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29" w:rsidRDefault="002F2229" w:rsidP="0009738E">
      <w:pPr>
        <w:rPr>
          <w:rFonts w:ascii="Arial" w:hAnsi="Arial" w:cs="Arial"/>
          <w:b/>
          <w:bCs/>
          <w:sz w:val="20"/>
          <w:szCs w:val="20"/>
        </w:rPr>
      </w:pPr>
      <w:bookmarkStart w:id="0" w:name="_GoBack"/>
      <w:bookmarkEnd w:id="0"/>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09738E">
      <w:pPr>
        <w:rPr>
          <w:rFonts w:ascii="Arial" w:hAnsi="Arial" w:cs="Arial"/>
          <w:b/>
          <w:bCs/>
          <w:sz w:val="20"/>
          <w:szCs w:val="20"/>
        </w:rPr>
      </w:pPr>
    </w:p>
    <w:p w:rsidR="002F2229" w:rsidRDefault="002F2229" w:rsidP="00CA39FC">
      <w:pPr>
        <w:jc w:val="center"/>
        <w:rPr>
          <w:rFonts w:ascii="Arial" w:hAnsi="Arial" w:cs="Arial"/>
          <w:b/>
          <w:bCs/>
          <w:sz w:val="20"/>
          <w:szCs w:val="20"/>
        </w:rPr>
      </w:pPr>
      <w:r>
        <w:rPr>
          <w:rFonts w:ascii="Arial" w:hAnsi="Arial" w:cs="Arial"/>
          <w:b/>
          <w:bCs/>
          <w:sz w:val="20"/>
          <w:szCs w:val="20"/>
        </w:rPr>
        <w:t>Iepirkuma procedūras-atklāta konkursa</w:t>
      </w:r>
    </w:p>
    <w:p w:rsidR="002F2229" w:rsidRPr="008326CF" w:rsidRDefault="002F2229" w:rsidP="008326CF">
      <w:pPr>
        <w:tabs>
          <w:tab w:val="left" w:pos="142"/>
        </w:tabs>
        <w:jc w:val="center"/>
        <w:rPr>
          <w:rFonts w:ascii="Arial" w:hAnsi="Arial" w:cs="Arial"/>
          <w:b/>
          <w:bCs/>
          <w:sz w:val="20"/>
          <w:szCs w:val="20"/>
        </w:rPr>
      </w:pPr>
    </w:p>
    <w:p w:rsidR="002F2229" w:rsidRPr="00AF67E1" w:rsidRDefault="002F2229" w:rsidP="008326CF">
      <w:pPr>
        <w:tabs>
          <w:tab w:val="left" w:pos="142"/>
        </w:tabs>
        <w:jc w:val="center"/>
        <w:rPr>
          <w:rFonts w:ascii="Arial" w:hAnsi="Arial" w:cs="Arial"/>
          <w:b/>
          <w:bCs/>
          <w:sz w:val="20"/>
          <w:szCs w:val="20"/>
        </w:rPr>
      </w:pPr>
      <w:r w:rsidRPr="008326CF">
        <w:rPr>
          <w:rFonts w:ascii="Arial" w:hAnsi="Arial" w:cs="Arial"/>
          <w:b/>
          <w:bCs/>
          <w:sz w:val="20"/>
          <w:szCs w:val="20"/>
        </w:rPr>
        <w:t>„</w:t>
      </w:r>
      <w:r>
        <w:rPr>
          <w:rFonts w:ascii="Arial" w:hAnsi="Arial" w:cs="Arial"/>
          <w:b/>
          <w:bCs/>
          <w:sz w:val="18"/>
          <w:szCs w:val="18"/>
        </w:rPr>
        <w:t xml:space="preserve">Būvuzraudzības pakalpojumi </w:t>
      </w:r>
      <w:r w:rsidRPr="008326CF">
        <w:rPr>
          <w:rFonts w:ascii="Arial" w:hAnsi="Arial" w:cs="Arial"/>
          <w:b/>
          <w:bCs/>
          <w:sz w:val="18"/>
          <w:szCs w:val="18"/>
        </w:rPr>
        <w:t xml:space="preserve">projekta „Ūdenssaimniecības infrastruktūras attīstība Dobeles novada Annenieku pagasta Kaķenieku ciemā” ietvaros </w:t>
      </w:r>
      <w:r w:rsidRPr="008326CF">
        <w:rPr>
          <w:rFonts w:ascii="Arial" w:hAnsi="Arial" w:cs="Arial"/>
          <w:b/>
          <w:bCs/>
          <w:sz w:val="20"/>
          <w:szCs w:val="20"/>
        </w:rPr>
        <w:t>”</w:t>
      </w:r>
      <w:r>
        <w:rPr>
          <w:rFonts w:ascii="Arial" w:hAnsi="Arial" w:cs="Arial"/>
          <w:b/>
          <w:bCs/>
          <w:sz w:val="20"/>
          <w:szCs w:val="20"/>
        </w:rPr>
        <w:t xml:space="preserve">                                                                                   </w:t>
      </w:r>
      <w:r w:rsidRPr="008326CF">
        <w:rPr>
          <w:rFonts w:ascii="Arial" w:hAnsi="Arial" w:cs="Arial"/>
          <w:b/>
          <w:bCs/>
          <w:sz w:val="20"/>
          <w:szCs w:val="20"/>
        </w:rPr>
        <w:t>(</w:t>
      </w:r>
      <w:r w:rsidRPr="008326CF">
        <w:rPr>
          <w:rFonts w:ascii="Arial" w:hAnsi="Arial" w:cs="Arial"/>
          <w:b/>
          <w:bCs/>
          <w:sz w:val="18"/>
          <w:szCs w:val="18"/>
        </w:rPr>
        <w:t xml:space="preserve"> Identifikācijas. Nr.DŪ 2014/08/ERAF)</w:t>
      </w: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r w:rsidRPr="00E31D82">
        <w:rPr>
          <w:rFonts w:ascii="Arial" w:hAnsi="Arial" w:cs="Arial"/>
          <w:b/>
          <w:bCs/>
          <w:sz w:val="20"/>
          <w:szCs w:val="20"/>
        </w:rPr>
        <w:t>NOLIKUMS</w:t>
      </w: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Default="002F2229" w:rsidP="0009738E">
      <w:pPr>
        <w:jc w:val="center"/>
        <w:rPr>
          <w:rFonts w:ascii="Arial" w:hAnsi="Arial" w:cs="Arial"/>
          <w:b/>
          <w:bCs/>
          <w:sz w:val="20"/>
          <w:szCs w:val="20"/>
        </w:rPr>
      </w:pPr>
    </w:p>
    <w:p w:rsidR="002F2229" w:rsidRPr="00E31D82" w:rsidRDefault="002F2229" w:rsidP="0009738E">
      <w:pPr>
        <w:jc w:val="center"/>
        <w:rPr>
          <w:rFonts w:ascii="Arial" w:hAnsi="Arial" w:cs="Arial"/>
          <w:b/>
          <w:bCs/>
          <w:sz w:val="20"/>
          <w:szCs w:val="20"/>
        </w:rPr>
      </w:pPr>
      <w:r>
        <w:rPr>
          <w:rFonts w:ascii="Arial" w:hAnsi="Arial" w:cs="Arial"/>
          <w:b/>
          <w:bCs/>
          <w:sz w:val="20"/>
          <w:szCs w:val="20"/>
        </w:rPr>
        <w:t>Dobelē, 2014</w:t>
      </w:r>
    </w:p>
    <w:p w:rsidR="002F2229" w:rsidRDefault="002F2229">
      <w:pPr>
        <w:pStyle w:val="TOC1"/>
        <w:rPr>
          <w:noProof/>
        </w:rPr>
      </w:pPr>
      <w:r w:rsidRPr="00E20449">
        <w:br w:type="page"/>
      </w:r>
      <w:r>
        <w:lastRenderedPageBreak/>
        <w:fldChar w:fldCharType="begin"/>
      </w:r>
      <w:r>
        <w:instrText xml:space="preserve"> TOC \h \z \t "Punkts;1" </w:instrText>
      </w:r>
      <w:r>
        <w:fldChar w:fldCharType="separate"/>
      </w:r>
    </w:p>
    <w:p w:rsidR="002F2229" w:rsidRDefault="00A01F3D">
      <w:pPr>
        <w:pStyle w:val="TOC1"/>
        <w:rPr>
          <w:rFonts w:ascii="Times New Roman" w:hAnsi="Times New Roman" w:cs="Times New Roman"/>
          <w:noProof/>
          <w:sz w:val="24"/>
          <w:szCs w:val="24"/>
        </w:rPr>
      </w:pPr>
      <w:hyperlink w:anchor="_Toc280105303" w:history="1">
        <w:r w:rsidR="002F2229" w:rsidRPr="003E011D">
          <w:rPr>
            <w:rStyle w:val="Hyperlink"/>
            <w:noProof/>
          </w:rPr>
          <w:t>1.</w:t>
        </w:r>
        <w:r w:rsidR="002F2229">
          <w:rPr>
            <w:rFonts w:ascii="Times New Roman" w:hAnsi="Times New Roman" w:cs="Times New Roman"/>
            <w:noProof/>
            <w:sz w:val="24"/>
            <w:szCs w:val="24"/>
          </w:rPr>
          <w:tab/>
        </w:r>
        <w:r w:rsidR="002F2229" w:rsidRPr="003E011D">
          <w:rPr>
            <w:rStyle w:val="Hyperlink"/>
            <w:noProof/>
          </w:rPr>
          <w:t>Pasūtītājs un Pasūtītāja kontaktpersona</w:t>
        </w:r>
        <w:r w:rsidR="002F2229">
          <w:rPr>
            <w:noProof/>
            <w:webHidden/>
          </w:rPr>
          <w:tab/>
        </w:r>
        <w:r w:rsidR="002F2229">
          <w:rPr>
            <w:noProof/>
            <w:webHidden/>
          </w:rPr>
          <w:fldChar w:fldCharType="begin"/>
        </w:r>
        <w:r w:rsidR="002F2229">
          <w:rPr>
            <w:noProof/>
            <w:webHidden/>
          </w:rPr>
          <w:instrText xml:space="preserve"> PAGEREF _Toc280105303 \h </w:instrText>
        </w:r>
        <w:r w:rsidR="002F2229">
          <w:rPr>
            <w:noProof/>
            <w:webHidden/>
          </w:rPr>
        </w:r>
        <w:r w:rsidR="002F2229">
          <w:rPr>
            <w:noProof/>
            <w:webHidden/>
          </w:rPr>
          <w:fldChar w:fldCharType="separate"/>
        </w:r>
        <w:r w:rsidR="002F2229">
          <w:rPr>
            <w:noProof/>
            <w:webHidden/>
          </w:rPr>
          <w:t>3</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04" w:history="1">
        <w:r w:rsidR="002F2229" w:rsidRPr="003E011D">
          <w:rPr>
            <w:rStyle w:val="Hyperlink"/>
            <w:noProof/>
          </w:rPr>
          <w:t>2.</w:t>
        </w:r>
        <w:r w:rsidR="002F2229">
          <w:rPr>
            <w:rFonts w:ascii="Times New Roman" w:hAnsi="Times New Roman" w:cs="Times New Roman"/>
            <w:noProof/>
            <w:sz w:val="24"/>
            <w:szCs w:val="24"/>
          </w:rPr>
          <w:tab/>
        </w:r>
        <w:r w:rsidR="002F2229" w:rsidRPr="003E011D">
          <w:rPr>
            <w:rStyle w:val="Hyperlink"/>
            <w:noProof/>
          </w:rPr>
          <w:t>Piegādātājs, Ieinteresētais piegādātājs un Pretendents</w:t>
        </w:r>
        <w:r w:rsidR="002F2229">
          <w:rPr>
            <w:noProof/>
            <w:webHidden/>
          </w:rPr>
          <w:tab/>
        </w:r>
        <w:r w:rsidR="002F2229">
          <w:rPr>
            <w:noProof/>
            <w:webHidden/>
          </w:rPr>
          <w:fldChar w:fldCharType="begin"/>
        </w:r>
        <w:r w:rsidR="002F2229">
          <w:rPr>
            <w:noProof/>
            <w:webHidden/>
          </w:rPr>
          <w:instrText xml:space="preserve"> PAGEREF _Toc280105304 \h </w:instrText>
        </w:r>
        <w:r w:rsidR="002F2229">
          <w:rPr>
            <w:noProof/>
            <w:webHidden/>
          </w:rPr>
        </w:r>
        <w:r w:rsidR="002F2229">
          <w:rPr>
            <w:noProof/>
            <w:webHidden/>
          </w:rPr>
          <w:fldChar w:fldCharType="separate"/>
        </w:r>
        <w:r w:rsidR="002F2229">
          <w:rPr>
            <w:noProof/>
            <w:webHidden/>
          </w:rPr>
          <w:t>3</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05" w:history="1">
        <w:r w:rsidR="002F2229" w:rsidRPr="003E011D">
          <w:rPr>
            <w:rStyle w:val="Hyperlink"/>
            <w:noProof/>
          </w:rPr>
          <w:t>3.</w:t>
        </w:r>
        <w:r w:rsidR="002F2229">
          <w:rPr>
            <w:rFonts w:ascii="Times New Roman" w:hAnsi="Times New Roman" w:cs="Times New Roman"/>
            <w:noProof/>
            <w:sz w:val="24"/>
            <w:szCs w:val="24"/>
          </w:rPr>
          <w:tab/>
        </w:r>
        <w:r w:rsidR="002F2229" w:rsidRPr="003E011D">
          <w:rPr>
            <w:rStyle w:val="Hyperlink"/>
            <w:noProof/>
          </w:rPr>
          <w:t>Saziņa</w:t>
        </w:r>
        <w:r w:rsidR="002F2229">
          <w:rPr>
            <w:noProof/>
            <w:webHidden/>
          </w:rPr>
          <w:tab/>
        </w:r>
        <w:r w:rsidR="002F2229">
          <w:rPr>
            <w:noProof/>
            <w:webHidden/>
          </w:rPr>
          <w:fldChar w:fldCharType="begin"/>
        </w:r>
        <w:r w:rsidR="002F2229">
          <w:rPr>
            <w:noProof/>
            <w:webHidden/>
          </w:rPr>
          <w:instrText xml:space="preserve"> PAGEREF _Toc280105305 \h </w:instrText>
        </w:r>
        <w:r w:rsidR="002F2229">
          <w:rPr>
            <w:noProof/>
            <w:webHidden/>
          </w:rPr>
        </w:r>
        <w:r w:rsidR="002F2229">
          <w:rPr>
            <w:noProof/>
            <w:webHidden/>
          </w:rPr>
          <w:fldChar w:fldCharType="separate"/>
        </w:r>
        <w:r w:rsidR="002F2229">
          <w:rPr>
            <w:noProof/>
            <w:webHidden/>
          </w:rPr>
          <w:t>3</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06" w:history="1">
        <w:r w:rsidR="002F2229" w:rsidRPr="003E011D">
          <w:rPr>
            <w:rStyle w:val="Hyperlink"/>
            <w:noProof/>
          </w:rPr>
          <w:t>4.</w:t>
        </w:r>
        <w:r w:rsidR="002F2229">
          <w:rPr>
            <w:rFonts w:ascii="Times New Roman" w:hAnsi="Times New Roman" w:cs="Times New Roman"/>
            <w:noProof/>
            <w:sz w:val="24"/>
            <w:szCs w:val="24"/>
          </w:rPr>
          <w:tab/>
        </w:r>
        <w:r w:rsidR="002F2229" w:rsidRPr="003E011D">
          <w:rPr>
            <w:rStyle w:val="Hyperlink"/>
            <w:noProof/>
          </w:rPr>
          <w:t>Informācija par iepirkuma priekšmetu</w:t>
        </w:r>
        <w:r w:rsidR="002F2229">
          <w:rPr>
            <w:noProof/>
            <w:webHidden/>
          </w:rPr>
          <w:tab/>
        </w:r>
        <w:r w:rsidR="002F2229">
          <w:rPr>
            <w:noProof/>
            <w:webHidden/>
          </w:rPr>
          <w:fldChar w:fldCharType="begin"/>
        </w:r>
        <w:r w:rsidR="002F2229">
          <w:rPr>
            <w:noProof/>
            <w:webHidden/>
          </w:rPr>
          <w:instrText xml:space="preserve"> PAGEREF _Toc280105306 \h </w:instrText>
        </w:r>
        <w:r w:rsidR="002F2229">
          <w:rPr>
            <w:noProof/>
            <w:webHidden/>
          </w:rPr>
        </w:r>
        <w:r w:rsidR="002F2229">
          <w:rPr>
            <w:noProof/>
            <w:webHidden/>
          </w:rPr>
          <w:fldChar w:fldCharType="separate"/>
        </w:r>
        <w:r w:rsidR="002F2229">
          <w:rPr>
            <w:noProof/>
            <w:webHidden/>
          </w:rPr>
          <w:t>4</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07" w:history="1">
        <w:r w:rsidR="002F2229" w:rsidRPr="00124B30">
          <w:rPr>
            <w:rStyle w:val="Hyperlink"/>
            <w:noProof/>
          </w:rPr>
          <w:t>5.</w:t>
        </w:r>
        <w:r w:rsidR="002F2229" w:rsidRPr="00124B30">
          <w:rPr>
            <w:rFonts w:ascii="Times New Roman" w:hAnsi="Times New Roman" w:cs="Times New Roman"/>
            <w:noProof/>
            <w:sz w:val="24"/>
            <w:szCs w:val="24"/>
          </w:rPr>
          <w:tab/>
        </w:r>
        <w:r w:rsidR="002F2229" w:rsidRPr="00124B30">
          <w:rPr>
            <w:rStyle w:val="Hyperlink"/>
            <w:noProof/>
          </w:rPr>
          <w:t>Ie</w:t>
        </w:r>
        <w:r w:rsidR="002F2229">
          <w:rPr>
            <w:rStyle w:val="Hyperlink"/>
            <w:noProof/>
          </w:rPr>
          <w:t>interesēto piegādātāju sanāksme</w:t>
        </w:r>
        <w:r w:rsidR="002F2229" w:rsidRPr="00124B30">
          <w:rPr>
            <w:noProof/>
            <w:webHidden/>
          </w:rPr>
          <w:tab/>
        </w:r>
      </w:hyperlink>
      <w:r w:rsidR="002F2229">
        <w:t>5</w:t>
      </w:r>
    </w:p>
    <w:p w:rsidR="002F2229" w:rsidRDefault="00A01F3D">
      <w:pPr>
        <w:pStyle w:val="TOC1"/>
        <w:rPr>
          <w:rFonts w:ascii="Times New Roman" w:hAnsi="Times New Roman" w:cs="Times New Roman"/>
          <w:noProof/>
          <w:sz w:val="24"/>
          <w:szCs w:val="24"/>
        </w:rPr>
      </w:pPr>
      <w:hyperlink w:anchor="_Toc280105308" w:history="1">
        <w:r w:rsidR="002F2229" w:rsidRPr="003E011D">
          <w:rPr>
            <w:rStyle w:val="Hyperlink"/>
            <w:noProof/>
          </w:rPr>
          <w:t>6.</w:t>
        </w:r>
        <w:r w:rsidR="002F2229">
          <w:rPr>
            <w:rFonts w:ascii="Times New Roman" w:hAnsi="Times New Roman" w:cs="Times New Roman"/>
            <w:noProof/>
            <w:sz w:val="24"/>
            <w:szCs w:val="24"/>
          </w:rPr>
          <w:tab/>
        </w:r>
        <w:r w:rsidR="002F2229" w:rsidRPr="003E011D">
          <w:rPr>
            <w:rStyle w:val="Hyperlink"/>
            <w:noProof/>
          </w:rPr>
          <w:t>Piedāvājums</w:t>
        </w:r>
        <w:r w:rsidR="002F2229">
          <w:rPr>
            <w:noProof/>
            <w:webHidden/>
          </w:rPr>
          <w:tab/>
        </w:r>
        <w:r w:rsidR="002F2229">
          <w:rPr>
            <w:noProof/>
            <w:webHidden/>
          </w:rPr>
          <w:fldChar w:fldCharType="begin"/>
        </w:r>
        <w:r w:rsidR="002F2229">
          <w:rPr>
            <w:noProof/>
            <w:webHidden/>
          </w:rPr>
          <w:instrText xml:space="preserve"> PAGEREF _Toc280105308 \h </w:instrText>
        </w:r>
        <w:r w:rsidR="002F2229">
          <w:rPr>
            <w:noProof/>
            <w:webHidden/>
          </w:rPr>
        </w:r>
        <w:r w:rsidR="002F2229">
          <w:rPr>
            <w:noProof/>
            <w:webHidden/>
          </w:rPr>
          <w:fldChar w:fldCharType="separate"/>
        </w:r>
        <w:r w:rsidR="002F2229">
          <w:rPr>
            <w:noProof/>
            <w:webHidden/>
          </w:rPr>
          <w:t>5</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09" w:history="1">
        <w:r w:rsidR="002F2229" w:rsidRPr="003E011D">
          <w:rPr>
            <w:rStyle w:val="Hyperlink"/>
            <w:noProof/>
          </w:rPr>
          <w:t>7.</w:t>
        </w:r>
        <w:r w:rsidR="002F2229">
          <w:rPr>
            <w:rFonts w:ascii="Times New Roman" w:hAnsi="Times New Roman" w:cs="Times New Roman"/>
            <w:noProof/>
            <w:sz w:val="24"/>
            <w:szCs w:val="24"/>
          </w:rPr>
          <w:tab/>
        </w:r>
        <w:r w:rsidR="002F2229" w:rsidRPr="003E011D">
          <w:rPr>
            <w:rStyle w:val="Hyperlink"/>
            <w:noProof/>
          </w:rPr>
          <w:t>Piedāvājuma nodrošinājums</w:t>
        </w:r>
        <w:r w:rsidR="002F2229">
          <w:rPr>
            <w:noProof/>
            <w:webHidden/>
          </w:rPr>
          <w:tab/>
        </w:r>
        <w:r w:rsidR="002F2229">
          <w:rPr>
            <w:noProof/>
            <w:webHidden/>
          </w:rPr>
          <w:fldChar w:fldCharType="begin"/>
        </w:r>
        <w:r w:rsidR="002F2229">
          <w:rPr>
            <w:noProof/>
            <w:webHidden/>
          </w:rPr>
          <w:instrText xml:space="preserve"> PAGEREF _Toc280105309 \h </w:instrText>
        </w:r>
        <w:r w:rsidR="002F2229">
          <w:rPr>
            <w:noProof/>
            <w:webHidden/>
          </w:rPr>
        </w:r>
        <w:r w:rsidR="002F2229">
          <w:rPr>
            <w:noProof/>
            <w:webHidden/>
          </w:rPr>
          <w:fldChar w:fldCharType="separate"/>
        </w:r>
        <w:r w:rsidR="002F2229">
          <w:rPr>
            <w:noProof/>
            <w:webHidden/>
          </w:rPr>
          <w:t>7</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10" w:history="1">
        <w:r w:rsidR="002F2229" w:rsidRPr="003E011D">
          <w:rPr>
            <w:rStyle w:val="Hyperlink"/>
            <w:noProof/>
          </w:rPr>
          <w:t>8.</w:t>
        </w:r>
        <w:r w:rsidR="002F2229">
          <w:rPr>
            <w:rFonts w:ascii="Times New Roman" w:hAnsi="Times New Roman" w:cs="Times New Roman"/>
            <w:noProof/>
            <w:sz w:val="24"/>
            <w:szCs w:val="24"/>
          </w:rPr>
          <w:tab/>
        </w:r>
        <w:r w:rsidR="002F2229" w:rsidRPr="003E011D">
          <w:rPr>
            <w:rStyle w:val="Hyperlink"/>
            <w:noProof/>
          </w:rPr>
          <w:t>Nosacījumi dalībai iepirkuma procedūrā</w:t>
        </w:r>
        <w:r w:rsidR="002F2229">
          <w:rPr>
            <w:noProof/>
            <w:webHidden/>
          </w:rPr>
          <w:tab/>
        </w:r>
        <w:r w:rsidR="002F2229">
          <w:rPr>
            <w:noProof/>
            <w:webHidden/>
          </w:rPr>
          <w:fldChar w:fldCharType="begin"/>
        </w:r>
        <w:r w:rsidR="002F2229">
          <w:rPr>
            <w:noProof/>
            <w:webHidden/>
          </w:rPr>
          <w:instrText xml:space="preserve"> PAGEREF _Toc280105310 \h </w:instrText>
        </w:r>
        <w:r w:rsidR="002F2229">
          <w:rPr>
            <w:noProof/>
            <w:webHidden/>
          </w:rPr>
        </w:r>
        <w:r w:rsidR="002F2229">
          <w:rPr>
            <w:noProof/>
            <w:webHidden/>
          </w:rPr>
          <w:fldChar w:fldCharType="separate"/>
        </w:r>
        <w:r w:rsidR="002F2229">
          <w:rPr>
            <w:noProof/>
            <w:webHidden/>
          </w:rPr>
          <w:t>8</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11" w:history="1">
        <w:r w:rsidR="002F2229" w:rsidRPr="003E011D">
          <w:rPr>
            <w:rStyle w:val="Hyperlink"/>
            <w:noProof/>
          </w:rPr>
          <w:t>9.</w:t>
        </w:r>
        <w:r w:rsidR="002F2229">
          <w:rPr>
            <w:rFonts w:ascii="Times New Roman" w:hAnsi="Times New Roman" w:cs="Times New Roman"/>
            <w:noProof/>
            <w:sz w:val="24"/>
            <w:szCs w:val="24"/>
          </w:rPr>
          <w:tab/>
        </w:r>
        <w:r w:rsidR="002F2229" w:rsidRPr="003E011D">
          <w:rPr>
            <w:rStyle w:val="Hyperlink"/>
            <w:noProof/>
          </w:rPr>
          <w:t>Pretendenta kvalifikācijas prasības</w:t>
        </w:r>
        <w:r w:rsidR="002F2229">
          <w:rPr>
            <w:noProof/>
            <w:webHidden/>
          </w:rPr>
          <w:tab/>
        </w:r>
        <w:r w:rsidR="002F2229">
          <w:rPr>
            <w:noProof/>
            <w:webHidden/>
          </w:rPr>
          <w:fldChar w:fldCharType="begin"/>
        </w:r>
        <w:r w:rsidR="002F2229">
          <w:rPr>
            <w:noProof/>
            <w:webHidden/>
          </w:rPr>
          <w:instrText xml:space="preserve"> PAGEREF _Toc280105311 \h </w:instrText>
        </w:r>
        <w:r w:rsidR="002F2229">
          <w:rPr>
            <w:noProof/>
            <w:webHidden/>
          </w:rPr>
        </w:r>
        <w:r w:rsidR="002F2229">
          <w:rPr>
            <w:noProof/>
            <w:webHidden/>
          </w:rPr>
          <w:fldChar w:fldCharType="separate"/>
        </w:r>
        <w:r w:rsidR="002F2229">
          <w:rPr>
            <w:noProof/>
            <w:webHidden/>
          </w:rPr>
          <w:t>9</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12" w:history="1">
        <w:r w:rsidR="002F2229" w:rsidRPr="003E011D">
          <w:rPr>
            <w:rStyle w:val="Hyperlink"/>
            <w:noProof/>
          </w:rPr>
          <w:t>10.</w:t>
        </w:r>
        <w:r w:rsidR="002F2229">
          <w:rPr>
            <w:rFonts w:ascii="Times New Roman" w:hAnsi="Times New Roman" w:cs="Times New Roman"/>
            <w:noProof/>
            <w:sz w:val="24"/>
            <w:szCs w:val="24"/>
          </w:rPr>
          <w:tab/>
        </w:r>
        <w:r w:rsidR="002F2229" w:rsidRPr="003E011D">
          <w:rPr>
            <w:rStyle w:val="Hyperlink"/>
            <w:noProof/>
          </w:rPr>
          <w:t>Iesniedzamie dokumenti</w:t>
        </w:r>
        <w:r w:rsidR="002F2229">
          <w:rPr>
            <w:noProof/>
            <w:webHidden/>
          </w:rPr>
          <w:tab/>
        </w:r>
        <w:r w:rsidR="002F2229">
          <w:rPr>
            <w:noProof/>
            <w:webHidden/>
          </w:rPr>
          <w:fldChar w:fldCharType="begin"/>
        </w:r>
        <w:r w:rsidR="002F2229">
          <w:rPr>
            <w:noProof/>
            <w:webHidden/>
          </w:rPr>
          <w:instrText xml:space="preserve"> PAGEREF _Toc280105312 \h </w:instrText>
        </w:r>
        <w:r w:rsidR="002F2229">
          <w:rPr>
            <w:noProof/>
            <w:webHidden/>
          </w:rPr>
        </w:r>
        <w:r w:rsidR="002F2229">
          <w:rPr>
            <w:noProof/>
            <w:webHidden/>
          </w:rPr>
          <w:fldChar w:fldCharType="separate"/>
        </w:r>
        <w:r w:rsidR="002F2229">
          <w:rPr>
            <w:noProof/>
            <w:webHidden/>
          </w:rPr>
          <w:t>11</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13" w:history="1">
        <w:r w:rsidR="002F2229" w:rsidRPr="003E011D">
          <w:rPr>
            <w:rStyle w:val="Hyperlink"/>
            <w:noProof/>
          </w:rPr>
          <w:t>11.</w:t>
        </w:r>
        <w:r w:rsidR="002F2229">
          <w:rPr>
            <w:rFonts w:ascii="Times New Roman" w:hAnsi="Times New Roman" w:cs="Times New Roman"/>
            <w:noProof/>
            <w:sz w:val="24"/>
            <w:szCs w:val="24"/>
          </w:rPr>
          <w:tab/>
        </w:r>
        <w:r w:rsidR="002F2229" w:rsidRPr="003E011D">
          <w:rPr>
            <w:rStyle w:val="Hyperlink"/>
            <w:noProof/>
          </w:rPr>
          <w:t>Tehniskais piedāvājums</w:t>
        </w:r>
        <w:r w:rsidR="002F2229">
          <w:rPr>
            <w:noProof/>
            <w:webHidden/>
          </w:rPr>
          <w:tab/>
        </w:r>
        <w:r w:rsidR="002F2229">
          <w:rPr>
            <w:noProof/>
            <w:webHidden/>
          </w:rPr>
          <w:fldChar w:fldCharType="begin"/>
        </w:r>
        <w:r w:rsidR="002F2229">
          <w:rPr>
            <w:noProof/>
            <w:webHidden/>
          </w:rPr>
          <w:instrText xml:space="preserve"> PAGEREF _Toc280105313 \h </w:instrText>
        </w:r>
        <w:r w:rsidR="002F2229">
          <w:rPr>
            <w:noProof/>
            <w:webHidden/>
          </w:rPr>
        </w:r>
        <w:r w:rsidR="002F2229">
          <w:rPr>
            <w:noProof/>
            <w:webHidden/>
          </w:rPr>
          <w:fldChar w:fldCharType="separate"/>
        </w:r>
        <w:r w:rsidR="002F2229">
          <w:rPr>
            <w:noProof/>
            <w:webHidden/>
          </w:rPr>
          <w:t>15</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14" w:history="1">
        <w:r w:rsidR="002F2229" w:rsidRPr="003E011D">
          <w:rPr>
            <w:rStyle w:val="Hyperlink"/>
            <w:noProof/>
          </w:rPr>
          <w:t>12.</w:t>
        </w:r>
        <w:r w:rsidR="002F2229">
          <w:rPr>
            <w:rFonts w:ascii="Times New Roman" w:hAnsi="Times New Roman" w:cs="Times New Roman"/>
            <w:noProof/>
            <w:sz w:val="24"/>
            <w:szCs w:val="24"/>
          </w:rPr>
          <w:tab/>
        </w:r>
        <w:r w:rsidR="002F2229" w:rsidRPr="003E011D">
          <w:rPr>
            <w:rStyle w:val="Hyperlink"/>
            <w:noProof/>
          </w:rPr>
          <w:t>Finanšu piedāvājums</w:t>
        </w:r>
        <w:r w:rsidR="002F2229">
          <w:rPr>
            <w:noProof/>
            <w:webHidden/>
          </w:rPr>
          <w:tab/>
        </w:r>
        <w:r w:rsidR="002F2229">
          <w:rPr>
            <w:noProof/>
            <w:webHidden/>
          </w:rPr>
          <w:fldChar w:fldCharType="begin"/>
        </w:r>
        <w:r w:rsidR="002F2229">
          <w:rPr>
            <w:noProof/>
            <w:webHidden/>
          </w:rPr>
          <w:instrText xml:space="preserve"> PAGEREF _Toc280105314 \h </w:instrText>
        </w:r>
        <w:r w:rsidR="002F2229">
          <w:rPr>
            <w:noProof/>
            <w:webHidden/>
          </w:rPr>
        </w:r>
        <w:r w:rsidR="002F2229">
          <w:rPr>
            <w:noProof/>
            <w:webHidden/>
          </w:rPr>
          <w:fldChar w:fldCharType="separate"/>
        </w:r>
        <w:r w:rsidR="002F2229">
          <w:rPr>
            <w:noProof/>
            <w:webHidden/>
          </w:rPr>
          <w:t>15</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15" w:history="1">
        <w:r w:rsidR="002F2229" w:rsidRPr="003E011D">
          <w:rPr>
            <w:rStyle w:val="Hyperlink"/>
            <w:noProof/>
          </w:rPr>
          <w:t>13.</w:t>
        </w:r>
        <w:r w:rsidR="002F2229">
          <w:rPr>
            <w:rFonts w:ascii="Times New Roman" w:hAnsi="Times New Roman" w:cs="Times New Roman"/>
            <w:noProof/>
            <w:sz w:val="24"/>
            <w:szCs w:val="24"/>
          </w:rPr>
          <w:tab/>
        </w:r>
        <w:r w:rsidR="002F2229" w:rsidRPr="003E011D">
          <w:rPr>
            <w:rStyle w:val="Hyperlink"/>
            <w:noProof/>
          </w:rPr>
          <w:t>Piedāvājumu izvērtēšana</w:t>
        </w:r>
        <w:r w:rsidR="002F2229">
          <w:rPr>
            <w:noProof/>
            <w:webHidden/>
          </w:rPr>
          <w:tab/>
        </w:r>
        <w:r w:rsidR="002F2229">
          <w:rPr>
            <w:noProof/>
            <w:webHidden/>
          </w:rPr>
          <w:fldChar w:fldCharType="begin"/>
        </w:r>
        <w:r w:rsidR="002F2229">
          <w:rPr>
            <w:noProof/>
            <w:webHidden/>
          </w:rPr>
          <w:instrText xml:space="preserve"> PAGEREF _Toc280105315 \h </w:instrText>
        </w:r>
        <w:r w:rsidR="002F2229">
          <w:rPr>
            <w:noProof/>
            <w:webHidden/>
          </w:rPr>
        </w:r>
        <w:r w:rsidR="002F2229">
          <w:rPr>
            <w:noProof/>
            <w:webHidden/>
          </w:rPr>
          <w:fldChar w:fldCharType="separate"/>
        </w:r>
        <w:r w:rsidR="002F2229">
          <w:rPr>
            <w:noProof/>
            <w:webHidden/>
          </w:rPr>
          <w:t>15</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16" w:history="1">
        <w:r w:rsidR="002F2229" w:rsidRPr="003E011D">
          <w:rPr>
            <w:rStyle w:val="Hyperlink"/>
            <w:noProof/>
          </w:rPr>
          <w:t>14.</w:t>
        </w:r>
        <w:r w:rsidR="002F2229">
          <w:rPr>
            <w:rFonts w:ascii="Times New Roman" w:hAnsi="Times New Roman" w:cs="Times New Roman"/>
            <w:noProof/>
            <w:sz w:val="24"/>
            <w:szCs w:val="24"/>
          </w:rPr>
          <w:tab/>
        </w:r>
        <w:r w:rsidR="002F2229" w:rsidRPr="003E011D">
          <w:rPr>
            <w:rStyle w:val="Hyperlink"/>
            <w:noProof/>
          </w:rPr>
          <w:t>Iepirkuma līgums</w:t>
        </w:r>
        <w:r w:rsidR="002F2229">
          <w:rPr>
            <w:noProof/>
            <w:webHidden/>
          </w:rPr>
          <w:tab/>
        </w:r>
        <w:r w:rsidR="002F2229">
          <w:rPr>
            <w:noProof/>
            <w:webHidden/>
          </w:rPr>
          <w:fldChar w:fldCharType="begin"/>
        </w:r>
        <w:r w:rsidR="002F2229">
          <w:rPr>
            <w:noProof/>
            <w:webHidden/>
          </w:rPr>
          <w:instrText xml:space="preserve"> PAGEREF _Toc280105316 \h </w:instrText>
        </w:r>
        <w:r w:rsidR="002F2229">
          <w:rPr>
            <w:noProof/>
            <w:webHidden/>
          </w:rPr>
        </w:r>
        <w:r w:rsidR="002F2229">
          <w:rPr>
            <w:noProof/>
            <w:webHidden/>
          </w:rPr>
          <w:fldChar w:fldCharType="separate"/>
        </w:r>
        <w:r w:rsidR="002F2229">
          <w:rPr>
            <w:noProof/>
            <w:webHidden/>
          </w:rPr>
          <w:t>17</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17" w:history="1">
        <w:r w:rsidR="002F2229" w:rsidRPr="003E011D">
          <w:rPr>
            <w:rStyle w:val="Hyperlink"/>
            <w:noProof/>
          </w:rPr>
          <w:t>Pielikumi</w:t>
        </w:r>
        <w:r w:rsidR="002F2229">
          <w:rPr>
            <w:noProof/>
            <w:webHidden/>
          </w:rPr>
          <w:tab/>
        </w:r>
      </w:hyperlink>
    </w:p>
    <w:p w:rsidR="002F2229" w:rsidRDefault="00A01F3D">
      <w:pPr>
        <w:pStyle w:val="TOC1"/>
        <w:rPr>
          <w:rFonts w:ascii="Times New Roman" w:hAnsi="Times New Roman" w:cs="Times New Roman"/>
          <w:noProof/>
          <w:sz w:val="24"/>
          <w:szCs w:val="24"/>
        </w:rPr>
      </w:pPr>
      <w:hyperlink w:anchor="_Toc280105318" w:history="1">
        <w:r w:rsidR="002F2229" w:rsidRPr="003E011D">
          <w:rPr>
            <w:rStyle w:val="Hyperlink"/>
            <w:noProof/>
          </w:rPr>
          <w:t>A pielikums: Tehniskā specifikācija</w:t>
        </w:r>
        <w:r w:rsidR="002F2229">
          <w:rPr>
            <w:noProof/>
            <w:webHidden/>
          </w:rPr>
          <w:tab/>
        </w:r>
        <w:r w:rsidR="002F2229">
          <w:rPr>
            <w:noProof/>
            <w:webHidden/>
          </w:rPr>
          <w:fldChar w:fldCharType="begin"/>
        </w:r>
        <w:r w:rsidR="002F2229">
          <w:rPr>
            <w:noProof/>
            <w:webHidden/>
          </w:rPr>
          <w:instrText xml:space="preserve"> PAGEREF _Toc280105318 \h </w:instrText>
        </w:r>
        <w:r w:rsidR="002F2229">
          <w:rPr>
            <w:noProof/>
            <w:webHidden/>
          </w:rPr>
        </w:r>
        <w:r w:rsidR="002F2229">
          <w:rPr>
            <w:noProof/>
            <w:webHidden/>
          </w:rPr>
          <w:fldChar w:fldCharType="separate"/>
        </w:r>
        <w:r w:rsidR="002F2229">
          <w:rPr>
            <w:noProof/>
            <w:webHidden/>
          </w:rPr>
          <w:t>19</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19" w:history="1">
        <w:r w:rsidR="002F2229" w:rsidRPr="003E011D">
          <w:rPr>
            <w:rStyle w:val="Hyperlink"/>
            <w:noProof/>
          </w:rPr>
          <w:t>C pielikums: Iepirkuma līguma projekts</w:t>
        </w:r>
        <w:r w:rsidR="002F2229">
          <w:rPr>
            <w:noProof/>
            <w:webHidden/>
          </w:rPr>
          <w:tab/>
        </w:r>
        <w:r w:rsidR="002F2229">
          <w:rPr>
            <w:noProof/>
            <w:webHidden/>
          </w:rPr>
          <w:fldChar w:fldCharType="begin"/>
        </w:r>
        <w:r w:rsidR="002F2229">
          <w:rPr>
            <w:noProof/>
            <w:webHidden/>
          </w:rPr>
          <w:instrText xml:space="preserve"> PAGEREF _Toc280105319 \h </w:instrText>
        </w:r>
        <w:r w:rsidR="002F2229">
          <w:rPr>
            <w:noProof/>
            <w:webHidden/>
          </w:rPr>
        </w:r>
        <w:r w:rsidR="002F2229">
          <w:rPr>
            <w:noProof/>
            <w:webHidden/>
          </w:rPr>
          <w:fldChar w:fldCharType="separate"/>
        </w:r>
        <w:r w:rsidR="002F2229">
          <w:rPr>
            <w:noProof/>
            <w:webHidden/>
          </w:rPr>
          <w:t>25</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20" w:history="1">
        <w:r w:rsidR="002F2229" w:rsidRPr="003E011D">
          <w:rPr>
            <w:rStyle w:val="Hyperlink"/>
            <w:noProof/>
          </w:rPr>
          <w:t>D pielikums: Veidnes piedāvājuma sagatavošanai</w:t>
        </w:r>
        <w:r w:rsidR="002F2229">
          <w:rPr>
            <w:noProof/>
            <w:webHidden/>
          </w:rPr>
          <w:tab/>
        </w:r>
        <w:r w:rsidR="002F2229">
          <w:rPr>
            <w:noProof/>
            <w:webHidden/>
          </w:rPr>
          <w:fldChar w:fldCharType="begin"/>
        </w:r>
        <w:r w:rsidR="002F2229">
          <w:rPr>
            <w:noProof/>
            <w:webHidden/>
          </w:rPr>
          <w:instrText xml:space="preserve"> PAGEREF _Toc280105320 \h </w:instrText>
        </w:r>
        <w:r w:rsidR="002F2229">
          <w:rPr>
            <w:noProof/>
            <w:webHidden/>
          </w:rPr>
        </w:r>
        <w:r w:rsidR="002F2229">
          <w:rPr>
            <w:noProof/>
            <w:webHidden/>
          </w:rPr>
          <w:fldChar w:fldCharType="separate"/>
        </w:r>
        <w:r w:rsidR="002F2229">
          <w:rPr>
            <w:noProof/>
            <w:webHidden/>
          </w:rPr>
          <w:t>42</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21" w:history="1">
        <w:r w:rsidR="002F2229" w:rsidRPr="003E011D">
          <w:rPr>
            <w:rStyle w:val="Hyperlink"/>
            <w:noProof/>
          </w:rPr>
          <w:t>D1 pielikums: Pieteikuma dalībai iepirkuma procedūrā veidne</w:t>
        </w:r>
        <w:r w:rsidR="002F2229">
          <w:rPr>
            <w:noProof/>
            <w:webHidden/>
          </w:rPr>
          <w:tab/>
        </w:r>
        <w:r w:rsidR="002F2229">
          <w:rPr>
            <w:noProof/>
            <w:webHidden/>
          </w:rPr>
          <w:fldChar w:fldCharType="begin"/>
        </w:r>
        <w:r w:rsidR="002F2229">
          <w:rPr>
            <w:noProof/>
            <w:webHidden/>
          </w:rPr>
          <w:instrText xml:space="preserve"> PAGEREF _Toc280105321 \h </w:instrText>
        </w:r>
        <w:r w:rsidR="002F2229">
          <w:rPr>
            <w:noProof/>
            <w:webHidden/>
          </w:rPr>
        </w:r>
        <w:r w:rsidR="002F2229">
          <w:rPr>
            <w:noProof/>
            <w:webHidden/>
          </w:rPr>
          <w:fldChar w:fldCharType="separate"/>
        </w:r>
        <w:r w:rsidR="002F2229">
          <w:rPr>
            <w:noProof/>
            <w:webHidden/>
          </w:rPr>
          <w:t>43</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22" w:history="1">
        <w:r w:rsidR="002F2229" w:rsidRPr="003E011D">
          <w:rPr>
            <w:rStyle w:val="Hyperlink"/>
            <w:noProof/>
          </w:rPr>
          <w:t>D2 pielikums: Piedāvājuma nodrošinājuma veidne</w:t>
        </w:r>
        <w:r w:rsidR="002F2229">
          <w:rPr>
            <w:noProof/>
            <w:webHidden/>
          </w:rPr>
          <w:tab/>
        </w:r>
        <w:r w:rsidR="002F2229">
          <w:rPr>
            <w:noProof/>
            <w:webHidden/>
          </w:rPr>
          <w:fldChar w:fldCharType="begin"/>
        </w:r>
        <w:r w:rsidR="002F2229">
          <w:rPr>
            <w:noProof/>
            <w:webHidden/>
          </w:rPr>
          <w:instrText xml:space="preserve"> PAGEREF _Toc280105322 \h </w:instrText>
        </w:r>
        <w:r w:rsidR="002F2229">
          <w:rPr>
            <w:noProof/>
            <w:webHidden/>
          </w:rPr>
        </w:r>
        <w:r w:rsidR="002F2229">
          <w:rPr>
            <w:noProof/>
            <w:webHidden/>
          </w:rPr>
          <w:fldChar w:fldCharType="separate"/>
        </w:r>
        <w:r w:rsidR="002F2229">
          <w:rPr>
            <w:noProof/>
            <w:webHidden/>
          </w:rPr>
          <w:t>45</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23" w:history="1">
        <w:r w:rsidR="002F2229" w:rsidRPr="003E011D">
          <w:rPr>
            <w:rStyle w:val="Hyperlink"/>
            <w:noProof/>
          </w:rPr>
          <w:t>D3 pielikums: Sniegto pakalpojumu saraksta veidne</w:t>
        </w:r>
        <w:r w:rsidR="002F2229">
          <w:rPr>
            <w:noProof/>
            <w:webHidden/>
          </w:rPr>
          <w:tab/>
        </w:r>
        <w:r w:rsidR="002F2229">
          <w:rPr>
            <w:noProof/>
            <w:webHidden/>
          </w:rPr>
          <w:fldChar w:fldCharType="begin"/>
        </w:r>
        <w:r w:rsidR="002F2229">
          <w:rPr>
            <w:noProof/>
            <w:webHidden/>
          </w:rPr>
          <w:instrText xml:space="preserve"> PAGEREF _Toc280105323 \h </w:instrText>
        </w:r>
        <w:r w:rsidR="002F2229">
          <w:rPr>
            <w:noProof/>
            <w:webHidden/>
          </w:rPr>
        </w:r>
        <w:r w:rsidR="002F2229">
          <w:rPr>
            <w:noProof/>
            <w:webHidden/>
          </w:rPr>
          <w:fldChar w:fldCharType="separate"/>
        </w:r>
        <w:r w:rsidR="002F2229">
          <w:rPr>
            <w:noProof/>
            <w:webHidden/>
          </w:rPr>
          <w:t>49</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24" w:history="1">
        <w:r w:rsidR="002F2229" w:rsidRPr="003E011D">
          <w:rPr>
            <w:rStyle w:val="Hyperlink"/>
            <w:noProof/>
          </w:rPr>
          <w:t>D4 pielikums: Galveno speciālistu saraksta veidne</w:t>
        </w:r>
        <w:r w:rsidR="002F2229">
          <w:rPr>
            <w:noProof/>
            <w:webHidden/>
          </w:rPr>
          <w:tab/>
        </w:r>
        <w:r w:rsidR="002F2229">
          <w:rPr>
            <w:noProof/>
            <w:webHidden/>
          </w:rPr>
          <w:fldChar w:fldCharType="begin"/>
        </w:r>
        <w:r w:rsidR="002F2229">
          <w:rPr>
            <w:noProof/>
            <w:webHidden/>
          </w:rPr>
          <w:instrText xml:space="preserve"> PAGEREF _Toc280105324 \h </w:instrText>
        </w:r>
        <w:r w:rsidR="002F2229">
          <w:rPr>
            <w:noProof/>
            <w:webHidden/>
          </w:rPr>
        </w:r>
        <w:r w:rsidR="002F2229">
          <w:rPr>
            <w:noProof/>
            <w:webHidden/>
          </w:rPr>
          <w:fldChar w:fldCharType="separate"/>
        </w:r>
        <w:r w:rsidR="002F2229">
          <w:rPr>
            <w:noProof/>
            <w:webHidden/>
          </w:rPr>
          <w:t>50</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25" w:history="1">
        <w:r w:rsidR="002F2229" w:rsidRPr="003E011D">
          <w:rPr>
            <w:rStyle w:val="Hyperlink"/>
            <w:noProof/>
          </w:rPr>
          <w:t>D5 pielikums: CV veidne</w:t>
        </w:r>
        <w:r w:rsidR="002F2229">
          <w:rPr>
            <w:noProof/>
            <w:webHidden/>
          </w:rPr>
          <w:tab/>
        </w:r>
        <w:r w:rsidR="002F2229">
          <w:rPr>
            <w:noProof/>
            <w:webHidden/>
          </w:rPr>
          <w:fldChar w:fldCharType="begin"/>
        </w:r>
        <w:r w:rsidR="002F2229">
          <w:rPr>
            <w:noProof/>
            <w:webHidden/>
          </w:rPr>
          <w:instrText xml:space="preserve"> PAGEREF _Toc280105325 \h </w:instrText>
        </w:r>
        <w:r w:rsidR="002F2229">
          <w:rPr>
            <w:noProof/>
            <w:webHidden/>
          </w:rPr>
        </w:r>
        <w:r w:rsidR="002F2229">
          <w:rPr>
            <w:noProof/>
            <w:webHidden/>
          </w:rPr>
          <w:fldChar w:fldCharType="separate"/>
        </w:r>
        <w:r w:rsidR="002F2229">
          <w:rPr>
            <w:noProof/>
            <w:webHidden/>
          </w:rPr>
          <w:t>51</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26" w:history="1">
        <w:r w:rsidR="002F2229" w:rsidRPr="003E011D">
          <w:rPr>
            <w:rStyle w:val="Hyperlink"/>
            <w:noProof/>
          </w:rPr>
          <w:t>D6 pielikums: Apakšuzņēmējiem nododamo Pakalpojuma daļu saraksta veidne</w:t>
        </w:r>
        <w:r w:rsidR="002F2229">
          <w:rPr>
            <w:noProof/>
            <w:webHidden/>
          </w:rPr>
          <w:tab/>
        </w:r>
        <w:r w:rsidR="002F2229">
          <w:rPr>
            <w:noProof/>
            <w:webHidden/>
          </w:rPr>
          <w:fldChar w:fldCharType="begin"/>
        </w:r>
        <w:r w:rsidR="002F2229">
          <w:rPr>
            <w:noProof/>
            <w:webHidden/>
          </w:rPr>
          <w:instrText xml:space="preserve"> PAGEREF _Toc280105326 \h </w:instrText>
        </w:r>
        <w:r w:rsidR="002F2229">
          <w:rPr>
            <w:noProof/>
            <w:webHidden/>
          </w:rPr>
        </w:r>
        <w:r w:rsidR="002F2229">
          <w:rPr>
            <w:noProof/>
            <w:webHidden/>
          </w:rPr>
          <w:fldChar w:fldCharType="separate"/>
        </w:r>
        <w:r w:rsidR="002F2229">
          <w:rPr>
            <w:noProof/>
            <w:webHidden/>
          </w:rPr>
          <w:t>52</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27" w:history="1">
        <w:r w:rsidR="002F2229" w:rsidRPr="003E011D">
          <w:rPr>
            <w:rStyle w:val="Hyperlink"/>
            <w:noProof/>
          </w:rPr>
          <w:t>D7 pielikums: Apakšuzņēmēja un personas, uz kuras iespējām</w:t>
        </w:r>
      </w:hyperlink>
      <w:hyperlink w:anchor="_Toc280105328" w:history="1">
        <w:r w:rsidR="002F2229">
          <w:rPr>
            <w:rStyle w:val="Hyperlink"/>
            <w:noProof/>
          </w:rPr>
          <w:t xml:space="preserve"> p</w:t>
        </w:r>
        <w:r w:rsidR="002F2229" w:rsidRPr="003E011D">
          <w:rPr>
            <w:rStyle w:val="Hyperlink"/>
            <w:noProof/>
          </w:rPr>
          <w:t>retendents balstās, apliecinājuma veidne</w:t>
        </w:r>
        <w:r w:rsidR="002F2229">
          <w:rPr>
            <w:noProof/>
            <w:webHidden/>
          </w:rPr>
          <w:tab/>
        </w:r>
        <w:r w:rsidR="002F2229">
          <w:rPr>
            <w:noProof/>
            <w:webHidden/>
          </w:rPr>
          <w:fldChar w:fldCharType="begin"/>
        </w:r>
        <w:r w:rsidR="002F2229">
          <w:rPr>
            <w:noProof/>
            <w:webHidden/>
          </w:rPr>
          <w:instrText xml:space="preserve"> PAGEREF _Toc280105328 \h </w:instrText>
        </w:r>
        <w:r w:rsidR="002F2229">
          <w:rPr>
            <w:noProof/>
            <w:webHidden/>
          </w:rPr>
        </w:r>
        <w:r w:rsidR="002F2229">
          <w:rPr>
            <w:noProof/>
            <w:webHidden/>
          </w:rPr>
          <w:fldChar w:fldCharType="separate"/>
        </w:r>
        <w:r w:rsidR="002F2229">
          <w:rPr>
            <w:noProof/>
            <w:webHidden/>
          </w:rPr>
          <w:t>53</w:t>
        </w:r>
        <w:r w:rsidR="002F2229">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29" w:history="1">
        <w:r w:rsidR="002F2229" w:rsidRPr="003E011D">
          <w:rPr>
            <w:rStyle w:val="Hyperlink"/>
            <w:noProof/>
          </w:rPr>
          <w:t>D8 pielikums: Finanšu piedāvājuma veidne</w:t>
        </w:r>
        <w:r w:rsidR="002F2229">
          <w:rPr>
            <w:noProof/>
            <w:webHidden/>
          </w:rPr>
          <w:tab/>
        </w:r>
        <w:r w:rsidR="002F2229">
          <w:rPr>
            <w:noProof/>
            <w:webHidden/>
          </w:rPr>
          <w:fldChar w:fldCharType="begin"/>
        </w:r>
        <w:r w:rsidR="002F2229">
          <w:rPr>
            <w:noProof/>
            <w:webHidden/>
          </w:rPr>
          <w:instrText xml:space="preserve"> PAGEREF _Toc280105329 \h </w:instrText>
        </w:r>
        <w:r w:rsidR="002F2229">
          <w:rPr>
            <w:noProof/>
            <w:webHidden/>
          </w:rPr>
        </w:r>
        <w:r w:rsidR="002F2229">
          <w:rPr>
            <w:noProof/>
            <w:webHidden/>
          </w:rPr>
          <w:fldChar w:fldCharType="separate"/>
        </w:r>
        <w:r w:rsidR="002F2229">
          <w:rPr>
            <w:noProof/>
            <w:webHidden/>
          </w:rPr>
          <w:t>54</w:t>
        </w:r>
        <w:r w:rsidR="002F2229">
          <w:rPr>
            <w:noProof/>
            <w:webHidden/>
          </w:rPr>
          <w:fldChar w:fldCharType="end"/>
        </w:r>
      </w:hyperlink>
    </w:p>
    <w:p w:rsidR="002F2229" w:rsidRPr="00124B30" w:rsidRDefault="00A01F3D">
      <w:pPr>
        <w:pStyle w:val="TOC1"/>
        <w:rPr>
          <w:rFonts w:ascii="Times New Roman" w:hAnsi="Times New Roman" w:cs="Times New Roman"/>
          <w:noProof/>
          <w:sz w:val="24"/>
          <w:szCs w:val="24"/>
        </w:rPr>
      </w:pPr>
      <w:hyperlink w:anchor="_Toc280105330" w:history="1">
        <w:r w:rsidR="002F2229" w:rsidRPr="00124B30">
          <w:rPr>
            <w:rStyle w:val="Hyperlink"/>
            <w:noProof/>
          </w:rPr>
          <w:t>D9 pielikums: Tehniskā aprīkojuma saraksta veidne</w:t>
        </w:r>
        <w:r w:rsidR="002F2229" w:rsidRPr="00124B30">
          <w:rPr>
            <w:noProof/>
            <w:webHidden/>
          </w:rPr>
          <w:tab/>
        </w:r>
        <w:r w:rsidR="002F2229" w:rsidRPr="00124B30">
          <w:rPr>
            <w:noProof/>
            <w:webHidden/>
          </w:rPr>
          <w:fldChar w:fldCharType="begin"/>
        </w:r>
        <w:r w:rsidR="002F2229" w:rsidRPr="00124B30">
          <w:rPr>
            <w:noProof/>
            <w:webHidden/>
          </w:rPr>
          <w:instrText xml:space="preserve"> PAGEREF _Toc280105330 \h </w:instrText>
        </w:r>
        <w:r w:rsidR="002F2229" w:rsidRPr="00124B30">
          <w:rPr>
            <w:noProof/>
            <w:webHidden/>
          </w:rPr>
        </w:r>
        <w:r w:rsidR="002F2229" w:rsidRPr="00124B30">
          <w:rPr>
            <w:noProof/>
            <w:webHidden/>
          </w:rPr>
          <w:fldChar w:fldCharType="separate"/>
        </w:r>
        <w:r w:rsidR="002F2229">
          <w:rPr>
            <w:noProof/>
            <w:webHidden/>
          </w:rPr>
          <w:t>55</w:t>
        </w:r>
        <w:r w:rsidR="002F2229" w:rsidRPr="00124B30">
          <w:rPr>
            <w:noProof/>
            <w:webHidden/>
          </w:rPr>
          <w:fldChar w:fldCharType="end"/>
        </w:r>
      </w:hyperlink>
    </w:p>
    <w:p w:rsidR="002F2229" w:rsidRDefault="00A01F3D">
      <w:pPr>
        <w:pStyle w:val="TOC1"/>
        <w:rPr>
          <w:rFonts w:ascii="Times New Roman" w:hAnsi="Times New Roman" w:cs="Times New Roman"/>
          <w:noProof/>
          <w:sz w:val="24"/>
          <w:szCs w:val="24"/>
        </w:rPr>
      </w:pPr>
      <w:hyperlink w:anchor="_Toc280105331" w:history="1">
        <w:r w:rsidR="002F2229" w:rsidRPr="00124B30">
          <w:rPr>
            <w:rStyle w:val="Hyperlink"/>
            <w:noProof/>
          </w:rPr>
          <w:t>D10 pielikums: Tehniskā piedāvājuma sagatavošanas vadlīnijas</w:t>
        </w:r>
        <w:r w:rsidR="002F2229" w:rsidRPr="00124B30">
          <w:rPr>
            <w:noProof/>
            <w:webHidden/>
          </w:rPr>
          <w:tab/>
        </w:r>
        <w:r w:rsidR="002F2229" w:rsidRPr="00124B30">
          <w:rPr>
            <w:noProof/>
            <w:webHidden/>
          </w:rPr>
          <w:fldChar w:fldCharType="begin"/>
        </w:r>
        <w:r w:rsidR="002F2229" w:rsidRPr="00124B30">
          <w:rPr>
            <w:noProof/>
            <w:webHidden/>
          </w:rPr>
          <w:instrText xml:space="preserve"> PAGEREF _Toc280105331 \h </w:instrText>
        </w:r>
        <w:r w:rsidR="002F2229" w:rsidRPr="00124B30">
          <w:rPr>
            <w:noProof/>
            <w:webHidden/>
          </w:rPr>
        </w:r>
        <w:r w:rsidR="002F2229" w:rsidRPr="00124B30">
          <w:rPr>
            <w:noProof/>
            <w:webHidden/>
          </w:rPr>
          <w:fldChar w:fldCharType="separate"/>
        </w:r>
        <w:r w:rsidR="002F2229">
          <w:rPr>
            <w:noProof/>
            <w:webHidden/>
          </w:rPr>
          <w:t>56</w:t>
        </w:r>
        <w:r w:rsidR="002F2229" w:rsidRPr="00124B30">
          <w:rPr>
            <w:noProof/>
            <w:webHidden/>
          </w:rPr>
          <w:fldChar w:fldCharType="end"/>
        </w:r>
      </w:hyperlink>
    </w:p>
    <w:p w:rsidR="002F2229" w:rsidRDefault="002F2229">
      <w:pPr>
        <w:pStyle w:val="TOC1"/>
        <w:rPr>
          <w:rFonts w:ascii="Times New Roman" w:hAnsi="Times New Roman" w:cs="Times New Roman"/>
          <w:noProof/>
          <w:sz w:val="24"/>
          <w:szCs w:val="24"/>
        </w:rPr>
      </w:pPr>
    </w:p>
    <w:p w:rsidR="002F2229" w:rsidRPr="00E20449" w:rsidRDefault="002F2229" w:rsidP="0009738E">
      <w:pPr>
        <w:pStyle w:val="Rindkopa"/>
        <w:ind w:left="0"/>
      </w:pPr>
      <w:r>
        <w:fldChar w:fldCharType="end"/>
      </w:r>
      <w:r>
        <w:br w:type="page"/>
      </w:r>
    </w:p>
    <w:p w:rsidR="002F2229" w:rsidRDefault="002F2229" w:rsidP="0009738E">
      <w:pPr>
        <w:pStyle w:val="Punkts"/>
        <w:numPr>
          <w:ilvl w:val="0"/>
          <w:numId w:val="21"/>
        </w:numPr>
      </w:pPr>
      <w:bookmarkStart w:id="1" w:name="_Toc59334719"/>
      <w:bookmarkStart w:id="2" w:name="_Toc61422122"/>
      <w:bookmarkStart w:id="3" w:name="_Toc134628671"/>
      <w:bookmarkStart w:id="4" w:name="_Toc280105303"/>
      <w:bookmarkStart w:id="5" w:name="_Toc134628672"/>
      <w:r w:rsidRPr="00E20449">
        <w:t>Pasūtītājs</w:t>
      </w:r>
      <w:bookmarkEnd w:id="1"/>
      <w:bookmarkEnd w:id="2"/>
      <w:r w:rsidRPr="00E20449">
        <w:t xml:space="preserve"> un Pasūtītāja kontaktpersona</w:t>
      </w:r>
      <w:bookmarkEnd w:id="3"/>
      <w:bookmarkEnd w:id="4"/>
      <w:r>
        <w:t>:</w:t>
      </w:r>
    </w:p>
    <w:p w:rsidR="002F2229" w:rsidRPr="00DA7E9A" w:rsidRDefault="002F2229" w:rsidP="00DA7E9A">
      <w:pPr>
        <w:pStyle w:val="Apakpunkts"/>
        <w:numPr>
          <w:ilvl w:val="0"/>
          <w:numId w:val="0"/>
        </w:numPr>
        <w:ind w:left="851"/>
      </w:pPr>
    </w:p>
    <w:p w:rsidR="002F2229" w:rsidRPr="00DA7E9A" w:rsidRDefault="002F2229" w:rsidP="0009738E">
      <w:pPr>
        <w:pStyle w:val="Rindkopa"/>
        <w:rPr>
          <w:b/>
          <w:bCs/>
        </w:rPr>
      </w:pPr>
      <w:r w:rsidRPr="00DA7E9A">
        <w:rPr>
          <w:b/>
          <w:bCs/>
        </w:rPr>
        <w:t xml:space="preserve">Pasūtītājs: </w:t>
      </w:r>
    </w:p>
    <w:p w:rsidR="002F2229" w:rsidRPr="00A47D45" w:rsidRDefault="002F2229" w:rsidP="00DA7E9A">
      <w:pPr>
        <w:pStyle w:val="Rindkopa"/>
        <w:rPr>
          <w:shd w:val="clear" w:color="auto" w:fill="FFFFFF"/>
        </w:rPr>
      </w:pPr>
      <w:r>
        <w:rPr>
          <w:shd w:val="clear" w:color="auto" w:fill="FFFFFF"/>
        </w:rPr>
        <w:t>SIA “DOBELES ŪDENS</w:t>
      </w:r>
      <w:r w:rsidRPr="00A47D45">
        <w:rPr>
          <w:shd w:val="clear" w:color="auto" w:fill="FFFFFF"/>
        </w:rPr>
        <w:t xml:space="preserve">„ </w:t>
      </w:r>
    </w:p>
    <w:p w:rsidR="002F2229" w:rsidRPr="00A47D45" w:rsidRDefault="002F2229" w:rsidP="00DA7E9A">
      <w:pPr>
        <w:pStyle w:val="Rindkopa"/>
      </w:pPr>
      <w:r w:rsidRPr="00A47D45">
        <w:rPr>
          <w:shd w:val="clear" w:color="auto" w:fill="FFFFFF"/>
        </w:rPr>
        <w:t>L</w:t>
      </w:r>
      <w:r>
        <w:t>V 4510</w:t>
      </w:r>
      <w:r w:rsidRPr="00A47D45">
        <w:t>3000470,</w:t>
      </w:r>
    </w:p>
    <w:p w:rsidR="002F2229" w:rsidRPr="00A47D45" w:rsidRDefault="002F2229" w:rsidP="00DA7E9A">
      <w:pPr>
        <w:pStyle w:val="Rindkopa"/>
      </w:pPr>
      <w:r>
        <w:t>Noliktavas iela 5</w:t>
      </w:r>
      <w:r w:rsidRPr="00A47D45">
        <w:t>, Dobele</w:t>
      </w:r>
      <w:r>
        <w:t>,</w:t>
      </w:r>
    </w:p>
    <w:p w:rsidR="002F2229" w:rsidRDefault="002F2229" w:rsidP="00DA7E9A">
      <w:pPr>
        <w:pStyle w:val="Rindkopa"/>
        <w:ind w:left="0"/>
      </w:pPr>
      <w:r w:rsidRPr="00A47D45">
        <w:t xml:space="preserve">              </w:t>
      </w:r>
      <w:r>
        <w:t xml:space="preserve"> Dobeles novads, </w:t>
      </w:r>
      <w:r w:rsidRPr="00A47D45">
        <w:t xml:space="preserve">LV </w:t>
      </w:r>
      <w:r>
        <w:t>–</w:t>
      </w:r>
      <w:r w:rsidRPr="00A47D45">
        <w:t xml:space="preserve"> 37</w:t>
      </w:r>
      <w:r>
        <w:t>01</w:t>
      </w:r>
    </w:p>
    <w:p w:rsidR="002F2229" w:rsidRPr="00DA7E9A" w:rsidRDefault="002F2229" w:rsidP="00DA7E9A">
      <w:pPr>
        <w:pStyle w:val="Punkts"/>
        <w:numPr>
          <w:ilvl w:val="0"/>
          <w:numId w:val="0"/>
        </w:numPr>
        <w:ind w:left="851"/>
      </w:pPr>
    </w:p>
    <w:p w:rsidR="002F2229" w:rsidRPr="00A47D45" w:rsidRDefault="002F2229" w:rsidP="00DA7E9A">
      <w:pPr>
        <w:pStyle w:val="Rindkopa"/>
      </w:pPr>
      <w:r w:rsidRPr="00DA7E9A">
        <w:rPr>
          <w:b/>
          <w:bCs/>
        </w:rPr>
        <w:t xml:space="preserve">Kontaktpersona:                                                                                                                              </w:t>
      </w:r>
      <w:r w:rsidRPr="00A47D45">
        <w:t>Iepirkumu komisijas locekl</w:t>
      </w:r>
      <w:r>
        <w:t>e</w:t>
      </w:r>
    </w:p>
    <w:p w:rsidR="002F2229" w:rsidRPr="00A47D45" w:rsidRDefault="002F2229" w:rsidP="00DA7E9A">
      <w:pPr>
        <w:pStyle w:val="Rindkopa"/>
      </w:pPr>
      <w:r>
        <w:t xml:space="preserve">Mārīte Zvejniece </w:t>
      </w:r>
    </w:p>
    <w:p w:rsidR="002F2229" w:rsidRPr="00A47D45" w:rsidRDefault="002F2229" w:rsidP="00DA7E9A">
      <w:pPr>
        <w:pStyle w:val="Rindkopa"/>
      </w:pPr>
      <w:r w:rsidRPr="00A47D45">
        <w:t>tel.nr.: 2</w:t>
      </w:r>
      <w:r>
        <w:t>8336980</w:t>
      </w:r>
    </w:p>
    <w:p w:rsidR="002F2229" w:rsidRDefault="002F2229" w:rsidP="00DA7E9A">
      <w:pPr>
        <w:pStyle w:val="Rindkopa"/>
      </w:pPr>
      <w:r>
        <w:t xml:space="preserve">faksa nr.: 63721096, e-pasts </w:t>
      </w:r>
      <w:hyperlink r:id="rId7" w:history="1">
        <w:r w:rsidRPr="002F005E">
          <w:rPr>
            <w:rStyle w:val="Hyperlink"/>
          </w:rPr>
          <w:t>marite.zvejniece@gmail.com</w:t>
        </w:r>
      </w:hyperlink>
      <w:r>
        <w:t xml:space="preserve"> </w:t>
      </w:r>
    </w:p>
    <w:p w:rsidR="002F2229" w:rsidRDefault="002F2229" w:rsidP="00092314">
      <w:pPr>
        <w:pStyle w:val="Rindkopa"/>
        <w:ind w:left="0"/>
      </w:pPr>
    </w:p>
    <w:p w:rsidR="002F2229" w:rsidRPr="00A639EF" w:rsidRDefault="002F2229" w:rsidP="00A639EF">
      <w:pPr>
        <w:pStyle w:val="Punkts"/>
        <w:numPr>
          <w:ilvl w:val="0"/>
          <w:numId w:val="0"/>
        </w:numPr>
      </w:pPr>
    </w:p>
    <w:p w:rsidR="002F2229" w:rsidRDefault="002F2229" w:rsidP="002C7AD8">
      <w:pPr>
        <w:pStyle w:val="Punkts"/>
        <w:numPr>
          <w:ilvl w:val="0"/>
          <w:numId w:val="21"/>
        </w:numPr>
      </w:pPr>
      <w:bookmarkStart w:id="6" w:name="_Toc199520710"/>
      <w:bookmarkStart w:id="7" w:name="_Toc280105304"/>
      <w:r>
        <w:t>Piegādātājs, Ieinteresētais piegādātājs un Pretendents</w:t>
      </w:r>
      <w:bookmarkEnd w:id="6"/>
      <w:bookmarkEnd w:id="7"/>
    </w:p>
    <w:p w:rsidR="002F2229" w:rsidRPr="00092314" w:rsidRDefault="002F2229" w:rsidP="00583ADA">
      <w:pPr>
        <w:pStyle w:val="Apakpunkts"/>
        <w:numPr>
          <w:ilvl w:val="1"/>
          <w:numId w:val="21"/>
        </w:numPr>
        <w:jc w:val="both"/>
        <w:rPr>
          <w:b w:val="0"/>
          <w:bCs w:val="0"/>
          <w:sz w:val="20"/>
          <w:szCs w:val="20"/>
        </w:rPr>
      </w:pPr>
      <w:r w:rsidRPr="00092314">
        <w:rPr>
          <w:b w:val="0"/>
          <w:bCs w:val="0"/>
          <w:sz w:val="20"/>
          <w:szCs w:val="20"/>
        </w:rPr>
        <w:t>Piegādātājs ir fiziska persona, juridiska persona, personālsabiedrība vai personu apvienība, kas piedāvā tirgū sniegt pakalpojumus.</w:t>
      </w:r>
    </w:p>
    <w:p w:rsidR="002F2229" w:rsidRPr="00092314" w:rsidRDefault="002F2229" w:rsidP="00583ADA">
      <w:pPr>
        <w:pStyle w:val="Rindkopa"/>
      </w:pPr>
    </w:p>
    <w:p w:rsidR="002F2229" w:rsidRPr="00092314" w:rsidRDefault="002F2229" w:rsidP="00583ADA">
      <w:pPr>
        <w:pStyle w:val="Apakpunkts"/>
        <w:numPr>
          <w:ilvl w:val="1"/>
          <w:numId w:val="21"/>
        </w:numPr>
        <w:jc w:val="both"/>
        <w:rPr>
          <w:b w:val="0"/>
          <w:bCs w:val="0"/>
          <w:sz w:val="20"/>
          <w:szCs w:val="20"/>
        </w:rPr>
      </w:pPr>
      <w:r w:rsidRPr="00092314">
        <w:rPr>
          <w:b w:val="0"/>
          <w:bCs w:val="0"/>
          <w:sz w:val="20"/>
          <w:szCs w:val="20"/>
        </w:rPr>
        <w:t xml:space="preserve">Pretendents ir Piegādātājs, kas ir iesniedzis piedāvājumu. </w:t>
      </w:r>
    </w:p>
    <w:p w:rsidR="002F2229" w:rsidRPr="00092314" w:rsidRDefault="002F2229" w:rsidP="00583ADA">
      <w:pPr>
        <w:pStyle w:val="Rindkopa"/>
      </w:pPr>
    </w:p>
    <w:p w:rsidR="002F2229" w:rsidRPr="00092314" w:rsidRDefault="002F2229" w:rsidP="00583ADA">
      <w:pPr>
        <w:pStyle w:val="Apakpunkts"/>
        <w:numPr>
          <w:ilvl w:val="1"/>
          <w:numId w:val="21"/>
        </w:numPr>
        <w:jc w:val="both"/>
        <w:rPr>
          <w:b w:val="0"/>
          <w:bCs w:val="0"/>
          <w:sz w:val="20"/>
          <w:szCs w:val="20"/>
        </w:rPr>
      </w:pPr>
      <w:r w:rsidRPr="00092314">
        <w:rPr>
          <w:b w:val="0"/>
          <w:bCs w:val="0"/>
          <w:sz w:val="20"/>
          <w:szCs w:val="20"/>
        </w:rPr>
        <w:t xml:space="preserve">Ieinteresētais piegādātājs ir Piegādātājs, kas saņēmis Nolikumu. Iepirkuma procedūras dokumentācija,t.s.k.Nolikums ir publiski peejama Pasūtītāja mājas lapā </w:t>
      </w:r>
      <w:hyperlink r:id="rId8" w:history="1">
        <w:r w:rsidRPr="00092314">
          <w:rPr>
            <w:rStyle w:val="Hyperlink"/>
            <w:b w:val="0"/>
            <w:bCs w:val="0"/>
            <w:sz w:val="20"/>
            <w:szCs w:val="20"/>
          </w:rPr>
          <w:t>www.dobelesudens.lv</w:t>
        </w:r>
      </w:hyperlink>
      <w:r w:rsidRPr="00092314">
        <w:rPr>
          <w:b w:val="0"/>
          <w:bCs w:val="0"/>
          <w:sz w:val="20"/>
          <w:szCs w:val="20"/>
        </w:rPr>
        <w:t xml:space="preserve"> sadaļā iepirkumi.</w:t>
      </w:r>
    </w:p>
    <w:p w:rsidR="002F2229" w:rsidRPr="00092314" w:rsidRDefault="002F2229" w:rsidP="00583ADA">
      <w:pPr>
        <w:pStyle w:val="Paragrfs"/>
        <w:numPr>
          <w:ilvl w:val="0"/>
          <w:numId w:val="0"/>
        </w:numPr>
      </w:pPr>
    </w:p>
    <w:p w:rsidR="002F2229" w:rsidRPr="00092314" w:rsidRDefault="002F2229" w:rsidP="00444A34">
      <w:pPr>
        <w:pStyle w:val="Apakpunkts"/>
        <w:numPr>
          <w:ilvl w:val="1"/>
          <w:numId w:val="21"/>
        </w:numPr>
        <w:jc w:val="both"/>
        <w:rPr>
          <w:b w:val="0"/>
          <w:bCs w:val="0"/>
          <w:sz w:val="20"/>
          <w:szCs w:val="20"/>
        </w:rPr>
      </w:pPr>
      <w:r w:rsidRPr="00092314">
        <w:rPr>
          <w:b w:val="0"/>
          <w:bCs w:val="0"/>
          <w:sz w:val="20"/>
          <w:szCs w:val="20"/>
        </w:rPr>
        <w:t>Persona, uz kuras iespējām Pretendents balstās</w:t>
      </w:r>
      <w:r w:rsidRPr="00092314">
        <w:rPr>
          <w:b w:val="0"/>
          <w:bCs w:val="0"/>
          <w:color w:val="000000"/>
          <w:sz w:val="20"/>
          <w:szCs w:val="20"/>
        </w:rPr>
        <w:t xml:space="preserve"> ir persona, uz kuras iespējām Pretendents balstās, lai apliecinātu, ka Pretendenta kvalifikācija atbilst </w:t>
      </w:r>
      <w:r w:rsidRPr="00092314">
        <w:rPr>
          <w:b w:val="0"/>
          <w:bCs w:val="0"/>
          <w:sz w:val="20"/>
          <w:szCs w:val="20"/>
        </w:rPr>
        <w:t>Pretendenta kvalifikācijas prasībām</w:t>
      </w:r>
      <w:r w:rsidRPr="00092314">
        <w:rPr>
          <w:b w:val="0"/>
          <w:bCs w:val="0"/>
          <w:color w:val="000000"/>
          <w:sz w:val="20"/>
          <w:szCs w:val="20"/>
        </w:rPr>
        <w:t>.</w:t>
      </w:r>
    </w:p>
    <w:p w:rsidR="002F2229" w:rsidRPr="00092314" w:rsidRDefault="002F2229" w:rsidP="00444A34">
      <w:pPr>
        <w:pStyle w:val="Rindkopa"/>
      </w:pPr>
    </w:p>
    <w:p w:rsidR="002F2229" w:rsidRPr="0002554C" w:rsidRDefault="002F2229" w:rsidP="00444A34">
      <w:pPr>
        <w:pStyle w:val="Apakpunkts"/>
        <w:numPr>
          <w:ilvl w:val="1"/>
          <w:numId w:val="21"/>
        </w:numPr>
        <w:jc w:val="both"/>
        <w:rPr>
          <w:b w:val="0"/>
          <w:bCs w:val="0"/>
        </w:rPr>
      </w:pPr>
      <w:r w:rsidRPr="0002554C">
        <w:rPr>
          <w:b w:val="0"/>
          <w:bCs w:val="0"/>
        </w:rPr>
        <w:t>Pretendentu iepirkuma procedūras ietvaros pārstāv:</w:t>
      </w:r>
    </w:p>
    <w:p w:rsidR="002F2229" w:rsidRPr="00E20449" w:rsidRDefault="002F2229" w:rsidP="00444A34">
      <w:pPr>
        <w:pStyle w:val="Rindkopa"/>
        <w:numPr>
          <w:ilvl w:val="0"/>
          <w:numId w:val="17"/>
        </w:numPr>
      </w:pPr>
      <w:r>
        <w:t>Pretendent</w:t>
      </w:r>
      <w:r w:rsidRPr="00E20449">
        <w:t xml:space="preserve">s (ja </w:t>
      </w:r>
      <w:r>
        <w:t>Pretendent</w:t>
      </w:r>
      <w:r w:rsidRPr="00E20449">
        <w:t xml:space="preserve">s ir fiziska persona), </w:t>
      </w:r>
    </w:p>
    <w:p w:rsidR="002F2229" w:rsidRPr="00E20449" w:rsidRDefault="002F2229" w:rsidP="00444A34">
      <w:pPr>
        <w:pStyle w:val="Rindkopa"/>
        <w:numPr>
          <w:ilvl w:val="0"/>
          <w:numId w:val="17"/>
        </w:numPr>
      </w:pPr>
      <w:r>
        <w:t>Pretendent</w:t>
      </w:r>
      <w:r w:rsidRPr="00E20449">
        <w:t xml:space="preserve">a paraksttiesīga amatpersona (ja </w:t>
      </w:r>
      <w:r>
        <w:t>Pretendent</w:t>
      </w:r>
      <w:r w:rsidRPr="00E20449">
        <w:t>s ir juridiska persona),</w:t>
      </w:r>
    </w:p>
    <w:p w:rsidR="002F2229" w:rsidRPr="00E20449" w:rsidRDefault="002F2229" w:rsidP="00444A34">
      <w:pPr>
        <w:pStyle w:val="Rindkopa"/>
        <w:numPr>
          <w:ilvl w:val="0"/>
          <w:numId w:val="17"/>
        </w:numPr>
      </w:pPr>
      <w:r w:rsidRPr="00E20449">
        <w:t xml:space="preserve">pārstāvēttiesīgs personālsabiedrības biedrs, ievērojot šī punkta „a” un „b” apakšpunktā noteikto (ja </w:t>
      </w:r>
      <w:r>
        <w:t>Pretendent</w:t>
      </w:r>
      <w:r w:rsidRPr="00E20449">
        <w:t>s ir personālsabiedrība),</w:t>
      </w:r>
    </w:p>
    <w:p w:rsidR="002F2229" w:rsidRDefault="002F2229" w:rsidP="00444A34">
      <w:pPr>
        <w:pStyle w:val="Rindkopa"/>
        <w:numPr>
          <w:ilvl w:val="0"/>
          <w:numId w:val="17"/>
        </w:numPr>
      </w:pPr>
      <w:r w:rsidRPr="00E20449">
        <w:t xml:space="preserve">visi personu apvienības dalībnieki, ievērojot šī punkta „a” un „b” apakšpunktā noteikto (ja </w:t>
      </w:r>
      <w:r>
        <w:t>Pretendent</w:t>
      </w:r>
      <w:r w:rsidRPr="00E20449">
        <w:t>s ir personu apvienība) vai</w:t>
      </w:r>
    </w:p>
    <w:p w:rsidR="002F2229" w:rsidRDefault="002F2229" w:rsidP="00444A34">
      <w:pPr>
        <w:pStyle w:val="Rindkopa"/>
        <w:numPr>
          <w:ilvl w:val="0"/>
          <w:numId w:val="17"/>
        </w:numPr>
      </w:pPr>
      <w:r>
        <w:t>Pretendent</w:t>
      </w:r>
      <w:r w:rsidRPr="00E20449">
        <w:t>a pilnvarota persona.</w:t>
      </w:r>
    </w:p>
    <w:p w:rsidR="002F2229" w:rsidRPr="00A639EF" w:rsidRDefault="002F2229" w:rsidP="00A639EF">
      <w:pPr>
        <w:pStyle w:val="Punkts"/>
        <w:numPr>
          <w:ilvl w:val="0"/>
          <w:numId w:val="0"/>
        </w:numPr>
      </w:pPr>
    </w:p>
    <w:p w:rsidR="002F2229" w:rsidRDefault="002F2229" w:rsidP="0009738E">
      <w:pPr>
        <w:pStyle w:val="Punkts"/>
        <w:numPr>
          <w:ilvl w:val="0"/>
          <w:numId w:val="21"/>
        </w:numPr>
      </w:pPr>
      <w:bookmarkStart w:id="8" w:name="_Toc197834077"/>
      <w:bookmarkStart w:id="9" w:name="_Toc280105305"/>
      <w:bookmarkEnd w:id="8"/>
      <w:r>
        <w:t>Saziņa</w:t>
      </w:r>
      <w:bookmarkEnd w:id="9"/>
    </w:p>
    <w:p w:rsidR="002F2229" w:rsidRPr="00092314" w:rsidRDefault="002F2229" w:rsidP="006C6203">
      <w:pPr>
        <w:pStyle w:val="Apakpunkts"/>
        <w:numPr>
          <w:ilvl w:val="1"/>
          <w:numId w:val="21"/>
        </w:numPr>
        <w:jc w:val="both"/>
        <w:rPr>
          <w:b w:val="0"/>
          <w:bCs w:val="0"/>
          <w:sz w:val="20"/>
          <w:szCs w:val="20"/>
        </w:rPr>
      </w:pPr>
      <w:r w:rsidRPr="00092314">
        <w:rPr>
          <w:b w:val="0"/>
          <w:bCs w:val="0"/>
          <w:sz w:val="20"/>
          <w:szCs w:val="20"/>
        </w:rPr>
        <w:t>Saziņa starp Pasūtītāju un Ieinteresētajiem piegādātājiem iepirkuma procedūras ietvaros notiek latviešu valodā pa pastu  vai faksu.</w:t>
      </w:r>
    </w:p>
    <w:p w:rsidR="002F2229" w:rsidRPr="00092314" w:rsidRDefault="002F2229" w:rsidP="006C6203">
      <w:pPr>
        <w:pStyle w:val="Apakpunkts"/>
        <w:numPr>
          <w:ilvl w:val="0"/>
          <w:numId w:val="0"/>
        </w:numPr>
        <w:jc w:val="both"/>
        <w:rPr>
          <w:b w:val="0"/>
          <w:bCs w:val="0"/>
          <w:sz w:val="20"/>
          <w:szCs w:val="20"/>
        </w:rPr>
      </w:pPr>
    </w:p>
    <w:p w:rsidR="002F2229" w:rsidRPr="00092314" w:rsidRDefault="002F2229" w:rsidP="006C6203">
      <w:pPr>
        <w:pStyle w:val="Apakpunkts"/>
        <w:numPr>
          <w:ilvl w:val="1"/>
          <w:numId w:val="21"/>
        </w:numPr>
        <w:jc w:val="both"/>
        <w:rPr>
          <w:b w:val="0"/>
          <w:bCs w:val="0"/>
          <w:sz w:val="20"/>
          <w:szCs w:val="20"/>
        </w:rPr>
      </w:pPr>
      <w:r w:rsidRPr="00092314">
        <w:rPr>
          <w:b w:val="0"/>
          <w:bCs w:val="0"/>
          <w:sz w:val="20"/>
          <w:szCs w:val="20"/>
        </w:rPr>
        <w:t>Saziņas dokuments, nosūtot pa faksu, ir uzskatāms par saņemtu brīdī, kad nosūtītāja fakss ir saņēmis paziņojumu par faksa sūtījuma saņemšanu.</w:t>
      </w:r>
    </w:p>
    <w:p w:rsidR="002F2229" w:rsidRPr="00092314" w:rsidRDefault="002F2229" w:rsidP="006C6203">
      <w:pPr>
        <w:pStyle w:val="Apakpunkts"/>
        <w:numPr>
          <w:ilvl w:val="0"/>
          <w:numId w:val="0"/>
        </w:numPr>
        <w:jc w:val="both"/>
        <w:rPr>
          <w:b w:val="0"/>
          <w:bCs w:val="0"/>
          <w:sz w:val="20"/>
          <w:szCs w:val="20"/>
        </w:rPr>
      </w:pPr>
    </w:p>
    <w:p w:rsidR="002F2229" w:rsidRPr="00092314" w:rsidRDefault="002F2229" w:rsidP="006C6203">
      <w:pPr>
        <w:pStyle w:val="Apakpunkts"/>
        <w:numPr>
          <w:ilvl w:val="1"/>
          <w:numId w:val="21"/>
        </w:numPr>
        <w:jc w:val="both"/>
        <w:rPr>
          <w:b w:val="0"/>
          <w:bCs w:val="0"/>
          <w:sz w:val="20"/>
          <w:szCs w:val="20"/>
        </w:rPr>
      </w:pPr>
      <w:r w:rsidRPr="00092314">
        <w:rPr>
          <w:b w:val="0"/>
          <w:bCs w:val="0"/>
          <w:sz w:val="20"/>
          <w:szCs w:val="20"/>
        </w:rPr>
        <w:t>Saziņas dokumentā ietver iepirkuma procedūras nosaukumu.</w:t>
      </w:r>
    </w:p>
    <w:p w:rsidR="002F2229" w:rsidRPr="00092314" w:rsidRDefault="002F2229" w:rsidP="006C6203">
      <w:pPr>
        <w:pStyle w:val="Apakpunkts"/>
        <w:numPr>
          <w:ilvl w:val="0"/>
          <w:numId w:val="0"/>
        </w:numPr>
        <w:jc w:val="both"/>
        <w:rPr>
          <w:b w:val="0"/>
          <w:bCs w:val="0"/>
          <w:sz w:val="20"/>
          <w:szCs w:val="20"/>
        </w:rPr>
      </w:pPr>
    </w:p>
    <w:p w:rsidR="002F2229" w:rsidRPr="00092314" w:rsidRDefault="002F2229" w:rsidP="006C6203">
      <w:pPr>
        <w:pStyle w:val="Apakpunkts"/>
        <w:numPr>
          <w:ilvl w:val="1"/>
          <w:numId w:val="21"/>
        </w:numPr>
        <w:jc w:val="both"/>
        <w:rPr>
          <w:b w:val="0"/>
          <w:bCs w:val="0"/>
          <w:sz w:val="20"/>
          <w:szCs w:val="20"/>
        </w:rPr>
      </w:pPr>
      <w:r w:rsidRPr="00092314">
        <w:rPr>
          <w:b w:val="0"/>
          <w:bCs w:val="0"/>
          <w:sz w:val="20"/>
          <w:szCs w:val="20"/>
        </w:rPr>
        <w:t>Ieinteresētais piegādātājs saziņas dokumentu nosūta uz Nolikumā norādīto Pasūtītāja pasta adresi vai Pasūtītāja kontaktpersonas faksa numuru.</w:t>
      </w:r>
    </w:p>
    <w:p w:rsidR="002F2229" w:rsidRPr="00092314" w:rsidRDefault="002F2229" w:rsidP="006C6203">
      <w:pPr>
        <w:pStyle w:val="Apakpunkts"/>
        <w:numPr>
          <w:ilvl w:val="0"/>
          <w:numId w:val="0"/>
        </w:numPr>
        <w:jc w:val="both"/>
        <w:rPr>
          <w:b w:val="0"/>
          <w:bCs w:val="0"/>
          <w:sz w:val="20"/>
          <w:szCs w:val="20"/>
        </w:rPr>
      </w:pPr>
    </w:p>
    <w:p w:rsidR="002F2229" w:rsidRPr="00092314" w:rsidRDefault="002F2229" w:rsidP="006C6203">
      <w:pPr>
        <w:pStyle w:val="Apakpunkts"/>
        <w:numPr>
          <w:ilvl w:val="1"/>
          <w:numId w:val="21"/>
        </w:numPr>
        <w:jc w:val="both"/>
        <w:rPr>
          <w:b w:val="0"/>
          <w:bCs w:val="0"/>
          <w:sz w:val="20"/>
          <w:szCs w:val="20"/>
        </w:rPr>
      </w:pPr>
      <w:r w:rsidRPr="00092314">
        <w:rPr>
          <w:b w:val="0"/>
          <w:bCs w:val="0"/>
          <w:sz w:val="20"/>
          <w:szCs w:val="20"/>
        </w:rPr>
        <w:t>Pasūtītājs saziņas dokumentu nosūta pa pastu vai faksu uz Ieinteresētā piegādātāja pasta adresi vai faksa numuru.</w:t>
      </w:r>
    </w:p>
    <w:p w:rsidR="002F2229" w:rsidRPr="00092314" w:rsidRDefault="002F2229" w:rsidP="006C6203">
      <w:pPr>
        <w:pStyle w:val="Apakpunkts"/>
        <w:numPr>
          <w:ilvl w:val="0"/>
          <w:numId w:val="0"/>
        </w:numPr>
        <w:jc w:val="both"/>
        <w:rPr>
          <w:b w:val="0"/>
          <w:bCs w:val="0"/>
          <w:sz w:val="20"/>
          <w:szCs w:val="20"/>
        </w:rPr>
      </w:pPr>
    </w:p>
    <w:p w:rsidR="002F2229" w:rsidRPr="00092314" w:rsidRDefault="002F2229" w:rsidP="006C6203">
      <w:pPr>
        <w:pStyle w:val="Apakpunkts"/>
        <w:numPr>
          <w:ilvl w:val="1"/>
          <w:numId w:val="21"/>
        </w:numPr>
        <w:jc w:val="both"/>
        <w:rPr>
          <w:rStyle w:val="apple-style-span"/>
          <w:b w:val="0"/>
          <w:bCs w:val="0"/>
          <w:sz w:val="20"/>
          <w:szCs w:val="20"/>
        </w:rPr>
      </w:pPr>
      <w:r w:rsidRPr="00092314">
        <w:rPr>
          <w:b w:val="0"/>
          <w:bCs w:val="0"/>
          <w:sz w:val="20"/>
          <w:szCs w:val="20"/>
        </w:rPr>
        <w:t xml:space="preserve">Papildu informāciju Ieinteresētais piegādātājs var pieprasīt ne vēlāk kā 7 (septiņas) dienas pirms piedāvājuma iesniegšanas  termiņam beigām. Pasūtītājs papildu </w:t>
      </w:r>
      <w:r w:rsidRPr="00092314">
        <w:rPr>
          <w:b w:val="0"/>
          <w:bCs w:val="0"/>
          <w:sz w:val="20"/>
          <w:szCs w:val="20"/>
        </w:rPr>
        <w:lastRenderedPageBreak/>
        <w:t>informāciju sniedz iespējami īsā laikā, bet ne vēlāk kā  5(piecas)</w:t>
      </w:r>
      <w:r w:rsidRPr="00092314">
        <w:rPr>
          <w:sz w:val="20"/>
          <w:szCs w:val="20"/>
        </w:rPr>
        <w:t xml:space="preserve"> </w:t>
      </w:r>
      <w:r w:rsidRPr="00092314">
        <w:rPr>
          <w:b w:val="0"/>
          <w:bCs w:val="0"/>
          <w:sz w:val="20"/>
          <w:szCs w:val="20"/>
        </w:rPr>
        <w:t xml:space="preserve">dienas </w:t>
      </w:r>
      <w:r w:rsidRPr="00092314">
        <w:rPr>
          <w:rStyle w:val="apple-style-span"/>
          <w:b w:val="0"/>
          <w:bCs w:val="0"/>
          <w:sz w:val="20"/>
          <w:szCs w:val="20"/>
        </w:rPr>
        <w:t>pirms piedāvājumu iesniegšanas termiņa beigām.</w:t>
      </w:r>
    </w:p>
    <w:p w:rsidR="002F2229" w:rsidRPr="00092314" w:rsidRDefault="002F2229" w:rsidP="005C6FA4">
      <w:pPr>
        <w:pStyle w:val="Apakpunkts"/>
        <w:numPr>
          <w:ilvl w:val="0"/>
          <w:numId w:val="0"/>
        </w:numPr>
        <w:ind w:left="851"/>
        <w:jc w:val="both"/>
        <w:rPr>
          <w:rStyle w:val="apple-style-span"/>
          <w:b w:val="0"/>
          <w:bCs w:val="0"/>
          <w:sz w:val="20"/>
          <w:szCs w:val="20"/>
        </w:rPr>
      </w:pPr>
    </w:p>
    <w:p w:rsidR="002F2229" w:rsidRPr="00092314" w:rsidRDefault="002F2229" w:rsidP="005C6FA4">
      <w:pPr>
        <w:pStyle w:val="Apakpunkts"/>
        <w:numPr>
          <w:ilvl w:val="0"/>
          <w:numId w:val="0"/>
        </w:numPr>
        <w:jc w:val="both"/>
        <w:rPr>
          <w:rStyle w:val="apple-style-span"/>
          <w:b w:val="0"/>
          <w:bCs w:val="0"/>
          <w:color w:val="000000"/>
          <w:sz w:val="20"/>
          <w:szCs w:val="20"/>
        </w:rPr>
      </w:pPr>
      <w:r w:rsidRPr="00092314">
        <w:rPr>
          <w:rStyle w:val="apple-style-span"/>
          <w:b w:val="0"/>
          <w:bCs w:val="0"/>
          <w:sz w:val="20"/>
          <w:szCs w:val="20"/>
        </w:rPr>
        <w:t xml:space="preserve">3.7. </w:t>
      </w:r>
      <w:r w:rsidRPr="00092314">
        <w:rPr>
          <w:rStyle w:val="apple-style-span"/>
          <w:b w:val="0"/>
          <w:bCs w:val="0"/>
          <w:color w:val="000000"/>
          <w:sz w:val="20"/>
          <w:szCs w:val="20"/>
        </w:rPr>
        <w:t xml:space="preserve">Ja Pasūtītājs sniedz papildu informāciju, tas vienlaikus ar papildu informācijas nosūtīšanu Ieinteresētajam piegādātājam, kas uzdevis jautājumu, ievieto šo informāciju mājas lapas vietnē </w:t>
      </w:r>
      <w:hyperlink r:id="rId9" w:history="1">
        <w:r w:rsidRPr="00092314">
          <w:rPr>
            <w:rStyle w:val="Hyperlink"/>
            <w:b w:val="0"/>
            <w:bCs w:val="0"/>
            <w:sz w:val="20"/>
            <w:szCs w:val="20"/>
          </w:rPr>
          <w:t>www.dobelesudens.lv</w:t>
        </w:r>
      </w:hyperlink>
      <w:r w:rsidRPr="00092314">
        <w:rPr>
          <w:rStyle w:val="apple-style-span"/>
          <w:b w:val="0"/>
          <w:bCs w:val="0"/>
          <w:color w:val="000000"/>
          <w:sz w:val="20"/>
          <w:szCs w:val="20"/>
        </w:rPr>
        <w:t xml:space="preserve"> sadaļā Iepirkumi, kurā ir pieejams Nolikums, norādot arī uzdoto jautājumu.</w:t>
      </w:r>
    </w:p>
    <w:p w:rsidR="002F2229" w:rsidRPr="00092314" w:rsidRDefault="002F2229" w:rsidP="005C6FA4">
      <w:pPr>
        <w:pStyle w:val="Apakpunkts"/>
        <w:numPr>
          <w:ilvl w:val="0"/>
          <w:numId w:val="0"/>
        </w:numPr>
        <w:jc w:val="both"/>
        <w:rPr>
          <w:rStyle w:val="apple-style-span"/>
          <w:b w:val="0"/>
          <w:bCs w:val="0"/>
          <w:sz w:val="20"/>
          <w:szCs w:val="20"/>
        </w:rPr>
      </w:pPr>
    </w:p>
    <w:p w:rsidR="002F2229" w:rsidRPr="00092314" w:rsidRDefault="002F2229" w:rsidP="006C6203">
      <w:pPr>
        <w:pStyle w:val="ListParagraph"/>
        <w:rPr>
          <w:rStyle w:val="apple-style-span"/>
          <w:b/>
          <w:bCs/>
          <w:sz w:val="20"/>
          <w:szCs w:val="20"/>
        </w:rPr>
      </w:pPr>
    </w:p>
    <w:p w:rsidR="002F2229" w:rsidRPr="00092314" w:rsidRDefault="002F2229" w:rsidP="005C6FA4">
      <w:pPr>
        <w:pStyle w:val="Apakpunkts"/>
        <w:numPr>
          <w:ilvl w:val="0"/>
          <w:numId w:val="0"/>
        </w:numPr>
        <w:jc w:val="both"/>
        <w:rPr>
          <w:rStyle w:val="apple-style-span"/>
          <w:b w:val="0"/>
          <w:bCs w:val="0"/>
          <w:color w:val="000000"/>
          <w:sz w:val="20"/>
          <w:szCs w:val="20"/>
        </w:rPr>
      </w:pPr>
      <w:r w:rsidRPr="00092314">
        <w:rPr>
          <w:rStyle w:val="apple-style-span"/>
          <w:b w:val="0"/>
          <w:bCs w:val="0"/>
          <w:sz w:val="20"/>
          <w:szCs w:val="20"/>
        </w:rPr>
        <w:t>3.8. Ja Pasūtītājs ir izdarījis grozījumus</w:t>
      </w:r>
      <w:r w:rsidRPr="00092314">
        <w:rPr>
          <w:rStyle w:val="FootnoteReference"/>
          <w:b w:val="0"/>
          <w:bCs w:val="0"/>
          <w:sz w:val="20"/>
          <w:szCs w:val="20"/>
        </w:rPr>
        <w:footnoteReference w:id="1"/>
      </w:r>
      <w:r w:rsidRPr="00092314">
        <w:rPr>
          <w:rStyle w:val="apple-style-span"/>
          <w:b w:val="0"/>
          <w:bCs w:val="0"/>
          <w:sz w:val="20"/>
          <w:szCs w:val="20"/>
        </w:rPr>
        <w:t xml:space="preserve"> Nolikumā</w:t>
      </w:r>
      <w:r w:rsidRPr="00092314">
        <w:rPr>
          <w:rStyle w:val="apple-style-span"/>
          <w:b w:val="0"/>
          <w:bCs w:val="0"/>
          <w:color w:val="000000"/>
          <w:sz w:val="20"/>
          <w:szCs w:val="20"/>
        </w:rPr>
        <w:t xml:space="preserve">, tas ievieto šo informāciju mājas lapā internetā, kur ir pieejams Nolikums. Pasūtītājs ievieto šo informāciju mājas lapas vietnē </w:t>
      </w:r>
      <w:hyperlink r:id="rId10" w:history="1">
        <w:r w:rsidRPr="00092314">
          <w:rPr>
            <w:rStyle w:val="Hyperlink"/>
            <w:b w:val="0"/>
            <w:bCs w:val="0"/>
            <w:sz w:val="20"/>
            <w:szCs w:val="20"/>
          </w:rPr>
          <w:t>www.dobelesudens.lv</w:t>
        </w:r>
      </w:hyperlink>
      <w:r w:rsidRPr="00092314">
        <w:rPr>
          <w:rStyle w:val="apple-style-span"/>
          <w:b w:val="0"/>
          <w:bCs w:val="0"/>
          <w:color w:val="000000"/>
          <w:sz w:val="20"/>
          <w:szCs w:val="20"/>
        </w:rPr>
        <w:t xml:space="preserve">  sadaļā iepirkumi, ne vēlāk kā dienu pēc tam, kad publicēts paziņojums par grozījumiem.</w:t>
      </w:r>
    </w:p>
    <w:p w:rsidR="002F2229" w:rsidRPr="00092314" w:rsidRDefault="002F2229" w:rsidP="005C6FA4">
      <w:pPr>
        <w:pStyle w:val="Apakpunkts"/>
        <w:numPr>
          <w:ilvl w:val="0"/>
          <w:numId w:val="0"/>
        </w:numPr>
        <w:jc w:val="both"/>
        <w:rPr>
          <w:rStyle w:val="apple-style-span"/>
          <w:b w:val="0"/>
          <w:bCs w:val="0"/>
          <w:color w:val="000000"/>
          <w:sz w:val="20"/>
          <w:szCs w:val="20"/>
        </w:rPr>
      </w:pPr>
    </w:p>
    <w:p w:rsidR="002F2229" w:rsidRPr="00092314" w:rsidRDefault="002F2229" w:rsidP="00092314">
      <w:pPr>
        <w:pStyle w:val="Apakpunkts"/>
        <w:numPr>
          <w:ilvl w:val="0"/>
          <w:numId w:val="0"/>
        </w:numPr>
        <w:tabs>
          <w:tab w:val="num" w:pos="993"/>
        </w:tabs>
        <w:ind w:left="851" w:hanging="851"/>
        <w:jc w:val="both"/>
        <w:rPr>
          <w:rStyle w:val="apple-style-span"/>
          <w:b w:val="0"/>
          <w:bCs w:val="0"/>
          <w:sz w:val="20"/>
          <w:szCs w:val="20"/>
        </w:rPr>
      </w:pPr>
      <w:r w:rsidRPr="00092314">
        <w:rPr>
          <w:rStyle w:val="apple-style-span"/>
          <w:b w:val="0"/>
          <w:bCs w:val="0"/>
          <w:color w:val="000000"/>
          <w:sz w:val="20"/>
          <w:szCs w:val="20"/>
        </w:rPr>
        <w:t xml:space="preserve">3.9. </w:t>
      </w:r>
      <w:r w:rsidRPr="00092314">
        <w:rPr>
          <w:rStyle w:val="apple-style-span"/>
          <w:b w:val="0"/>
          <w:bCs w:val="0"/>
          <w:color w:val="000000"/>
          <w:sz w:val="20"/>
          <w:szCs w:val="20"/>
          <w:shd w:val="clear" w:color="auto" w:fill="FFFFFF"/>
        </w:rPr>
        <w:t xml:space="preserve">Ieinteresēto piegādātāju pienākums ir pastāvīgi sekot līdzi aktuālajai informācijai Pasūtītāja mājas lapas vietnē </w:t>
      </w:r>
      <w:hyperlink r:id="rId11" w:history="1">
        <w:r w:rsidRPr="00092314">
          <w:rPr>
            <w:rStyle w:val="Hyperlink"/>
            <w:b w:val="0"/>
            <w:bCs w:val="0"/>
            <w:sz w:val="20"/>
            <w:szCs w:val="20"/>
            <w:shd w:val="clear" w:color="auto" w:fill="FFFFFF"/>
          </w:rPr>
          <w:t>www.dobelesudens.lv</w:t>
        </w:r>
      </w:hyperlink>
      <w:r w:rsidRPr="00092314">
        <w:rPr>
          <w:b w:val="0"/>
          <w:bCs w:val="0"/>
          <w:sz w:val="20"/>
          <w:szCs w:val="20"/>
          <w:shd w:val="clear" w:color="auto" w:fill="FFFFFF"/>
        </w:rPr>
        <w:t xml:space="preserve">  sadaļā  </w:t>
      </w:r>
      <w:r w:rsidRPr="00092314">
        <w:rPr>
          <w:b w:val="0"/>
          <w:bCs w:val="0"/>
          <w:sz w:val="20"/>
          <w:szCs w:val="20"/>
        </w:rPr>
        <w:t>Iepirkumi</w:t>
      </w:r>
      <w:r w:rsidRPr="00092314">
        <w:rPr>
          <w:sz w:val="20"/>
          <w:szCs w:val="20"/>
        </w:rPr>
        <w:t xml:space="preserve"> </w:t>
      </w:r>
      <w:r w:rsidRPr="00092314">
        <w:rPr>
          <w:rStyle w:val="apple-style-span"/>
          <w:b w:val="0"/>
          <w:bCs w:val="0"/>
          <w:color w:val="000000"/>
          <w:sz w:val="20"/>
          <w:szCs w:val="20"/>
          <w:shd w:val="clear" w:color="auto" w:fill="FFFFFF"/>
        </w:rPr>
        <w:t xml:space="preserve"> un ievērot to sagatavojot savu piedāvājumu.</w:t>
      </w:r>
    </w:p>
    <w:p w:rsidR="002F2229" w:rsidRPr="00B42A2A" w:rsidRDefault="002F2229" w:rsidP="00A639EF">
      <w:pPr>
        <w:pStyle w:val="Apakpunkts"/>
        <w:numPr>
          <w:ilvl w:val="0"/>
          <w:numId w:val="0"/>
        </w:numPr>
        <w:jc w:val="both"/>
        <w:rPr>
          <w:b w:val="0"/>
          <w:bCs w:val="0"/>
        </w:rPr>
      </w:pPr>
    </w:p>
    <w:p w:rsidR="002F2229" w:rsidRDefault="002F2229" w:rsidP="0009738E">
      <w:pPr>
        <w:pStyle w:val="Punkts"/>
        <w:numPr>
          <w:ilvl w:val="0"/>
          <w:numId w:val="21"/>
        </w:numPr>
      </w:pPr>
      <w:bookmarkStart w:id="10" w:name="_Toc280105306"/>
      <w:r w:rsidRPr="00E20449">
        <w:t>Informācija par iepirkuma priekšmetu</w:t>
      </w:r>
      <w:bookmarkEnd w:id="5"/>
      <w:bookmarkEnd w:id="10"/>
      <w:r>
        <w:t xml:space="preserve">  </w:t>
      </w:r>
    </w:p>
    <w:p w:rsidR="002F2229" w:rsidRPr="00A639EF" w:rsidRDefault="002F2229" w:rsidP="00A639EF">
      <w:pPr>
        <w:pStyle w:val="Apakpunkts"/>
        <w:numPr>
          <w:ilvl w:val="0"/>
          <w:numId w:val="0"/>
        </w:numPr>
      </w:pPr>
    </w:p>
    <w:p w:rsidR="002F2229" w:rsidRPr="00092314" w:rsidRDefault="002F2229" w:rsidP="009072D7">
      <w:pPr>
        <w:pStyle w:val="Apakpunkts"/>
        <w:numPr>
          <w:ilvl w:val="0"/>
          <w:numId w:val="0"/>
        </w:numPr>
        <w:ind w:left="851" w:hanging="851"/>
        <w:rPr>
          <w:sz w:val="20"/>
          <w:szCs w:val="20"/>
        </w:rPr>
      </w:pPr>
      <w:bookmarkStart w:id="11" w:name="_Toc61422134"/>
      <w:bookmarkStart w:id="12" w:name="_Toc134628673"/>
      <w:r w:rsidRPr="00092314">
        <w:rPr>
          <w:sz w:val="20"/>
          <w:szCs w:val="20"/>
        </w:rPr>
        <w:t>4.1.   Iepirkuma priekšmeta apraksts</w:t>
      </w:r>
      <w:bookmarkEnd w:id="11"/>
      <w:bookmarkEnd w:id="12"/>
    </w:p>
    <w:p w:rsidR="002F2229" w:rsidRDefault="002F2229" w:rsidP="009072D7">
      <w:pPr>
        <w:pStyle w:val="Punkts"/>
        <w:numPr>
          <w:ilvl w:val="0"/>
          <w:numId w:val="0"/>
        </w:numPr>
        <w:ind w:left="851" w:hanging="851"/>
        <w:jc w:val="both"/>
        <w:rPr>
          <w:b w:val="0"/>
          <w:bCs w:val="0"/>
        </w:rPr>
      </w:pPr>
    </w:p>
    <w:p w:rsidR="002F2229" w:rsidRPr="009072D7" w:rsidRDefault="002F2229" w:rsidP="009072D7">
      <w:pPr>
        <w:pStyle w:val="Punkts"/>
        <w:numPr>
          <w:ilvl w:val="0"/>
          <w:numId w:val="0"/>
        </w:numPr>
        <w:ind w:left="851" w:hanging="851"/>
        <w:jc w:val="both"/>
        <w:rPr>
          <w:b w:val="0"/>
          <w:bCs w:val="0"/>
        </w:rPr>
      </w:pPr>
      <w:r>
        <w:rPr>
          <w:b w:val="0"/>
          <w:bCs w:val="0"/>
        </w:rPr>
        <w:t xml:space="preserve">       4.1.1.Pasūtītājs </w:t>
      </w:r>
      <w:r w:rsidRPr="009072D7">
        <w:rPr>
          <w:b w:val="0"/>
          <w:bCs w:val="0"/>
        </w:rPr>
        <w:t>iepirkuma procedūru veic saskaņā ar Vides aizsardzības un reģionālās attīstības ministrijas (VARAM) vadlīnijām „Iepirkumu vadlīnijas sabiedrisko pakalpojumu sniedzējiem”. Iepirkuma procedūra-atklāts konkurs notiek projekta „Ūdenssaimniecības infrastruktūras attīstība Dobeles novada Annenieku pagasta Kaķenieku ciemā„ ietvaros, kurš tiek realizēts ar Eiropas Savienības ERAF darbības programmas 2007.-2013.gadam „Infrastruktūra un pakalpojumi„ 3.4.prioritātes ”Kvalitatīvas vides dzīvei un ekonomiskajai aktivitātei nodrošināšanai 3.4.1.pasākumu „VIDE” 3.4.1.aktivitātes „Ūdenssaimniecības infrastruktūras attīstība apdzīvotās vietās ar iedzīvotāju skaitu līdz 2000” līdzfinansējumu, saskaņā ar 2013.gada 2.jūlijā noslēgto civiltiesisko līgumu Nr.3DP/3.4.1.1.0/13/APIA/CFLA/134/002 līgumu ar Centrālo finanšu un līgumu aģentūru. Pasūtītājs iepirkuma procedūru veic saskaņā ar Vides aizsardzības un reģionālās attīstības ministrijas (VARAM) vadlīnijām „Iepirkumu vadlīnijas sabiedrisko pakalpojumu sniedzējiem”.</w:t>
      </w:r>
    </w:p>
    <w:p w:rsidR="002F2229" w:rsidRPr="002A6682" w:rsidRDefault="002F2229" w:rsidP="009072D7">
      <w:pPr>
        <w:pStyle w:val="Apakpunkts"/>
        <w:numPr>
          <w:ilvl w:val="0"/>
          <w:numId w:val="0"/>
        </w:numPr>
        <w:ind w:left="851"/>
        <w:rPr>
          <w:b w:val="0"/>
          <w:bCs w:val="0"/>
        </w:rPr>
      </w:pPr>
    </w:p>
    <w:p w:rsidR="002F2229" w:rsidRPr="00092314" w:rsidRDefault="002F2229" w:rsidP="0084149B">
      <w:pPr>
        <w:pStyle w:val="Apakpunkts"/>
        <w:numPr>
          <w:ilvl w:val="0"/>
          <w:numId w:val="0"/>
        </w:numPr>
        <w:ind w:left="851" w:hanging="851"/>
        <w:rPr>
          <w:b w:val="0"/>
          <w:bCs w:val="0"/>
          <w:sz w:val="20"/>
          <w:szCs w:val="20"/>
        </w:rPr>
      </w:pPr>
      <w:r w:rsidRPr="00092314">
        <w:rPr>
          <w:b w:val="0"/>
          <w:bCs w:val="0"/>
          <w:sz w:val="20"/>
          <w:szCs w:val="20"/>
        </w:rPr>
        <w:t xml:space="preserve">          4.1.2.     </w:t>
      </w:r>
      <w:r w:rsidRPr="00092314">
        <w:rPr>
          <w:sz w:val="20"/>
          <w:szCs w:val="20"/>
        </w:rPr>
        <w:t xml:space="preserve">Iepirkuma priekšmets                                                                                                       </w:t>
      </w:r>
      <w:r w:rsidRPr="00092314">
        <w:rPr>
          <w:b w:val="0"/>
          <w:bCs w:val="0"/>
          <w:sz w:val="20"/>
          <w:szCs w:val="20"/>
        </w:rPr>
        <w:t xml:space="preserve">Būvdarbu uzraudzības   pakalpojumu sniegšana  veicot būvuzrauga pienākumus  līguma” Būvdarbu veikšana ūdensapgādes un kanalizācijas infrastruktūras objektu </w:t>
      </w:r>
      <w:r w:rsidRPr="00092314">
        <w:rPr>
          <w:b w:val="0"/>
          <w:bCs w:val="0"/>
          <w:color w:val="000000"/>
          <w:sz w:val="20"/>
          <w:szCs w:val="20"/>
        </w:rPr>
        <w:t>izbūvei</w:t>
      </w:r>
      <w:r w:rsidRPr="00092314">
        <w:rPr>
          <w:b w:val="0"/>
          <w:bCs w:val="0"/>
          <w:sz w:val="20"/>
          <w:szCs w:val="20"/>
        </w:rPr>
        <w:t xml:space="preserve"> projekta „Ūdenssaimniecības infrastruktūras  attīstība   Dobeles novada Annenieku pagasta Kaķenieku ciemā”  ieviešanā,  saskaņā ar   Tehnisko specifikāciju  (A pielikums) un  Tehnisko projektu (turpmāk – Pakalpojums) </w:t>
      </w:r>
    </w:p>
    <w:p w:rsidR="002F2229" w:rsidRPr="00092314" w:rsidRDefault="002F2229" w:rsidP="00E03233">
      <w:pPr>
        <w:pStyle w:val="Apakpunkts"/>
        <w:numPr>
          <w:ilvl w:val="0"/>
          <w:numId w:val="0"/>
        </w:numPr>
        <w:ind w:left="851"/>
        <w:rPr>
          <w:b w:val="0"/>
          <w:bCs w:val="0"/>
          <w:i/>
          <w:iCs/>
          <w:sz w:val="20"/>
          <w:szCs w:val="20"/>
        </w:rPr>
      </w:pPr>
      <w:r w:rsidRPr="00092314">
        <w:rPr>
          <w:b w:val="0"/>
          <w:bCs w:val="0"/>
          <w:i/>
          <w:iCs/>
          <w:sz w:val="20"/>
          <w:szCs w:val="20"/>
          <w:u w:val="single"/>
        </w:rPr>
        <w:t>Tehniskā projekta dokumentācija ir   pieejama</w:t>
      </w:r>
      <w:r w:rsidRPr="00092314">
        <w:rPr>
          <w:b w:val="0"/>
          <w:bCs w:val="0"/>
          <w:i/>
          <w:iCs/>
          <w:sz w:val="20"/>
          <w:szCs w:val="20"/>
        </w:rPr>
        <w:t xml:space="preserve"> SIA „Dobeles ūdens” mājas lapas  interneta vietnē</w:t>
      </w:r>
      <w:r w:rsidRPr="00092314">
        <w:rPr>
          <w:i/>
          <w:iCs/>
          <w:sz w:val="20"/>
          <w:szCs w:val="20"/>
        </w:rPr>
        <w:t xml:space="preserve"> </w:t>
      </w:r>
      <w:r w:rsidRPr="00092314">
        <w:rPr>
          <w:b w:val="0"/>
          <w:bCs w:val="0"/>
          <w:i/>
          <w:iCs/>
          <w:sz w:val="20"/>
          <w:szCs w:val="20"/>
        </w:rPr>
        <w:t xml:space="preserve">  </w:t>
      </w:r>
      <w:hyperlink r:id="rId12" w:history="1">
        <w:r w:rsidRPr="00092314">
          <w:rPr>
            <w:rStyle w:val="Hyperlink"/>
            <w:b w:val="0"/>
            <w:bCs w:val="0"/>
            <w:i/>
            <w:iCs/>
            <w:sz w:val="20"/>
            <w:szCs w:val="20"/>
          </w:rPr>
          <w:t>www.dobelesudens.lv</w:t>
        </w:r>
      </w:hyperlink>
      <w:r w:rsidRPr="00092314">
        <w:rPr>
          <w:b w:val="0"/>
          <w:bCs w:val="0"/>
          <w:i/>
          <w:iCs/>
          <w:sz w:val="20"/>
          <w:szCs w:val="20"/>
        </w:rPr>
        <w:t xml:space="preserve"> sadaļā iepirkumi: Iepirkuma procedūra-atklātais konkurss”Būvdarbu veikšana </w:t>
      </w:r>
      <w:r w:rsidRPr="00092314">
        <w:rPr>
          <w:i/>
          <w:iCs/>
          <w:sz w:val="20"/>
          <w:szCs w:val="20"/>
        </w:rPr>
        <w:t xml:space="preserve"> </w:t>
      </w:r>
      <w:r w:rsidRPr="00092314">
        <w:rPr>
          <w:b w:val="0"/>
          <w:bCs w:val="0"/>
          <w:i/>
          <w:iCs/>
          <w:sz w:val="20"/>
          <w:szCs w:val="20"/>
        </w:rPr>
        <w:t xml:space="preserve">projekta„Ūdenssaimniecības infrastruktūras  attīstība   Dobeles novada Annenieku pagasta Kaķenieku ciemā „ietvaros(Id.DŪ2014/06/ERAF)  </w:t>
      </w:r>
    </w:p>
    <w:p w:rsidR="002F2229" w:rsidRPr="009651D0" w:rsidRDefault="002F2229" w:rsidP="002A6682">
      <w:pPr>
        <w:pStyle w:val="Rindkopa"/>
        <w:ind w:left="0"/>
        <w:rPr>
          <w:rFonts w:ascii="Times New Roman" w:hAnsi="Times New Roman" w:cs="Times New Roman"/>
          <w:sz w:val="24"/>
          <w:szCs w:val="24"/>
        </w:rPr>
      </w:pPr>
    </w:p>
    <w:p w:rsidR="002F2229" w:rsidRPr="009651D0" w:rsidRDefault="002F2229" w:rsidP="002A6682">
      <w:pPr>
        <w:pStyle w:val="Rindkopa"/>
        <w:ind w:left="0"/>
      </w:pPr>
      <w:r>
        <w:t>4.1.3.</w:t>
      </w:r>
      <w:r w:rsidRPr="009651D0">
        <w:t xml:space="preserve"> </w:t>
      </w:r>
      <w:r w:rsidRPr="00C61956">
        <w:rPr>
          <w:b/>
          <w:bCs/>
        </w:rPr>
        <w:t>Iepirkuma līguma paredzama līgumcena</w:t>
      </w:r>
      <w:r w:rsidRPr="009651D0">
        <w:t xml:space="preserve">  </w:t>
      </w:r>
    </w:p>
    <w:p w:rsidR="002F2229" w:rsidRDefault="002F2229" w:rsidP="002A6682">
      <w:pPr>
        <w:pStyle w:val="Rindkopa"/>
        <w:ind w:left="0"/>
      </w:pPr>
      <w:r>
        <w:t xml:space="preserve">    P</w:t>
      </w:r>
      <w:r w:rsidRPr="00F97778">
        <w:t>aredzamā līgumcena</w:t>
      </w:r>
      <w:r>
        <w:t xml:space="preserve"> </w:t>
      </w:r>
      <w:r w:rsidRPr="00F97778">
        <w:rPr>
          <w:i/>
          <w:iCs/>
        </w:rPr>
        <w:t>(bez PVN)</w:t>
      </w:r>
      <w:r>
        <w:t xml:space="preserve">: </w:t>
      </w:r>
      <w:r w:rsidRPr="00925917">
        <w:rPr>
          <w:b/>
          <w:bCs/>
        </w:rPr>
        <w:t>5925,00 EUR</w:t>
      </w:r>
      <w:r w:rsidRPr="00F97778">
        <w:t xml:space="preserve"> (</w:t>
      </w:r>
      <w:r>
        <w:t>pieci tūkstošo deviņi simti divdaemit pieci  eiro).</w:t>
      </w:r>
    </w:p>
    <w:p w:rsidR="002F2229" w:rsidRDefault="002F2229" w:rsidP="002A6682">
      <w:pPr>
        <w:pStyle w:val="Punkts"/>
        <w:numPr>
          <w:ilvl w:val="0"/>
          <w:numId w:val="0"/>
        </w:numPr>
      </w:pPr>
    </w:p>
    <w:p w:rsidR="002F2229" w:rsidRPr="00092314" w:rsidRDefault="002F2229" w:rsidP="00FA44D9">
      <w:pPr>
        <w:pStyle w:val="Apakpunkts"/>
        <w:numPr>
          <w:ilvl w:val="0"/>
          <w:numId w:val="0"/>
        </w:numPr>
        <w:ind w:left="851" w:hanging="851"/>
        <w:rPr>
          <w:sz w:val="20"/>
          <w:szCs w:val="20"/>
        </w:rPr>
      </w:pPr>
      <w:bookmarkStart w:id="13" w:name="_Toc59334722"/>
      <w:bookmarkStart w:id="14" w:name="_Toc61422125"/>
      <w:bookmarkStart w:id="15" w:name="_Toc134628674"/>
      <w:r w:rsidRPr="00092314">
        <w:rPr>
          <w:sz w:val="20"/>
          <w:szCs w:val="20"/>
        </w:rPr>
        <w:t>4.2.         Pakalpojuma sniegšanas vieta</w:t>
      </w:r>
      <w:bookmarkEnd w:id="13"/>
      <w:bookmarkEnd w:id="14"/>
      <w:bookmarkEnd w:id="15"/>
    </w:p>
    <w:p w:rsidR="002F2229" w:rsidRDefault="002F2229" w:rsidP="0009738E">
      <w:pPr>
        <w:pStyle w:val="Rindkopa"/>
      </w:pPr>
      <w:r w:rsidRPr="00F916AA">
        <w:lastRenderedPageBreak/>
        <w:t xml:space="preserve">Pakalpojuma sniegšanas vieta ir </w:t>
      </w:r>
      <w:r>
        <w:t xml:space="preserve"> Dobeles novada Annenieku pagasta Kaķenieku ciems .</w:t>
      </w:r>
      <w:r w:rsidRPr="009C049F">
        <w:rPr>
          <w:rStyle w:val="FootnoteReference"/>
        </w:rPr>
        <w:footnoteReference w:id="2"/>
      </w:r>
    </w:p>
    <w:p w:rsidR="002F2229" w:rsidRPr="00A639EF" w:rsidRDefault="002F2229" w:rsidP="00A639EF">
      <w:pPr>
        <w:pStyle w:val="Punkts"/>
        <w:numPr>
          <w:ilvl w:val="0"/>
          <w:numId w:val="0"/>
        </w:numPr>
      </w:pPr>
    </w:p>
    <w:p w:rsidR="002F2229" w:rsidRPr="00092314" w:rsidRDefault="002F2229" w:rsidP="00DA725B">
      <w:pPr>
        <w:pStyle w:val="Apakpunkts"/>
        <w:numPr>
          <w:ilvl w:val="0"/>
          <w:numId w:val="0"/>
        </w:numPr>
        <w:ind w:left="851" w:hanging="851"/>
        <w:rPr>
          <w:sz w:val="20"/>
          <w:szCs w:val="20"/>
        </w:rPr>
      </w:pPr>
      <w:bookmarkStart w:id="16" w:name="_Toc59334723"/>
      <w:bookmarkStart w:id="17" w:name="_Toc61422126"/>
      <w:bookmarkStart w:id="18" w:name="_Toc134628675"/>
      <w:r w:rsidRPr="00092314">
        <w:rPr>
          <w:sz w:val="20"/>
          <w:szCs w:val="20"/>
        </w:rPr>
        <w:t>4.3.         Pakalpojuma sniegšanas termiņš</w:t>
      </w:r>
      <w:bookmarkEnd w:id="16"/>
      <w:bookmarkEnd w:id="17"/>
      <w:bookmarkEnd w:id="18"/>
    </w:p>
    <w:p w:rsidR="002F2229" w:rsidRPr="00092314" w:rsidRDefault="002F2229" w:rsidP="00DA725B">
      <w:pPr>
        <w:pStyle w:val="Apakpunkts"/>
        <w:numPr>
          <w:ilvl w:val="0"/>
          <w:numId w:val="0"/>
        </w:numPr>
        <w:ind w:left="851"/>
        <w:rPr>
          <w:b w:val="0"/>
          <w:bCs w:val="0"/>
          <w:sz w:val="20"/>
          <w:szCs w:val="20"/>
        </w:rPr>
      </w:pPr>
      <w:r w:rsidRPr="00092314">
        <w:rPr>
          <w:b w:val="0"/>
          <w:bCs w:val="0"/>
          <w:sz w:val="20"/>
          <w:szCs w:val="20"/>
        </w:rPr>
        <w:t xml:space="preserve">Būvdarbu uzraudzības  pakalpojums  jānodrošina    7 (septiņus ) kalendāros   mēnešus   no Pakalpojuma sniegšanas uzsākšanas dienas. </w:t>
      </w:r>
    </w:p>
    <w:p w:rsidR="002F2229" w:rsidRPr="00092314" w:rsidRDefault="002F2229" w:rsidP="00DA725B">
      <w:pPr>
        <w:pStyle w:val="Apakpunkts"/>
        <w:numPr>
          <w:ilvl w:val="0"/>
          <w:numId w:val="0"/>
        </w:numPr>
        <w:ind w:left="851"/>
        <w:rPr>
          <w:b w:val="0"/>
          <w:bCs w:val="0"/>
          <w:i/>
          <w:iCs/>
          <w:sz w:val="20"/>
          <w:szCs w:val="20"/>
        </w:rPr>
      </w:pPr>
      <w:r w:rsidRPr="00092314">
        <w:rPr>
          <w:b w:val="0"/>
          <w:bCs w:val="0"/>
          <w:i/>
          <w:iCs/>
          <w:sz w:val="20"/>
          <w:szCs w:val="20"/>
        </w:rPr>
        <w:t>Būvdarbu līguma  maksimālais izpildes   termiņš  - 7 (septiņi) kalendārie mēneši no Būvdarbu līguma noslēgšanas datuma, objekts jāizbūvē un jānodod ekspluatācijā līdz 2015.gada 15.jūnijam.</w:t>
      </w:r>
    </w:p>
    <w:p w:rsidR="002F2229" w:rsidRPr="00DA725B" w:rsidRDefault="002F2229" w:rsidP="00DA725B">
      <w:pPr>
        <w:pStyle w:val="Apakpunkts"/>
        <w:numPr>
          <w:ilvl w:val="0"/>
          <w:numId w:val="0"/>
        </w:numPr>
        <w:ind w:left="851"/>
        <w:rPr>
          <w:b w:val="0"/>
          <w:bCs w:val="0"/>
          <w:i/>
          <w:iCs/>
        </w:rPr>
      </w:pPr>
    </w:p>
    <w:p w:rsidR="002F2229" w:rsidRPr="00FA44D9" w:rsidRDefault="002F2229" w:rsidP="00FA44D9">
      <w:pPr>
        <w:pStyle w:val="Rindkopa"/>
        <w:rPr>
          <w:b/>
          <w:bCs/>
        </w:rPr>
      </w:pPr>
    </w:p>
    <w:p w:rsidR="002F2229" w:rsidRDefault="002F2229" w:rsidP="00FA44D9">
      <w:pPr>
        <w:pStyle w:val="Rindkopa"/>
        <w:ind w:left="0"/>
        <w:rPr>
          <w:b/>
          <w:bCs/>
        </w:rPr>
      </w:pPr>
      <w:r w:rsidRPr="00FA44D9">
        <w:rPr>
          <w:b/>
          <w:bCs/>
        </w:rPr>
        <w:t xml:space="preserve"> 5.  Ieinteresēt</w:t>
      </w:r>
      <w:r>
        <w:rPr>
          <w:b/>
          <w:bCs/>
        </w:rPr>
        <w:t>o</w:t>
      </w:r>
      <w:r w:rsidRPr="00FA44D9">
        <w:rPr>
          <w:b/>
          <w:bCs/>
        </w:rPr>
        <w:t xml:space="preserve">   piegādātāju sanāksme</w:t>
      </w:r>
    </w:p>
    <w:p w:rsidR="002F2229" w:rsidRPr="004332D6" w:rsidRDefault="002F2229" w:rsidP="004332D6">
      <w:pPr>
        <w:pStyle w:val="Punkts"/>
        <w:numPr>
          <w:ilvl w:val="0"/>
          <w:numId w:val="0"/>
        </w:numPr>
        <w:ind w:left="851"/>
      </w:pPr>
    </w:p>
    <w:p w:rsidR="002F2229" w:rsidRDefault="002F2229" w:rsidP="00B7068D">
      <w:pPr>
        <w:pStyle w:val="Punkts"/>
        <w:numPr>
          <w:ilvl w:val="0"/>
          <w:numId w:val="0"/>
        </w:numPr>
        <w:ind w:left="851"/>
        <w:rPr>
          <w:b w:val="0"/>
          <w:bCs w:val="0"/>
        </w:rPr>
      </w:pPr>
      <w:r w:rsidRPr="00FA44D9">
        <w:rPr>
          <w:b w:val="0"/>
          <w:bCs w:val="0"/>
          <w:color w:val="C00000"/>
        </w:rPr>
        <w:t xml:space="preserve"> </w:t>
      </w:r>
      <w:r w:rsidRPr="00FA44D9">
        <w:rPr>
          <w:b w:val="0"/>
          <w:bCs w:val="0"/>
        </w:rPr>
        <w:t>Ieinteresētais piegādātājs</w:t>
      </w:r>
      <w:r>
        <w:rPr>
          <w:b w:val="0"/>
          <w:bCs w:val="0"/>
        </w:rPr>
        <w:t xml:space="preserve"> var </w:t>
      </w:r>
      <w:r w:rsidRPr="00FA44D9">
        <w:rPr>
          <w:b w:val="0"/>
          <w:bCs w:val="0"/>
        </w:rPr>
        <w:t xml:space="preserve">veikt  </w:t>
      </w:r>
      <w:r>
        <w:rPr>
          <w:b w:val="0"/>
          <w:bCs w:val="0"/>
        </w:rPr>
        <w:t xml:space="preserve">uzraugāmo </w:t>
      </w:r>
      <w:r w:rsidRPr="00925917">
        <w:rPr>
          <w:b w:val="0"/>
          <w:bCs w:val="0"/>
          <w:i/>
          <w:iCs/>
        </w:rPr>
        <w:t xml:space="preserve">(izbūvējamo) </w:t>
      </w:r>
      <w:r w:rsidRPr="00FA44D9">
        <w:rPr>
          <w:b w:val="0"/>
          <w:bCs w:val="0"/>
        </w:rPr>
        <w:t>objektu vietas apskati</w:t>
      </w:r>
      <w:r>
        <w:rPr>
          <w:b w:val="0"/>
          <w:bCs w:val="0"/>
        </w:rPr>
        <w:t xml:space="preserve"> gan </w:t>
      </w:r>
      <w:r w:rsidRPr="00FA44D9">
        <w:rPr>
          <w:b w:val="0"/>
          <w:bCs w:val="0"/>
        </w:rPr>
        <w:t xml:space="preserve"> patstāvīgi, gan arī iepriekš  sazinoties</w:t>
      </w:r>
      <w:r>
        <w:rPr>
          <w:b w:val="0"/>
          <w:bCs w:val="0"/>
        </w:rPr>
        <w:t xml:space="preserve"> </w:t>
      </w:r>
      <w:r w:rsidRPr="00FA44D9">
        <w:rPr>
          <w:b w:val="0"/>
          <w:bCs w:val="0"/>
        </w:rPr>
        <w:t>(</w:t>
      </w:r>
      <w:r w:rsidRPr="00925917">
        <w:rPr>
          <w:b w:val="0"/>
          <w:bCs w:val="0"/>
          <w:i/>
          <w:iCs/>
        </w:rPr>
        <w:t>ne vēlāk kā 5(piecas)dienas pirms piedāvājuma iesniegšanas termiņa beigām</w:t>
      </w:r>
      <w:r w:rsidRPr="00FA44D9">
        <w:rPr>
          <w:b w:val="0"/>
          <w:bCs w:val="0"/>
        </w:rPr>
        <w:t>)</w:t>
      </w:r>
      <w:r w:rsidRPr="00FA44D9">
        <w:rPr>
          <w:b w:val="0"/>
          <w:bCs w:val="0"/>
          <w:i/>
          <w:iCs/>
        </w:rPr>
        <w:t xml:space="preserve"> </w:t>
      </w:r>
      <w:r w:rsidRPr="00FA44D9">
        <w:rPr>
          <w:b w:val="0"/>
          <w:bCs w:val="0"/>
        </w:rPr>
        <w:t>ar Nolikumā norādīto kontaktpersonu  un</w:t>
      </w:r>
      <w:r>
        <w:rPr>
          <w:b w:val="0"/>
          <w:bCs w:val="0"/>
        </w:rPr>
        <w:t xml:space="preserve"> iepriekš </w:t>
      </w:r>
      <w:r w:rsidRPr="00FA44D9">
        <w:rPr>
          <w:b w:val="0"/>
          <w:bCs w:val="0"/>
        </w:rPr>
        <w:t xml:space="preserve"> vienojoties par objekta apskates laiku, ja šī apskate ir </w:t>
      </w:r>
      <w:r w:rsidRPr="00641F98">
        <w:rPr>
          <w:b w:val="0"/>
          <w:bCs w:val="0"/>
        </w:rPr>
        <w:t>būtiska  pakalpojuma  sniegšanas  apstākļu precizēšanai un piedāvājumu sagatavošanai</w:t>
      </w:r>
      <w:r w:rsidRPr="00FA44D9">
        <w:rPr>
          <w:b w:val="0"/>
          <w:bCs w:val="0"/>
        </w:rPr>
        <w:t xml:space="preserve">.  </w:t>
      </w:r>
    </w:p>
    <w:p w:rsidR="002F2229" w:rsidRDefault="002F2229" w:rsidP="00FA44D9">
      <w:pPr>
        <w:pStyle w:val="Punkts"/>
        <w:numPr>
          <w:ilvl w:val="0"/>
          <w:numId w:val="0"/>
        </w:numPr>
      </w:pPr>
      <w:bookmarkStart w:id="19" w:name="_Toc134628677"/>
      <w:bookmarkStart w:id="20" w:name="_Toc280105308"/>
    </w:p>
    <w:p w:rsidR="002F2229" w:rsidRDefault="002F2229" w:rsidP="00FA44D9">
      <w:pPr>
        <w:pStyle w:val="Punkts"/>
        <w:numPr>
          <w:ilvl w:val="0"/>
          <w:numId w:val="0"/>
        </w:numPr>
      </w:pPr>
      <w:r>
        <w:t xml:space="preserve">6.  </w:t>
      </w:r>
      <w:r w:rsidRPr="00E20449">
        <w:t>Piedāvājums</w:t>
      </w:r>
      <w:bookmarkEnd w:id="19"/>
      <w:bookmarkEnd w:id="20"/>
    </w:p>
    <w:p w:rsidR="002F2229" w:rsidRPr="00A639EF" w:rsidRDefault="002F2229" w:rsidP="00A639EF">
      <w:pPr>
        <w:pStyle w:val="Apakpunkts"/>
        <w:numPr>
          <w:ilvl w:val="0"/>
          <w:numId w:val="0"/>
        </w:numPr>
      </w:pPr>
    </w:p>
    <w:p w:rsidR="002F2229" w:rsidRPr="00092314" w:rsidRDefault="002F2229" w:rsidP="00FA44D9">
      <w:pPr>
        <w:pStyle w:val="Apakpunkts"/>
        <w:numPr>
          <w:ilvl w:val="0"/>
          <w:numId w:val="0"/>
        </w:numPr>
        <w:rPr>
          <w:b w:val="0"/>
          <w:bCs w:val="0"/>
          <w:sz w:val="20"/>
          <w:szCs w:val="20"/>
        </w:rPr>
      </w:pPr>
      <w:bookmarkStart w:id="21" w:name="_Toc59334727"/>
      <w:bookmarkStart w:id="22" w:name="_Toc61422130"/>
      <w:bookmarkStart w:id="23" w:name="_Toc134628680"/>
      <w:r w:rsidRPr="00092314">
        <w:rPr>
          <w:b w:val="0"/>
          <w:bCs w:val="0"/>
          <w:sz w:val="20"/>
          <w:szCs w:val="20"/>
        </w:rPr>
        <w:t>6.1. Piedāvājuma iesniegšanas un atvēršanas vieta, laiks un kārtība</w:t>
      </w:r>
    </w:p>
    <w:p w:rsidR="002F2229" w:rsidRDefault="002F2229" w:rsidP="00FA44D9">
      <w:pPr>
        <w:pStyle w:val="Paragrfs"/>
        <w:numPr>
          <w:ilvl w:val="0"/>
          <w:numId w:val="0"/>
        </w:numPr>
      </w:pPr>
      <w:r>
        <w:t>6.1.1.Piegādātājs var iesniegt tikai vienu piedāvājumu.</w:t>
      </w:r>
    </w:p>
    <w:p w:rsidR="002F2229" w:rsidRPr="005F7E4D" w:rsidRDefault="002F2229" w:rsidP="005F7E4D">
      <w:pPr>
        <w:pStyle w:val="Rindkopa"/>
      </w:pPr>
    </w:p>
    <w:p w:rsidR="002F2229" w:rsidRDefault="002F2229" w:rsidP="00FA44D9">
      <w:pPr>
        <w:pStyle w:val="Paragrfs"/>
        <w:numPr>
          <w:ilvl w:val="0"/>
          <w:numId w:val="0"/>
        </w:numPr>
        <w:ind w:left="851" w:hanging="851"/>
      </w:pPr>
      <w:r>
        <w:t>6.1.2.</w:t>
      </w:r>
      <w:r w:rsidRPr="00E20449">
        <w:t xml:space="preserve">Piegādātāji piedāvājumus </w:t>
      </w:r>
      <w:r w:rsidRPr="00E31D82">
        <w:t xml:space="preserve">var iesniegt līdz </w:t>
      </w:r>
      <w:r w:rsidRPr="00AD2704">
        <w:rPr>
          <w:b/>
          <w:bCs/>
        </w:rPr>
        <w:t xml:space="preserve">2014. gada </w:t>
      </w:r>
      <w:r>
        <w:rPr>
          <w:b/>
          <w:bCs/>
        </w:rPr>
        <w:t>6</w:t>
      </w:r>
      <w:r w:rsidRPr="00AD2704">
        <w:rPr>
          <w:b/>
          <w:bCs/>
        </w:rPr>
        <w:t>.oktobrim , plkst.10.00</w:t>
      </w:r>
      <w:r>
        <w:rPr>
          <w:b/>
          <w:bCs/>
          <w:color w:val="C00000"/>
        </w:rPr>
        <w:t xml:space="preserve">                      </w:t>
      </w:r>
      <w:r w:rsidRPr="00C7699D">
        <w:t xml:space="preserve"> </w:t>
      </w:r>
      <w:r>
        <w:t xml:space="preserve">SIA „DOBELES ŪDENS”, Noliktavas ielā 5, Dobele, Dobeles novads, LV-3701,  </w:t>
      </w:r>
      <w:r w:rsidRPr="00E31D82">
        <w:t>piedāvājumus iesniedzot personīgi vai atsūtot pa pastu</w:t>
      </w:r>
      <w:r>
        <w:t xml:space="preserve"> . </w:t>
      </w:r>
      <w:r w:rsidRPr="00E31D82">
        <w:t>Pasta sūtījumam jābūt saņemtam šajā punktā norādītajā adresē. Iesniegtie piedāvājumi ir Pasūtītāja īpašums.</w:t>
      </w:r>
    </w:p>
    <w:p w:rsidR="002F2229" w:rsidRDefault="002F2229" w:rsidP="00FA44D9">
      <w:pPr>
        <w:pStyle w:val="Rindkopa"/>
      </w:pPr>
    </w:p>
    <w:p w:rsidR="002F2229" w:rsidRPr="00C7699D" w:rsidRDefault="002F2229" w:rsidP="00FA44D9">
      <w:pPr>
        <w:pStyle w:val="Punkts"/>
        <w:numPr>
          <w:ilvl w:val="0"/>
          <w:numId w:val="0"/>
        </w:numPr>
        <w:rPr>
          <w:color w:val="C00000"/>
        </w:rPr>
      </w:pPr>
      <w:r w:rsidRPr="00C7699D">
        <w:rPr>
          <w:color w:val="C00000"/>
        </w:rPr>
        <w:t xml:space="preserve">                   </w:t>
      </w:r>
    </w:p>
    <w:p w:rsidR="002F2229" w:rsidRPr="005655EE" w:rsidRDefault="002F2229" w:rsidP="00C7699D">
      <w:pPr>
        <w:pStyle w:val="Paragrfs"/>
        <w:numPr>
          <w:ilvl w:val="0"/>
          <w:numId w:val="0"/>
        </w:numPr>
        <w:tabs>
          <w:tab w:val="num" w:pos="720"/>
          <w:tab w:val="num" w:pos="1751"/>
        </w:tabs>
        <w:ind w:left="851" w:hanging="851"/>
      </w:pPr>
      <w:r>
        <w:t xml:space="preserve">6.1.3. </w:t>
      </w:r>
      <w:r w:rsidRPr="00E20449">
        <w:t xml:space="preserve">Piedāvājumi tiks </w:t>
      </w:r>
      <w:r>
        <w:t xml:space="preserve">atvērti Dobeles novadā, Dobelē, Noliktavas ielā 5,SIA „DOBELES ŪDENS” biroja telpās(2.stāvs) </w:t>
      </w:r>
      <w:r w:rsidRPr="00C7699D">
        <w:rPr>
          <w:b/>
          <w:bCs/>
        </w:rPr>
        <w:t xml:space="preserve">2014.gada </w:t>
      </w:r>
      <w:r>
        <w:rPr>
          <w:b/>
          <w:bCs/>
        </w:rPr>
        <w:t>6.oktobrī</w:t>
      </w:r>
      <w:r w:rsidRPr="00C7699D">
        <w:rPr>
          <w:b/>
          <w:bCs/>
        </w:rPr>
        <w:t>, plkst.10.00</w:t>
      </w:r>
      <w:r w:rsidRPr="005655EE">
        <w:t xml:space="preserve">. </w:t>
      </w:r>
      <w:r>
        <w:t xml:space="preserve">                                               </w:t>
      </w:r>
      <w:r w:rsidRPr="005655EE">
        <w:t xml:space="preserve">Piedāvājumu atvēršana ir atklāta. </w:t>
      </w:r>
    </w:p>
    <w:p w:rsidR="002F2229" w:rsidRPr="00E24A55" w:rsidRDefault="002F2229" w:rsidP="00CE3BAE">
      <w:pPr>
        <w:pStyle w:val="Rindkopa"/>
      </w:pPr>
    </w:p>
    <w:p w:rsidR="002F2229" w:rsidRPr="00E24A55" w:rsidRDefault="002F2229" w:rsidP="00C7699D">
      <w:pPr>
        <w:pStyle w:val="Paragrfs"/>
        <w:numPr>
          <w:ilvl w:val="0"/>
          <w:numId w:val="0"/>
        </w:numPr>
        <w:rPr>
          <w:rStyle w:val="apple-style-span"/>
          <w:color w:val="000000"/>
        </w:rPr>
      </w:pPr>
      <w:r>
        <w:rPr>
          <w:rStyle w:val="apple-style-span"/>
          <w:color w:val="000000"/>
        </w:rPr>
        <w:t xml:space="preserve">6.1.4. </w:t>
      </w:r>
      <w:r w:rsidRPr="00E24A55">
        <w:rPr>
          <w:rStyle w:val="apple-style-span"/>
          <w:color w:val="000000"/>
        </w:rPr>
        <w:t>Piedāvājumus atver to</w:t>
      </w:r>
      <w:r>
        <w:rPr>
          <w:rStyle w:val="apple-style-span"/>
          <w:color w:val="000000"/>
        </w:rPr>
        <w:t xml:space="preserve"> iesniegšanas secībā, nosaucot P</w:t>
      </w:r>
      <w:r w:rsidRPr="00E24A55">
        <w:rPr>
          <w:rStyle w:val="apple-style-span"/>
          <w:color w:val="000000"/>
        </w:rPr>
        <w:t>retendentu, piedāvājuma iesniegšanas laiku</w:t>
      </w:r>
      <w:r>
        <w:rPr>
          <w:rStyle w:val="apple-style-span"/>
          <w:color w:val="000000"/>
        </w:rPr>
        <w:t xml:space="preserve"> un</w:t>
      </w:r>
      <w:r w:rsidRPr="00E24A55">
        <w:rPr>
          <w:rStyle w:val="apple-style-span"/>
          <w:color w:val="000000"/>
        </w:rPr>
        <w:t xml:space="preserve"> piedāvāto cenu. Pēc </w:t>
      </w:r>
      <w:r>
        <w:rPr>
          <w:rStyle w:val="apple-style-span"/>
          <w:color w:val="000000"/>
        </w:rPr>
        <w:t xml:space="preserve">piedāvājumu atvēršanas </w:t>
      </w:r>
      <w:r w:rsidRPr="00E24A55">
        <w:rPr>
          <w:rStyle w:val="apple-style-span"/>
          <w:color w:val="000000"/>
        </w:rPr>
        <w:t xml:space="preserve">sanāksmes dalībnieka pieprasījuma </w:t>
      </w:r>
      <w:r>
        <w:rPr>
          <w:rStyle w:val="apple-style-span"/>
          <w:color w:val="000000"/>
        </w:rPr>
        <w:t>Pasūtītājs uzrāda F</w:t>
      </w:r>
      <w:r w:rsidRPr="00E24A55">
        <w:rPr>
          <w:rStyle w:val="apple-style-span"/>
          <w:color w:val="000000"/>
        </w:rPr>
        <w:t>inanšu piedāvājumu, kurā atbilstoši piepr</w:t>
      </w:r>
      <w:r>
        <w:rPr>
          <w:rStyle w:val="apple-style-span"/>
          <w:color w:val="000000"/>
        </w:rPr>
        <w:t>asītajai F</w:t>
      </w:r>
      <w:r w:rsidRPr="00E24A55">
        <w:rPr>
          <w:rStyle w:val="apple-style-span"/>
          <w:color w:val="000000"/>
        </w:rPr>
        <w:t>inanšu piedāvājuma formai norādīta piedāvātā cena.</w:t>
      </w:r>
    </w:p>
    <w:p w:rsidR="002F2229" w:rsidRPr="00E24A55" w:rsidRDefault="002F2229" w:rsidP="00CE3BAE">
      <w:pPr>
        <w:pStyle w:val="Rindkopa"/>
      </w:pPr>
    </w:p>
    <w:p w:rsidR="002F2229" w:rsidRDefault="002F2229" w:rsidP="00C7699D">
      <w:pPr>
        <w:pStyle w:val="Paragrfs"/>
        <w:numPr>
          <w:ilvl w:val="0"/>
          <w:numId w:val="0"/>
        </w:numPr>
        <w:ind w:left="851" w:hanging="851"/>
      </w:pPr>
      <w:r>
        <w:t>6.1.5.  Piedāvājumu</w:t>
      </w:r>
      <w:r w:rsidRPr="00E20449">
        <w:t xml:space="preserve">, kas iesniegts pēc piedāvājumu iesniegšanas termiņa beigām vai kura ārējais iepakojums nenodrošina to, lai piedāvājumā iekļautā informācija nebūtu pieejama līdz piedāvājumu atvēršanai, </w:t>
      </w:r>
      <w:r>
        <w:t xml:space="preserve">Pasūtītājs </w:t>
      </w:r>
      <w:r w:rsidRPr="00E20449">
        <w:t>ne</w:t>
      </w:r>
      <w:r>
        <w:t>i</w:t>
      </w:r>
      <w:r w:rsidRPr="00E20449">
        <w:t>zskatīt</w:t>
      </w:r>
      <w:r>
        <w:t>a</w:t>
      </w:r>
      <w:r w:rsidRPr="00E20449">
        <w:t xml:space="preserve"> un atdo</w:t>
      </w:r>
      <w:r>
        <w:t>d</w:t>
      </w:r>
      <w:r w:rsidRPr="00E20449">
        <w:t xml:space="preserve"> atpakaļ </w:t>
      </w:r>
      <w:r>
        <w:t>Pretendentam</w:t>
      </w:r>
      <w:r w:rsidRPr="00E20449">
        <w:t>.</w:t>
      </w:r>
    </w:p>
    <w:p w:rsidR="002F2229" w:rsidRDefault="002F2229" w:rsidP="003B5AFE">
      <w:pPr>
        <w:pStyle w:val="Rindkopa"/>
      </w:pPr>
    </w:p>
    <w:p w:rsidR="002F2229" w:rsidRDefault="002F2229" w:rsidP="003B5AFE">
      <w:pPr>
        <w:pStyle w:val="Punkts"/>
        <w:numPr>
          <w:ilvl w:val="0"/>
          <w:numId w:val="0"/>
        </w:numPr>
        <w:ind w:left="851"/>
      </w:pPr>
    </w:p>
    <w:p w:rsidR="002F2229" w:rsidRPr="00092314" w:rsidRDefault="002F2229" w:rsidP="003B5AFE">
      <w:pPr>
        <w:pStyle w:val="Apakpunkts"/>
        <w:numPr>
          <w:ilvl w:val="0"/>
          <w:numId w:val="0"/>
        </w:numPr>
        <w:rPr>
          <w:sz w:val="20"/>
          <w:szCs w:val="20"/>
        </w:rPr>
      </w:pPr>
      <w:r w:rsidRPr="00092314">
        <w:rPr>
          <w:sz w:val="20"/>
          <w:szCs w:val="20"/>
        </w:rPr>
        <w:t>6.2. Piedāvājuma derīguma termiņš</w:t>
      </w:r>
    </w:p>
    <w:p w:rsidR="002F2229" w:rsidRDefault="002F2229" w:rsidP="003B5AFE">
      <w:pPr>
        <w:pStyle w:val="Paragrfs"/>
        <w:numPr>
          <w:ilvl w:val="0"/>
          <w:numId w:val="0"/>
        </w:numPr>
      </w:pPr>
      <w:r>
        <w:t>6.2.1.Pretenden</w:t>
      </w:r>
      <w:r w:rsidRPr="00E20449">
        <w:t xml:space="preserve">ta iesniegtajam piedāvājumam jābūt derīgam, tas ir saistošam </w:t>
      </w:r>
      <w:r>
        <w:t>Pretenden</w:t>
      </w:r>
      <w:r w:rsidRPr="00E20449">
        <w:t>tam</w:t>
      </w:r>
      <w:r>
        <w:t>,</w:t>
      </w:r>
      <w:r w:rsidRPr="00E20449">
        <w:t xml:space="preserve"> līdz iepirkuma līguma noslēgšanai, bet ne mazāk kā </w:t>
      </w:r>
      <w:r>
        <w:t xml:space="preserve"> </w:t>
      </w:r>
      <w:r w:rsidRPr="00865BC7">
        <w:t>60</w:t>
      </w:r>
      <w:r>
        <w:t>(sešdesmit)</w:t>
      </w:r>
      <w:r w:rsidRPr="00865BC7">
        <w:t xml:space="preserve"> </w:t>
      </w:r>
      <w:r w:rsidRPr="00E20449">
        <w:t xml:space="preserve"> dienas no piedāvājumu </w:t>
      </w:r>
      <w:r>
        <w:t>iesniegšanas</w:t>
      </w:r>
      <w:r w:rsidRPr="00E20449">
        <w:t xml:space="preserve"> </w:t>
      </w:r>
      <w:r>
        <w:t>termiņa</w:t>
      </w:r>
      <w:r w:rsidRPr="00E20449">
        <w:t>.</w:t>
      </w:r>
    </w:p>
    <w:p w:rsidR="002F2229" w:rsidRPr="005F7E4D" w:rsidRDefault="002F2229" w:rsidP="005F7E4D">
      <w:pPr>
        <w:pStyle w:val="Rindkopa"/>
      </w:pPr>
    </w:p>
    <w:p w:rsidR="002F2229" w:rsidRDefault="002F2229" w:rsidP="003B5AFE">
      <w:pPr>
        <w:pStyle w:val="Paragrfs"/>
        <w:numPr>
          <w:ilvl w:val="0"/>
          <w:numId w:val="0"/>
        </w:numPr>
        <w:ind w:left="851" w:hanging="851"/>
      </w:pPr>
      <w:r>
        <w:t xml:space="preserve">6.2.2.  </w:t>
      </w:r>
      <w:r w:rsidRPr="00E20449">
        <w:t xml:space="preserve">Ja objektīvu iemeslu dēļ Pasūtītājs nevar noslēgt iepirkuma līgumu piedāvājuma derīguma termiņā, Pasūtītājs var rakstiski lūgt </w:t>
      </w:r>
      <w:r>
        <w:t>Pretenden</w:t>
      </w:r>
      <w:r w:rsidRPr="00E20449">
        <w:t>t</w:t>
      </w:r>
      <w:r>
        <w:t>us</w:t>
      </w:r>
      <w:r w:rsidRPr="00E20449">
        <w:t xml:space="preserve"> pagarināt sav</w:t>
      </w:r>
      <w:r>
        <w:t>a</w:t>
      </w:r>
      <w:r w:rsidRPr="00E20449">
        <w:t xml:space="preserve"> piedāvājum</w:t>
      </w:r>
      <w:r>
        <w:t>a</w:t>
      </w:r>
      <w:r w:rsidRPr="00E20449">
        <w:t xml:space="preserve"> derīguma termiņu. </w:t>
      </w:r>
    </w:p>
    <w:p w:rsidR="002F2229" w:rsidRPr="005F7E4D" w:rsidRDefault="002F2229" w:rsidP="005F7E4D">
      <w:pPr>
        <w:pStyle w:val="Rindkopa"/>
      </w:pPr>
    </w:p>
    <w:p w:rsidR="002F2229" w:rsidRDefault="002F2229" w:rsidP="003B5AFE">
      <w:pPr>
        <w:pStyle w:val="Paragrfs"/>
        <w:numPr>
          <w:ilvl w:val="0"/>
          <w:numId w:val="0"/>
        </w:numPr>
        <w:ind w:left="851" w:hanging="851"/>
      </w:pPr>
      <w:r>
        <w:t xml:space="preserve">6.2.3.    </w:t>
      </w:r>
      <w:r w:rsidRPr="00E20449">
        <w:t xml:space="preserve">Ja </w:t>
      </w:r>
      <w:r>
        <w:t>Pretenden</w:t>
      </w:r>
      <w:r w:rsidRPr="00E20449">
        <w:t>ts piekrīt pagarināt sava piedāvā</w:t>
      </w:r>
      <w:r>
        <w:t>juma derīguma termiņu, Pretendents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2F2229" w:rsidRPr="00A639EF" w:rsidRDefault="002F2229" w:rsidP="00A639EF">
      <w:pPr>
        <w:pStyle w:val="Rindkopa"/>
      </w:pPr>
    </w:p>
    <w:p w:rsidR="002F2229" w:rsidRPr="00092314" w:rsidRDefault="002F2229" w:rsidP="003B5AFE">
      <w:pPr>
        <w:pStyle w:val="Apakpunkts"/>
        <w:numPr>
          <w:ilvl w:val="0"/>
          <w:numId w:val="0"/>
        </w:numPr>
        <w:rPr>
          <w:sz w:val="20"/>
          <w:szCs w:val="20"/>
        </w:rPr>
      </w:pPr>
      <w:r w:rsidRPr="00092314">
        <w:rPr>
          <w:sz w:val="20"/>
          <w:szCs w:val="20"/>
        </w:rPr>
        <w:t>6.3. Piedāvājuma noformējums</w:t>
      </w:r>
      <w:bookmarkEnd w:id="21"/>
      <w:bookmarkEnd w:id="22"/>
      <w:bookmarkEnd w:id="23"/>
    </w:p>
    <w:p w:rsidR="002F2229" w:rsidRPr="00E42E49" w:rsidRDefault="002F2229" w:rsidP="00B659AC">
      <w:pPr>
        <w:pStyle w:val="Paragrfs"/>
        <w:numPr>
          <w:ilvl w:val="0"/>
          <w:numId w:val="0"/>
        </w:numPr>
      </w:pPr>
      <w:r>
        <w:t>6.3.1.</w:t>
      </w:r>
      <w:r w:rsidRPr="00E42E49">
        <w:t xml:space="preserve">Piedāvājums sastāv no četrām </w:t>
      </w:r>
      <w:r>
        <w:t xml:space="preserve">šādām </w:t>
      </w:r>
      <w:r w:rsidRPr="00E42E49">
        <w:t>daļām:</w:t>
      </w:r>
    </w:p>
    <w:p w:rsidR="002F2229" w:rsidRPr="00E20449" w:rsidRDefault="002F2229" w:rsidP="0009738E">
      <w:pPr>
        <w:pStyle w:val="Rindkopa"/>
        <w:numPr>
          <w:ilvl w:val="0"/>
          <w:numId w:val="12"/>
        </w:numPr>
      </w:pPr>
      <w:r>
        <w:t>P</w:t>
      </w:r>
      <w:r w:rsidRPr="00B659AC">
        <w:t>ieteikuma dalībai iepirkuma procedūrā un Atlases dokumentiem (</w:t>
      </w:r>
      <w:r>
        <w:t xml:space="preserve">viens oriģināls </w:t>
      </w:r>
      <w:r w:rsidRPr="00E20449">
        <w:t xml:space="preserve">un </w:t>
      </w:r>
      <w:r>
        <w:t xml:space="preserve"> 3(trīs) </w:t>
      </w:r>
      <w:r w:rsidRPr="00E20449">
        <w:t>kopijas),</w:t>
      </w:r>
    </w:p>
    <w:p w:rsidR="002F2229" w:rsidRPr="00E42E49" w:rsidRDefault="002F2229" w:rsidP="0009738E">
      <w:pPr>
        <w:pStyle w:val="Rindkopa"/>
        <w:numPr>
          <w:ilvl w:val="0"/>
          <w:numId w:val="12"/>
        </w:numPr>
      </w:pPr>
      <w:r>
        <w:t>P</w:t>
      </w:r>
      <w:r w:rsidRPr="00E42E49">
        <w:t xml:space="preserve">iedāvājuma nodrošinājuma </w:t>
      </w:r>
      <w:r>
        <w:t>(viens oriģināls un 3(trīs) kopijas</w:t>
      </w:r>
      <w:r w:rsidRPr="00E42E49">
        <w:t>)</w:t>
      </w:r>
      <w:r>
        <w:t>,</w:t>
      </w:r>
    </w:p>
    <w:p w:rsidR="002F2229" w:rsidRPr="00E20449" w:rsidRDefault="002F2229" w:rsidP="0009738E">
      <w:pPr>
        <w:pStyle w:val="Rindkopa"/>
        <w:numPr>
          <w:ilvl w:val="0"/>
          <w:numId w:val="12"/>
        </w:numPr>
      </w:pPr>
      <w:r>
        <w:t>T</w:t>
      </w:r>
      <w:r w:rsidRPr="00E20449">
        <w:t>ehniskā piedāvājuma (</w:t>
      </w:r>
      <w:r>
        <w:t>viens oriģināls un 3(trīs piecas) kopijas)</w:t>
      </w:r>
      <w:r w:rsidRPr="00E20449">
        <w:t>,</w:t>
      </w:r>
    </w:p>
    <w:p w:rsidR="002F2229" w:rsidRDefault="002F2229" w:rsidP="0009738E">
      <w:pPr>
        <w:pStyle w:val="Rindkopa"/>
        <w:numPr>
          <w:ilvl w:val="0"/>
          <w:numId w:val="12"/>
        </w:numPr>
      </w:pPr>
      <w:r>
        <w:t>F</w:t>
      </w:r>
      <w:r w:rsidRPr="00E20449">
        <w:t>inanšu piedāvājuma (</w:t>
      </w:r>
      <w:r>
        <w:t xml:space="preserve">viens oriģināls un 3(trīs) </w:t>
      </w:r>
      <w:r w:rsidRPr="00E20449">
        <w:t xml:space="preserve">kopijas). </w:t>
      </w:r>
    </w:p>
    <w:p w:rsidR="002F2229" w:rsidRPr="005F7E4D" w:rsidRDefault="002F2229" w:rsidP="005F7E4D">
      <w:pPr>
        <w:pStyle w:val="Punkts"/>
        <w:numPr>
          <w:ilvl w:val="0"/>
          <w:numId w:val="0"/>
        </w:numPr>
      </w:pPr>
    </w:p>
    <w:p w:rsidR="002F2229" w:rsidRDefault="002F2229" w:rsidP="00B659AC">
      <w:pPr>
        <w:pStyle w:val="Paragrfs"/>
        <w:numPr>
          <w:ilvl w:val="0"/>
          <w:numId w:val="0"/>
        </w:numPr>
        <w:ind w:left="851" w:hanging="851"/>
      </w:pPr>
      <w:r>
        <w:t xml:space="preserve">6.3.2. </w:t>
      </w:r>
      <w:r w:rsidRPr="00BC03BB">
        <w:t>Piedāvājums jāsagatavo latviešu valodā, datorrakstā, tam jābūt skaidri salasāmam,</w:t>
      </w:r>
      <w:r w:rsidRPr="00E20449">
        <w:t xml:space="preserve"> bez labojumiem un dzēsumiem. </w:t>
      </w:r>
    </w:p>
    <w:p w:rsidR="002F2229" w:rsidRPr="005F7E4D" w:rsidRDefault="002F2229" w:rsidP="005F7E4D">
      <w:pPr>
        <w:pStyle w:val="Rindkopa"/>
      </w:pPr>
    </w:p>
    <w:p w:rsidR="002F2229" w:rsidRPr="00E20449" w:rsidRDefault="002F2229" w:rsidP="00B659AC">
      <w:pPr>
        <w:pStyle w:val="Paragrfs"/>
        <w:numPr>
          <w:ilvl w:val="0"/>
          <w:numId w:val="0"/>
        </w:numPr>
        <w:ind w:left="851" w:hanging="851"/>
      </w:pPr>
      <w:r>
        <w:t xml:space="preserve">6.3.3. </w:t>
      </w:r>
      <w:r w:rsidRPr="00E20449">
        <w:t>Katra</w:t>
      </w:r>
      <w:r>
        <w:t>s</w:t>
      </w:r>
      <w:r w:rsidRPr="00E20449">
        <w:t xml:space="preserve"> piedāvājuma daļa</w:t>
      </w:r>
      <w:r>
        <w:t>s</w:t>
      </w:r>
      <w:r w:rsidRPr="00E20449">
        <w:t xml:space="preserve"> </w:t>
      </w:r>
      <w:r>
        <w:t>sākumā ievieto</w:t>
      </w:r>
      <w:r w:rsidRPr="00E20449">
        <w:t xml:space="preserve"> satura rādītāju. Piedāvājuma daļas </w:t>
      </w:r>
      <w:r>
        <w:t xml:space="preserve">lapas </w:t>
      </w:r>
      <w:r w:rsidRPr="00E42E49">
        <w:t>(izņemot piedāvājuma nodrošinājumu) numurē un caurauklo, piestiprina auklas</w:t>
      </w:r>
      <w:r w:rsidRPr="00E20449">
        <w:t xml:space="preserve"> galus pēdējā lappusē un apliecina caurauklojumu. Caurauklojuma apliecinājums ietver:</w:t>
      </w:r>
    </w:p>
    <w:p w:rsidR="002F2229" w:rsidRPr="00E20449" w:rsidRDefault="002F2229" w:rsidP="000F4F6E">
      <w:pPr>
        <w:pStyle w:val="Rindkopa"/>
        <w:numPr>
          <w:ilvl w:val="0"/>
          <w:numId w:val="14"/>
        </w:numPr>
      </w:pPr>
      <w:r w:rsidRPr="00E20449">
        <w:t>norādi par kopējo cauraukloto lapu skaitu,</w:t>
      </w:r>
    </w:p>
    <w:p w:rsidR="002F2229" w:rsidRPr="00E20449" w:rsidRDefault="002F2229" w:rsidP="000F4F6E">
      <w:pPr>
        <w:pStyle w:val="Rindkopa"/>
        <w:numPr>
          <w:ilvl w:val="0"/>
          <w:numId w:val="14"/>
        </w:numPr>
      </w:pPr>
      <w:r>
        <w:t>Pretenden</w:t>
      </w:r>
      <w:r w:rsidRPr="00E20449">
        <w:t xml:space="preserve">ta </w:t>
      </w:r>
      <w:r>
        <w:t>(ja Pretendents ir fiziska persona) vai tā pārstāvja parakstu un paraksta atšifrējumu</w:t>
      </w:r>
      <w:r w:rsidRPr="00E20449">
        <w:t>,</w:t>
      </w:r>
    </w:p>
    <w:p w:rsidR="002F2229" w:rsidRDefault="002F2229" w:rsidP="000F4F6E">
      <w:pPr>
        <w:pStyle w:val="Rindkopa"/>
        <w:numPr>
          <w:ilvl w:val="0"/>
          <w:numId w:val="14"/>
        </w:numPr>
      </w:pPr>
      <w:r w:rsidRPr="00E20449">
        <w:t>apliecinājuma vietas nosaukumu un datumu</w:t>
      </w:r>
      <w:r>
        <w:t>.</w:t>
      </w:r>
    </w:p>
    <w:p w:rsidR="002F2229" w:rsidRPr="005F7E4D" w:rsidRDefault="002F2229" w:rsidP="005F7E4D">
      <w:pPr>
        <w:pStyle w:val="Punkts"/>
        <w:numPr>
          <w:ilvl w:val="0"/>
          <w:numId w:val="0"/>
        </w:numPr>
      </w:pPr>
    </w:p>
    <w:p w:rsidR="002F2229" w:rsidRPr="00E20449" w:rsidRDefault="002F2229" w:rsidP="00D0690E">
      <w:pPr>
        <w:pStyle w:val="Paragrfs"/>
        <w:numPr>
          <w:ilvl w:val="0"/>
          <w:numId w:val="0"/>
        </w:numPr>
        <w:ind w:left="851" w:hanging="851"/>
      </w:pPr>
      <w:r>
        <w:t>6.3.4. A</w:t>
      </w:r>
      <w:r w:rsidRPr="00E20449">
        <w:t xml:space="preserve">tlases dokumentus un tehnisko dokumentāciju var iesniegt arī citā valodā, ja tiem ir pievienots </w:t>
      </w:r>
      <w:r>
        <w:t>Pretenden</w:t>
      </w:r>
      <w:r w:rsidRPr="00E20449">
        <w:t xml:space="preserve">ta apliecināts tulkojums latviešu valodā. Par kaitējumu, kas radies dokumenta tulkojuma nepareizības dēļ, </w:t>
      </w:r>
      <w:r>
        <w:t>Pretenden</w:t>
      </w:r>
      <w:r w:rsidRPr="00E20449">
        <w:t>ts atbild normatīvajos tiesību aktos noteiktajā kārtībā. Tulkojuma apliecinājums ietver:</w:t>
      </w:r>
    </w:p>
    <w:p w:rsidR="002F2229" w:rsidRPr="00E20449" w:rsidRDefault="002F2229" w:rsidP="000F4F6E">
      <w:pPr>
        <w:pStyle w:val="Rindkopa"/>
        <w:numPr>
          <w:ilvl w:val="0"/>
          <w:numId w:val="15"/>
        </w:numPr>
      </w:pPr>
      <w:r w:rsidRPr="00E20449">
        <w:t>norādi “TULKOJUMS PAREIZS”,</w:t>
      </w:r>
    </w:p>
    <w:p w:rsidR="002F2229" w:rsidRPr="00E20449" w:rsidRDefault="002F2229" w:rsidP="000F4F6E">
      <w:pPr>
        <w:pStyle w:val="Rindkopa"/>
        <w:numPr>
          <w:ilvl w:val="0"/>
          <w:numId w:val="15"/>
        </w:numPr>
      </w:pPr>
      <w:r>
        <w:t>Pretenden</w:t>
      </w:r>
      <w:r w:rsidRPr="00E20449">
        <w:t xml:space="preserve">ta </w:t>
      </w:r>
      <w:r>
        <w:t>vai tā pārstāvja parakstu un paraksta atšifrējumu</w:t>
      </w:r>
      <w:r w:rsidRPr="00E20449">
        <w:t>,</w:t>
      </w:r>
    </w:p>
    <w:p w:rsidR="002F2229" w:rsidRDefault="002F2229" w:rsidP="000F4F6E">
      <w:pPr>
        <w:pStyle w:val="Rindkopa"/>
        <w:numPr>
          <w:ilvl w:val="0"/>
          <w:numId w:val="15"/>
        </w:numPr>
      </w:pPr>
      <w:r w:rsidRPr="00E20449">
        <w:t>apliecinājuma vietas nosaukumu un datumu</w:t>
      </w:r>
      <w:r>
        <w:t>.</w:t>
      </w:r>
    </w:p>
    <w:p w:rsidR="002F2229" w:rsidRPr="005F7E4D" w:rsidRDefault="002F2229" w:rsidP="005F7E4D">
      <w:pPr>
        <w:pStyle w:val="Punkts"/>
        <w:numPr>
          <w:ilvl w:val="0"/>
          <w:numId w:val="0"/>
        </w:numPr>
      </w:pPr>
    </w:p>
    <w:p w:rsidR="002F2229" w:rsidRPr="00E20449" w:rsidRDefault="002F2229" w:rsidP="00D0690E">
      <w:pPr>
        <w:pStyle w:val="Paragrfs"/>
        <w:numPr>
          <w:ilvl w:val="0"/>
          <w:numId w:val="0"/>
        </w:numPr>
        <w:ind w:left="851" w:hanging="851"/>
      </w:pPr>
      <w:r>
        <w:t xml:space="preserve">6.3.5.  </w:t>
      </w:r>
      <w:r w:rsidRPr="00E20449">
        <w:t xml:space="preserve">Ja </w:t>
      </w:r>
      <w:r>
        <w:t>Pretenden</w:t>
      </w:r>
      <w:r w:rsidRPr="00E20449">
        <w:t xml:space="preserve">ts iesniedz dokumentu kopijas, </w:t>
      </w:r>
      <w:r>
        <w:t>Pretenden</w:t>
      </w:r>
      <w:r w:rsidRPr="00E20449">
        <w:t>ts tās apliecina. Kopijas apliecinājums ietver:</w:t>
      </w:r>
    </w:p>
    <w:p w:rsidR="002F2229" w:rsidRPr="00E20449" w:rsidRDefault="002F2229" w:rsidP="000F4F6E">
      <w:pPr>
        <w:pStyle w:val="Rindkopa"/>
        <w:numPr>
          <w:ilvl w:val="0"/>
          <w:numId w:val="16"/>
        </w:numPr>
      </w:pPr>
      <w:r w:rsidRPr="00E20449">
        <w:t>norādi “KOPIJA PAREIZA”,</w:t>
      </w:r>
    </w:p>
    <w:p w:rsidR="002F2229" w:rsidRPr="00E20449" w:rsidRDefault="002F2229" w:rsidP="000F4F6E">
      <w:pPr>
        <w:pStyle w:val="Rindkopa"/>
        <w:numPr>
          <w:ilvl w:val="0"/>
          <w:numId w:val="16"/>
        </w:numPr>
      </w:pPr>
      <w:r>
        <w:t>Pretenden</w:t>
      </w:r>
      <w:r w:rsidRPr="00E20449">
        <w:t xml:space="preserve">ta </w:t>
      </w:r>
      <w:r>
        <w:t>vai tā pārstāvja parakstu un paraksta atšifrējumu</w:t>
      </w:r>
      <w:r w:rsidRPr="00E20449">
        <w:t>,</w:t>
      </w:r>
    </w:p>
    <w:p w:rsidR="002F2229" w:rsidRDefault="002F2229" w:rsidP="000F4F6E">
      <w:pPr>
        <w:pStyle w:val="Rindkopa"/>
        <w:numPr>
          <w:ilvl w:val="0"/>
          <w:numId w:val="16"/>
        </w:numPr>
      </w:pPr>
      <w:r w:rsidRPr="00E20449">
        <w:t>apliecinājuma vietas nosaukumu un datumu</w:t>
      </w:r>
      <w:r>
        <w:t>.</w:t>
      </w:r>
    </w:p>
    <w:p w:rsidR="002F2229" w:rsidRPr="005F7E4D" w:rsidRDefault="002F2229" w:rsidP="005F7E4D">
      <w:pPr>
        <w:pStyle w:val="Punkts"/>
        <w:numPr>
          <w:ilvl w:val="0"/>
          <w:numId w:val="0"/>
        </w:numPr>
      </w:pPr>
    </w:p>
    <w:p w:rsidR="002F2229" w:rsidRPr="00E20449" w:rsidRDefault="002F2229" w:rsidP="00D0690E">
      <w:pPr>
        <w:pStyle w:val="Paragrfs"/>
        <w:numPr>
          <w:ilvl w:val="0"/>
          <w:numId w:val="0"/>
        </w:numPr>
        <w:ind w:left="851" w:hanging="851"/>
      </w:pPr>
      <w:r>
        <w:t>6.3.6.  Pretenden</w:t>
      </w:r>
      <w:r w:rsidRPr="00E20449">
        <w:t>ta</w:t>
      </w:r>
      <w:r>
        <w:t xml:space="preserve"> pieteikumu dalībai iepirkuma procedūrā, tehnisko piedāvājumu, finanšu piedāvājumu un citus</w:t>
      </w:r>
      <w:r w:rsidRPr="00E20449">
        <w:t xml:space="preserve"> piedāvājuma dokumentus paraksta, kopijas, tulkojumus un piedāvājuma daļu caurauklojumus apliecina:</w:t>
      </w:r>
    </w:p>
    <w:p w:rsidR="002F2229" w:rsidRPr="00E20449" w:rsidRDefault="002F2229" w:rsidP="00973B8B">
      <w:pPr>
        <w:pStyle w:val="Rindkopa"/>
        <w:numPr>
          <w:ilvl w:val="0"/>
          <w:numId w:val="25"/>
        </w:numPr>
      </w:pPr>
      <w:r>
        <w:t>Pretenden</w:t>
      </w:r>
      <w:r w:rsidRPr="00E20449">
        <w:t xml:space="preserve">ts (ja </w:t>
      </w:r>
      <w:r>
        <w:t>Pretenden</w:t>
      </w:r>
      <w:r w:rsidRPr="00E20449">
        <w:t xml:space="preserve">ts ir fiziska persona), </w:t>
      </w:r>
    </w:p>
    <w:p w:rsidR="002F2229" w:rsidRPr="00E20449" w:rsidRDefault="002F2229" w:rsidP="000F4F6E">
      <w:pPr>
        <w:pStyle w:val="Rindkopa"/>
        <w:numPr>
          <w:ilvl w:val="0"/>
          <w:numId w:val="25"/>
        </w:numPr>
      </w:pPr>
      <w:r>
        <w:t>Pretenden</w:t>
      </w:r>
      <w:r w:rsidRPr="00E20449">
        <w:t xml:space="preserve">ta paraksttiesīga amatpersona (ja </w:t>
      </w:r>
      <w:r>
        <w:t>Pretenden</w:t>
      </w:r>
      <w:r w:rsidRPr="00E20449">
        <w:t>ts ir juridiska persona),</w:t>
      </w:r>
    </w:p>
    <w:p w:rsidR="002F2229" w:rsidRPr="00E20449" w:rsidRDefault="002F2229" w:rsidP="000F4F6E">
      <w:pPr>
        <w:pStyle w:val="Rindkopa"/>
        <w:numPr>
          <w:ilvl w:val="0"/>
          <w:numId w:val="25"/>
        </w:numPr>
      </w:pPr>
      <w:r w:rsidRPr="00E20449">
        <w:t xml:space="preserve">pārstāvēttiesīgs personālsabiedrības biedrs, ievērojot šī punkta „a” un „b” apakšpunktā noteikto (ja </w:t>
      </w:r>
      <w:r>
        <w:t>Pretenden</w:t>
      </w:r>
      <w:r w:rsidRPr="00E20449">
        <w:t>ts ir personālsabiedrība),</w:t>
      </w:r>
    </w:p>
    <w:p w:rsidR="002F2229" w:rsidRPr="00E20449" w:rsidRDefault="002F2229" w:rsidP="000F4F6E">
      <w:pPr>
        <w:pStyle w:val="Rindkopa"/>
        <w:numPr>
          <w:ilvl w:val="0"/>
          <w:numId w:val="25"/>
        </w:numPr>
      </w:pPr>
      <w:r w:rsidRPr="00E20449">
        <w:t xml:space="preserve">visi personu apvienības dalībnieki, ievērojot šī punkta „a” un „b” apakšpunktā noteikto (ja </w:t>
      </w:r>
      <w:r>
        <w:t>Pretenden</w:t>
      </w:r>
      <w:r w:rsidRPr="00E20449">
        <w:t>ts ir personu apvienība) vai</w:t>
      </w:r>
    </w:p>
    <w:p w:rsidR="002F2229" w:rsidRPr="00E20449" w:rsidRDefault="002F2229" w:rsidP="000F4F6E">
      <w:pPr>
        <w:pStyle w:val="Rindkopa"/>
        <w:numPr>
          <w:ilvl w:val="0"/>
          <w:numId w:val="25"/>
        </w:numPr>
      </w:pPr>
      <w:r>
        <w:t>Pretenden</w:t>
      </w:r>
      <w:r w:rsidRPr="00E20449">
        <w:t>ta pilnvarota persona.</w:t>
      </w:r>
    </w:p>
    <w:p w:rsidR="002F2229" w:rsidRDefault="002F2229" w:rsidP="00C90A06">
      <w:pPr>
        <w:pStyle w:val="Rindkopa"/>
      </w:pPr>
      <w:r w:rsidRPr="00E20449">
        <w:t xml:space="preserve">Dokumentus, kas attiecas tikai uz atsevišķu </w:t>
      </w:r>
      <w:r>
        <w:t xml:space="preserve">personālsabiedrības biedru vai </w:t>
      </w:r>
      <w:r w:rsidRPr="00E20449">
        <w:t>personu apvienības dalībnieku paraksta, kā arī kopijas un tulkojumus apliecina attiecīgais</w:t>
      </w:r>
      <w:r>
        <w:t xml:space="preserve"> personālsabiedrības biedrs vai</w:t>
      </w:r>
      <w:r w:rsidRPr="00E20449">
        <w:t xml:space="preserve"> personu apvienības dalībnieks</w:t>
      </w:r>
      <w:r>
        <w:t>, ievērojot</w:t>
      </w:r>
      <w:r w:rsidRPr="00E20449">
        <w:t xml:space="preserve"> šī punkta „a”</w:t>
      </w:r>
      <w:r>
        <w:t>,</w:t>
      </w:r>
      <w:r w:rsidRPr="00E20449">
        <w:t xml:space="preserve"> „b” </w:t>
      </w:r>
      <w:r>
        <w:t xml:space="preserve">un „e” </w:t>
      </w:r>
      <w:r w:rsidRPr="00E20449">
        <w:t>apakšpunktā noteikto.</w:t>
      </w:r>
    </w:p>
    <w:p w:rsidR="002F2229" w:rsidRPr="00F916AA" w:rsidRDefault="002F2229" w:rsidP="00F916AA">
      <w:pPr>
        <w:pStyle w:val="Punkts"/>
        <w:numPr>
          <w:ilvl w:val="0"/>
          <w:numId w:val="0"/>
        </w:numPr>
        <w:ind w:left="851"/>
      </w:pPr>
    </w:p>
    <w:p w:rsidR="002F2229" w:rsidRDefault="002F2229" w:rsidP="00D0690E">
      <w:pPr>
        <w:pStyle w:val="Paragrfs"/>
        <w:numPr>
          <w:ilvl w:val="0"/>
          <w:numId w:val="0"/>
        </w:numPr>
        <w:ind w:left="851" w:hanging="851"/>
      </w:pPr>
      <w:r>
        <w:lastRenderedPageBreak/>
        <w:t xml:space="preserve">6.3.7. </w:t>
      </w:r>
      <w:r w:rsidRPr="00E31D82">
        <w:t xml:space="preserve">Iesniedzot piedāvājumu vai pieteikumu, Pretendents ir tiesīgs visu iesniegto dokumentu atvasinājumu un tulkojumu pareizību apliecināt ar vienu apliecinājumu, ja viss piedāvājums vai pieteikums ir cauršūts vai caurauklots. </w:t>
      </w:r>
    </w:p>
    <w:p w:rsidR="002F2229" w:rsidRPr="00D0690E" w:rsidRDefault="002F2229" w:rsidP="00D0690E">
      <w:pPr>
        <w:pStyle w:val="Rindkopa"/>
      </w:pPr>
    </w:p>
    <w:p w:rsidR="002F2229" w:rsidRPr="00E20449" w:rsidRDefault="002F2229" w:rsidP="00D0690E">
      <w:pPr>
        <w:pStyle w:val="Paragrfs"/>
        <w:numPr>
          <w:ilvl w:val="0"/>
          <w:numId w:val="0"/>
        </w:numPr>
        <w:ind w:left="851" w:hanging="851"/>
      </w:pPr>
      <w:r>
        <w:t xml:space="preserve">6.3.8. </w:t>
      </w:r>
      <w:r w:rsidRPr="00E20449">
        <w:t>Piedāvājumu iesniedz aizlīmētā ārējā iepakojumā, uz kura norāda:</w:t>
      </w:r>
    </w:p>
    <w:p w:rsidR="002F2229" w:rsidRPr="00E20449" w:rsidRDefault="002F2229" w:rsidP="0009738E">
      <w:pPr>
        <w:pStyle w:val="Rindkopa"/>
        <w:numPr>
          <w:ilvl w:val="0"/>
          <w:numId w:val="13"/>
        </w:numPr>
      </w:pPr>
      <w:r w:rsidRPr="00E20449">
        <w:t xml:space="preserve">Pasūtītāja nosaukumu, reģistrācijas numuru un adresi, </w:t>
      </w:r>
    </w:p>
    <w:p w:rsidR="002F2229" w:rsidRPr="00E20449" w:rsidRDefault="002F2229" w:rsidP="0009738E">
      <w:pPr>
        <w:pStyle w:val="Rindkopa"/>
        <w:numPr>
          <w:ilvl w:val="0"/>
          <w:numId w:val="13"/>
        </w:numPr>
      </w:pPr>
      <w:r w:rsidRPr="00E20449">
        <w:t>Pasūtītāja kontaktpersonas vārdu, uzvārdu un telefona numuru,</w:t>
      </w:r>
    </w:p>
    <w:p w:rsidR="002F2229" w:rsidRPr="00E20449" w:rsidRDefault="002F2229" w:rsidP="0009738E">
      <w:pPr>
        <w:pStyle w:val="Rindkopa"/>
        <w:numPr>
          <w:ilvl w:val="0"/>
          <w:numId w:val="13"/>
        </w:numPr>
      </w:pPr>
      <w:r>
        <w:t>Pretenden</w:t>
      </w:r>
      <w:r w:rsidRPr="00E20449">
        <w:t xml:space="preserve">ta nosaukumu, reģistrācijas numuru </w:t>
      </w:r>
      <w:r>
        <w:t xml:space="preserve">(ja Pretendents ir juridiska persona vai personālsabiedrība) vai personas kodu (ja Pretendents ir fiziska persona) </w:t>
      </w:r>
      <w:r w:rsidRPr="00E20449">
        <w:t xml:space="preserve">un adresi, </w:t>
      </w:r>
    </w:p>
    <w:p w:rsidR="002F2229" w:rsidRPr="00E20449" w:rsidRDefault="002F2229" w:rsidP="0009738E">
      <w:pPr>
        <w:pStyle w:val="Rindkopa"/>
        <w:numPr>
          <w:ilvl w:val="0"/>
          <w:numId w:val="13"/>
        </w:numPr>
      </w:pPr>
      <w:r>
        <w:t>Pretenden</w:t>
      </w:r>
      <w:r w:rsidRPr="00E20449">
        <w:t>ta kontaktpersonas vārdu, uzvārdu</w:t>
      </w:r>
      <w:r>
        <w:t>,</w:t>
      </w:r>
      <w:r w:rsidRPr="00E20449">
        <w:t xml:space="preserve"> telefona un faksa numuru,</w:t>
      </w:r>
    </w:p>
    <w:p w:rsidR="002F2229" w:rsidRPr="00D0690E" w:rsidRDefault="002F2229" w:rsidP="0009738E">
      <w:pPr>
        <w:pStyle w:val="Rindkopa"/>
        <w:numPr>
          <w:ilvl w:val="0"/>
          <w:numId w:val="13"/>
        </w:numPr>
        <w:rPr>
          <w:b/>
          <w:bCs/>
        </w:rPr>
      </w:pPr>
      <w:r w:rsidRPr="00E20449">
        <w:t xml:space="preserve">atzīmi </w:t>
      </w:r>
      <w:r w:rsidRPr="00586905">
        <w:rPr>
          <w:b/>
          <w:bCs/>
        </w:rPr>
        <w:t>”Piedāvājums iepirkuma procedūrai ”Būvuzraudzības pakalpojumi  projekta”Ūdenssaimniecības infrastruktūras attīstība Dobeles novada Annenieku pagasta Kaķenieku ciemā” ietvaros”(Id.Nr.DŪ2014/08/ERAF).</w:t>
      </w:r>
      <w:r w:rsidRPr="00E31D82">
        <w:t xml:space="preserve"> </w:t>
      </w:r>
      <w:r w:rsidRPr="00D0690E">
        <w:rPr>
          <w:b/>
          <w:bCs/>
        </w:rPr>
        <w:t>Neatvērt līdz</w:t>
      </w:r>
      <w:r>
        <w:rPr>
          <w:b/>
          <w:bCs/>
        </w:rPr>
        <w:t xml:space="preserve">  2014.gada 6.oktobrim, plkst.10.00”</w:t>
      </w:r>
      <w:r w:rsidRPr="00D0690E">
        <w:rPr>
          <w:b/>
          <w:bCs/>
        </w:rPr>
        <w:t>.</w:t>
      </w:r>
    </w:p>
    <w:p w:rsidR="002F2229" w:rsidRPr="00D0690E" w:rsidRDefault="002F2229" w:rsidP="005F7E4D">
      <w:pPr>
        <w:pStyle w:val="Punkts"/>
        <w:numPr>
          <w:ilvl w:val="0"/>
          <w:numId w:val="0"/>
        </w:numPr>
      </w:pPr>
    </w:p>
    <w:p w:rsidR="002F2229" w:rsidRPr="00E31D82" w:rsidRDefault="002F2229" w:rsidP="00D0690E">
      <w:pPr>
        <w:pStyle w:val="Paragrfs"/>
        <w:numPr>
          <w:ilvl w:val="0"/>
          <w:numId w:val="0"/>
        </w:numPr>
        <w:ind w:left="851" w:hanging="851"/>
      </w:pPr>
      <w:r>
        <w:t xml:space="preserve">6.3.9. </w:t>
      </w:r>
      <w:r w:rsidRPr="00E31D82">
        <w:t>Piedāvājuma ārējā iepakojumā ievieto divus aizlīmētus iekšējus iepakojumus, no kuriem vienā ievieto piedāvājuma oriģinālu, bet otrā - piedāvājuma kopijas. Uz iekšējiem iepakojumiem attiecīgi norāda:</w:t>
      </w:r>
    </w:p>
    <w:p w:rsidR="002F2229" w:rsidRPr="00E31D82" w:rsidRDefault="002F2229" w:rsidP="0009738E">
      <w:pPr>
        <w:pStyle w:val="Rindkopa"/>
        <w:numPr>
          <w:ilvl w:val="0"/>
          <w:numId w:val="10"/>
        </w:numPr>
      </w:pPr>
      <w:r w:rsidRPr="00E31D82">
        <w:t>atzīmi “ORIĢINĀLS” vai “KOPIJAS”,</w:t>
      </w:r>
    </w:p>
    <w:p w:rsidR="002F2229" w:rsidRPr="00E31D82" w:rsidRDefault="002F2229" w:rsidP="0009738E">
      <w:pPr>
        <w:pStyle w:val="Rindkopa"/>
        <w:numPr>
          <w:ilvl w:val="0"/>
          <w:numId w:val="10"/>
        </w:numPr>
      </w:pPr>
      <w:r w:rsidRPr="00E31D82">
        <w:t>Pretendenta nosaukumu un reģistrācijas numuru vai personas kodu,</w:t>
      </w:r>
    </w:p>
    <w:p w:rsidR="002F2229" w:rsidRPr="00E31D82" w:rsidRDefault="002F2229" w:rsidP="00D0690E">
      <w:pPr>
        <w:pStyle w:val="Rindkopa"/>
        <w:numPr>
          <w:ilvl w:val="0"/>
          <w:numId w:val="10"/>
        </w:numPr>
        <w:jc w:val="left"/>
      </w:pPr>
      <w:r w:rsidRPr="00E31D82">
        <w:t xml:space="preserve">atzīmi </w:t>
      </w:r>
      <w:r w:rsidRPr="00586905">
        <w:rPr>
          <w:b/>
          <w:bCs/>
        </w:rPr>
        <w:t>”Piedāvājums iepirkuma procedūrai ”Būvuzraudzības pakalpojumi  projekta”Ūdenssaimniecības infrastruktūras attīstība Dobeles novada Annenieku pagasta Kaķenieku ciemā” ietvaros”  (Id. Nr. DŪ 2014/08/ERAF).</w:t>
      </w:r>
      <w:r w:rsidRPr="00482361">
        <w:rPr>
          <w:b/>
          <w:bCs/>
        </w:rPr>
        <w:t xml:space="preserve"> </w:t>
      </w:r>
      <w:r w:rsidRPr="00D0690E">
        <w:rPr>
          <w:b/>
          <w:bCs/>
        </w:rPr>
        <w:t>Neatvērt līdz</w:t>
      </w:r>
      <w:r>
        <w:rPr>
          <w:b/>
          <w:bCs/>
        </w:rPr>
        <w:t xml:space="preserve">  2014.gada 6.oktobrim,plkst.10.00</w:t>
      </w:r>
      <w:r w:rsidRPr="00D0690E">
        <w:rPr>
          <w:b/>
          <w:bCs/>
        </w:rPr>
        <w:t>”</w:t>
      </w:r>
    </w:p>
    <w:p w:rsidR="002F2229" w:rsidRPr="005F7E4D" w:rsidRDefault="002F2229" w:rsidP="00D0690E">
      <w:pPr>
        <w:pStyle w:val="Punkts"/>
        <w:numPr>
          <w:ilvl w:val="0"/>
          <w:numId w:val="0"/>
        </w:numPr>
      </w:pPr>
    </w:p>
    <w:p w:rsidR="002F2229" w:rsidRPr="00E20449" w:rsidRDefault="002F2229" w:rsidP="00D0690E">
      <w:pPr>
        <w:pStyle w:val="Paragrfs"/>
        <w:numPr>
          <w:ilvl w:val="0"/>
          <w:numId w:val="0"/>
        </w:numPr>
        <w:ind w:left="851" w:hanging="851"/>
      </w:pPr>
      <w:r>
        <w:t xml:space="preserve">6.3.10. </w:t>
      </w:r>
      <w:r w:rsidRPr="00E20449">
        <w:t>Piedāvājuma iekšējos iepakojumos attiecīgi ievieto piedāvājuma daļu oriģinālus vai kopijas. Uz piedāvājuma daļu oriģināliem un to kopijām attiecīgi norāda:</w:t>
      </w:r>
    </w:p>
    <w:p w:rsidR="002F2229" w:rsidRPr="00E20449" w:rsidRDefault="002F2229" w:rsidP="0009738E">
      <w:pPr>
        <w:pStyle w:val="Rindkopa"/>
        <w:numPr>
          <w:ilvl w:val="0"/>
          <w:numId w:val="11"/>
        </w:numPr>
      </w:pPr>
      <w:r w:rsidRPr="00E20449">
        <w:t>atzīmi “ORIĢINĀLS” vai “KOPIJA”,</w:t>
      </w:r>
    </w:p>
    <w:p w:rsidR="002F2229" w:rsidRPr="00E20449" w:rsidRDefault="002F2229" w:rsidP="0009738E">
      <w:pPr>
        <w:pStyle w:val="Rindkopa"/>
        <w:numPr>
          <w:ilvl w:val="0"/>
          <w:numId w:val="11"/>
        </w:numPr>
      </w:pPr>
      <w:r>
        <w:t>Pretenden</w:t>
      </w:r>
      <w:r w:rsidRPr="00E20449">
        <w:t>ta nosaukumu un reģistrācijas numuru</w:t>
      </w:r>
      <w:r>
        <w:t xml:space="preserve"> vai personas kodu</w:t>
      </w:r>
      <w:r w:rsidRPr="00E20449">
        <w:t>,</w:t>
      </w:r>
    </w:p>
    <w:p w:rsidR="002F2229" w:rsidRDefault="002F2229" w:rsidP="0009738E">
      <w:pPr>
        <w:pStyle w:val="Rindkopa"/>
        <w:numPr>
          <w:ilvl w:val="0"/>
          <w:numId w:val="11"/>
        </w:numPr>
      </w:pPr>
      <w:r w:rsidRPr="00E20449">
        <w:t>piedāvājuma daļas nosaukumu (“</w:t>
      </w:r>
      <w:r>
        <w:t>Pretenden</w:t>
      </w:r>
      <w:r w:rsidRPr="00E20449">
        <w:t xml:space="preserve">ta pieteikums dalībai iepirkuma procedūrā un atlases dokumenti”, </w:t>
      </w:r>
      <w:r w:rsidRPr="00E42E49">
        <w:t>„Piedāvājuma nodrošinājums”, “</w:t>
      </w:r>
      <w:r w:rsidRPr="00E20449">
        <w:t xml:space="preserve">Tehniskais piedāvājums” vai “Finanšu piedāvājums”. </w:t>
      </w:r>
    </w:p>
    <w:p w:rsidR="002F2229" w:rsidRPr="00A639EF" w:rsidRDefault="002F2229" w:rsidP="00A639EF">
      <w:pPr>
        <w:pStyle w:val="Punkts"/>
        <w:numPr>
          <w:ilvl w:val="0"/>
          <w:numId w:val="0"/>
        </w:numPr>
      </w:pPr>
    </w:p>
    <w:p w:rsidR="002F2229" w:rsidRPr="00D32FD8" w:rsidRDefault="002F2229" w:rsidP="003B5AFE">
      <w:pPr>
        <w:pStyle w:val="Punkts"/>
        <w:numPr>
          <w:ilvl w:val="0"/>
          <w:numId w:val="0"/>
        </w:numPr>
        <w:ind w:left="851" w:hanging="851"/>
      </w:pPr>
      <w:bookmarkStart w:id="24" w:name="_Toc197834084"/>
      <w:bookmarkStart w:id="25" w:name="_Toc197834085"/>
      <w:bookmarkStart w:id="26" w:name="_Toc59334726"/>
      <w:bookmarkStart w:id="27" w:name="_Toc61422129"/>
      <w:bookmarkStart w:id="28" w:name="_Toc134418276"/>
      <w:bookmarkStart w:id="29" w:name="_Toc134628681"/>
      <w:bookmarkStart w:id="30" w:name="_Toc280105309"/>
      <w:bookmarkEnd w:id="24"/>
      <w:bookmarkEnd w:id="25"/>
      <w:r>
        <w:t xml:space="preserve">7.  </w:t>
      </w:r>
      <w:r w:rsidRPr="00D32FD8">
        <w:t>Piedāvājuma nodrošinājums</w:t>
      </w:r>
      <w:bookmarkEnd w:id="26"/>
      <w:bookmarkEnd w:id="27"/>
      <w:bookmarkEnd w:id="28"/>
      <w:bookmarkEnd w:id="29"/>
      <w:bookmarkEnd w:id="30"/>
    </w:p>
    <w:p w:rsidR="002F2229" w:rsidRPr="00092314" w:rsidRDefault="002F2229" w:rsidP="003B5AFE">
      <w:pPr>
        <w:pStyle w:val="Apakpunkts"/>
        <w:numPr>
          <w:ilvl w:val="0"/>
          <w:numId w:val="0"/>
        </w:numPr>
        <w:ind w:left="851" w:hanging="851"/>
        <w:jc w:val="both"/>
        <w:rPr>
          <w:b w:val="0"/>
          <w:bCs w:val="0"/>
          <w:sz w:val="20"/>
          <w:szCs w:val="20"/>
        </w:rPr>
      </w:pPr>
      <w:r w:rsidRPr="00092314">
        <w:rPr>
          <w:b w:val="0"/>
          <w:bCs w:val="0"/>
          <w:sz w:val="20"/>
          <w:szCs w:val="20"/>
        </w:rPr>
        <w:t xml:space="preserve">7.1. Iesniedzot piedāvājumu, Pretendents iesniedz piedāvājuma nodrošinājumu  </w:t>
      </w:r>
      <w:r w:rsidRPr="00092314">
        <w:rPr>
          <w:sz w:val="20"/>
          <w:szCs w:val="20"/>
        </w:rPr>
        <w:t xml:space="preserve">115,00 EUR </w:t>
      </w:r>
      <w:r w:rsidRPr="00092314">
        <w:rPr>
          <w:b w:val="0"/>
          <w:bCs w:val="0"/>
          <w:sz w:val="20"/>
          <w:szCs w:val="20"/>
        </w:rPr>
        <w:t>(viens simts piecpadsmit euro)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w:t>
      </w:r>
      <w:r w:rsidRPr="00092314">
        <w:rPr>
          <w:rStyle w:val="FootnoteReference"/>
          <w:b w:val="0"/>
          <w:bCs w:val="0"/>
          <w:sz w:val="20"/>
          <w:szCs w:val="20"/>
        </w:rPr>
        <w:footnoteReference w:id="3"/>
      </w:r>
      <w:r w:rsidRPr="00092314">
        <w:rPr>
          <w:b w:val="0"/>
          <w:bCs w:val="0"/>
          <w:sz w:val="20"/>
          <w:szCs w:val="20"/>
        </w:rPr>
        <w:t>, un tam ir jāatbilst Piedāvājuma nodrošinājuma veidnei (D2 pielikums) vai Piedāvājuma nodrošinājuma veidnē paredzētajiem noteikumiem.</w:t>
      </w:r>
    </w:p>
    <w:p w:rsidR="002F2229" w:rsidRPr="00092314" w:rsidRDefault="002F2229" w:rsidP="005F7E4D">
      <w:pPr>
        <w:pStyle w:val="Apakpunkts"/>
        <w:numPr>
          <w:ilvl w:val="0"/>
          <w:numId w:val="0"/>
        </w:numPr>
        <w:jc w:val="both"/>
        <w:rPr>
          <w:b w:val="0"/>
          <w:bCs w:val="0"/>
          <w:sz w:val="20"/>
          <w:szCs w:val="20"/>
        </w:rPr>
      </w:pPr>
    </w:p>
    <w:p w:rsidR="002F2229" w:rsidRPr="00092314" w:rsidRDefault="002F2229" w:rsidP="003B5AFE">
      <w:pPr>
        <w:pStyle w:val="Apakpunkts"/>
        <w:numPr>
          <w:ilvl w:val="0"/>
          <w:numId w:val="0"/>
        </w:numPr>
        <w:jc w:val="both"/>
        <w:rPr>
          <w:b w:val="0"/>
          <w:bCs w:val="0"/>
          <w:sz w:val="20"/>
          <w:szCs w:val="20"/>
        </w:rPr>
      </w:pPr>
      <w:r w:rsidRPr="00092314">
        <w:rPr>
          <w:b w:val="0"/>
          <w:bCs w:val="0"/>
          <w:sz w:val="20"/>
          <w:szCs w:val="20"/>
        </w:rPr>
        <w:t>7.2.  Piedāvājuma nodrošinājumam ir jābūt spēkā ne vēlāk kā no piedāvājumu iesniegšanas termiņa beigām līdz īsākajam no šādiem termiņiem:</w:t>
      </w:r>
    </w:p>
    <w:p w:rsidR="002F2229" w:rsidRPr="00E31D82" w:rsidRDefault="002F2229" w:rsidP="00D32FD8">
      <w:pPr>
        <w:pStyle w:val="Rindkopa"/>
        <w:numPr>
          <w:ilvl w:val="0"/>
          <w:numId w:val="18"/>
        </w:numPr>
      </w:pPr>
      <w:r w:rsidRPr="00E42E49">
        <w:t>līdz piedāvājuma derīguma termiņa</w:t>
      </w:r>
      <w:r>
        <w:t>m</w:t>
      </w:r>
      <w:r w:rsidRPr="00E42E49">
        <w:t xml:space="preserve"> vai piedāvājuma derīguma termiņa pagarinājumam, </w:t>
      </w:r>
      <w:r>
        <w:t>kuru Pasūtītājam rakstveidā paziņojis Pretenden</w:t>
      </w:r>
      <w:r w:rsidRPr="00E42E49">
        <w:t xml:space="preserve">ts </w:t>
      </w:r>
      <w:r>
        <w:t xml:space="preserve">un Piedāvājuma nodrošinājuma </w:t>
      </w:r>
      <w:r w:rsidRPr="00E31D82">
        <w:t>izsniedzējs,</w:t>
      </w:r>
    </w:p>
    <w:p w:rsidR="002F2229" w:rsidRPr="00E31D82" w:rsidRDefault="002F2229" w:rsidP="0009738E">
      <w:pPr>
        <w:pStyle w:val="Rindkopa"/>
        <w:numPr>
          <w:ilvl w:val="0"/>
          <w:numId w:val="18"/>
        </w:numPr>
      </w:pPr>
      <w:r w:rsidRPr="00E31D82">
        <w:t>līdz dienai, kad Pretendents, kurš ir atzīts par uzvarētāju, saskaņā ar iepirkuma līguma noteikumiem iesniedz līguma izpildes nodrošinājumu (ja tāds ir paredzēts iepirkuma līguma projektā) vai</w:t>
      </w:r>
    </w:p>
    <w:p w:rsidR="002F2229" w:rsidRPr="00E31D82" w:rsidRDefault="002F2229" w:rsidP="00D45F0C">
      <w:pPr>
        <w:pStyle w:val="Punkts"/>
        <w:numPr>
          <w:ilvl w:val="0"/>
          <w:numId w:val="18"/>
        </w:numPr>
      </w:pPr>
      <w:r w:rsidRPr="00E31D82">
        <w:rPr>
          <w:b w:val="0"/>
          <w:bCs w:val="0"/>
        </w:rPr>
        <w:t>līdz iepirkuma līguma noslēgšanai.</w:t>
      </w:r>
    </w:p>
    <w:p w:rsidR="002F2229" w:rsidRPr="00E31D82" w:rsidRDefault="002F2229" w:rsidP="005F7E4D">
      <w:pPr>
        <w:pStyle w:val="Punkts"/>
        <w:numPr>
          <w:ilvl w:val="0"/>
          <w:numId w:val="0"/>
        </w:numPr>
      </w:pPr>
    </w:p>
    <w:p w:rsidR="002F2229" w:rsidRPr="00092314" w:rsidRDefault="002F2229" w:rsidP="003B5AFE">
      <w:pPr>
        <w:pStyle w:val="Apakpunkts"/>
        <w:numPr>
          <w:ilvl w:val="0"/>
          <w:numId w:val="0"/>
        </w:numPr>
        <w:jc w:val="both"/>
        <w:rPr>
          <w:b w:val="0"/>
          <w:bCs w:val="0"/>
          <w:sz w:val="20"/>
          <w:szCs w:val="20"/>
        </w:rPr>
      </w:pPr>
      <w:r w:rsidRPr="00092314">
        <w:rPr>
          <w:b w:val="0"/>
          <w:bCs w:val="0"/>
          <w:sz w:val="20"/>
          <w:szCs w:val="20"/>
        </w:rPr>
        <w:t>7.3.   Nodrošinājuma devējs izmaksā  Pasūtītājam</w:t>
      </w:r>
      <w:r w:rsidRPr="00092314">
        <w:rPr>
          <w:sz w:val="20"/>
          <w:szCs w:val="20"/>
        </w:rPr>
        <w:t xml:space="preserve">  </w:t>
      </w:r>
      <w:r w:rsidRPr="00092314">
        <w:rPr>
          <w:b w:val="0"/>
          <w:bCs w:val="0"/>
          <w:sz w:val="20"/>
          <w:szCs w:val="20"/>
        </w:rPr>
        <w:t xml:space="preserve"> piedāvājuma nodrošinājuma summu, ja:</w:t>
      </w:r>
    </w:p>
    <w:p w:rsidR="002F2229" w:rsidRPr="00092314" w:rsidRDefault="002F2229" w:rsidP="00760D85">
      <w:pPr>
        <w:pStyle w:val="Apakpunkts"/>
        <w:numPr>
          <w:ilvl w:val="0"/>
          <w:numId w:val="43"/>
        </w:numPr>
        <w:jc w:val="both"/>
        <w:rPr>
          <w:b w:val="0"/>
          <w:bCs w:val="0"/>
          <w:sz w:val="20"/>
          <w:szCs w:val="20"/>
        </w:rPr>
      </w:pPr>
      <w:r w:rsidRPr="00092314">
        <w:rPr>
          <w:b w:val="0"/>
          <w:bCs w:val="0"/>
          <w:sz w:val="20"/>
          <w:szCs w:val="20"/>
        </w:rPr>
        <w:t>pretendents atsauc savu piedāvājumu, kamēr ir spēkā piedāvājuma nodrošinājums;</w:t>
      </w:r>
    </w:p>
    <w:p w:rsidR="002F2229" w:rsidRPr="00092314" w:rsidRDefault="002F2229" w:rsidP="00760D85">
      <w:pPr>
        <w:pStyle w:val="Apakpunkts"/>
        <w:numPr>
          <w:ilvl w:val="0"/>
          <w:numId w:val="43"/>
        </w:numPr>
        <w:jc w:val="both"/>
        <w:rPr>
          <w:b w:val="0"/>
          <w:bCs w:val="0"/>
          <w:sz w:val="20"/>
          <w:szCs w:val="20"/>
        </w:rPr>
      </w:pPr>
      <w:r w:rsidRPr="00092314">
        <w:rPr>
          <w:b w:val="0"/>
          <w:bCs w:val="0"/>
          <w:sz w:val="20"/>
          <w:szCs w:val="20"/>
        </w:rPr>
        <w:t>pretendents, kura piedāvājums izraudzīts saskaņā ar piedāvājuma izvēles kritēriju, sabiedrisko pakalpojumu sniedzēja noteiktajā termiņā nav iesniedzis tam iepirkuma procedūras dokumentos un iepirkuma līgumā paredzēto līguma nodrošinājumu;</w:t>
      </w:r>
    </w:p>
    <w:p w:rsidR="002F2229" w:rsidRPr="00092314" w:rsidRDefault="002F2229" w:rsidP="00760D85">
      <w:pPr>
        <w:pStyle w:val="Apakpunkts"/>
        <w:numPr>
          <w:ilvl w:val="0"/>
          <w:numId w:val="43"/>
        </w:numPr>
        <w:jc w:val="both"/>
        <w:rPr>
          <w:b w:val="0"/>
          <w:bCs w:val="0"/>
          <w:sz w:val="20"/>
          <w:szCs w:val="20"/>
        </w:rPr>
      </w:pPr>
      <w:r w:rsidRPr="00092314">
        <w:rPr>
          <w:b w:val="0"/>
          <w:bCs w:val="0"/>
          <w:sz w:val="20"/>
          <w:szCs w:val="20"/>
        </w:rPr>
        <w:t>pretendents, kura piedāvājums izraudzīts saskaņā ar piedāvājuma izvēles kritēriju, neparaksta iepirkuma līgumu vai vispārīgo vienošanos sabiedrisko pakalpojumu sniedzēja noteiktajā termiņā.</w:t>
      </w:r>
    </w:p>
    <w:p w:rsidR="002F2229" w:rsidRPr="00092314" w:rsidRDefault="002F2229" w:rsidP="00F916AA">
      <w:pPr>
        <w:pStyle w:val="Apakpunkts"/>
        <w:numPr>
          <w:ilvl w:val="0"/>
          <w:numId w:val="0"/>
        </w:numPr>
        <w:ind w:left="1211"/>
        <w:jc w:val="both"/>
        <w:rPr>
          <w:b w:val="0"/>
          <w:bCs w:val="0"/>
          <w:sz w:val="20"/>
          <w:szCs w:val="20"/>
        </w:rPr>
      </w:pPr>
    </w:p>
    <w:p w:rsidR="002F2229" w:rsidRPr="00092314" w:rsidRDefault="002F2229" w:rsidP="003B5AFE">
      <w:pPr>
        <w:pStyle w:val="Apakpunkts"/>
        <w:numPr>
          <w:ilvl w:val="0"/>
          <w:numId w:val="0"/>
        </w:numPr>
        <w:rPr>
          <w:b w:val="0"/>
          <w:bCs w:val="0"/>
          <w:sz w:val="20"/>
          <w:szCs w:val="20"/>
        </w:rPr>
      </w:pPr>
      <w:r w:rsidRPr="00092314">
        <w:rPr>
          <w:b w:val="0"/>
          <w:bCs w:val="0"/>
          <w:sz w:val="20"/>
          <w:szCs w:val="20"/>
        </w:rPr>
        <w:t>7.4. Piedāvājuma nodrošinājumu Pasūtītājs atdod Pretendentiem šādā kārtībā:</w:t>
      </w:r>
    </w:p>
    <w:p w:rsidR="002F2229" w:rsidRPr="00F916AA" w:rsidRDefault="002F2229" w:rsidP="001960C8">
      <w:pPr>
        <w:pStyle w:val="Rindkopa"/>
        <w:numPr>
          <w:ilvl w:val="0"/>
          <w:numId w:val="26"/>
        </w:numPr>
      </w:pPr>
      <w:r w:rsidRPr="00F916AA">
        <w:t>Pretendentam, ar kuru Pasūtītājs ir noslēdzis iepirkuma līgumu, - pēc iepirkuma līguma izpildes nodrošinājuma iesniegšanas,</w:t>
      </w:r>
    </w:p>
    <w:p w:rsidR="002F2229" w:rsidRPr="00F916AA" w:rsidRDefault="002F2229" w:rsidP="001960C8">
      <w:pPr>
        <w:pStyle w:val="Rindkopa"/>
        <w:numPr>
          <w:ilvl w:val="0"/>
          <w:numId w:val="26"/>
        </w:numPr>
      </w:pPr>
      <w:r w:rsidRPr="00F916AA">
        <w:t>pārējiem Pretendentiem - pēc iepirkuma procedūras beigām</w:t>
      </w:r>
    </w:p>
    <w:p w:rsidR="002F2229" w:rsidRPr="00F916AA" w:rsidRDefault="002F2229" w:rsidP="001960C8">
      <w:pPr>
        <w:pStyle w:val="Rindkopa"/>
        <w:numPr>
          <w:ilvl w:val="0"/>
          <w:numId w:val="26"/>
        </w:numPr>
      </w:pPr>
      <w:r w:rsidRPr="00F916AA">
        <w:t>Pretendentam, kurš nepiekrīt sava piedāvājuma derīguma termiņa pagarināšanai, - pēc piedāvājuma derīguma termiņa beigām.</w:t>
      </w:r>
    </w:p>
    <w:p w:rsidR="002F2229" w:rsidRPr="00A639EF" w:rsidRDefault="002F2229" w:rsidP="00A639EF">
      <w:pPr>
        <w:pStyle w:val="Punkts"/>
        <w:numPr>
          <w:ilvl w:val="0"/>
          <w:numId w:val="0"/>
        </w:numPr>
      </w:pPr>
    </w:p>
    <w:p w:rsidR="002F2229" w:rsidRDefault="002F2229" w:rsidP="003B5AFE">
      <w:pPr>
        <w:pStyle w:val="Punkts"/>
        <w:numPr>
          <w:ilvl w:val="0"/>
          <w:numId w:val="0"/>
        </w:numPr>
        <w:ind w:left="851" w:hanging="851"/>
      </w:pPr>
      <w:bookmarkStart w:id="31" w:name="_Toc134418278"/>
      <w:bookmarkStart w:id="32" w:name="_Toc134628683"/>
      <w:bookmarkStart w:id="33" w:name="_Toc280105310"/>
      <w:r>
        <w:t xml:space="preserve">8. </w:t>
      </w:r>
      <w:r w:rsidRPr="00E20449">
        <w:t>Nosacījumi dalībai iepirkuma procedūrā</w:t>
      </w:r>
      <w:bookmarkEnd w:id="31"/>
      <w:bookmarkEnd w:id="32"/>
      <w:bookmarkEnd w:id="33"/>
    </w:p>
    <w:p w:rsidR="002F2229" w:rsidRDefault="002F2229" w:rsidP="003B5AFE">
      <w:pPr>
        <w:pStyle w:val="Punkts"/>
        <w:numPr>
          <w:ilvl w:val="0"/>
          <w:numId w:val="0"/>
        </w:numPr>
      </w:pPr>
    </w:p>
    <w:p w:rsidR="002F2229" w:rsidRPr="00092314" w:rsidRDefault="002F2229" w:rsidP="003B5AFE">
      <w:pPr>
        <w:pStyle w:val="Apakpunkts"/>
        <w:numPr>
          <w:ilvl w:val="0"/>
          <w:numId w:val="0"/>
        </w:numPr>
        <w:ind w:left="851" w:hanging="851"/>
        <w:jc w:val="both"/>
        <w:rPr>
          <w:b w:val="0"/>
          <w:bCs w:val="0"/>
          <w:sz w:val="20"/>
          <w:szCs w:val="20"/>
        </w:rPr>
      </w:pPr>
      <w:r w:rsidRPr="00092314">
        <w:rPr>
          <w:b w:val="0"/>
          <w:bCs w:val="0"/>
          <w:sz w:val="20"/>
          <w:szCs w:val="20"/>
        </w:rPr>
        <w:t xml:space="preserve">8.1.     Pretendents vai personas, kurām ir pārstāvības tiesības, un personas, kurām ir lēmumu pieņemšanas vai uzraudzības tiesības attiecībā uz Pretendentu, </w:t>
      </w:r>
      <w:r w:rsidRPr="00092314">
        <w:rPr>
          <w:rStyle w:val="apple-style-span"/>
          <w:b w:val="0"/>
          <w:bCs w:val="0"/>
          <w:sz w:val="20"/>
          <w:szCs w:val="20"/>
        </w:rPr>
        <w:t>ar tādu tiesas spriedumu vai prokurora priekšrakstu par sodu, kurš stājies spēkā un kļuvis neapstrīdams,</w:t>
      </w:r>
      <w:r w:rsidRPr="00092314">
        <w:rPr>
          <w:b w:val="0"/>
          <w:bCs w:val="0"/>
          <w:sz w:val="20"/>
          <w:szCs w:val="20"/>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2F2229" w:rsidRPr="00092314" w:rsidRDefault="002F2229" w:rsidP="00CE3BAE">
      <w:pPr>
        <w:pStyle w:val="Apakpunkts"/>
        <w:numPr>
          <w:ilvl w:val="0"/>
          <w:numId w:val="0"/>
        </w:numPr>
        <w:jc w:val="both"/>
        <w:rPr>
          <w:b w:val="0"/>
          <w:bCs w:val="0"/>
          <w:sz w:val="20"/>
          <w:szCs w:val="20"/>
        </w:rPr>
      </w:pPr>
    </w:p>
    <w:p w:rsidR="002F2229" w:rsidRPr="00092314" w:rsidRDefault="002F2229" w:rsidP="003B5AFE">
      <w:pPr>
        <w:pStyle w:val="Apakpunkts"/>
        <w:numPr>
          <w:ilvl w:val="0"/>
          <w:numId w:val="0"/>
        </w:numPr>
        <w:ind w:left="851" w:hanging="851"/>
        <w:jc w:val="both"/>
        <w:rPr>
          <w:b w:val="0"/>
          <w:bCs w:val="0"/>
          <w:sz w:val="20"/>
          <w:szCs w:val="20"/>
        </w:rPr>
      </w:pPr>
      <w:r w:rsidRPr="00092314">
        <w:rPr>
          <w:rStyle w:val="apple-style-span"/>
          <w:b w:val="0"/>
          <w:bCs w:val="0"/>
          <w:sz w:val="20"/>
          <w:szCs w:val="20"/>
        </w:rPr>
        <w:t>8.2.      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lēmums līdz piedāvājuma iesniegšanas dienai nav pagājuši 18 mēneši.</w:t>
      </w:r>
    </w:p>
    <w:p w:rsidR="002F2229" w:rsidRPr="00092314" w:rsidRDefault="002F2229" w:rsidP="00CE3BAE">
      <w:pPr>
        <w:pStyle w:val="Apakpunkts"/>
        <w:numPr>
          <w:ilvl w:val="0"/>
          <w:numId w:val="0"/>
        </w:numPr>
        <w:jc w:val="both"/>
        <w:rPr>
          <w:b w:val="0"/>
          <w:bCs w:val="0"/>
          <w:sz w:val="20"/>
          <w:szCs w:val="20"/>
        </w:rPr>
      </w:pPr>
    </w:p>
    <w:p w:rsidR="002F2229" w:rsidRPr="00092314" w:rsidRDefault="002F2229" w:rsidP="003B5AFE">
      <w:pPr>
        <w:pStyle w:val="Apakpunkts"/>
        <w:numPr>
          <w:ilvl w:val="0"/>
          <w:numId w:val="0"/>
        </w:numPr>
        <w:ind w:left="851" w:hanging="851"/>
        <w:jc w:val="both"/>
        <w:rPr>
          <w:b w:val="0"/>
          <w:bCs w:val="0"/>
          <w:sz w:val="20"/>
          <w:szCs w:val="20"/>
        </w:rPr>
      </w:pPr>
      <w:r w:rsidRPr="00092314">
        <w:rPr>
          <w:rStyle w:val="apple-style-span"/>
          <w:b w:val="0"/>
          <w:bCs w:val="0"/>
          <w:sz w:val="20"/>
          <w:szCs w:val="20"/>
        </w:rPr>
        <w:t xml:space="preserve">8.3.       Pretendents ar tādu kompetentas institūcijas lēmumu vai tiesas spriedumu, kurš stājies spēkā un kļuvis neapstrīdams, </w:t>
      </w:r>
      <w:r w:rsidRPr="00092314">
        <w:rPr>
          <w:b w:val="0"/>
          <w:bCs w:val="0"/>
          <w:sz w:val="20"/>
          <w:szCs w:val="20"/>
        </w:rPr>
        <w:t>un no kura spēkā stāšanās dienas līdz piedāvājuma iesniegšanas dienai nav pagājuši 12 mēneši, nav</w:t>
      </w:r>
      <w:r w:rsidRPr="00092314">
        <w:rPr>
          <w:rStyle w:val="apple-style-span"/>
          <w:b w:val="0"/>
          <w:bCs w:val="0"/>
          <w:sz w:val="2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F2229" w:rsidRPr="00092314" w:rsidRDefault="002F2229" w:rsidP="00CE3BAE">
      <w:pPr>
        <w:pStyle w:val="Apakpunkts"/>
        <w:numPr>
          <w:ilvl w:val="0"/>
          <w:numId w:val="0"/>
        </w:numPr>
        <w:jc w:val="both"/>
        <w:rPr>
          <w:b w:val="0"/>
          <w:bCs w:val="0"/>
          <w:sz w:val="20"/>
          <w:szCs w:val="20"/>
        </w:rPr>
      </w:pPr>
    </w:p>
    <w:p w:rsidR="002F2229" w:rsidRPr="00092314" w:rsidRDefault="002F2229" w:rsidP="003B5AFE">
      <w:pPr>
        <w:pStyle w:val="Apakpunkts"/>
        <w:numPr>
          <w:ilvl w:val="0"/>
          <w:numId w:val="0"/>
        </w:numPr>
        <w:jc w:val="both"/>
        <w:rPr>
          <w:b w:val="0"/>
          <w:bCs w:val="0"/>
          <w:sz w:val="20"/>
          <w:szCs w:val="20"/>
        </w:rPr>
      </w:pPr>
      <w:r w:rsidRPr="00092314">
        <w:rPr>
          <w:rStyle w:val="apple-style-span"/>
          <w:b w:val="0"/>
          <w:bCs w:val="0"/>
          <w:sz w:val="20"/>
          <w:szCs w:val="20"/>
        </w:rPr>
        <w:t>8.4.    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rsidR="002F2229" w:rsidRPr="00092314" w:rsidRDefault="002F2229" w:rsidP="00CE3BAE">
      <w:pPr>
        <w:pStyle w:val="Apakpunkts"/>
        <w:numPr>
          <w:ilvl w:val="0"/>
          <w:numId w:val="0"/>
        </w:numPr>
        <w:jc w:val="both"/>
        <w:rPr>
          <w:b w:val="0"/>
          <w:bCs w:val="0"/>
          <w:sz w:val="20"/>
          <w:szCs w:val="20"/>
        </w:rPr>
      </w:pPr>
    </w:p>
    <w:p w:rsidR="002F2229" w:rsidRPr="00092314" w:rsidRDefault="002F2229" w:rsidP="003B5AFE">
      <w:pPr>
        <w:pStyle w:val="Apakpunkts"/>
        <w:numPr>
          <w:ilvl w:val="0"/>
          <w:numId w:val="0"/>
        </w:numPr>
        <w:ind w:left="851" w:hanging="851"/>
        <w:jc w:val="both"/>
        <w:rPr>
          <w:rStyle w:val="apple-style-span"/>
          <w:b w:val="0"/>
          <w:bCs w:val="0"/>
          <w:sz w:val="20"/>
          <w:szCs w:val="20"/>
        </w:rPr>
      </w:pPr>
      <w:r w:rsidRPr="00092314">
        <w:rPr>
          <w:rStyle w:val="apple-style-span"/>
          <w:b w:val="0"/>
          <w:bCs w:val="0"/>
          <w:sz w:val="20"/>
          <w:szCs w:val="20"/>
        </w:rPr>
        <w:t>8.5.     Pretendentam Latvijā un valstī, kurā tas reģistrēts vai kurā atrodas tā pastāvīgā dzīvesvieta (ja tas nav reģistrēts Latvijā vai tā pastāvīgā dzīvesvieta nav Latvijā), nav nodokļu parādu, tajā skaitā valsts</w:t>
      </w:r>
      <w:r w:rsidRPr="0073717F">
        <w:rPr>
          <w:rStyle w:val="apple-style-span"/>
          <w:b w:val="0"/>
          <w:bCs w:val="0"/>
        </w:rPr>
        <w:t xml:space="preserve"> </w:t>
      </w:r>
      <w:r w:rsidRPr="00092314">
        <w:rPr>
          <w:rStyle w:val="apple-style-span"/>
          <w:b w:val="0"/>
          <w:bCs w:val="0"/>
          <w:sz w:val="20"/>
          <w:szCs w:val="20"/>
        </w:rPr>
        <w:t>sociālās apdrošināšanas obligāto iemaksu parādu, kas kopsummā katrā valstī pārsniedz 150 euro.</w:t>
      </w:r>
    </w:p>
    <w:p w:rsidR="002F2229" w:rsidRPr="00092314" w:rsidRDefault="002F2229" w:rsidP="00CE3BAE">
      <w:pPr>
        <w:pStyle w:val="ListParagraph"/>
        <w:rPr>
          <w:b/>
          <w:bCs/>
          <w:sz w:val="20"/>
          <w:szCs w:val="20"/>
        </w:rPr>
      </w:pPr>
    </w:p>
    <w:p w:rsidR="002F2229" w:rsidRPr="00092314" w:rsidRDefault="002F2229" w:rsidP="003B5AFE">
      <w:pPr>
        <w:pStyle w:val="Apakpunkts"/>
        <w:numPr>
          <w:ilvl w:val="0"/>
          <w:numId w:val="0"/>
        </w:numPr>
        <w:ind w:left="851" w:hanging="851"/>
        <w:jc w:val="both"/>
        <w:rPr>
          <w:b w:val="0"/>
          <w:bCs w:val="0"/>
          <w:sz w:val="20"/>
          <w:szCs w:val="20"/>
        </w:rPr>
      </w:pPr>
      <w:r w:rsidRPr="00092314">
        <w:rPr>
          <w:rStyle w:val="apple-style-span"/>
          <w:b w:val="0"/>
          <w:bCs w:val="0"/>
          <w:sz w:val="20"/>
          <w:szCs w:val="20"/>
        </w:rPr>
        <w:lastRenderedPageBreak/>
        <w:t>8.6.     Pretendents ir sniedzis nepatiesu informāciju tā kvalifikācijas novērtēšanai vai vispār nav sniedzis pieprasīto informāciju.</w:t>
      </w:r>
    </w:p>
    <w:p w:rsidR="002F2229" w:rsidRPr="00E31D82" w:rsidRDefault="002F2229" w:rsidP="00D45F0C">
      <w:pPr>
        <w:pStyle w:val="ListParagraph"/>
        <w:rPr>
          <w:b/>
          <w:bCs/>
        </w:rPr>
      </w:pPr>
    </w:p>
    <w:p w:rsidR="002F2229" w:rsidRPr="00092314" w:rsidRDefault="002F2229" w:rsidP="003B5AFE">
      <w:pPr>
        <w:pStyle w:val="Apakpunkts"/>
        <w:numPr>
          <w:ilvl w:val="0"/>
          <w:numId w:val="0"/>
        </w:numPr>
        <w:ind w:left="851" w:hanging="851"/>
        <w:jc w:val="both"/>
        <w:rPr>
          <w:b w:val="0"/>
          <w:bCs w:val="0"/>
          <w:sz w:val="20"/>
          <w:szCs w:val="20"/>
        </w:rPr>
      </w:pPr>
      <w:r w:rsidRPr="00092314">
        <w:rPr>
          <w:b w:val="0"/>
          <w:bCs w:val="0"/>
          <w:sz w:val="20"/>
          <w:szCs w:val="20"/>
        </w:rPr>
        <w:t>8.7.       Nosacījumi dalībai iepirkuma procedūrā attiecas uz:</w:t>
      </w:r>
    </w:p>
    <w:p w:rsidR="002F2229" w:rsidRPr="00E31D82" w:rsidRDefault="002F2229" w:rsidP="00CE3BAE">
      <w:pPr>
        <w:pStyle w:val="Rindkopa"/>
        <w:numPr>
          <w:ilvl w:val="0"/>
          <w:numId w:val="24"/>
        </w:numPr>
      </w:pPr>
      <w:r w:rsidRPr="00E31D82">
        <w:t>pretendentu (ja pretendents ir fiziska vai juridiska persona), personālsabiedrību un visiem personālsabiedrības biedriem (ja piedāvājumu iesniedz personālsabiedrība) vai personu apvienības dalībniekiem (ja piedāvājumu iesniedz personu apvienība),</w:t>
      </w:r>
    </w:p>
    <w:p w:rsidR="002F2229" w:rsidRPr="00E31D82" w:rsidRDefault="002F2229" w:rsidP="00CE3BAE">
      <w:pPr>
        <w:pStyle w:val="Rindkopa"/>
        <w:numPr>
          <w:ilvl w:val="0"/>
          <w:numId w:val="24"/>
        </w:numPr>
      </w:pPr>
      <w:r w:rsidRPr="00E31D82">
        <w:t>Personām, t.sk. apakšuzņēmējiem, uz kuru iespējām Pretendents balstās</w:t>
      </w:r>
      <w:r w:rsidRPr="00E31D82">
        <w:rPr>
          <w:rStyle w:val="FootnoteReference"/>
        </w:rPr>
        <w:footnoteReference w:id="4"/>
      </w:r>
      <w:r w:rsidRPr="00E31D82">
        <w:t>.</w:t>
      </w:r>
    </w:p>
    <w:p w:rsidR="002F2229" w:rsidRPr="00E31D82" w:rsidRDefault="002F2229" w:rsidP="00D45F0C">
      <w:pPr>
        <w:pStyle w:val="Punkts"/>
        <w:numPr>
          <w:ilvl w:val="0"/>
          <w:numId w:val="0"/>
        </w:numPr>
        <w:ind w:left="851"/>
      </w:pPr>
    </w:p>
    <w:p w:rsidR="002F2229" w:rsidRDefault="002F2229" w:rsidP="00DF4C4C">
      <w:pPr>
        <w:pStyle w:val="Punkts"/>
        <w:numPr>
          <w:ilvl w:val="0"/>
          <w:numId w:val="0"/>
        </w:numPr>
        <w:ind w:left="851" w:hanging="851"/>
      </w:pPr>
      <w:bookmarkStart w:id="34" w:name="_Toc197834088"/>
      <w:bookmarkStart w:id="35" w:name="_Toc133912243"/>
      <w:bookmarkStart w:id="36" w:name="_Toc133912411"/>
      <w:bookmarkStart w:id="37" w:name="_Toc133912606"/>
      <w:bookmarkStart w:id="38" w:name="_Toc133912720"/>
      <w:bookmarkStart w:id="39" w:name="_Toc133912244"/>
      <w:bookmarkStart w:id="40" w:name="_Toc133912412"/>
      <w:bookmarkStart w:id="41" w:name="_Toc133912607"/>
      <w:bookmarkStart w:id="42" w:name="_Toc133912721"/>
      <w:bookmarkStart w:id="43" w:name="_Toc134418279"/>
      <w:bookmarkStart w:id="44" w:name="_Toc134628684"/>
      <w:bookmarkStart w:id="45" w:name="_Toc280105311"/>
      <w:bookmarkEnd w:id="34"/>
      <w:bookmarkEnd w:id="35"/>
      <w:bookmarkEnd w:id="36"/>
      <w:bookmarkEnd w:id="37"/>
      <w:bookmarkEnd w:id="38"/>
      <w:bookmarkEnd w:id="39"/>
      <w:bookmarkEnd w:id="40"/>
      <w:bookmarkEnd w:id="41"/>
      <w:bookmarkEnd w:id="42"/>
      <w:r>
        <w:t>9.      Pretenden</w:t>
      </w:r>
      <w:r w:rsidRPr="00E20449">
        <w:t>t</w:t>
      </w:r>
      <w:r>
        <w:t>a</w:t>
      </w:r>
      <w:r w:rsidRPr="00E20449">
        <w:t xml:space="preserve"> kvalifikācijas prasības</w:t>
      </w:r>
      <w:bookmarkEnd w:id="43"/>
      <w:bookmarkEnd w:id="44"/>
      <w:bookmarkEnd w:id="45"/>
    </w:p>
    <w:p w:rsidR="002F2229" w:rsidRPr="008A7B24" w:rsidRDefault="002F2229" w:rsidP="008A7B24">
      <w:pPr>
        <w:pStyle w:val="Punkts"/>
        <w:numPr>
          <w:ilvl w:val="0"/>
          <w:numId w:val="0"/>
        </w:numPr>
      </w:pPr>
    </w:p>
    <w:p w:rsidR="002F2229" w:rsidRPr="00092314" w:rsidRDefault="002F2229" w:rsidP="008A7B24">
      <w:pPr>
        <w:pStyle w:val="Apakpunkts"/>
        <w:numPr>
          <w:ilvl w:val="0"/>
          <w:numId w:val="0"/>
        </w:numPr>
        <w:ind w:left="851" w:hanging="851"/>
        <w:rPr>
          <w:sz w:val="20"/>
          <w:szCs w:val="20"/>
        </w:rPr>
      </w:pPr>
      <w:bookmarkStart w:id="46" w:name="_Toc134418280"/>
      <w:bookmarkStart w:id="47" w:name="_Toc134628685"/>
      <w:r w:rsidRPr="00092314">
        <w:rPr>
          <w:sz w:val="20"/>
          <w:szCs w:val="20"/>
        </w:rPr>
        <w:t>9.1. Prasības attiecībā uz Pretendenta atbilstību profesionālās darbības veikšanai</w:t>
      </w:r>
      <w:bookmarkEnd w:id="46"/>
      <w:bookmarkEnd w:id="47"/>
    </w:p>
    <w:p w:rsidR="002F2229" w:rsidRPr="008A7B24" w:rsidRDefault="002F2229" w:rsidP="008A7B24">
      <w:pPr>
        <w:pStyle w:val="Apakpunkts"/>
        <w:numPr>
          <w:ilvl w:val="0"/>
          <w:numId w:val="0"/>
        </w:numPr>
        <w:ind w:left="851" w:hanging="851"/>
      </w:pPr>
    </w:p>
    <w:p w:rsidR="002F2229" w:rsidRPr="00092314" w:rsidRDefault="002F2229" w:rsidP="008A7B24">
      <w:pPr>
        <w:pStyle w:val="Apakpunkts"/>
        <w:numPr>
          <w:ilvl w:val="0"/>
          <w:numId w:val="0"/>
        </w:numPr>
        <w:ind w:left="851" w:hanging="851"/>
        <w:rPr>
          <w:b w:val="0"/>
          <w:bCs w:val="0"/>
          <w:sz w:val="20"/>
          <w:szCs w:val="20"/>
        </w:rPr>
      </w:pPr>
      <w:r w:rsidRPr="00092314">
        <w:rPr>
          <w:b w:val="0"/>
          <w:bCs w:val="0"/>
          <w:sz w:val="20"/>
          <w:szCs w:val="20"/>
        </w:rPr>
        <w:t>9.1.1.</w:t>
      </w:r>
      <w:bookmarkStart w:id="48" w:name="_Pretendents_normatīvajos_tiesību_ak"/>
      <w:bookmarkEnd w:id="48"/>
      <w:r w:rsidRPr="00092314">
        <w:rPr>
          <w:b w:val="0"/>
          <w:bCs w:val="0"/>
          <w:sz w:val="20"/>
          <w:szCs w:val="20"/>
        </w:rPr>
        <w:t xml:space="preserve">Pretendents, personālsabiedrība un visi personālsabiedrības biedri (ja piedāvājumu </w:t>
      </w:r>
    </w:p>
    <w:p w:rsidR="002F2229" w:rsidRPr="00092314" w:rsidRDefault="002F2229" w:rsidP="008A7B24">
      <w:pPr>
        <w:pStyle w:val="Apakpunkts"/>
        <w:numPr>
          <w:ilvl w:val="0"/>
          <w:numId w:val="0"/>
        </w:numPr>
        <w:ind w:left="851" w:hanging="851"/>
        <w:rPr>
          <w:b w:val="0"/>
          <w:bCs w:val="0"/>
          <w:sz w:val="20"/>
          <w:szCs w:val="20"/>
        </w:rPr>
      </w:pPr>
      <w:r w:rsidRPr="00092314">
        <w:rPr>
          <w:b w:val="0"/>
          <w:bCs w:val="0"/>
          <w:sz w:val="20"/>
          <w:szCs w:val="20"/>
        </w:rPr>
        <w:t xml:space="preserve">iesniedz personālsabiedrība) vai visi personu apvienības dalībnieki (ja piedāvājumu iesniedz </w:t>
      </w:r>
    </w:p>
    <w:p w:rsidR="002F2229" w:rsidRPr="00092314" w:rsidRDefault="002F2229" w:rsidP="008A7B24">
      <w:pPr>
        <w:pStyle w:val="Apakpunkts"/>
        <w:numPr>
          <w:ilvl w:val="0"/>
          <w:numId w:val="0"/>
        </w:numPr>
        <w:ind w:left="851" w:hanging="851"/>
        <w:rPr>
          <w:b w:val="0"/>
          <w:bCs w:val="0"/>
          <w:sz w:val="20"/>
          <w:szCs w:val="20"/>
        </w:rPr>
      </w:pPr>
      <w:r w:rsidRPr="00092314">
        <w:rPr>
          <w:b w:val="0"/>
          <w:bCs w:val="0"/>
          <w:sz w:val="20"/>
          <w:szCs w:val="20"/>
        </w:rPr>
        <w:t xml:space="preserve">personu apvienība), kā arī apakšuzņēmēji (ja Pretendents Pakalpojuma sniegšanai plāno </w:t>
      </w:r>
    </w:p>
    <w:p w:rsidR="002F2229" w:rsidRPr="00092314" w:rsidRDefault="002F2229" w:rsidP="008A7B24">
      <w:pPr>
        <w:pStyle w:val="Apakpunkts"/>
        <w:numPr>
          <w:ilvl w:val="0"/>
          <w:numId w:val="0"/>
        </w:numPr>
        <w:ind w:left="851" w:hanging="851"/>
        <w:rPr>
          <w:b w:val="0"/>
          <w:bCs w:val="0"/>
          <w:sz w:val="20"/>
          <w:szCs w:val="20"/>
        </w:rPr>
      </w:pPr>
      <w:r w:rsidRPr="00092314">
        <w:rPr>
          <w:b w:val="0"/>
          <w:bCs w:val="0"/>
          <w:sz w:val="20"/>
          <w:szCs w:val="20"/>
        </w:rPr>
        <w:t xml:space="preserve">piesaistīt apakšuzņēmējus un balstīties uz viņu iespējām) normatīvajos tiesību aktos </w:t>
      </w:r>
    </w:p>
    <w:p w:rsidR="002F2229" w:rsidRPr="00092314" w:rsidRDefault="002F2229" w:rsidP="008A7B24">
      <w:pPr>
        <w:pStyle w:val="Apakpunkts"/>
        <w:numPr>
          <w:ilvl w:val="0"/>
          <w:numId w:val="0"/>
        </w:numPr>
        <w:ind w:left="851" w:hanging="851"/>
        <w:rPr>
          <w:b w:val="0"/>
          <w:bCs w:val="0"/>
          <w:sz w:val="20"/>
          <w:szCs w:val="20"/>
        </w:rPr>
      </w:pPr>
      <w:r w:rsidRPr="00092314">
        <w:rPr>
          <w:b w:val="0"/>
          <w:bCs w:val="0"/>
          <w:sz w:val="20"/>
          <w:szCs w:val="20"/>
        </w:rPr>
        <w:t>noteiktajos gadījumos ir reģistrēti komercreģistrā vai līdzvērtīgā reģistrā ārvalstīs.</w:t>
      </w:r>
    </w:p>
    <w:p w:rsidR="002F2229" w:rsidRPr="00092314" w:rsidRDefault="002F2229" w:rsidP="008A7B24">
      <w:pPr>
        <w:pStyle w:val="Apakpunkts"/>
        <w:numPr>
          <w:ilvl w:val="0"/>
          <w:numId w:val="0"/>
        </w:numPr>
        <w:ind w:left="851" w:hanging="851"/>
        <w:rPr>
          <w:b w:val="0"/>
          <w:bCs w:val="0"/>
          <w:sz w:val="20"/>
          <w:szCs w:val="20"/>
        </w:rPr>
      </w:pPr>
    </w:p>
    <w:p w:rsidR="002F2229" w:rsidRPr="00092314" w:rsidRDefault="002F2229" w:rsidP="00945C1C">
      <w:pPr>
        <w:pStyle w:val="Apakpunkts"/>
        <w:numPr>
          <w:ilvl w:val="0"/>
          <w:numId w:val="0"/>
        </w:numPr>
        <w:ind w:left="851" w:hanging="851"/>
        <w:rPr>
          <w:b w:val="0"/>
          <w:bCs w:val="0"/>
          <w:sz w:val="20"/>
          <w:szCs w:val="20"/>
        </w:rPr>
      </w:pPr>
      <w:r w:rsidRPr="00092314">
        <w:rPr>
          <w:b w:val="0"/>
          <w:bCs w:val="0"/>
          <w:sz w:val="20"/>
          <w:szCs w:val="20"/>
        </w:rPr>
        <w:t>9.1.2.  Pretendents, personālsabiedrības biedrs, personu apvienības dalībnieks</w:t>
      </w:r>
    </w:p>
    <w:p w:rsidR="002F2229" w:rsidRDefault="002F2229" w:rsidP="008A7B24">
      <w:pPr>
        <w:pStyle w:val="Paragrfs"/>
        <w:numPr>
          <w:ilvl w:val="0"/>
          <w:numId w:val="0"/>
        </w:numPr>
      </w:pPr>
      <w:r w:rsidRPr="00E31D82">
        <w:t xml:space="preserve"> (ja piedāvājumu iesniedz personālsabiedrība vai personu apvienība) vai apakšuzņēmējs (ja Pretendents Pakalpojuma sniagšanai plāno piesaistīt apakšuzņēmēju un balstīties uz viņu iespējām), kas sniegs pakalpojumus, kuru sniegšanai nepieciešama reģistrācija Būvkomersantu reģistrā ir reģistrēts būvkomersantu </w:t>
      </w:r>
      <w:r w:rsidRPr="00EF1DEA">
        <w:t>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rsidR="002F2229" w:rsidRDefault="002F2229" w:rsidP="00945C1C">
      <w:pPr>
        <w:pStyle w:val="Rindkopa"/>
      </w:pPr>
    </w:p>
    <w:p w:rsidR="002F2229" w:rsidRPr="00887D51" w:rsidRDefault="002F2229" w:rsidP="00945C1C">
      <w:pPr>
        <w:pStyle w:val="Punkts"/>
        <w:numPr>
          <w:ilvl w:val="0"/>
          <w:numId w:val="0"/>
        </w:numPr>
        <w:ind w:left="851" w:hanging="851"/>
      </w:pPr>
      <w:r w:rsidRPr="00945C1C">
        <w:rPr>
          <w:b w:val="0"/>
          <w:bCs w:val="0"/>
        </w:rPr>
        <w:t>9.1.3. Pretendenta</w:t>
      </w:r>
      <w:r>
        <w:rPr>
          <w:b w:val="0"/>
          <w:bCs w:val="0"/>
        </w:rPr>
        <w:t xml:space="preserve">  </w:t>
      </w:r>
      <w:r w:rsidRPr="00D43A8F">
        <w:rPr>
          <w:b w:val="0"/>
          <w:bCs w:val="0"/>
        </w:rPr>
        <w:t>piedāvāt</w:t>
      </w:r>
      <w:r>
        <w:rPr>
          <w:b w:val="0"/>
          <w:bCs w:val="0"/>
        </w:rPr>
        <w:t xml:space="preserve">am </w:t>
      </w:r>
      <w:r w:rsidRPr="00586905">
        <w:rPr>
          <w:b w:val="0"/>
          <w:bCs w:val="0"/>
        </w:rPr>
        <w:t>atbildīgajam    būvuzraugam</w:t>
      </w:r>
      <w:r>
        <w:rPr>
          <w:b w:val="0"/>
          <w:bCs w:val="0"/>
        </w:rPr>
        <w:t xml:space="preserve"> </w:t>
      </w:r>
      <w:r w:rsidRPr="00D43A8F">
        <w:rPr>
          <w:b w:val="0"/>
          <w:bCs w:val="0"/>
        </w:rPr>
        <w:t xml:space="preserve"> ir spēkā esošs Latvijas siltuma, gāzes un ūdens tehnoloģijas inženieru savienības vai citas kompetentes iestādes izsniegts </w:t>
      </w:r>
      <w:r w:rsidRPr="00586905">
        <w:rPr>
          <w:b w:val="0"/>
          <w:bCs w:val="0"/>
        </w:rPr>
        <w:t>būvprakses sertifikāts ūdensapgādes un kanalizācijas sistēmu  būvdarbu  būvuzraudzības   reglamentētajā  jomā</w:t>
      </w:r>
      <w:r w:rsidRPr="00887D51">
        <w:t>.</w:t>
      </w:r>
      <w:r w:rsidRPr="00887D51">
        <w:rPr>
          <w:rStyle w:val="FootnoteReference"/>
          <w:b w:val="0"/>
          <w:bCs w:val="0"/>
        </w:rPr>
        <w:footnoteReference w:id="5"/>
      </w:r>
      <w:r w:rsidRPr="00887D51">
        <w:rPr>
          <w:b w:val="0"/>
          <w:bCs w:val="0"/>
        </w:rPr>
        <w:t xml:space="preserve">. </w:t>
      </w:r>
    </w:p>
    <w:p w:rsidR="002F2229" w:rsidRPr="00D43A8F" w:rsidRDefault="002F2229" w:rsidP="00945C1C">
      <w:pPr>
        <w:pStyle w:val="Paragrfs"/>
        <w:numPr>
          <w:ilvl w:val="0"/>
          <w:numId w:val="0"/>
        </w:numPr>
        <w:ind w:left="851"/>
      </w:pPr>
      <w:r>
        <w:t>Profesionālās kvalifikācijas sertifikātiem jābūt spēkā esošiem visā būvniecības periodā (no būvdarbu uzsākšanas brīža līdz objekta nodošanai ekspluatācijā).</w:t>
      </w:r>
    </w:p>
    <w:p w:rsidR="002F2229" w:rsidRDefault="002F2229" w:rsidP="00CE3BAE">
      <w:pPr>
        <w:pStyle w:val="Paragrfs"/>
        <w:numPr>
          <w:ilvl w:val="0"/>
          <w:numId w:val="0"/>
        </w:numPr>
        <w:ind w:left="900"/>
      </w:pPr>
      <w:r w:rsidRPr="00E20449">
        <w:t xml:space="preserve">Ārvalstu </w:t>
      </w:r>
      <w:r>
        <w:t xml:space="preserve">speciālistiem ir izsniegta licence, sertifikāts vai cits dokuments attiecīgo pakalpojumu sniegšanai (ja šādu dokumentu nepieciešamību nosaka attiecīgās ārvalsts normatīvie tiesību akti) un ārvalstu speciālisti </w:t>
      </w:r>
      <w:r w:rsidRPr="00E20449">
        <w:t xml:space="preserve">atbilst izglītības un profesionālās kvalifikācijas prasībām attiecīgas profesionālās darbības veikšanai Latvijas Republikā un gadījumā, ja </w:t>
      </w:r>
      <w:r>
        <w:t xml:space="preserve">ar pretendentu </w:t>
      </w:r>
      <w:r w:rsidRPr="00E20449">
        <w:t xml:space="preserve">tiks </w:t>
      </w:r>
      <w:r>
        <w:t>noslēgts ie</w:t>
      </w:r>
      <w:r w:rsidRPr="00E20449">
        <w:t>pirkuma līgum</w:t>
      </w:r>
      <w:r>
        <w:t>s</w:t>
      </w:r>
      <w:r w:rsidRPr="00E20449">
        <w:t xml:space="preserve">, </w:t>
      </w:r>
      <w:r w:rsidRPr="00EA5898">
        <w:t xml:space="preserve">līdz </w:t>
      </w:r>
      <w:r w:rsidRPr="0020341F">
        <w:t>Būvdarbu</w:t>
      </w:r>
      <w:r w:rsidRPr="00EA5898">
        <w:t xml:space="preserve"> uzsākšanai </w:t>
      </w:r>
      <w:r>
        <w:t>ārvalstu speciālisti</w:t>
      </w:r>
      <w:r w:rsidRPr="00E20449">
        <w:t xml:space="preserve"> </w:t>
      </w:r>
      <w:r w:rsidRPr="005A141C">
        <w:t>iegūs profesionālās kvalifikācijas atzīšanas apliecību vai reģistrēsies attiecīgajā profesiju reģistrā</w:t>
      </w:r>
      <w:r>
        <w:t>.</w:t>
      </w:r>
    </w:p>
    <w:p w:rsidR="002F2229" w:rsidRDefault="002F2229" w:rsidP="004F27CE">
      <w:pPr>
        <w:pStyle w:val="Rindkopa"/>
      </w:pPr>
    </w:p>
    <w:p w:rsidR="002F2229" w:rsidRPr="00834B0A" w:rsidRDefault="002F2229" w:rsidP="00B7068D">
      <w:pPr>
        <w:pStyle w:val="Punkts"/>
        <w:numPr>
          <w:ilvl w:val="0"/>
          <w:numId w:val="0"/>
        </w:numPr>
        <w:ind w:left="851"/>
      </w:pPr>
    </w:p>
    <w:p w:rsidR="002F2229" w:rsidRPr="00092314" w:rsidRDefault="002F2229" w:rsidP="008A7B24">
      <w:pPr>
        <w:pStyle w:val="Apakpunkts"/>
        <w:numPr>
          <w:ilvl w:val="0"/>
          <w:numId w:val="0"/>
        </w:numPr>
        <w:rPr>
          <w:sz w:val="20"/>
          <w:szCs w:val="20"/>
        </w:rPr>
      </w:pPr>
      <w:bookmarkStart w:id="49" w:name="_Toc134418281"/>
      <w:bookmarkStart w:id="50" w:name="_Toc134628686"/>
      <w:r w:rsidRPr="00092314">
        <w:rPr>
          <w:sz w:val="20"/>
          <w:szCs w:val="20"/>
        </w:rPr>
        <w:t>9.2. Prasības attiecībā uz Pretendenta saimniecisko un finansiālo stāvokli</w:t>
      </w:r>
      <w:bookmarkEnd w:id="49"/>
      <w:bookmarkEnd w:id="50"/>
    </w:p>
    <w:p w:rsidR="002F2229" w:rsidRDefault="002F2229" w:rsidP="002F61B7">
      <w:pPr>
        <w:pStyle w:val="Rindkopa"/>
        <w:ind w:left="0"/>
        <w:jc w:val="left"/>
      </w:pPr>
      <w:r>
        <w:t xml:space="preserve">9.2.1.Pretedendenta darbības pēdējo 3 (trīs) gadu laikā </w:t>
      </w:r>
      <w:r w:rsidRPr="00934039">
        <w:t>(2011; 2012; 2013</w:t>
      </w:r>
      <w:r>
        <w:t>.</w:t>
      </w:r>
      <w:r>
        <w:rPr>
          <w:i/>
          <w:iCs/>
        </w:rPr>
        <w:t>)</w:t>
      </w:r>
      <w:r w:rsidRPr="002F61B7">
        <w:t>finanšu vidējam apgrozījumam attiecībā uz būvuzraudzības  pakalpojumiem  ūdenssaimniecības un</w:t>
      </w:r>
      <w:r w:rsidRPr="00934039">
        <w:t xml:space="preserve"> kanalizācijas infrastruktūras objektu</w:t>
      </w:r>
      <w:r>
        <w:t xml:space="preserve"> sektorā ir jābūt  vismaz  2 (divas)reizes lielākam par Pretendenta    piedāvāto pakalpojuma   </w:t>
      </w:r>
      <w:r w:rsidRPr="00934039">
        <w:t>cenu</w:t>
      </w:r>
      <w:r>
        <w:t>(</w:t>
      </w:r>
      <w:r w:rsidRPr="00934039">
        <w:t xml:space="preserve"> bez pievienotās vērtības nodokļa</w:t>
      </w:r>
      <w:r>
        <w:t>)</w:t>
      </w:r>
      <w:r w:rsidRPr="00934039">
        <w:t>.</w:t>
      </w:r>
    </w:p>
    <w:p w:rsidR="002F2229" w:rsidRDefault="002F2229" w:rsidP="002F61B7">
      <w:pPr>
        <w:pStyle w:val="Punkts"/>
        <w:numPr>
          <w:ilvl w:val="0"/>
          <w:numId w:val="0"/>
        </w:numPr>
        <w:ind w:left="851" w:hanging="851"/>
        <w:rPr>
          <w:b w:val="0"/>
          <w:bCs w:val="0"/>
        </w:rPr>
      </w:pPr>
      <w:r>
        <w:rPr>
          <w:b w:val="0"/>
          <w:bCs w:val="0"/>
        </w:rPr>
        <w:t xml:space="preserve">    </w:t>
      </w:r>
      <w:r w:rsidRPr="00887D51">
        <w:rPr>
          <w:b w:val="0"/>
          <w:bCs w:val="0"/>
        </w:rPr>
        <w:t>Pretendenti, kuri dibināti vēlāk, finanšu vidēja</w:t>
      </w:r>
      <w:r>
        <w:rPr>
          <w:b w:val="0"/>
          <w:bCs w:val="0"/>
        </w:rPr>
        <w:t xml:space="preserve">m </w:t>
      </w:r>
      <w:r w:rsidRPr="00887D51">
        <w:rPr>
          <w:b w:val="0"/>
          <w:bCs w:val="0"/>
        </w:rPr>
        <w:t xml:space="preserve">  apgrozījum</w:t>
      </w:r>
      <w:r>
        <w:rPr>
          <w:b w:val="0"/>
          <w:bCs w:val="0"/>
        </w:rPr>
        <w:t xml:space="preserve">am </w:t>
      </w:r>
      <w:r w:rsidRPr="00887D51">
        <w:rPr>
          <w:b w:val="0"/>
          <w:bCs w:val="0"/>
        </w:rPr>
        <w:t xml:space="preserve">  attiecībā uz  </w:t>
      </w:r>
    </w:p>
    <w:p w:rsidR="002F2229" w:rsidRDefault="002F2229" w:rsidP="002F61B7">
      <w:pPr>
        <w:pStyle w:val="Punkts"/>
        <w:numPr>
          <w:ilvl w:val="0"/>
          <w:numId w:val="0"/>
        </w:numPr>
        <w:ind w:left="851" w:hanging="851"/>
        <w:rPr>
          <w:b w:val="0"/>
          <w:bCs w:val="0"/>
        </w:rPr>
      </w:pPr>
      <w:r w:rsidRPr="00887D51">
        <w:rPr>
          <w:b w:val="0"/>
          <w:bCs w:val="0"/>
        </w:rPr>
        <w:t xml:space="preserve">būvuzraudzības  pakalpojumiem  ūdenssaimniecības un kanalizācijas infrastruktūras objektu </w:t>
      </w:r>
    </w:p>
    <w:p w:rsidR="002F2229" w:rsidRDefault="002F2229" w:rsidP="002F61B7">
      <w:pPr>
        <w:pStyle w:val="Punkts"/>
        <w:numPr>
          <w:ilvl w:val="0"/>
          <w:numId w:val="0"/>
        </w:numPr>
        <w:ind w:left="851" w:hanging="851"/>
        <w:rPr>
          <w:b w:val="0"/>
          <w:bCs w:val="0"/>
        </w:rPr>
      </w:pPr>
      <w:r w:rsidRPr="00887D51">
        <w:rPr>
          <w:b w:val="0"/>
          <w:bCs w:val="0"/>
        </w:rPr>
        <w:lastRenderedPageBreak/>
        <w:t xml:space="preserve">sektorā par nostrādāto periodu </w:t>
      </w:r>
      <w:r>
        <w:rPr>
          <w:b w:val="0"/>
          <w:bCs w:val="0"/>
        </w:rPr>
        <w:t xml:space="preserve">ir </w:t>
      </w:r>
      <w:r w:rsidRPr="00887D51">
        <w:rPr>
          <w:b w:val="0"/>
          <w:bCs w:val="0"/>
        </w:rPr>
        <w:t xml:space="preserve"> jābūt vismaz 2 (divas) reizes lielākam par Pretendenta </w:t>
      </w:r>
    </w:p>
    <w:p w:rsidR="002F2229" w:rsidRPr="00887D51" w:rsidRDefault="002F2229" w:rsidP="002F61B7">
      <w:pPr>
        <w:pStyle w:val="Punkts"/>
        <w:numPr>
          <w:ilvl w:val="0"/>
          <w:numId w:val="0"/>
        </w:numPr>
        <w:ind w:left="851" w:hanging="851"/>
        <w:rPr>
          <w:b w:val="0"/>
          <w:bCs w:val="0"/>
        </w:rPr>
      </w:pPr>
      <w:r w:rsidRPr="00887D51">
        <w:rPr>
          <w:b w:val="0"/>
          <w:bCs w:val="0"/>
        </w:rPr>
        <w:t>piedāv</w:t>
      </w:r>
      <w:r>
        <w:rPr>
          <w:b w:val="0"/>
          <w:bCs w:val="0"/>
        </w:rPr>
        <w:t>āto  pakalpojuma cenu(</w:t>
      </w:r>
      <w:r w:rsidRPr="00887D51">
        <w:rPr>
          <w:b w:val="0"/>
          <w:bCs w:val="0"/>
        </w:rPr>
        <w:t>bez pievienotās vērtības nodokļa</w:t>
      </w:r>
      <w:r>
        <w:rPr>
          <w:b w:val="0"/>
          <w:bCs w:val="0"/>
        </w:rPr>
        <w:t>)</w:t>
      </w:r>
      <w:r w:rsidRPr="00887D51">
        <w:rPr>
          <w:b w:val="0"/>
          <w:bCs w:val="0"/>
        </w:rPr>
        <w:t>.</w:t>
      </w:r>
    </w:p>
    <w:p w:rsidR="002F2229" w:rsidRDefault="002F2229" w:rsidP="002F61B7">
      <w:pPr>
        <w:pStyle w:val="Rindkopa"/>
        <w:ind w:left="0"/>
        <w:jc w:val="left"/>
      </w:pPr>
      <w:r>
        <w:t xml:space="preserve">    J</w:t>
      </w:r>
      <w:r w:rsidRPr="00934039">
        <w:t xml:space="preserve">aundibinātiem uzņēmumiem/uzņēmumiem, kas tirgū darbojas mazāk par </w:t>
      </w:r>
      <w:r w:rsidRPr="00C85E32">
        <w:rPr>
          <w:b/>
          <w:bCs/>
        </w:rPr>
        <w:t>trīs</w:t>
      </w:r>
      <w:r>
        <w:t xml:space="preserve"> </w:t>
      </w:r>
      <w:r w:rsidRPr="00934039">
        <w:t xml:space="preserve"> gadiem, informācija jāiesniedz par visu darbības periodu.</w:t>
      </w:r>
    </w:p>
    <w:p w:rsidR="002F2229" w:rsidRPr="002F61B7" w:rsidRDefault="002F2229" w:rsidP="002F61B7">
      <w:pPr>
        <w:pStyle w:val="Rindkopa"/>
        <w:ind w:left="0"/>
        <w:jc w:val="left"/>
      </w:pPr>
      <w:r w:rsidRPr="002F61B7">
        <w:t>Pretendentam iespējams  pierādīt savu atbilstību  Nolikuma prasībām sniedzot informāciju  arī  par 2014.gadu.</w:t>
      </w:r>
    </w:p>
    <w:p w:rsidR="002F2229" w:rsidRPr="00887D51" w:rsidRDefault="002F2229" w:rsidP="00EF1DEA">
      <w:pPr>
        <w:pStyle w:val="Apakpunkts"/>
        <w:numPr>
          <w:ilvl w:val="0"/>
          <w:numId w:val="0"/>
        </w:numPr>
        <w:ind w:left="851"/>
        <w:jc w:val="both"/>
        <w:rPr>
          <w:rFonts w:ascii="Arial Narrow" w:hAnsi="Arial Narrow" w:cs="Arial Narrow"/>
          <w:b w:val="0"/>
          <w:bCs w:val="0"/>
          <w:i/>
          <w:iCs/>
          <w:sz w:val="18"/>
          <w:szCs w:val="18"/>
        </w:rPr>
      </w:pPr>
    </w:p>
    <w:p w:rsidR="002F2229" w:rsidRPr="00092314" w:rsidRDefault="002F2229" w:rsidP="008A7B24">
      <w:pPr>
        <w:pStyle w:val="Apakpunkts"/>
        <w:numPr>
          <w:ilvl w:val="0"/>
          <w:numId w:val="0"/>
        </w:numPr>
        <w:ind w:left="851" w:hanging="851"/>
        <w:rPr>
          <w:sz w:val="20"/>
          <w:szCs w:val="20"/>
        </w:rPr>
      </w:pPr>
      <w:bookmarkStart w:id="51" w:name="_Toc134418282"/>
      <w:bookmarkStart w:id="52" w:name="_Toc134628687"/>
      <w:r w:rsidRPr="00092314">
        <w:rPr>
          <w:sz w:val="20"/>
          <w:szCs w:val="20"/>
        </w:rPr>
        <w:t>9.3. Prasības attiecībā uz Pretendenta tehniskajām un profesionālajām spējām</w:t>
      </w:r>
      <w:bookmarkEnd w:id="51"/>
      <w:bookmarkEnd w:id="52"/>
    </w:p>
    <w:p w:rsidR="002F2229" w:rsidRPr="00E31D82" w:rsidRDefault="002F2229" w:rsidP="00830B9C">
      <w:pPr>
        <w:pStyle w:val="Paragrfs"/>
        <w:numPr>
          <w:ilvl w:val="0"/>
          <w:numId w:val="0"/>
        </w:numPr>
      </w:pPr>
      <w:r w:rsidRPr="002F61B7">
        <w:t>9.3.1</w:t>
      </w:r>
      <w:r>
        <w:t>.</w:t>
      </w:r>
      <w:r w:rsidRPr="001B0A40">
        <w:t xml:space="preserve"> </w:t>
      </w:r>
      <w:r w:rsidRPr="00E31D82">
        <w:t xml:space="preserve">Pretendents pēdējo </w:t>
      </w:r>
      <w:r>
        <w:t xml:space="preserve">trīs gadu laikā </w:t>
      </w:r>
      <w:r w:rsidRPr="00934039">
        <w:t>(2011; 2012; 2013</w:t>
      </w:r>
      <w:r>
        <w:t xml:space="preserve">) </w:t>
      </w:r>
      <w:r w:rsidRPr="00160D71">
        <w:t>vismaz 2</w:t>
      </w:r>
      <w:r>
        <w:t xml:space="preserve"> </w:t>
      </w:r>
      <w:r w:rsidRPr="00160D71">
        <w:t>(div</w:t>
      </w:r>
      <w:r>
        <w:t>os</w:t>
      </w:r>
      <w:r w:rsidRPr="00160D71">
        <w:t>) ūdenssaimniecības un kanalizācijas infrastruktūras</w:t>
      </w:r>
      <w:r>
        <w:t xml:space="preserve"> </w:t>
      </w:r>
      <w:r w:rsidRPr="00160D71">
        <w:t xml:space="preserve"> objekt</w:t>
      </w:r>
      <w:r>
        <w:t>os,kuri nodoti ekspluatācijā</w:t>
      </w:r>
      <w:r w:rsidRPr="007E245D">
        <w:rPr>
          <w:i/>
          <w:iCs/>
        </w:rPr>
        <w:t xml:space="preserve"> </w:t>
      </w:r>
      <w:r>
        <w:t xml:space="preserve">un </w:t>
      </w:r>
      <w:r w:rsidRPr="00160D71">
        <w:t xml:space="preserve"> kas atrodas </w:t>
      </w:r>
      <w:r>
        <w:t xml:space="preserve"> </w:t>
      </w:r>
      <w:r w:rsidRPr="00160D71">
        <w:t>vismaz 2</w:t>
      </w:r>
      <w:r>
        <w:t xml:space="preserve"> </w:t>
      </w:r>
      <w:r w:rsidRPr="00160D71">
        <w:t>(di</w:t>
      </w:r>
      <w:r>
        <w:t>vās) dažādās apdzīvotās vietās</w:t>
      </w:r>
      <w:r w:rsidRPr="00E31D82">
        <w:t xml:space="preserve"> </w:t>
      </w:r>
      <w:r>
        <w:t xml:space="preserve">  ir veicis </w:t>
      </w:r>
      <w:r w:rsidRPr="008E4ADC">
        <w:rPr>
          <w:color w:val="C00000"/>
        </w:rPr>
        <w:t xml:space="preserve"> </w:t>
      </w:r>
      <w:r w:rsidRPr="00AD2704">
        <w:t>vismaz</w:t>
      </w:r>
      <w:r>
        <w:t>:</w:t>
      </w:r>
      <w:r w:rsidRPr="00E31D82">
        <w:rPr>
          <w:rStyle w:val="FootnoteReference"/>
        </w:rPr>
        <w:footnoteReference w:id="6"/>
      </w:r>
      <w:r w:rsidRPr="00E31D82">
        <w:t>:</w:t>
      </w:r>
    </w:p>
    <w:p w:rsidR="002F2229" w:rsidRPr="00934039" w:rsidRDefault="002F2229" w:rsidP="00760D85">
      <w:pPr>
        <w:pStyle w:val="Rindkopa"/>
        <w:numPr>
          <w:ilvl w:val="0"/>
          <w:numId w:val="27"/>
        </w:numPr>
      </w:pPr>
      <w:r w:rsidRPr="005C5D34">
        <w:t>2</w:t>
      </w:r>
      <w:r>
        <w:t xml:space="preserve"> </w:t>
      </w:r>
      <w:r w:rsidRPr="005C5D34">
        <w:t>(div</w:t>
      </w:r>
      <w:r>
        <w:t>u)notekūdeņu attīrīšanas iekārtu ar jaudu ne mazāku kā</w:t>
      </w:r>
      <w:r w:rsidRPr="005C5D34">
        <w:t xml:space="preserve"> </w:t>
      </w:r>
      <w:r w:rsidRPr="00934039">
        <w:rPr>
          <w:b/>
          <w:bCs/>
        </w:rPr>
        <w:t>80,0 m</w:t>
      </w:r>
      <w:r w:rsidRPr="00934039">
        <w:rPr>
          <w:b/>
          <w:bCs/>
          <w:vertAlign w:val="superscript"/>
        </w:rPr>
        <w:t>3</w:t>
      </w:r>
      <w:r w:rsidRPr="00934039">
        <w:rPr>
          <w:b/>
          <w:bCs/>
        </w:rPr>
        <w:t xml:space="preserve">/dnn </w:t>
      </w:r>
      <w:r w:rsidRPr="00934039">
        <w:rPr>
          <w:i/>
          <w:iCs/>
        </w:rPr>
        <w:t>(katrai NAI)</w:t>
      </w:r>
      <w:r w:rsidRPr="00F56F29">
        <w:t>,</w:t>
      </w:r>
    </w:p>
    <w:p w:rsidR="002F2229" w:rsidRPr="00934039" w:rsidRDefault="002F2229" w:rsidP="00760D85">
      <w:pPr>
        <w:pStyle w:val="Rindkopa"/>
        <w:numPr>
          <w:ilvl w:val="0"/>
          <w:numId w:val="27"/>
        </w:numPr>
      </w:pPr>
      <w:r w:rsidRPr="00934039">
        <w:t>2 (div</w:t>
      </w:r>
      <w:r>
        <w:t>u</w:t>
      </w:r>
      <w:r w:rsidRPr="00934039">
        <w:t>) kanalizācijas sūkņu stacij</w:t>
      </w:r>
      <w:r>
        <w:t>u</w:t>
      </w:r>
      <w:r w:rsidRPr="00934039">
        <w:t xml:space="preserve"> ar jaudu ne mazāku kā </w:t>
      </w:r>
      <w:r w:rsidRPr="00934039">
        <w:rPr>
          <w:b/>
          <w:bCs/>
        </w:rPr>
        <w:t>9,0 m</w:t>
      </w:r>
      <w:r w:rsidRPr="00934039">
        <w:rPr>
          <w:b/>
          <w:bCs/>
          <w:vertAlign w:val="superscript"/>
        </w:rPr>
        <w:t>3</w:t>
      </w:r>
      <w:r w:rsidRPr="00934039">
        <w:rPr>
          <w:b/>
          <w:bCs/>
        </w:rPr>
        <w:t>/h</w:t>
      </w:r>
      <w:r w:rsidRPr="00934039">
        <w:t xml:space="preserve"> </w:t>
      </w:r>
      <w:r w:rsidRPr="00934039">
        <w:rPr>
          <w:i/>
          <w:iCs/>
        </w:rPr>
        <w:t>(katrai KSS),</w:t>
      </w:r>
    </w:p>
    <w:p w:rsidR="002F2229" w:rsidRPr="00934039" w:rsidRDefault="002F2229" w:rsidP="00760D85">
      <w:pPr>
        <w:pStyle w:val="Rindkopa"/>
        <w:numPr>
          <w:ilvl w:val="0"/>
          <w:numId w:val="27"/>
        </w:numPr>
      </w:pPr>
      <w:r>
        <w:t xml:space="preserve"> ārējo</w:t>
      </w:r>
      <w:r w:rsidRPr="00934039">
        <w:t xml:space="preserve"> ū</w:t>
      </w:r>
      <w:r>
        <w:t>densapgādes tīklu</w:t>
      </w:r>
      <w:r w:rsidRPr="00934039">
        <w:t xml:space="preserve"> ar kopējo garumu vismaz </w:t>
      </w:r>
      <w:r w:rsidRPr="00934039">
        <w:rPr>
          <w:b/>
          <w:bCs/>
        </w:rPr>
        <w:t>1,0 km</w:t>
      </w:r>
      <w:r w:rsidRPr="00934039">
        <w:t xml:space="preserve"> (katrā līgumā)</w:t>
      </w:r>
      <w:r w:rsidRPr="00934039">
        <w:rPr>
          <w:i/>
          <w:iCs/>
        </w:rPr>
        <w:t>,</w:t>
      </w:r>
      <w:r w:rsidRPr="00934039">
        <w:t xml:space="preserve"> </w:t>
      </w:r>
    </w:p>
    <w:p w:rsidR="002F2229" w:rsidRDefault="002F2229" w:rsidP="007E245D">
      <w:pPr>
        <w:pStyle w:val="Rindkopa"/>
      </w:pPr>
      <w:r>
        <w:t xml:space="preserve">d.  </w:t>
      </w:r>
      <w:r w:rsidRPr="0094249F">
        <w:t>ārējo kanalizācijas tīklus ar kopējo garumu  vismaz &lt;1,0 km  (katrā līgumā),</w:t>
      </w:r>
    </w:p>
    <w:p w:rsidR="002F2229" w:rsidRPr="00C85E32" w:rsidRDefault="002F2229" w:rsidP="0024115A">
      <w:pPr>
        <w:pStyle w:val="Rindkopa"/>
      </w:pPr>
      <w:r w:rsidRPr="00C85E32">
        <w:rPr>
          <w:b/>
          <w:bCs/>
          <w:u w:val="single"/>
        </w:rPr>
        <w:t>būvdarbu uzraudzību.</w:t>
      </w:r>
      <w:r w:rsidRPr="00C85E32">
        <w:t xml:space="preserve">  </w:t>
      </w:r>
    </w:p>
    <w:p w:rsidR="002F2229" w:rsidRDefault="002F2229" w:rsidP="00C85E32">
      <w:pPr>
        <w:pStyle w:val="Rindkopa"/>
        <w:ind w:left="0"/>
        <w:rPr>
          <w:i/>
          <w:iCs/>
        </w:rPr>
      </w:pPr>
      <w:r>
        <w:rPr>
          <w:i/>
          <w:iCs/>
        </w:rPr>
        <w:t xml:space="preserve">            </w:t>
      </w:r>
      <w:r w:rsidRPr="00C85E32">
        <w:rPr>
          <w:i/>
          <w:iCs/>
        </w:rPr>
        <w:t xml:space="preserve">    </w:t>
      </w:r>
    </w:p>
    <w:p w:rsidR="002F2229" w:rsidRDefault="002F2229" w:rsidP="00C85E32">
      <w:pPr>
        <w:pStyle w:val="Rindkopa"/>
        <w:ind w:left="0"/>
      </w:pPr>
      <w:r w:rsidRPr="00287C3C">
        <w:t xml:space="preserve">  Pretendentam iespējams  pierādīt savu atbilstību  Nolikuma prasībām sniedzot informāciju  arī  par 2014.gadu.</w:t>
      </w:r>
    </w:p>
    <w:p w:rsidR="002F2229" w:rsidRPr="00287C3C" w:rsidRDefault="002F2229" w:rsidP="00C85E32">
      <w:pPr>
        <w:pStyle w:val="Rindkopa"/>
        <w:ind w:left="0"/>
      </w:pPr>
      <w:r w:rsidRPr="00287C3C">
        <w:t xml:space="preserve"> Jaundibinātiem uzņēmumiem/ uzņēmumiem, kas tirgū darbojas mazāk par </w:t>
      </w:r>
      <w:r w:rsidRPr="00287C3C">
        <w:rPr>
          <w:b/>
          <w:bCs/>
        </w:rPr>
        <w:t xml:space="preserve">trīs </w:t>
      </w:r>
      <w:r w:rsidRPr="00287C3C">
        <w:t xml:space="preserve"> gadiem, informācija jāiesniedz par visu darbības periodu. </w:t>
      </w:r>
    </w:p>
    <w:p w:rsidR="002F2229" w:rsidRPr="00D52320" w:rsidRDefault="002F2229" w:rsidP="00C85E32">
      <w:pPr>
        <w:pStyle w:val="Punkts"/>
        <w:numPr>
          <w:ilvl w:val="0"/>
          <w:numId w:val="0"/>
        </w:numPr>
        <w:rPr>
          <w:b w:val="0"/>
          <w:bCs w:val="0"/>
        </w:rPr>
      </w:pPr>
      <w:r>
        <w:rPr>
          <w:b w:val="0"/>
          <w:bCs w:val="0"/>
        </w:rPr>
        <w:t xml:space="preserve">  </w:t>
      </w:r>
      <w:r w:rsidRPr="00D52320">
        <w:rPr>
          <w:b w:val="0"/>
          <w:bCs w:val="0"/>
        </w:rPr>
        <w:t xml:space="preserve">Minētie darbi  var būt arī veikti dažādu  </w:t>
      </w:r>
      <w:r>
        <w:rPr>
          <w:b w:val="0"/>
          <w:bCs w:val="0"/>
        </w:rPr>
        <w:t xml:space="preserve"> </w:t>
      </w:r>
      <w:r w:rsidRPr="00D52320">
        <w:rPr>
          <w:b w:val="0"/>
          <w:bCs w:val="0"/>
        </w:rPr>
        <w:t xml:space="preserve"> līgumu ietvaros.</w:t>
      </w:r>
    </w:p>
    <w:p w:rsidR="002F2229" w:rsidRDefault="002F2229" w:rsidP="00C85E32">
      <w:pPr>
        <w:pStyle w:val="Paragrfs"/>
        <w:numPr>
          <w:ilvl w:val="0"/>
          <w:numId w:val="0"/>
        </w:numPr>
        <w:tabs>
          <w:tab w:val="num" w:pos="1751"/>
        </w:tabs>
      </w:pPr>
      <w:r>
        <w:t xml:space="preserve"> Objektiem, kuros ir veikta un nodrošināta būvuzraudzība, un ar </w:t>
      </w:r>
      <w:r w:rsidRPr="00C85E32">
        <w:t>kuriem Pretendents   apliecina savu atbilstību Nolikuma 9.3.1.punktā minētajām prasībām,</w:t>
      </w:r>
      <w:r>
        <w:t xml:space="preserve"> </w:t>
      </w:r>
      <w:r w:rsidRPr="002F61B7">
        <w:rPr>
          <w:u w:val="single"/>
        </w:rPr>
        <w:t>ir</w:t>
      </w:r>
      <w:r>
        <w:rPr>
          <w:u w:val="single"/>
        </w:rPr>
        <w:t xml:space="preserve"> </w:t>
      </w:r>
      <w:r w:rsidRPr="002F61B7">
        <w:rPr>
          <w:u w:val="single"/>
        </w:rPr>
        <w:t>jābūt pabeigtiem(nodotiem ekspluatācijā)</w:t>
      </w:r>
      <w:r>
        <w:rPr>
          <w:u w:val="single"/>
        </w:rPr>
        <w:t xml:space="preserve"> </w:t>
      </w:r>
      <w:r w:rsidRPr="002F61B7">
        <w:rPr>
          <w:u w:val="single"/>
        </w:rPr>
        <w:t>līdz piedāvājumu iesniegšanas termiņa beigām.</w:t>
      </w:r>
      <w:r w:rsidRPr="00C85E32">
        <w:t xml:space="preserve"> </w:t>
      </w:r>
    </w:p>
    <w:p w:rsidR="002F2229" w:rsidRPr="007E245D" w:rsidRDefault="002F2229" w:rsidP="00834B0A">
      <w:pPr>
        <w:pStyle w:val="Punkts"/>
        <w:numPr>
          <w:ilvl w:val="0"/>
          <w:numId w:val="0"/>
        </w:numPr>
        <w:ind w:left="851"/>
        <w:jc w:val="both"/>
        <w:rPr>
          <w:b w:val="0"/>
          <w:bCs w:val="0"/>
          <w:i/>
          <w:iCs/>
        </w:rPr>
      </w:pPr>
    </w:p>
    <w:p w:rsidR="002F2229" w:rsidRPr="00092314" w:rsidRDefault="002F2229" w:rsidP="00834B0A">
      <w:pPr>
        <w:pStyle w:val="Apakpunkts"/>
        <w:numPr>
          <w:ilvl w:val="0"/>
          <w:numId w:val="0"/>
        </w:numPr>
        <w:ind w:left="851" w:hanging="851"/>
        <w:rPr>
          <w:b w:val="0"/>
          <w:bCs w:val="0"/>
          <w:sz w:val="20"/>
          <w:szCs w:val="20"/>
        </w:rPr>
      </w:pPr>
      <w:r w:rsidRPr="00092314">
        <w:rPr>
          <w:b w:val="0"/>
          <w:bCs w:val="0"/>
          <w:sz w:val="20"/>
          <w:szCs w:val="20"/>
        </w:rPr>
        <w:t>9.3.2.   Pretendents ir saņēmis  pozitīvas atsaukmes par  būvuzraudzības pakalpojumiem objektos, kas ir izbūvēti un nodoti  ekspluatācijā , un  ar kurām  Pretendents apliecina savas  tehniskās un profesionālās spējas atbilstoši nolikuma  9.3.1.prasībām.</w:t>
      </w:r>
    </w:p>
    <w:p w:rsidR="002F2229" w:rsidRPr="00E31D82" w:rsidRDefault="002F2229" w:rsidP="00EA1BE7">
      <w:pPr>
        <w:pStyle w:val="Punkts"/>
        <w:numPr>
          <w:ilvl w:val="0"/>
          <w:numId w:val="0"/>
        </w:numPr>
      </w:pPr>
    </w:p>
    <w:p w:rsidR="002F2229" w:rsidRPr="00E31D82" w:rsidRDefault="002F2229" w:rsidP="005F7E4D">
      <w:pPr>
        <w:pStyle w:val="Punkts"/>
        <w:numPr>
          <w:ilvl w:val="0"/>
          <w:numId w:val="0"/>
        </w:numPr>
      </w:pPr>
    </w:p>
    <w:p w:rsidR="002F2229" w:rsidRPr="00EB114D" w:rsidRDefault="002F2229" w:rsidP="0094249F">
      <w:pPr>
        <w:pStyle w:val="Paragrfs"/>
        <w:numPr>
          <w:ilvl w:val="0"/>
          <w:numId w:val="0"/>
        </w:numPr>
        <w:ind w:left="851" w:hanging="851"/>
      </w:pPr>
      <w:r>
        <w:t>9.3.3</w:t>
      </w:r>
      <w:r w:rsidRPr="00287C3C">
        <w:t>.</w:t>
      </w:r>
      <w:r>
        <w:t xml:space="preserve"> </w:t>
      </w:r>
      <w:r w:rsidRPr="00E31D82">
        <w:t xml:space="preserve">Pretendents var </w:t>
      </w:r>
      <w:r w:rsidRPr="00287C3C">
        <w:t xml:space="preserve">nodrošināt  </w:t>
      </w:r>
      <w:r w:rsidRPr="00287C3C">
        <w:rPr>
          <w:b/>
          <w:bCs/>
        </w:rPr>
        <w:t>atbildīgo</w:t>
      </w:r>
      <w:r w:rsidRPr="00287C3C">
        <w:t xml:space="preserve">  </w:t>
      </w:r>
      <w:r w:rsidRPr="00287C3C">
        <w:rPr>
          <w:b/>
          <w:bCs/>
        </w:rPr>
        <w:t>būvuzraugu,</w:t>
      </w:r>
      <w:r w:rsidRPr="00287C3C">
        <w:t xml:space="preserve"> kurš pēdējo trīs gadu laikā (2011;</w:t>
      </w:r>
      <w:r w:rsidRPr="00934039">
        <w:t xml:space="preserve"> </w:t>
      </w:r>
      <w:r>
        <w:t xml:space="preserve"> 2012; 2013</w:t>
      </w:r>
      <w:r w:rsidRPr="00C85E32">
        <w:rPr>
          <w:i/>
          <w:iCs/>
        </w:rPr>
        <w:t>.)</w:t>
      </w:r>
      <w:r>
        <w:t xml:space="preserve"> </w:t>
      </w:r>
      <w:r w:rsidRPr="00375A99">
        <w:t>objektos, kuri ir  nodoti eksplutācijā</w:t>
      </w:r>
      <w:r>
        <w:t xml:space="preserve">,  kā </w:t>
      </w:r>
      <w:r w:rsidRPr="00375A99">
        <w:t>atbildīgais būvdarbu vadītājs</w:t>
      </w:r>
      <w:r>
        <w:t xml:space="preserve">  ir  vadījis</w:t>
      </w:r>
      <w:r w:rsidRPr="001F7245">
        <w:t xml:space="preserve"> </w:t>
      </w:r>
      <w:r>
        <w:t xml:space="preserve"> un pabeidzis  </w:t>
      </w:r>
      <w:r w:rsidRPr="001F7245">
        <w:t>vismaz</w:t>
      </w:r>
      <w:r w:rsidRPr="00EB114D">
        <w:t xml:space="preserve">: </w:t>
      </w:r>
    </w:p>
    <w:p w:rsidR="002F2229" w:rsidRPr="007E245D" w:rsidRDefault="002F2229" w:rsidP="00760D85">
      <w:pPr>
        <w:pStyle w:val="Rindkopa"/>
        <w:numPr>
          <w:ilvl w:val="0"/>
          <w:numId w:val="48"/>
        </w:numPr>
      </w:pPr>
      <w:r w:rsidRPr="005C5D34">
        <w:t>2</w:t>
      </w:r>
      <w:r>
        <w:t xml:space="preserve"> </w:t>
      </w:r>
      <w:r w:rsidRPr="005C5D34">
        <w:t>(div</w:t>
      </w:r>
      <w:r>
        <w:t>u)notekūdeņu attīrīšanas iekārtu ar jaudu ne mazāku kā</w:t>
      </w:r>
      <w:r w:rsidRPr="005C5D34">
        <w:t xml:space="preserve"> </w:t>
      </w:r>
      <w:r w:rsidRPr="007E245D">
        <w:t>80,0 m</w:t>
      </w:r>
      <w:r w:rsidRPr="007E245D">
        <w:rPr>
          <w:vertAlign w:val="superscript"/>
        </w:rPr>
        <w:t>3</w:t>
      </w:r>
      <w:r w:rsidRPr="007E245D">
        <w:t xml:space="preserve">/dnn </w:t>
      </w:r>
      <w:r w:rsidRPr="007E245D">
        <w:rPr>
          <w:i/>
          <w:iCs/>
        </w:rPr>
        <w:t>(katrai NAI)</w:t>
      </w:r>
      <w:r w:rsidRPr="007E245D">
        <w:t>,</w:t>
      </w:r>
    </w:p>
    <w:p w:rsidR="002F2229" w:rsidRPr="00934039" w:rsidRDefault="002F2229" w:rsidP="00760D85">
      <w:pPr>
        <w:pStyle w:val="Rindkopa"/>
        <w:numPr>
          <w:ilvl w:val="0"/>
          <w:numId w:val="48"/>
        </w:numPr>
      </w:pPr>
      <w:r w:rsidRPr="007E245D">
        <w:t>2 (divu) kanalizācijas sūkņu staciju ar jaudu ne mazāku kā 9,0 m</w:t>
      </w:r>
      <w:r w:rsidRPr="007E245D">
        <w:rPr>
          <w:vertAlign w:val="superscript"/>
        </w:rPr>
        <w:t>3</w:t>
      </w:r>
      <w:r w:rsidRPr="007E245D">
        <w:t xml:space="preserve">/h </w:t>
      </w:r>
      <w:r w:rsidRPr="007E245D">
        <w:rPr>
          <w:i/>
          <w:iCs/>
        </w:rPr>
        <w:t>(</w:t>
      </w:r>
      <w:r w:rsidRPr="00934039">
        <w:rPr>
          <w:i/>
          <w:iCs/>
        </w:rPr>
        <w:t>katrai KSS),</w:t>
      </w:r>
    </w:p>
    <w:p w:rsidR="002F2229" w:rsidRPr="00934039" w:rsidRDefault="002F2229" w:rsidP="00760D85">
      <w:pPr>
        <w:pStyle w:val="Rindkopa"/>
        <w:numPr>
          <w:ilvl w:val="0"/>
          <w:numId w:val="48"/>
        </w:numPr>
      </w:pPr>
      <w:r>
        <w:t xml:space="preserve"> ārējo</w:t>
      </w:r>
      <w:r w:rsidRPr="00934039">
        <w:t xml:space="preserve"> ūdensapgādes tīklu</w:t>
      </w:r>
      <w:r>
        <w:t xml:space="preserve"> </w:t>
      </w:r>
      <w:r w:rsidRPr="00934039">
        <w:t xml:space="preserve"> ar kopējo garumu vismaz </w:t>
      </w:r>
      <w:r>
        <w:t>0,5</w:t>
      </w:r>
      <w:r w:rsidRPr="007E245D">
        <w:t xml:space="preserve"> km</w:t>
      </w:r>
      <w:r w:rsidRPr="00934039">
        <w:t xml:space="preserve"> (katrā līgumā)</w:t>
      </w:r>
      <w:r w:rsidRPr="00934039">
        <w:rPr>
          <w:i/>
          <w:iCs/>
        </w:rPr>
        <w:t>,</w:t>
      </w:r>
      <w:r w:rsidRPr="00934039">
        <w:t xml:space="preserve"> </w:t>
      </w:r>
    </w:p>
    <w:p w:rsidR="002F2229" w:rsidRDefault="002F2229" w:rsidP="00760D85">
      <w:pPr>
        <w:pStyle w:val="Rindkopa"/>
        <w:numPr>
          <w:ilvl w:val="0"/>
          <w:numId w:val="48"/>
        </w:numPr>
      </w:pPr>
      <w:r w:rsidRPr="001F7245">
        <w:t xml:space="preserve"> ārējos kanalizācijas tīklu ar kopējo garumu  </w:t>
      </w:r>
      <w:r>
        <w:t>vismaz &lt;0,5</w:t>
      </w:r>
      <w:r w:rsidRPr="001F7245">
        <w:t>km  (katrā līgumā),</w:t>
      </w:r>
    </w:p>
    <w:p w:rsidR="002F2229" w:rsidRDefault="002F2229" w:rsidP="00C85E32">
      <w:pPr>
        <w:pStyle w:val="Rindkopa"/>
        <w:ind w:left="0"/>
        <w:rPr>
          <w:b/>
          <w:bCs/>
        </w:rPr>
      </w:pPr>
      <w:r w:rsidRPr="00713651">
        <w:rPr>
          <w:b/>
          <w:bCs/>
          <w:u w:val="single"/>
        </w:rPr>
        <w:t>būvdarbu uzraudzību</w:t>
      </w:r>
      <w:r w:rsidRPr="00713651">
        <w:rPr>
          <w:b/>
          <w:bCs/>
        </w:rPr>
        <w:t>.</w:t>
      </w:r>
    </w:p>
    <w:p w:rsidR="002F2229" w:rsidRDefault="002F2229" w:rsidP="00713651">
      <w:pPr>
        <w:pStyle w:val="Punkts"/>
        <w:numPr>
          <w:ilvl w:val="0"/>
          <w:numId w:val="0"/>
        </w:numPr>
        <w:ind w:left="851"/>
      </w:pPr>
      <w:r>
        <w:t xml:space="preserve">            </w:t>
      </w:r>
      <w:r w:rsidRPr="00C85E32">
        <w:t xml:space="preserve">    </w:t>
      </w:r>
    </w:p>
    <w:p w:rsidR="002F2229" w:rsidRDefault="002F2229" w:rsidP="00713651">
      <w:pPr>
        <w:pStyle w:val="Punkts"/>
        <w:numPr>
          <w:ilvl w:val="0"/>
          <w:numId w:val="0"/>
        </w:numPr>
        <w:ind w:left="851" w:hanging="851"/>
        <w:rPr>
          <w:b w:val="0"/>
          <w:bCs w:val="0"/>
        </w:rPr>
      </w:pPr>
      <w:r w:rsidRPr="00713651">
        <w:rPr>
          <w:b w:val="0"/>
          <w:bCs w:val="0"/>
        </w:rPr>
        <w:t xml:space="preserve">  Pretendenta</w:t>
      </w:r>
      <w:r>
        <w:rPr>
          <w:b w:val="0"/>
          <w:bCs w:val="0"/>
        </w:rPr>
        <w:t xml:space="preserve"> piedāvātajam  atbildīgajam būvuzraugam </w:t>
      </w:r>
      <w:r w:rsidRPr="00713651">
        <w:rPr>
          <w:b w:val="0"/>
          <w:bCs w:val="0"/>
        </w:rPr>
        <w:t xml:space="preserve"> iespējams  pierādīt savu atbilstību </w:t>
      </w:r>
    </w:p>
    <w:p w:rsidR="002F2229" w:rsidRDefault="002F2229" w:rsidP="00713651">
      <w:pPr>
        <w:pStyle w:val="Punkts"/>
        <w:numPr>
          <w:ilvl w:val="0"/>
          <w:numId w:val="0"/>
        </w:numPr>
        <w:ind w:left="851" w:hanging="851"/>
        <w:rPr>
          <w:b w:val="0"/>
          <w:bCs w:val="0"/>
        </w:rPr>
      </w:pPr>
      <w:r w:rsidRPr="00713651">
        <w:rPr>
          <w:b w:val="0"/>
          <w:bCs w:val="0"/>
        </w:rPr>
        <w:t>Nolikuma prasībām sniedzot informāciju  arī  par 2014.gadu</w:t>
      </w:r>
    </w:p>
    <w:p w:rsidR="002F2229" w:rsidRPr="00713651" w:rsidRDefault="002F2229" w:rsidP="00713651">
      <w:pPr>
        <w:pStyle w:val="Punkts"/>
        <w:numPr>
          <w:ilvl w:val="0"/>
          <w:numId w:val="0"/>
        </w:numPr>
        <w:ind w:left="851" w:hanging="851"/>
        <w:rPr>
          <w:b w:val="0"/>
          <w:bCs w:val="0"/>
        </w:rPr>
      </w:pPr>
      <w:r>
        <w:rPr>
          <w:b w:val="0"/>
          <w:bCs w:val="0"/>
        </w:rPr>
        <w:t xml:space="preserve">  </w:t>
      </w:r>
      <w:r w:rsidRPr="00713651">
        <w:rPr>
          <w:b w:val="0"/>
          <w:bCs w:val="0"/>
        </w:rPr>
        <w:t>Minētie darbi  var būt arī veikti dažādu    līgumu ietvaros.</w:t>
      </w:r>
    </w:p>
    <w:p w:rsidR="002F2229" w:rsidRPr="00092314" w:rsidRDefault="002F2229" w:rsidP="005763CC">
      <w:pPr>
        <w:pStyle w:val="Apakpunkts"/>
        <w:numPr>
          <w:ilvl w:val="0"/>
          <w:numId w:val="0"/>
        </w:numPr>
        <w:ind w:left="851" w:hanging="851"/>
        <w:rPr>
          <w:b w:val="0"/>
          <w:bCs w:val="0"/>
          <w:sz w:val="20"/>
          <w:szCs w:val="20"/>
        </w:rPr>
      </w:pPr>
      <w:r>
        <w:rPr>
          <w:b w:val="0"/>
          <w:bCs w:val="0"/>
        </w:rPr>
        <w:t xml:space="preserve"> </w:t>
      </w:r>
      <w:r w:rsidRPr="00713651">
        <w:rPr>
          <w:b w:val="0"/>
          <w:bCs w:val="0"/>
        </w:rPr>
        <w:t xml:space="preserve"> </w:t>
      </w:r>
      <w:r w:rsidRPr="00092314">
        <w:rPr>
          <w:b w:val="0"/>
          <w:bCs w:val="0"/>
          <w:sz w:val="20"/>
          <w:szCs w:val="20"/>
        </w:rPr>
        <w:t>Objektiem, kuros ir veikta un nodrošināta būvuzraudzība  un ar kuriem tiek apliecināta</w:t>
      </w:r>
    </w:p>
    <w:p w:rsidR="002F2229" w:rsidRPr="00092314" w:rsidRDefault="002F2229" w:rsidP="005763CC">
      <w:pPr>
        <w:pStyle w:val="Apakpunkts"/>
        <w:numPr>
          <w:ilvl w:val="0"/>
          <w:numId w:val="0"/>
        </w:numPr>
        <w:ind w:left="851" w:hanging="851"/>
        <w:rPr>
          <w:b w:val="0"/>
          <w:bCs w:val="0"/>
          <w:sz w:val="20"/>
          <w:szCs w:val="20"/>
        </w:rPr>
      </w:pPr>
      <w:r w:rsidRPr="00092314">
        <w:rPr>
          <w:b w:val="0"/>
          <w:bCs w:val="0"/>
          <w:sz w:val="20"/>
          <w:szCs w:val="20"/>
        </w:rPr>
        <w:t xml:space="preserve">atbilstību Nolikuma 9.3.3.punktā minētajām prasībām, ir jābūt pabeigtiem(nodotiem </w:t>
      </w:r>
    </w:p>
    <w:p w:rsidR="002F2229" w:rsidRPr="00092314" w:rsidRDefault="002F2229" w:rsidP="005763CC">
      <w:pPr>
        <w:pStyle w:val="Apakpunkts"/>
        <w:numPr>
          <w:ilvl w:val="0"/>
          <w:numId w:val="0"/>
        </w:numPr>
        <w:ind w:left="851" w:hanging="851"/>
        <w:rPr>
          <w:b w:val="0"/>
          <w:bCs w:val="0"/>
          <w:sz w:val="20"/>
          <w:szCs w:val="20"/>
        </w:rPr>
      </w:pPr>
      <w:r w:rsidRPr="00092314">
        <w:rPr>
          <w:b w:val="0"/>
          <w:bCs w:val="0"/>
          <w:sz w:val="20"/>
          <w:szCs w:val="20"/>
        </w:rPr>
        <w:t xml:space="preserve">ekspluatācijā)līdz   piedāvājumu iesniegšanas termiņa beigām.  </w:t>
      </w:r>
    </w:p>
    <w:p w:rsidR="002F2229" w:rsidRDefault="002F2229" w:rsidP="00C938E5">
      <w:pPr>
        <w:pStyle w:val="Apakpunkts"/>
        <w:numPr>
          <w:ilvl w:val="0"/>
          <w:numId w:val="0"/>
        </w:numPr>
        <w:ind w:left="851" w:hanging="851"/>
        <w:rPr>
          <w:b w:val="0"/>
          <w:bCs w:val="0"/>
        </w:rPr>
      </w:pPr>
    </w:p>
    <w:p w:rsidR="002F2229" w:rsidRPr="00092314" w:rsidRDefault="002F2229" w:rsidP="00C938E5">
      <w:pPr>
        <w:pStyle w:val="Apakpunkts"/>
        <w:numPr>
          <w:ilvl w:val="0"/>
          <w:numId w:val="0"/>
        </w:numPr>
        <w:ind w:left="851" w:hanging="851"/>
        <w:rPr>
          <w:b w:val="0"/>
          <w:bCs w:val="0"/>
          <w:sz w:val="20"/>
          <w:szCs w:val="20"/>
        </w:rPr>
      </w:pPr>
      <w:r>
        <w:rPr>
          <w:b w:val="0"/>
          <w:bCs w:val="0"/>
        </w:rPr>
        <w:t xml:space="preserve"> </w:t>
      </w:r>
      <w:r w:rsidRPr="00092314">
        <w:rPr>
          <w:b w:val="0"/>
          <w:bCs w:val="0"/>
          <w:sz w:val="20"/>
          <w:szCs w:val="20"/>
        </w:rPr>
        <w:t xml:space="preserve">9.3.4.  Pretendenta piedāvātais  atbildīgais speciālists  ir saņēmis  pozitīvas atsaukmes                par  būvuzraudzības veiktiem pakalpojumiem objektos, kas ir izbūvēti un nodoti  </w:t>
      </w:r>
      <w:r>
        <w:rPr>
          <w:b w:val="0"/>
          <w:bCs w:val="0"/>
          <w:sz w:val="20"/>
          <w:szCs w:val="20"/>
        </w:rPr>
        <w:lastRenderedPageBreak/>
        <w:t>ekspluatācijā</w:t>
      </w:r>
      <w:r w:rsidRPr="00092314">
        <w:rPr>
          <w:b w:val="0"/>
          <w:bCs w:val="0"/>
          <w:sz w:val="20"/>
          <w:szCs w:val="20"/>
        </w:rPr>
        <w:t>,  ar kurām apliecina savas  tehniskās un profesionālās spējas atbilstoši 9.3.3.prasībām.</w:t>
      </w:r>
    </w:p>
    <w:p w:rsidR="002F2229" w:rsidRPr="00092314" w:rsidRDefault="002F2229" w:rsidP="00061149">
      <w:pPr>
        <w:pStyle w:val="Apakpunkts"/>
        <w:numPr>
          <w:ilvl w:val="0"/>
          <w:numId w:val="0"/>
        </w:numPr>
        <w:ind w:left="851"/>
        <w:rPr>
          <w:sz w:val="20"/>
          <w:szCs w:val="20"/>
        </w:rPr>
      </w:pPr>
    </w:p>
    <w:p w:rsidR="002F2229" w:rsidRDefault="002F2229" w:rsidP="00830B9C">
      <w:pPr>
        <w:pStyle w:val="Rindkopa"/>
        <w:ind w:left="0"/>
      </w:pPr>
      <w:r>
        <w:t xml:space="preserve">9.3.5.  </w:t>
      </w:r>
      <w:r w:rsidRPr="00830B9C">
        <w:t>Pretendents</w:t>
      </w:r>
      <w:r w:rsidRPr="00C336F6">
        <w:t xml:space="preserve"> var nodrošināt Tehniskajās specifikācijās noteiktajām minimālajām </w:t>
      </w:r>
    </w:p>
    <w:p w:rsidR="002F2229" w:rsidRPr="00C336F6" w:rsidRDefault="002F2229" w:rsidP="00830B9C">
      <w:pPr>
        <w:pStyle w:val="Rindkopa"/>
        <w:ind w:left="0"/>
      </w:pPr>
      <w:r>
        <w:t xml:space="preserve">             </w:t>
      </w:r>
      <w:r w:rsidRPr="00C336F6">
        <w:t>prasībām atbilstošu tehnisko aprīkojumu.</w:t>
      </w:r>
    </w:p>
    <w:p w:rsidR="002F2229" w:rsidRPr="005F7E4D" w:rsidRDefault="002F2229" w:rsidP="005F7E4D">
      <w:pPr>
        <w:pStyle w:val="Rindkopa"/>
        <w:rPr>
          <w:highlight w:val="yellow"/>
        </w:rPr>
      </w:pPr>
    </w:p>
    <w:p w:rsidR="002F2229" w:rsidRPr="00E31D82" w:rsidRDefault="002F2229" w:rsidP="00830B9C">
      <w:pPr>
        <w:pStyle w:val="Paragrfs"/>
        <w:numPr>
          <w:ilvl w:val="0"/>
          <w:numId w:val="0"/>
        </w:numPr>
        <w:ind w:left="851" w:hanging="851"/>
      </w:pPr>
      <w:r>
        <w:t>9.3.6. Pretenden</w:t>
      </w:r>
      <w:r w:rsidRPr="008527F3">
        <w:t xml:space="preserve">ts </w:t>
      </w:r>
      <w:r>
        <w:t>Pakalpojum</w:t>
      </w:r>
      <w:r w:rsidRPr="008527F3">
        <w:t>a</w:t>
      </w:r>
      <w:r>
        <w:t xml:space="preserve"> sniegšanai </w:t>
      </w:r>
      <w:r w:rsidRPr="008527F3">
        <w:t>var piesaistīt apakšuzņēmējus</w:t>
      </w:r>
      <w:r w:rsidRPr="008818D8">
        <w:t xml:space="preserve"> </w:t>
      </w:r>
      <w:r>
        <w:t xml:space="preserve">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w:t>
      </w:r>
      <w:r w:rsidRPr="00E31D82">
        <w:t>resursi</w:t>
      </w:r>
      <w:r w:rsidRPr="00E31D82">
        <w:rPr>
          <w:rStyle w:val="FootnoteReference"/>
        </w:rPr>
        <w:footnoteReference w:id="7"/>
      </w:r>
      <w:r w:rsidRPr="00E31D82">
        <w:t>.</w:t>
      </w:r>
    </w:p>
    <w:p w:rsidR="002F2229" w:rsidRPr="00A639EF" w:rsidRDefault="002F2229" w:rsidP="00A639EF">
      <w:pPr>
        <w:pStyle w:val="Rindkopa"/>
        <w:ind w:left="0"/>
      </w:pPr>
    </w:p>
    <w:p w:rsidR="002F2229" w:rsidRDefault="002F2229" w:rsidP="00830B9C">
      <w:pPr>
        <w:pStyle w:val="Punkts"/>
        <w:numPr>
          <w:ilvl w:val="0"/>
          <w:numId w:val="0"/>
        </w:numPr>
        <w:ind w:left="851" w:hanging="851"/>
      </w:pPr>
      <w:bookmarkStart w:id="53" w:name="_Toc61422139"/>
      <w:bookmarkStart w:id="54" w:name="_Toc134628688"/>
      <w:bookmarkStart w:id="55" w:name="_Toc280105312"/>
      <w:r>
        <w:t xml:space="preserve">10.          </w:t>
      </w:r>
      <w:r w:rsidRPr="00E20449">
        <w:t>Iesniedzamie dokumenti</w:t>
      </w:r>
      <w:bookmarkEnd w:id="53"/>
      <w:bookmarkEnd w:id="54"/>
      <w:bookmarkEnd w:id="55"/>
    </w:p>
    <w:p w:rsidR="002F2229" w:rsidRDefault="002F2229" w:rsidP="00045D5E">
      <w:pPr>
        <w:pStyle w:val="Rindkopa"/>
      </w:pPr>
      <w:r>
        <w:t xml:space="preserve">Iesniedzamie dokumenti Pretendenta piedāvājumā kārtojami tādā secībā, kādā tie ir uzskaitīti šajā punktā. </w:t>
      </w:r>
    </w:p>
    <w:p w:rsidR="002F2229" w:rsidRPr="00092314" w:rsidRDefault="002F2229" w:rsidP="00A639EF">
      <w:pPr>
        <w:pStyle w:val="Punkts"/>
        <w:numPr>
          <w:ilvl w:val="0"/>
          <w:numId w:val="0"/>
        </w:numPr>
      </w:pPr>
    </w:p>
    <w:p w:rsidR="002F2229" w:rsidRPr="00092314" w:rsidRDefault="002F2229" w:rsidP="00830B9C">
      <w:pPr>
        <w:pStyle w:val="Apakpunkts"/>
        <w:numPr>
          <w:ilvl w:val="0"/>
          <w:numId w:val="0"/>
        </w:numPr>
        <w:rPr>
          <w:sz w:val="20"/>
          <w:szCs w:val="20"/>
        </w:rPr>
      </w:pPr>
      <w:bookmarkStart w:id="56" w:name="_Toc134628689"/>
      <w:r w:rsidRPr="00092314">
        <w:rPr>
          <w:sz w:val="20"/>
          <w:szCs w:val="20"/>
        </w:rPr>
        <w:t>10.1.Pieteikums dalībai iepirkuma procedūrā</w:t>
      </w:r>
      <w:bookmarkEnd w:id="56"/>
    </w:p>
    <w:p w:rsidR="002F2229" w:rsidRPr="004E5008" w:rsidRDefault="002F2229" w:rsidP="004E5008">
      <w:pPr>
        <w:pStyle w:val="Rindkopa"/>
        <w:rPr>
          <w:strike/>
          <w:highlight w:val="red"/>
        </w:rPr>
      </w:pPr>
      <w:r>
        <w:t>Pretenden</w:t>
      </w:r>
      <w:r w:rsidRPr="00E20449">
        <w:t xml:space="preserve">ta pieteikumu dalībai iepirkuma procedūrā sagatavo atbilstoši veidnei Nolikuma pielikumā </w:t>
      </w:r>
      <w:r w:rsidRPr="007E245D">
        <w:rPr>
          <w:b/>
          <w:bCs/>
        </w:rPr>
        <w:t>(D1 pielikums).</w:t>
      </w:r>
      <w:r w:rsidRPr="00E20449">
        <w:t xml:space="preserve"> </w:t>
      </w:r>
      <w:r>
        <w:t>Pretenden</w:t>
      </w:r>
      <w:r w:rsidRPr="00E20449">
        <w:t>ta pieteikumu dalībai iepirkuma procedūrā iesniedz kopā ar:</w:t>
      </w:r>
    </w:p>
    <w:p w:rsidR="002F2229" w:rsidRPr="00E20449" w:rsidRDefault="002F2229" w:rsidP="0009738E">
      <w:pPr>
        <w:pStyle w:val="Rindkopa"/>
        <w:numPr>
          <w:ilvl w:val="0"/>
          <w:numId w:val="19"/>
        </w:numPr>
      </w:pPr>
      <w:r>
        <w:t>A</w:t>
      </w:r>
      <w:r w:rsidRPr="00E20449">
        <w:t>tlases dokumentiem</w:t>
      </w:r>
      <w:r>
        <w:t xml:space="preserve"> (d</w:t>
      </w:r>
      <w:r w:rsidRPr="00E20449">
        <w:t>okumenti</w:t>
      </w:r>
      <w:r>
        <w:t>em</w:t>
      </w:r>
      <w:r w:rsidRPr="00E20449">
        <w:t xml:space="preserve">, kas apliecina </w:t>
      </w:r>
      <w:r>
        <w:t xml:space="preserve">Pretendenta </w:t>
      </w:r>
      <w:r w:rsidRPr="00E20449">
        <w:t xml:space="preserve">atbilstību </w:t>
      </w:r>
      <w:r>
        <w:t>N</w:t>
      </w:r>
      <w:r w:rsidRPr="00E20449">
        <w:t>osacījumiem dalībai iepirkuma procedūrā</w:t>
      </w:r>
      <w:r>
        <w:t xml:space="preserve"> un Pretendenta</w:t>
      </w:r>
      <w:r w:rsidRPr="00E20449">
        <w:t xml:space="preserve"> kvalifikācijas dokumenti</w:t>
      </w:r>
      <w:r>
        <w:t>em)</w:t>
      </w:r>
      <w:r w:rsidRPr="00E20449">
        <w:t>,</w:t>
      </w:r>
    </w:p>
    <w:p w:rsidR="002F2229" w:rsidRDefault="002F2229" w:rsidP="002D24A0">
      <w:pPr>
        <w:pStyle w:val="Rindkopa"/>
        <w:numPr>
          <w:ilvl w:val="0"/>
          <w:numId w:val="19"/>
        </w:numPr>
      </w:pPr>
      <w:r w:rsidRPr="00E20449">
        <w:t>dokumentu</w:t>
      </w:r>
      <w:r>
        <w:t xml:space="preserve"> vai dokumentiem</w:t>
      </w:r>
      <w:r w:rsidRPr="00E20449">
        <w:t xml:space="preserve">, kas apliecina piedāvājuma dokumentus parakstījušās, kā arī kopijas, tulkojumus un piedāvājuma daļu caurauklojumus apliecinājušās personas tiesības </w:t>
      </w:r>
      <w:r>
        <w:t>pārstāvēt Pretendentu iepirkuma procedūras ietvaros. Ja d</w:t>
      </w:r>
      <w:r w:rsidRPr="00E20449">
        <w:t xml:space="preserve">okumentus, kas attiecas tikai uz atsevišķu </w:t>
      </w:r>
      <w:r>
        <w:t xml:space="preserve">personālsabiedrības biedru vai </w:t>
      </w:r>
      <w:r w:rsidRPr="00E20449">
        <w:t>personu apvienības dalībnieku paraksta, kā arī kopijas un tulkojumus apliecina attiecīg</w:t>
      </w:r>
      <w:r>
        <w:t>ā personālsabiedrības biedra vai</w:t>
      </w:r>
      <w:r w:rsidRPr="00E20449">
        <w:t xml:space="preserve"> personu apvienības dalībniek</w:t>
      </w:r>
      <w:r>
        <w:t>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rsidR="002F2229" w:rsidRPr="00A639EF" w:rsidRDefault="002F2229" w:rsidP="00A639EF">
      <w:pPr>
        <w:pStyle w:val="Punkts"/>
        <w:numPr>
          <w:ilvl w:val="0"/>
          <w:numId w:val="0"/>
        </w:numPr>
      </w:pPr>
    </w:p>
    <w:p w:rsidR="002F2229" w:rsidRPr="00092314" w:rsidRDefault="002F2229" w:rsidP="00830B9C">
      <w:pPr>
        <w:pStyle w:val="Apakpunkts"/>
        <w:numPr>
          <w:ilvl w:val="0"/>
          <w:numId w:val="0"/>
        </w:numPr>
        <w:jc w:val="both"/>
        <w:rPr>
          <w:sz w:val="20"/>
          <w:szCs w:val="20"/>
        </w:rPr>
      </w:pPr>
      <w:bookmarkStart w:id="57" w:name="_Toc61422140"/>
      <w:bookmarkStart w:id="58" w:name="_Toc134418285"/>
      <w:bookmarkStart w:id="59" w:name="_Toc134628690"/>
      <w:r w:rsidRPr="00092314">
        <w:rPr>
          <w:sz w:val="20"/>
          <w:szCs w:val="20"/>
        </w:rPr>
        <w:t>10.2. Dokumenti</w:t>
      </w:r>
      <w:bookmarkEnd w:id="57"/>
      <w:r w:rsidRPr="00092314">
        <w:rPr>
          <w:sz w:val="20"/>
          <w:szCs w:val="20"/>
        </w:rPr>
        <w:t>, kas apliecina atbilstību Nosacījumiem dalībai iepirkuma procedūrā</w:t>
      </w:r>
      <w:bookmarkEnd w:id="58"/>
      <w:bookmarkEnd w:id="59"/>
    </w:p>
    <w:p w:rsidR="002F2229" w:rsidRPr="00061149" w:rsidRDefault="002F2229" w:rsidP="00830B9C">
      <w:pPr>
        <w:pStyle w:val="Apakpunkts"/>
        <w:numPr>
          <w:ilvl w:val="0"/>
          <w:numId w:val="0"/>
        </w:numPr>
        <w:jc w:val="both"/>
        <w:rPr>
          <w:b w:val="0"/>
          <w:bCs w:val="0"/>
        </w:rPr>
      </w:pPr>
    </w:p>
    <w:p w:rsidR="002F2229" w:rsidRPr="00092314" w:rsidRDefault="002F2229" w:rsidP="00830B9C">
      <w:pPr>
        <w:pStyle w:val="Apakpunkts"/>
        <w:numPr>
          <w:ilvl w:val="0"/>
          <w:numId w:val="0"/>
        </w:numPr>
        <w:jc w:val="both"/>
        <w:rPr>
          <w:b w:val="0"/>
          <w:bCs w:val="0"/>
          <w:sz w:val="20"/>
          <w:szCs w:val="20"/>
        </w:rPr>
      </w:pPr>
      <w:r w:rsidRPr="00092314">
        <w:rPr>
          <w:b w:val="0"/>
          <w:bCs w:val="0"/>
          <w:sz w:val="20"/>
          <w:szCs w:val="20"/>
        </w:rPr>
        <w:t>10.2.1. Par Nolikuma 8.1. apakšpunktā minēto prasību  izpildo Pasūtītājs pārliecinās, informāciju iegūstot no Sodu reģistra.</w:t>
      </w:r>
    </w:p>
    <w:p w:rsidR="002F2229" w:rsidRPr="00092314" w:rsidRDefault="002F2229" w:rsidP="00830B9C">
      <w:pPr>
        <w:pStyle w:val="Apakpunkts"/>
        <w:numPr>
          <w:ilvl w:val="0"/>
          <w:numId w:val="0"/>
        </w:numPr>
        <w:jc w:val="both"/>
        <w:rPr>
          <w:b w:val="0"/>
          <w:bCs w:val="0"/>
          <w:sz w:val="20"/>
          <w:szCs w:val="20"/>
        </w:rPr>
      </w:pPr>
    </w:p>
    <w:p w:rsidR="002F2229" w:rsidRPr="00092314" w:rsidRDefault="002F2229" w:rsidP="00830B9C">
      <w:pPr>
        <w:pStyle w:val="Apakpunkts"/>
        <w:numPr>
          <w:ilvl w:val="0"/>
          <w:numId w:val="0"/>
        </w:numPr>
        <w:jc w:val="both"/>
        <w:rPr>
          <w:b w:val="0"/>
          <w:bCs w:val="0"/>
          <w:sz w:val="20"/>
          <w:szCs w:val="20"/>
        </w:rPr>
      </w:pPr>
      <w:r w:rsidRPr="00092314">
        <w:rPr>
          <w:b w:val="0"/>
          <w:bCs w:val="0"/>
          <w:sz w:val="20"/>
          <w:szCs w:val="20"/>
        </w:rPr>
        <w:t>10.2.2.</w:t>
      </w:r>
      <w:bookmarkStart w:id="60" w:name="_Izziņa__ko_ne_agrāk_kā_sešus_mēnešu"/>
      <w:bookmarkStart w:id="61" w:name="_Toc134418286"/>
      <w:bookmarkStart w:id="62" w:name="_Toc134628691"/>
      <w:bookmarkStart w:id="63" w:name="_Toc59334734"/>
      <w:bookmarkEnd w:id="60"/>
      <w:r w:rsidRPr="00092314">
        <w:rPr>
          <w:b w:val="0"/>
          <w:bCs w:val="0"/>
          <w:sz w:val="20"/>
          <w:szCs w:val="20"/>
        </w:rPr>
        <w:t xml:space="preserve"> Ja Pasūtītājs publiskajās datubāzēs nevar pārliecināties par Nolikuma 8.2.apakšpunkta prasību izpildi, tas pieprasa izziņu no Valsts darba inspekcijas, kura apliecina, ka pretendents un Personas, uz kuru iespējām tas balstās, nav sodīti par Nolikuma 8.2.apakšpunktā minētajiem darba tiesību pārkāpumiem Latvijā. Ārvalstī reģistrētam (atrodas pastāvīgā dzīvesvieta) Pretendentam un Personām, uz kuru iespējām tas balstās (ja tas/tie ir reģistrēts/i ārvalstī vai ārvalstī ir tā/to pastāvīgā</w:t>
      </w:r>
      <w:r w:rsidRPr="00092314">
        <w:rPr>
          <w:color w:val="C45911"/>
          <w:sz w:val="20"/>
          <w:szCs w:val="20"/>
        </w:rPr>
        <w:t xml:space="preserve"> </w:t>
      </w:r>
      <w:r w:rsidRPr="00092314">
        <w:rPr>
          <w:b w:val="0"/>
          <w:bCs w:val="0"/>
          <w:sz w:val="20"/>
          <w:szCs w:val="20"/>
        </w:rPr>
        <w:t>dzīvesvieta) Pasūtītājs pieprasa iesniegt izziņu no attiecīgās ārvalsts kompetentās institūcijas, kas apliecina, ka pretendents un Personas, uz kuru iespējām tas balstās, nav sodīti par Nolikuma 8.2.apakšpunktā minētajiem darba tiesību pārkāpumiem attiecīgajā ārvalstī.</w:t>
      </w:r>
    </w:p>
    <w:p w:rsidR="002F2229" w:rsidRPr="00C336F6" w:rsidRDefault="002F2229" w:rsidP="00EB200F">
      <w:pPr>
        <w:pStyle w:val="Rindkopa"/>
        <w:rPr>
          <w:color w:val="0070C0"/>
        </w:rPr>
      </w:pPr>
    </w:p>
    <w:p w:rsidR="002F2229" w:rsidRPr="008645A9" w:rsidRDefault="002F2229" w:rsidP="00830B9C">
      <w:pPr>
        <w:pStyle w:val="Paragrfs"/>
        <w:numPr>
          <w:ilvl w:val="0"/>
          <w:numId w:val="0"/>
        </w:numPr>
        <w:ind w:left="851" w:hanging="851"/>
      </w:pPr>
      <w:r>
        <w:lastRenderedPageBreak/>
        <w:t xml:space="preserve">10.2.3. </w:t>
      </w:r>
      <w:r w:rsidRPr="008645A9">
        <w:t>Par Nolikuma 8.3.apakšpunktā minēto prasību izpildi Pasūtītājs pārliecinās publiskajās datubāzēs.</w:t>
      </w:r>
    </w:p>
    <w:p w:rsidR="002F2229" w:rsidRPr="008645A9" w:rsidRDefault="002F2229" w:rsidP="00EB200F">
      <w:pPr>
        <w:pStyle w:val="Rindkopa"/>
      </w:pPr>
    </w:p>
    <w:p w:rsidR="002F2229" w:rsidRPr="00830B9C" w:rsidRDefault="002F2229" w:rsidP="00830B9C">
      <w:pPr>
        <w:pStyle w:val="Paragrfs"/>
        <w:numPr>
          <w:ilvl w:val="0"/>
          <w:numId w:val="0"/>
        </w:numPr>
        <w:ind w:left="851" w:hanging="851"/>
      </w:pPr>
      <w:r>
        <w:t xml:space="preserve">10.2.4. </w:t>
      </w:r>
      <w:r w:rsidRPr="008645A9">
        <w:t>Ja Pasūtītājs publiskajās datubāzēs nevar pārliecināties par Nolikuma 8.4.apakšpunkta prasību izpildi, tas pieprasa, lai Pretendents iesniedz izziņu</w:t>
      </w:r>
      <w:r w:rsidRPr="0047471F">
        <w:t xml:space="preserve">, ko ne agrāk kā </w:t>
      </w:r>
      <w:r>
        <w:t>trīs</w:t>
      </w:r>
      <w:r w:rsidRPr="0047471F">
        <w:t xml:space="preserve"> mēne</w:t>
      </w:r>
      <w:r>
        <w:t>šus</w:t>
      </w:r>
      <w:r w:rsidRPr="0047471F">
        <w:t xml:space="preserve"> pirms iesniegšanas dienas izdevusi kompetenta institūcija, kas apliecina, ka </w:t>
      </w:r>
      <w:r>
        <w:t>Pretendentam</w:t>
      </w:r>
      <w:r w:rsidRPr="0047471F">
        <w:t xml:space="preserve"> </w:t>
      </w:r>
      <w:r w:rsidRPr="00830B9C">
        <w:t>un Personām, uz kuru iespējām tas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 un tie neatrodas likvidācijas stadijā.</w:t>
      </w:r>
    </w:p>
    <w:p w:rsidR="002F2229" w:rsidRPr="00CF77D8" w:rsidRDefault="002F2229" w:rsidP="00547598">
      <w:pPr>
        <w:pStyle w:val="Rindkopa"/>
      </w:pPr>
    </w:p>
    <w:p w:rsidR="002F2229" w:rsidRDefault="002F2229" w:rsidP="00830B9C">
      <w:pPr>
        <w:pStyle w:val="Paragrfs"/>
        <w:numPr>
          <w:ilvl w:val="0"/>
          <w:numId w:val="0"/>
        </w:numPr>
        <w:ind w:left="851" w:hanging="851"/>
      </w:pPr>
      <w:r>
        <w:t xml:space="preserve">10.2.5. </w:t>
      </w:r>
      <w:r w:rsidRPr="008645A9">
        <w:t xml:space="preserve">Ja Pasūtītājs publiskajās datubāzēs nevar pārliecināties par Nolikuma 8.5.apakšpunkta prasību izpildi, tas pieprasa, lai Pretendents iesniedz izziņu, </w:t>
      </w:r>
      <w:r w:rsidRPr="00061149">
        <w:t xml:space="preserve">ko ne agrāk kā trīs mēnešus </w:t>
      </w:r>
      <w:r w:rsidRPr="0047471F">
        <w:t>pirms iesniegšanas dienas</w:t>
      </w:r>
      <w:r>
        <w:t>:</w:t>
      </w:r>
    </w:p>
    <w:p w:rsidR="002F2229" w:rsidRPr="00830B9C" w:rsidRDefault="002F2229" w:rsidP="00830B9C">
      <w:pPr>
        <w:pStyle w:val="Paragrfs"/>
        <w:numPr>
          <w:ilvl w:val="0"/>
          <w:numId w:val="0"/>
        </w:numPr>
        <w:ind w:left="851" w:hanging="851"/>
      </w:pPr>
      <w:r>
        <w:t xml:space="preserve">       10.2.5.1.</w:t>
      </w:r>
      <w:r w:rsidRPr="0047471F">
        <w:t>izdevis Valsts ieņēmumu dienests vai pašvaldība Latvijā, kas a</w:t>
      </w:r>
      <w:r>
        <w:t>pliecina, ka P</w:t>
      </w:r>
      <w:r w:rsidRPr="0047471F">
        <w:t>retendents (neatkarīgi no tā, vai t</w:t>
      </w:r>
      <w:r>
        <w:t>as</w:t>
      </w:r>
      <w:r w:rsidRPr="0047471F">
        <w:t xml:space="preserve"> reģistrēt</w:t>
      </w:r>
      <w:r>
        <w:t>i Latvijā vai Latvijā atrodas tā</w:t>
      </w:r>
      <w:r w:rsidRPr="0047471F">
        <w:t xml:space="preserve"> pastāvīgā dzīvesvieta) Latvijā nav nodokļu parādu, tajā skaitā valsts sociālās apdrošināšanas obligāto iemaksu parādu, kas kopumā pārsniedz </w:t>
      </w:r>
      <w:r w:rsidRPr="00830B9C">
        <w:t>150 euro;</w:t>
      </w:r>
    </w:p>
    <w:p w:rsidR="002F2229" w:rsidRDefault="002F2229" w:rsidP="00830B9C">
      <w:pPr>
        <w:pStyle w:val="Rindkopa"/>
        <w:ind w:left="0"/>
        <w:rPr>
          <w:rStyle w:val="apple-style-span"/>
        </w:rPr>
      </w:pPr>
      <w:r>
        <w:t xml:space="preserve">       10.2.5</w:t>
      </w:r>
      <w:r w:rsidRPr="00830B9C">
        <w:t xml:space="preserve">.2.izdevusi nodokļu administrācijas iestāde ārvalstī, </w:t>
      </w:r>
      <w:r w:rsidRPr="00830B9C">
        <w:rPr>
          <w:rStyle w:val="apple-style-span"/>
        </w:rPr>
        <w:t xml:space="preserve">kas apliecina, ka ārvalstī </w:t>
      </w:r>
    </w:p>
    <w:p w:rsidR="002F2229" w:rsidRDefault="002F2229" w:rsidP="00830B9C">
      <w:pPr>
        <w:pStyle w:val="Rindkopa"/>
        <w:ind w:left="0"/>
        <w:rPr>
          <w:rStyle w:val="apple-style-span"/>
        </w:rPr>
      </w:pPr>
      <w:r>
        <w:rPr>
          <w:rStyle w:val="apple-style-span"/>
        </w:rPr>
        <w:t xml:space="preserve">         </w:t>
      </w:r>
      <w:r w:rsidRPr="00830B9C">
        <w:rPr>
          <w:rStyle w:val="apple-style-span"/>
        </w:rPr>
        <w:t xml:space="preserve">reģistrētam (atrodas pastāvīgā dzīvesvieta) Pretendentam (ja tas ir reģistrēts ārvalstī vai </w:t>
      </w:r>
    </w:p>
    <w:p w:rsidR="002F2229" w:rsidRPr="00EB200F" w:rsidRDefault="002F2229" w:rsidP="00830B9C">
      <w:pPr>
        <w:pStyle w:val="Rindkopa"/>
        <w:ind w:left="0"/>
      </w:pPr>
      <w:r w:rsidRPr="00830B9C">
        <w:rPr>
          <w:rStyle w:val="apple-style-span"/>
        </w:rPr>
        <w:t xml:space="preserve">ārvalstī ir to pastāvīgā dzīvesvieta) attiecīgajā ārvalstī nav nodokļu parādu, tajā skaitā valsts sociālās apdrošināšanas obligāto iemaksu parādu, kas kopsummā pārsniedz </w:t>
      </w:r>
      <w:r w:rsidRPr="00830B9C">
        <w:t>150 euro</w:t>
      </w:r>
      <w:r w:rsidRPr="00EB200F">
        <w:t>.</w:t>
      </w:r>
    </w:p>
    <w:p w:rsidR="002F2229" w:rsidRPr="00FB4CDD" w:rsidRDefault="002F2229" w:rsidP="00547598">
      <w:pPr>
        <w:pStyle w:val="Rindkopa"/>
      </w:pPr>
    </w:p>
    <w:p w:rsidR="002F2229" w:rsidRDefault="002F2229" w:rsidP="00830B9C">
      <w:pPr>
        <w:pStyle w:val="Paragrfs"/>
        <w:numPr>
          <w:ilvl w:val="0"/>
          <w:numId w:val="0"/>
        </w:numPr>
        <w:ind w:left="851" w:hanging="851"/>
      </w:pPr>
      <w:r>
        <w:t xml:space="preserve">10.2.6. 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rsidR="002F2229" w:rsidRPr="00CF77D8" w:rsidRDefault="002F2229" w:rsidP="00547598">
      <w:pPr>
        <w:pStyle w:val="Rindkopa"/>
      </w:pPr>
    </w:p>
    <w:p w:rsidR="002F2229" w:rsidRDefault="002F2229" w:rsidP="00830B9C">
      <w:pPr>
        <w:pStyle w:val="Paragrfs"/>
        <w:numPr>
          <w:ilvl w:val="0"/>
          <w:numId w:val="0"/>
        </w:numPr>
        <w:ind w:left="851" w:hanging="851"/>
      </w:pPr>
      <w:r>
        <w:t xml:space="preserve">10.2.7.  </w:t>
      </w:r>
      <w:r w:rsidRPr="0047471F">
        <w:t xml:space="preserve">Ja ārvalstīs minētās izziņas netiek izdotas, tās aizstāj ar zvērestu vai, ja zvēresta došanu attiecīgās valsts normatīvie tiesību akti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rsidR="002F2229" w:rsidRPr="00847A63" w:rsidRDefault="002F2229" w:rsidP="00847A63">
      <w:pPr>
        <w:pStyle w:val="Rindkopa"/>
      </w:pPr>
    </w:p>
    <w:p w:rsidR="002F2229" w:rsidRPr="00092314" w:rsidRDefault="002F2229" w:rsidP="00830B9C">
      <w:pPr>
        <w:pStyle w:val="Apakpunkts"/>
        <w:numPr>
          <w:ilvl w:val="0"/>
          <w:numId w:val="0"/>
        </w:numPr>
        <w:rPr>
          <w:sz w:val="20"/>
          <w:szCs w:val="20"/>
        </w:rPr>
      </w:pPr>
      <w:r w:rsidRPr="00092314">
        <w:rPr>
          <w:sz w:val="20"/>
          <w:szCs w:val="20"/>
        </w:rPr>
        <w:t>10.3. Pretendenta kvalifikācijas dokumenti</w:t>
      </w:r>
      <w:bookmarkEnd w:id="61"/>
      <w:bookmarkEnd w:id="62"/>
      <w:r w:rsidRPr="00092314">
        <w:rPr>
          <w:sz w:val="20"/>
          <w:szCs w:val="20"/>
        </w:rPr>
        <w:t xml:space="preserve"> </w:t>
      </w:r>
      <w:r w:rsidRPr="00092314">
        <w:rPr>
          <w:rStyle w:val="FootnoteReference"/>
          <w:sz w:val="20"/>
          <w:szCs w:val="20"/>
        </w:rPr>
        <w:footnoteReference w:id="8"/>
      </w:r>
    </w:p>
    <w:p w:rsidR="002F2229" w:rsidRDefault="002F2229" w:rsidP="00830B9C">
      <w:pPr>
        <w:pStyle w:val="Apakpunkts"/>
        <w:numPr>
          <w:ilvl w:val="0"/>
          <w:numId w:val="0"/>
        </w:numPr>
      </w:pPr>
    </w:p>
    <w:p w:rsidR="002F2229" w:rsidRDefault="002F2229" w:rsidP="00830B9C">
      <w:pPr>
        <w:pStyle w:val="Paragrfs"/>
        <w:numPr>
          <w:ilvl w:val="0"/>
          <w:numId w:val="0"/>
        </w:numPr>
        <w:ind w:left="851" w:hanging="851"/>
      </w:pPr>
      <w:r>
        <w:t>10.3.1. Pretenden</w:t>
      </w:r>
      <w:r w:rsidRPr="00EE1C48">
        <w:t>t</w:t>
      </w:r>
      <w:r>
        <w:t xml:space="preserve">a, personālsabiedrības un visu </w:t>
      </w:r>
      <w:r w:rsidRPr="00E20449">
        <w:t>person</w:t>
      </w:r>
      <w:r>
        <w:t xml:space="preserve">ālsabiedrības biedru (ja piedāvājumu iesniedz personālsabiedrība) vai visu </w:t>
      </w:r>
      <w:r w:rsidRPr="00E20449">
        <w:t>person</w:t>
      </w:r>
      <w:r>
        <w:t>u apvienības dalībnieku</w:t>
      </w:r>
      <w:r w:rsidRPr="00E20449">
        <w:t xml:space="preserve"> </w:t>
      </w:r>
      <w:r>
        <w:t xml:space="preserve">(ja </w:t>
      </w:r>
      <w:r w:rsidRPr="00E20449">
        <w:t>piedāvājumu iesniedz personu apvienība</w:t>
      </w:r>
      <w:r>
        <w:t>) k</w:t>
      </w:r>
      <w:r w:rsidRPr="00E20449">
        <w:t>omercreģistra vai līdzvērtīgas komercdarbību reģistrējošas iestādes ārvalstīs izdot</w:t>
      </w:r>
      <w:r>
        <w:t>u</w:t>
      </w:r>
      <w:r w:rsidRPr="00E20449">
        <w:t xml:space="preserve"> r</w:t>
      </w:r>
      <w:r>
        <w:t>eģistrācijas apliecību kopijas.</w:t>
      </w:r>
    </w:p>
    <w:p w:rsidR="002F2229" w:rsidRDefault="002F2229" w:rsidP="00D2685B">
      <w:pPr>
        <w:pStyle w:val="Rindkopa"/>
      </w:pPr>
    </w:p>
    <w:p w:rsidR="002F2229" w:rsidRPr="00D2685B" w:rsidRDefault="002F2229" w:rsidP="00D2685B">
      <w:pPr>
        <w:pStyle w:val="Paragrfs"/>
        <w:numPr>
          <w:ilvl w:val="0"/>
          <w:numId w:val="0"/>
        </w:numPr>
        <w:ind w:left="851"/>
      </w:pPr>
      <w:r w:rsidRPr="00D2685B">
        <w:t xml:space="preserve">Ja attiecīgās valsts normatīvie tiesību akti paredz komercdarbības reģistrāciju, licences, sertifikāta vai citu līdzvērtīgu dokumentu izsniegšanu, vai Pretendenta brīvā formā sagatavota informācija par to, kurā publiski pieejamā datu bāzē Pasūtītājs var pārliecināties par Pretendenta atbilstību nolikuma 9.1.1.punktam. </w:t>
      </w:r>
    </w:p>
    <w:p w:rsidR="002F2229" w:rsidRPr="00D2685B" w:rsidRDefault="002F2229" w:rsidP="00D2685B">
      <w:pPr>
        <w:pStyle w:val="Punkts"/>
        <w:numPr>
          <w:ilvl w:val="0"/>
          <w:numId w:val="0"/>
        </w:numPr>
        <w:ind w:left="851"/>
        <w:rPr>
          <w:b w:val="0"/>
          <w:bCs w:val="0"/>
        </w:rPr>
      </w:pPr>
      <w:r w:rsidRPr="00D2685B">
        <w:rPr>
          <w:b w:val="0"/>
          <w:bCs w:val="0"/>
        </w:rPr>
        <w:t>Par Latvijas Republikas Komercreģistrā reģistrētajiem Pretendentiem Pasūtītājs informāciju iegūst Uzņēmuma reģistra datu bāzē.</w:t>
      </w:r>
    </w:p>
    <w:p w:rsidR="002F2229" w:rsidRPr="00D2685B" w:rsidRDefault="002F2229" w:rsidP="00D2685B">
      <w:pPr>
        <w:pStyle w:val="Punkts"/>
        <w:numPr>
          <w:ilvl w:val="0"/>
          <w:numId w:val="0"/>
        </w:numPr>
        <w:ind w:left="851"/>
      </w:pPr>
    </w:p>
    <w:p w:rsidR="002F2229" w:rsidRPr="002B0AFE" w:rsidRDefault="002F2229" w:rsidP="005F7E4D">
      <w:pPr>
        <w:pStyle w:val="Rindkopa"/>
      </w:pPr>
    </w:p>
    <w:p w:rsidR="002F2229" w:rsidRPr="002B0AFE" w:rsidRDefault="002F2229" w:rsidP="008C6766">
      <w:pPr>
        <w:pStyle w:val="Punkts"/>
        <w:numPr>
          <w:ilvl w:val="0"/>
          <w:numId w:val="0"/>
        </w:numPr>
        <w:ind w:left="851" w:hanging="851"/>
        <w:rPr>
          <w:b w:val="0"/>
          <w:bCs w:val="0"/>
        </w:rPr>
      </w:pPr>
      <w:r w:rsidRPr="002B0AFE">
        <w:rPr>
          <w:b w:val="0"/>
          <w:bCs w:val="0"/>
        </w:rPr>
        <w:t xml:space="preserve">10.3.2. Ārvalstu Pretendenta, personālsabiedrības biedra, personu apvienības dalībnieka (ja piedāvājumu iesniedz personālsabiedrība vai personu apvienība), vai apakšuzņēmēja (ja Pretendents Pakalpojuma sniegšanai plāno piesaistīt apakšuzņēmējus) attiecīga profesionālā reģistra izsniegtas reģistrācijas apliecības </w:t>
      </w:r>
      <w:r w:rsidRPr="002B0AFE">
        <w:rPr>
          <w:b w:val="0"/>
          <w:bCs w:val="0"/>
        </w:rPr>
        <w:lastRenderedPageBreak/>
        <w:t>kopija vai kompetentas institūcijas izsniegtas licences, sertifikāta vai cita līdzvērtīga dokumenta kopija, ja attiecīgās valsts</w:t>
      </w:r>
      <w:r w:rsidRPr="002B0AFE">
        <w:rPr>
          <w:rStyle w:val="FootnoteReference"/>
          <w:b w:val="0"/>
          <w:bCs w:val="0"/>
        </w:rPr>
        <w:footnoteReference w:id="9"/>
      </w:r>
      <w:r w:rsidRPr="002B0AFE">
        <w:rPr>
          <w:b w:val="0"/>
          <w:bCs w:val="0"/>
        </w:rPr>
        <w:t xml:space="preserve"> normatīvie tiesību akti paredz profesionālo reģistrāciju, licences, sertifikāta vai citus līdzvērtīgu dokumentu izsniegšanu vai Pretendenta formā  sagatavota izziņa par to, kurā publiski pieejamā datu bāzē Pasūtītājs  var pārliecināties par Pretendenta atbilstību nolikuma 9.1.2.punktam .</w:t>
      </w:r>
      <w:r>
        <w:rPr>
          <w:b w:val="0"/>
          <w:bCs w:val="0"/>
        </w:rPr>
        <w:t xml:space="preserve"> </w:t>
      </w:r>
      <w:r w:rsidRPr="002B0AFE">
        <w:rPr>
          <w:b w:val="0"/>
          <w:bCs w:val="0"/>
        </w:rPr>
        <w:t>Par Latvijas Republikas Būvkomersantu reģistrā reģistrētajiem Pretendentiem Pasūtītājs informāciju iegūst Būvkomersanta   reģistra datu bāzē.</w:t>
      </w:r>
    </w:p>
    <w:p w:rsidR="002F2229" w:rsidRPr="00D2685B" w:rsidRDefault="002F2229" w:rsidP="002B0AFE">
      <w:pPr>
        <w:pStyle w:val="Punkts"/>
        <w:numPr>
          <w:ilvl w:val="0"/>
          <w:numId w:val="0"/>
        </w:numPr>
        <w:ind w:left="851"/>
      </w:pPr>
    </w:p>
    <w:p w:rsidR="002F2229" w:rsidRPr="008645A9" w:rsidRDefault="002F2229" w:rsidP="00830B9C">
      <w:pPr>
        <w:pStyle w:val="Paragrfs"/>
        <w:numPr>
          <w:ilvl w:val="0"/>
          <w:numId w:val="0"/>
        </w:numPr>
        <w:ind w:left="851" w:hanging="851"/>
      </w:pPr>
    </w:p>
    <w:p w:rsidR="002F2229" w:rsidRPr="005F7E4D" w:rsidRDefault="002F2229" w:rsidP="005F7E4D">
      <w:pPr>
        <w:pStyle w:val="Rindkopa"/>
      </w:pPr>
    </w:p>
    <w:p w:rsidR="002F2229" w:rsidRDefault="002F2229" w:rsidP="00830B9C">
      <w:pPr>
        <w:pStyle w:val="Paragrfs"/>
        <w:numPr>
          <w:ilvl w:val="0"/>
          <w:numId w:val="0"/>
        </w:numPr>
        <w:ind w:left="851" w:hanging="851"/>
      </w:pPr>
      <w:r>
        <w:t>10.3.3.Pretendenta sagatavota un apliecināta izziņa par gada finanšu vidējo apgrozījumu attiecībā  uz  būvuzraudzības  pakalpojumiem ūdenssaimniecības un kanalizācijas infrastruktūras objektu  sektorā  par  darbības iepriekšējiem trīs gadiem.</w:t>
      </w:r>
      <w:r w:rsidRPr="009E339F">
        <w:t xml:space="preserve"> </w:t>
      </w:r>
      <w:r>
        <w:t>(2011,2012 un 2013.) Jaundibinātiem uzņēmumiem , kas tirgū darbojas mazāk par trīs gadiem, informācija jāsniedz par visu darbības  periodu.</w:t>
      </w:r>
    </w:p>
    <w:p w:rsidR="002F2229" w:rsidRPr="009E339F" w:rsidRDefault="002F2229" w:rsidP="009E339F">
      <w:pPr>
        <w:pStyle w:val="Rindkopa"/>
      </w:pPr>
    </w:p>
    <w:p w:rsidR="002F2229" w:rsidRPr="008645A9" w:rsidRDefault="002F2229" w:rsidP="00830B9C">
      <w:pPr>
        <w:pStyle w:val="Paragrfs"/>
        <w:numPr>
          <w:ilvl w:val="0"/>
          <w:numId w:val="0"/>
        </w:numPr>
        <w:ind w:left="851" w:hanging="851"/>
      </w:pPr>
      <w:r>
        <w:t>10.3.4. Pretendenta apstiprināts P</w:t>
      </w:r>
      <w:r w:rsidRPr="008527F3">
        <w:t xml:space="preserve">retendenta un apakšuzņēmēju (ja pretendents </w:t>
      </w:r>
      <w:r>
        <w:t>Pakalpojum</w:t>
      </w:r>
      <w:r w:rsidRPr="008527F3">
        <w:t>a</w:t>
      </w:r>
      <w:r>
        <w:t xml:space="preserve"> sniegšanai </w:t>
      </w:r>
      <w:r w:rsidRPr="008527F3">
        <w:t xml:space="preserve">plāno piesaistīt apakšuzņēmējus un balstīties uz to </w:t>
      </w:r>
      <w:r w:rsidRPr="00C336F6">
        <w:t>tehniskajām un profesionālajām iespējām) pēdējos trijos gados</w:t>
      </w:r>
      <w:r>
        <w:t>(2011,2012 un 2013)</w:t>
      </w:r>
      <w:r w:rsidRPr="00C336F6">
        <w:t xml:space="preserve"> </w:t>
      </w:r>
      <w:r>
        <w:t>v</w:t>
      </w:r>
      <w:r w:rsidRPr="00C336F6">
        <w:t>eikto būvuzraudzību saraksts atbilstoši Sniegto pakalpojumu</w:t>
      </w:r>
      <w:r>
        <w:t xml:space="preserve"> </w:t>
      </w:r>
      <w:r w:rsidRPr="008527F3">
        <w:t>saraksta veidnei (</w:t>
      </w:r>
      <w:r w:rsidRPr="001D40CC">
        <w:rPr>
          <w:b/>
          <w:bCs/>
        </w:rPr>
        <w:t>D3 pielikums)</w:t>
      </w:r>
      <w:r w:rsidRPr="008527F3">
        <w:t xml:space="preserve"> </w:t>
      </w:r>
      <w:r>
        <w:t xml:space="preserve"> </w:t>
      </w:r>
      <w:r w:rsidRPr="008527F3">
        <w:t xml:space="preserve">un </w:t>
      </w:r>
      <w:r w:rsidRPr="00DC2E11">
        <w:rPr>
          <w:b/>
          <w:bCs/>
        </w:rPr>
        <w:t>pasūtītāju  pozitīvas  vismaz   2 (divas) atsauksmes par to</w:t>
      </w:r>
      <w:r w:rsidRPr="008645A9">
        <w:t xml:space="preserve">, vai </w:t>
      </w:r>
      <w:r>
        <w:t>visi darbi  ir</w:t>
      </w:r>
      <w:r w:rsidRPr="008645A9">
        <w:t xml:space="preserve"> veikti atbilstoši attiecīgiem normatīviem un atbilstošā kvalitātē</w:t>
      </w:r>
      <w:r>
        <w:t xml:space="preserve"> un objekts nodots ekspluatācijā. </w:t>
      </w:r>
      <w:r w:rsidRPr="008645A9">
        <w:t>Jaundibinātiem uzņēmumiem / uzņēmumiem, kas tirgū darbojas mazāk par trīs gadiem, informācija jāiesniedz par visu darbības periodu.</w:t>
      </w:r>
    </w:p>
    <w:p w:rsidR="002F2229" w:rsidRPr="002B0AFE" w:rsidRDefault="002F2229" w:rsidP="00B91B7E">
      <w:pPr>
        <w:pStyle w:val="Rindkopa"/>
        <w:rPr>
          <w:i/>
          <w:iCs/>
        </w:rPr>
      </w:pPr>
      <w:r w:rsidRPr="008645A9">
        <w:t xml:space="preserve">Sniegto pakalpojumu sarakstā Pretendents norāda tādu informāciju par sniegtajiem pakalpojumiem, kas apliecina Nolikuma </w:t>
      </w:r>
      <w:r w:rsidRPr="00C938E5">
        <w:t>9.3.1.,</w:t>
      </w:r>
      <w:r>
        <w:t xml:space="preserve"> </w:t>
      </w:r>
      <w:r w:rsidRPr="008645A9">
        <w:t>apakšpunktā prasīto pieredzi.</w:t>
      </w:r>
      <w:r>
        <w:t xml:space="preserve"> </w:t>
      </w:r>
    </w:p>
    <w:p w:rsidR="002F2229" w:rsidRPr="005F7E4D" w:rsidRDefault="002F2229" w:rsidP="005F7E4D">
      <w:pPr>
        <w:pStyle w:val="Rindkopa"/>
      </w:pPr>
    </w:p>
    <w:p w:rsidR="002F2229" w:rsidRDefault="002F2229" w:rsidP="00830B9C">
      <w:pPr>
        <w:pStyle w:val="Paragrfs"/>
        <w:numPr>
          <w:ilvl w:val="0"/>
          <w:numId w:val="0"/>
        </w:numPr>
        <w:ind w:left="851" w:hanging="851"/>
      </w:pPr>
      <w:r>
        <w:t xml:space="preserve">10.3.5.  </w:t>
      </w:r>
      <w:r w:rsidRPr="008645A9">
        <w:t xml:space="preserve">Pretendenta piedāvāto galveno speciālistu saraksts atbilstoši Galveno speciālistu saraksta veidnei </w:t>
      </w:r>
      <w:r w:rsidRPr="001D40CC">
        <w:rPr>
          <w:b/>
          <w:bCs/>
        </w:rPr>
        <w:t>(D4 pielikums</w:t>
      </w:r>
      <w:r w:rsidRPr="008645A9">
        <w:t>). Par Pretendenta piedāvātajiem speciālistiem Pret</w:t>
      </w:r>
      <w:r>
        <w:t xml:space="preserve">endents norāda informāciju par  </w:t>
      </w:r>
      <w:r w:rsidRPr="008645A9">
        <w:t>veiktajiem būvdarb</w:t>
      </w:r>
      <w:r>
        <w:t xml:space="preserve">u  uzraudzības  pakalpojumiem, </w:t>
      </w:r>
      <w:r w:rsidRPr="008645A9">
        <w:t xml:space="preserve"> apliecina Nolikuma 9.3.</w:t>
      </w:r>
      <w:r>
        <w:t>3</w:t>
      </w:r>
      <w:r w:rsidRPr="008645A9">
        <w:t>.apakšpunktā norādīto speciālistu prasīto pieredzi</w:t>
      </w:r>
      <w:r w:rsidRPr="005763CC">
        <w:t xml:space="preserve">. </w:t>
      </w:r>
      <w:r>
        <w:t xml:space="preserve"> </w:t>
      </w:r>
    </w:p>
    <w:p w:rsidR="002F2229" w:rsidRDefault="002F2229" w:rsidP="00830B9C">
      <w:pPr>
        <w:pStyle w:val="Paragrfs"/>
        <w:numPr>
          <w:ilvl w:val="0"/>
          <w:numId w:val="0"/>
        </w:numPr>
        <w:ind w:left="851" w:hanging="851"/>
      </w:pPr>
      <w:r>
        <w:t xml:space="preserve">               </w:t>
      </w:r>
    </w:p>
    <w:p w:rsidR="002F2229" w:rsidRPr="00FE40C6" w:rsidRDefault="002F2229" w:rsidP="00830B9C">
      <w:pPr>
        <w:pStyle w:val="Paragrfs"/>
        <w:numPr>
          <w:ilvl w:val="0"/>
          <w:numId w:val="0"/>
        </w:numPr>
        <w:ind w:left="851" w:hanging="851"/>
      </w:pPr>
      <w:r>
        <w:t xml:space="preserve">10.3.5.1.  </w:t>
      </w:r>
      <w:r w:rsidRPr="005763CC">
        <w:t xml:space="preserve">Pasūtītāju  </w:t>
      </w:r>
      <w:r>
        <w:t xml:space="preserve">pozitīvas </w:t>
      </w:r>
      <w:r w:rsidRPr="005763CC">
        <w:t xml:space="preserve"> vismaz   2 (divas) atsauksmes par  to, vai visi darbi </w:t>
      </w:r>
      <w:r w:rsidRPr="00E01CF9">
        <w:t xml:space="preserve">atbildīgā  speciālista uzraudzītajā objektā </w:t>
      </w:r>
      <w:r>
        <w:t xml:space="preserve"> ir</w:t>
      </w:r>
      <w:r w:rsidRPr="008645A9">
        <w:t xml:space="preserve"> veikti atbilstoši attiecīgiem normatīviem un atbilstošā kvalitātē</w:t>
      </w:r>
      <w:r>
        <w:t xml:space="preserve"> un objekts nodots ekspluatācijā  vai arī  atbildīgā speciālista saistību raksts </w:t>
      </w:r>
      <w:r w:rsidRPr="00835B28">
        <w:rPr>
          <w:i/>
          <w:iCs/>
        </w:rPr>
        <w:t>(kopijas)</w:t>
      </w:r>
      <w:r>
        <w:rPr>
          <w:i/>
          <w:iCs/>
        </w:rPr>
        <w:t xml:space="preserve"> </w:t>
      </w:r>
      <w:r w:rsidRPr="00FE40C6">
        <w:t xml:space="preserve">par </w:t>
      </w:r>
      <w:r>
        <w:t xml:space="preserve">izbūvētiem </w:t>
      </w:r>
      <w:r w:rsidRPr="00FE40C6">
        <w:t>objektiem, ar kuriem tiek apliecināta  atbilstība Nolikuma</w:t>
      </w:r>
      <w:r>
        <w:t xml:space="preserve"> 9.3.3.apakšpunkta</w:t>
      </w:r>
      <w:r w:rsidRPr="00FE40C6">
        <w:t xml:space="preserve"> prasībām.</w:t>
      </w:r>
    </w:p>
    <w:p w:rsidR="002F2229" w:rsidRPr="00FE40C6" w:rsidRDefault="002F2229" w:rsidP="00830B9C">
      <w:pPr>
        <w:pStyle w:val="Paragrfs"/>
        <w:numPr>
          <w:ilvl w:val="0"/>
          <w:numId w:val="0"/>
        </w:numPr>
        <w:ind w:left="851" w:hanging="851"/>
      </w:pPr>
    </w:p>
    <w:p w:rsidR="002F2229" w:rsidRDefault="002F2229" w:rsidP="00830B9C">
      <w:pPr>
        <w:pStyle w:val="Paragrfs"/>
        <w:numPr>
          <w:ilvl w:val="0"/>
          <w:numId w:val="0"/>
        </w:numPr>
        <w:ind w:left="851" w:hanging="851"/>
      </w:pPr>
    </w:p>
    <w:p w:rsidR="002F2229" w:rsidRPr="008645A9" w:rsidRDefault="002F2229" w:rsidP="00830B9C">
      <w:pPr>
        <w:pStyle w:val="Paragrfs"/>
        <w:numPr>
          <w:ilvl w:val="0"/>
          <w:numId w:val="0"/>
        </w:numPr>
        <w:ind w:left="851" w:hanging="851"/>
      </w:pPr>
      <w:r>
        <w:t xml:space="preserve">10.3.6. Pretendenta piedāvātā atbildīgā </w:t>
      </w:r>
      <w:r w:rsidRPr="008645A9">
        <w:t>būvuzrauga</w:t>
      </w:r>
      <w:r>
        <w:t xml:space="preserve"> </w:t>
      </w:r>
      <w:r w:rsidRPr="008645A9">
        <w:t>būvprakses</w:t>
      </w:r>
      <w:r>
        <w:t xml:space="preserve"> sertifikāta kopija- ūdensapgādes un kanalizācijas  sistēmu būvdarbu uzraudzībā.</w:t>
      </w:r>
      <w:r w:rsidRPr="008645A9">
        <w:t xml:space="preserve"> </w:t>
      </w:r>
    </w:p>
    <w:p w:rsidR="002F2229" w:rsidRPr="008645A9" w:rsidRDefault="002F2229" w:rsidP="00547598">
      <w:pPr>
        <w:pStyle w:val="Paragrfs"/>
        <w:numPr>
          <w:ilvl w:val="0"/>
          <w:numId w:val="0"/>
        </w:numPr>
        <w:ind w:left="900"/>
      </w:pPr>
      <w:r w:rsidRPr="008645A9">
        <w:t>Par attiecīgā sertifikāta esamību un derīguma termiņu Pasūtītājs var pārliecināties publiskajās datubāzēs.</w:t>
      </w:r>
    </w:p>
    <w:p w:rsidR="002F2229" w:rsidRPr="008645A9" w:rsidRDefault="002F2229" w:rsidP="00547598">
      <w:pPr>
        <w:pStyle w:val="Paragrfs"/>
        <w:numPr>
          <w:ilvl w:val="0"/>
          <w:numId w:val="0"/>
        </w:numPr>
        <w:ind w:left="900"/>
      </w:pPr>
    </w:p>
    <w:p w:rsidR="002F2229" w:rsidRDefault="002F2229" w:rsidP="00547598">
      <w:pPr>
        <w:pStyle w:val="Paragrfs"/>
        <w:numPr>
          <w:ilvl w:val="0"/>
          <w:numId w:val="0"/>
        </w:numPr>
        <w:ind w:left="900"/>
      </w:pPr>
      <w:r>
        <w:t>Ārvalstu</w:t>
      </w:r>
      <w:r w:rsidRPr="00E20449">
        <w:t xml:space="preserve"> </w:t>
      </w:r>
      <w:r>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t xml:space="preserve">ārvalstu speciālists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t xml:space="preserve">tiks </w:t>
      </w:r>
      <w:r>
        <w:t xml:space="preserve">noslēgts </w:t>
      </w:r>
      <w:r w:rsidRPr="00E20449">
        <w:t>iepirkuma līgum</w:t>
      </w:r>
      <w:r>
        <w:t>s</w:t>
      </w:r>
      <w:r w:rsidRPr="00E24CC5">
        <w:t xml:space="preserve">, </w:t>
      </w:r>
      <w:r>
        <w:t xml:space="preserve">līdz </w:t>
      </w:r>
      <w:r w:rsidRPr="007C41D0">
        <w:t>Būvdarbu</w:t>
      </w:r>
      <w:r w:rsidRPr="00EA5898">
        <w:t xml:space="preserve"> uzsākšanai</w:t>
      </w:r>
      <w:r>
        <w:t xml:space="preserve"> ārvalstu speciālists </w:t>
      </w:r>
      <w:r w:rsidRPr="005A141C">
        <w:t>iegūs profesionālās kvalifikācijas atzīšanas apliecību vai reģistrēsies attiecīgajā profesiju reģistrā.</w:t>
      </w:r>
    </w:p>
    <w:p w:rsidR="002F2229" w:rsidRPr="00DE0F1C" w:rsidRDefault="002F2229" w:rsidP="00DE0F1C">
      <w:pPr>
        <w:pStyle w:val="Rindkopa"/>
      </w:pPr>
    </w:p>
    <w:bookmarkEnd w:id="63"/>
    <w:p w:rsidR="002F2229" w:rsidRPr="008645A9" w:rsidRDefault="002F2229" w:rsidP="005C51D1">
      <w:pPr>
        <w:pStyle w:val="Paragrfs"/>
        <w:numPr>
          <w:ilvl w:val="0"/>
          <w:numId w:val="0"/>
        </w:numPr>
        <w:ind w:left="851" w:hanging="851"/>
      </w:pPr>
      <w:r>
        <w:t xml:space="preserve">10.3.7. </w:t>
      </w:r>
      <w:r w:rsidRPr="008645A9">
        <w:t xml:space="preserve">Pretendenta </w:t>
      </w:r>
      <w:r>
        <w:t>piedāvātā</w:t>
      </w:r>
      <w:r w:rsidRPr="008645A9">
        <w:t xml:space="preserve"> speciālist</w:t>
      </w:r>
      <w:r>
        <w:t>a</w:t>
      </w:r>
      <w:r w:rsidRPr="008645A9">
        <w:t xml:space="preserve"> CV un pieejamības apliecinājums saskaņā ar noslodzes laika grafiku atbilstoši CV veidnei </w:t>
      </w:r>
      <w:r w:rsidRPr="001D40CC">
        <w:rPr>
          <w:b/>
          <w:bCs/>
        </w:rPr>
        <w:t>(D5 pielikums).</w:t>
      </w:r>
      <w:r w:rsidRPr="008645A9">
        <w:t xml:space="preserve"> Par Pretendenta </w:t>
      </w:r>
      <w:r w:rsidRPr="008645A9">
        <w:lastRenderedPageBreak/>
        <w:t xml:space="preserve">piedāvātajiem speciālistiem Pretendents norāda informāciju par </w:t>
      </w:r>
      <w:r>
        <w:t>veiktajiem būvdarbu uzraudzības  pakalpojumiem,  kuri apliecina Nolikuma 9.3.3</w:t>
      </w:r>
      <w:r w:rsidRPr="008645A9">
        <w:t>.apakšpunktā norādīt</w:t>
      </w:r>
      <w:r>
        <w:t xml:space="preserve">o </w:t>
      </w:r>
      <w:r w:rsidRPr="008645A9">
        <w:t xml:space="preserve"> </w:t>
      </w:r>
      <w:r>
        <w:t xml:space="preserve">  </w:t>
      </w:r>
      <w:r w:rsidRPr="008645A9">
        <w:t>speciālistu prasīto pieredzi.</w:t>
      </w:r>
      <w:r>
        <w:t xml:space="preserve"> CV ir </w:t>
      </w:r>
      <w:r w:rsidRPr="00FE40C6">
        <w:rPr>
          <w:u w:val="single"/>
        </w:rPr>
        <w:t>obligāti jānorāda  informācija par kvalifikāciju un pieredzi  atbilstoši Nolikuma prasībām attiecībā  uz iepirkuma priekšmetu.</w:t>
      </w:r>
    </w:p>
    <w:p w:rsidR="002F2229" w:rsidRDefault="002F2229" w:rsidP="00150650">
      <w:pPr>
        <w:pStyle w:val="Rindkopa"/>
        <w:rPr>
          <w:i/>
          <w:iCs/>
        </w:rPr>
      </w:pPr>
    </w:p>
    <w:p w:rsidR="002F2229" w:rsidRPr="00C938E5" w:rsidRDefault="002F2229" w:rsidP="005F7E4D">
      <w:pPr>
        <w:pStyle w:val="Rindkopa"/>
        <w:rPr>
          <w:i/>
          <w:iCs/>
        </w:rPr>
      </w:pPr>
      <w:r w:rsidRPr="00C938E5">
        <w:rPr>
          <w:i/>
          <w:iCs/>
        </w:rPr>
        <w:t xml:space="preserve"> </w:t>
      </w:r>
    </w:p>
    <w:p w:rsidR="002F2229" w:rsidRPr="008527F3" w:rsidRDefault="002F2229" w:rsidP="005C51D1">
      <w:pPr>
        <w:pStyle w:val="Paragrfs"/>
        <w:numPr>
          <w:ilvl w:val="0"/>
          <w:numId w:val="0"/>
        </w:numPr>
        <w:ind w:left="851" w:hanging="851"/>
      </w:pPr>
      <w:r>
        <w:t xml:space="preserve">10.3.8.  </w:t>
      </w:r>
      <w:r w:rsidRPr="008645A9">
        <w:t xml:space="preserve">Ja Pretendents Pakalpojuma sniegšanai plāno piesaistīt apakšuzņēmējus un balstās uz apakšuzņēmēju vai citu personu iespējām, lai apliecinātu, ka pretendenta </w:t>
      </w:r>
      <w:r>
        <w:t>kvalifikācija atbilst Pretendenta kvalifikācijas prasībām, piedāvājumā jāietver</w:t>
      </w:r>
      <w:r w:rsidRPr="008527F3">
        <w:t xml:space="preserve">: </w:t>
      </w:r>
    </w:p>
    <w:p w:rsidR="002F2229" w:rsidRPr="001D40CC" w:rsidRDefault="002F2229" w:rsidP="0009738E">
      <w:pPr>
        <w:pStyle w:val="Rindkopa"/>
        <w:numPr>
          <w:ilvl w:val="0"/>
          <w:numId w:val="20"/>
        </w:numPr>
        <w:rPr>
          <w:b/>
          <w:bCs/>
        </w:rPr>
      </w:pPr>
      <w:r>
        <w:t xml:space="preserve">visu </w:t>
      </w:r>
      <w:r w:rsidRPr="008527F3">
        <w:t>apakšuzņēmējiem nododam</w:t>
      </w:r>
      <w:r>
        <w:t>o</w:t>
      </w:r>
      <w:r w:rsidRPr="008527F3">
        <w:t xml:space="preserve"> </w:t>
      </w:r>
      <w:r>
        <w:t>Pakalpojum</w:t>
      </w:r>
      <w:r w:rsidRPr="008527F3">
        <w:t>a</w:t>
      </w:r>
      <w:r>
        <w:t xml:space="preserve"> daļu</w:t>
      </w:r>
      <w:r w:rsidRPr="008527F3">
        <w:t xml:space="preserve"> aprakst</w:t>
      </w:r>
      <w:r>
        <w:t>u</w:t>
      </w:r>
      <w:r w:rsidRPr="008527F3">
        <w:t xml:space="preserve"> atbilstoši Apakšuzņēmējiem nododamo </w:t>
      </w:r>
      <w:r>
        <w:t>Pakalpojum</w:t>
      </w:r>
      <w:r w:rsidRPr="008527F3">
        <w:t>a da</w:t>
      </w:r>
      <w:r>
        <w:t>ļu</w:t>
      </w:r>
      <w:r w:rsidRPr="008527F3">
        <w:t xml:space="preserve"> saraksta veidnei </w:t>
      </w:r>
      <w:r w:rsidRPr="001D40CC">
        <w:rPr>
          <w:b/>
          <w:bCs/>
        </w:rPr>
        <w:t>(D6 pielikums),</w:t>
      </w:r>
    </w:p>
    <w:p w:rsidR="002F2229" w:rsidRPr="008645A9" w:rsidRDefault="002F2229" w:rsidP="0009738E">
      <w:pPr>
        <w:pStyle w:val="Rindkopa"/>
        <w:numPr>
          <w:ilvl w:val="0"/>
          <w:numId w:val="20"/>
        </w:numPr>
      </w:pPr>
      <w:r>
        <w:t xml:space="preserve">1) </w:t>
      </w:r>
      <w:r w:rsidRPr="00BC5D42">
        <w:t xml:space="preserve">apakšuzņēmēja </w:t>
      </w:r>
      <w:r w:rsidRPr="008645A9">
        <w:t xml:space="preserve">/ Personas, uz kuras iespējām Pretendents balstās, apliecinājums atbilstoši Apakšuzņēmēja / Personas, uz kuras iespējām pretendents balstās, apliecinājuma veidnei </w:t>
      </w:r>
      <w:r w:rsidRPr="00835B28">
        <w:rPr>
          <w:b/>
          <w:bCs/>
        </w:rPr>
        <w:t>(D</w:t>
      </w:r>
      <w:r>
        <w:rPr>
          <w:b/>
          <w:bCs/>
        </w:rPr>
        <w:t>7</w:t>
      </w:r>
      <w:r w:rsidRPr="00835B28">
        <w:rPr>
          <w:b/>
          <w:bCs/>
        </w:rPr>
        <w:t xml:space="preserve"> pielikums</w:t>
      </w:r>
      <w:r w:rsidRPr="00835B28">
        <w:t>)</w:t>
      </w:r>
      <w:r w:rsidRPr="008645A9">
        <w:t xml:space="preserve"> par gatavību veikt Apakšuzņēmējiem nododamo Pakalpojuma daļu sarakstā norādītās Pakalpojuma daļas un/vai nodot Pretendenta rīcībā Pakalpojuma sniegšanai nepieciešamos resursus</w:t>
      </w:r>
      <w:r w:rsidRPr="008645A9">
        <w:rPr>
          <w:rStyle w:val="FootnoteReference"/>
        </w:rPr>
        <w:footnoteReference w:id="10"/>
      </w:r>
      <w:r w:rsidRPr="008645A9">
        <w:t xml:space="preserve"> un/vai (2) Pretendenta un Personas, t.sk. apakšuzņēmēju, uz kuras iespējām Pretendents balstās, līgums par sadarbību Iepirkuma līguma izpildei, kas pierāda, ka Pretendenta rīcībā būs Iepirkuma līguma izpildei nepieciešamie resursi</w:t>
      </w:r>
      <w:r w:rsidRPr="008645A9">
        <w:rPr>
          <w:rStyle w:val="FootnoteReference"/>
        </w:rPr>
        <w:footnoteReference w:id="11"/>
      </w:r>
      <w:r w:rsidRPr="008645A9">
        <w:t xml:space="preserve"> (nosakot resursu nodošanas apjomu, termiņu, uz kādu šie resursi tiek nodoti, un solidāru atbildību līguma izpildē), gadījumā, ja ar Pretendentu tiks noslēgts Iepirkuma līgums,</w:t>
      </w:r>
    </w:p>
    <w:p w:rsidR="002F2229" w:rsidRPr="008645A9" w:rsidRDefault="002F2229" w:rsidP="00BB1CBD">
      <w:pPr>
        <w:pStyle w:val="Rindkopa"/>
        <w:numPr>
          <w:ilvl w:val="0"/>
          <w:numId w:val="20"/>
        </w:numPr>
      </w:pPr>
      <w:r w:rsidRPr="008645A9">
        <w:t>dokumenti, kas apliecina apakšuzņēmēja / Personas, uz kuras iespējām Pretendents balstās, atbilstību Nosacījumiem dalībai iepirkuma procedūrā,</w:t>
      </w:r>
    </w:p>
    <w:p w:rsidR="002F2229" w:rsidRDefault="002F2229" w:rsidP="00BB1CBD">
      <w:pPr>
        <w:pStyle w:val="Rindkopa"/>
        <w:numPr>
          <w:ilvl w:val="0"/>
          <w:numId w:val="20"/>
        </w:numPr>
      </w:pPr>
      <w:r w:rsidRPr="008645A9">
        <w:t xml:space="preserve">apakšuzņēmēja / Personas, uz kuras iespējām </w:t>
      </w:r>
      <w:r>
        <w:t>Pretendents balstās, k</w:t>
      </w:r>
      <w:r w:rsidRPr="00E20449">
        <w:t>omercreģistra vai līdzvērtīgas komercdarbību reģistrējošas iestādes ārvalstīs izdotas r</w:t>
      </w:r>
      <w:r>
        <w:t>eģistrācijas apliecības kopija</w:t>
      </w:r>
      <w:r w:rsidRPr="00E20449">
        <w:t>,</w:t>
      </w:r>
      <w:r>
        <w:t xml:space="preserve"> kā arī</w:t>
      </w:r>
    </w:p>
    <w:p w:rsidR="002F2229" w:rsidRDefault="002F2229" w:rsidP="00BB1CBD">
      <w:pPr>
        <w:pStyle w:val="Rindkopa"/>
        <w:numPr>
          <w:ilvl w:val="0"/>
          <w:numId w:val="20"/>
        </w:numPr>
      </w:pPr>
      <w:r w:rsidRPr="00E20449">
        <w:t>dokumentu</w:t>
      </w:r>
      <w:r>
        <w:t xml:space="preserve"> vai dokumentus</w:t>
      </w:r>
      <w:r w:rsidRPr="00E20449">
        <w:t xml:space="preserve">, kas apliecina </w:t>
      </w:r>
      <w:r w:rsidRPr="008645A9">
        <w:t>apakšuzņēmēja / Personas, uz kuras iespējām pretendents balstās, piedāvājuma dokumentus parakstījušās, kā arī kopijas un tulkojumus apliecinājušās personas tiesības pārstāvēt apakšuzņēmēju / Personu, uz kuras iespējām pretendents balstās, iepirkum</w:t>
      </w:r>
      <w:r>
        <w:t>a procedūras ietvaros. Juridiskas personas pilnvarai pievieno dokumentu, kas apliecina pilnvaru parakstījušās paraksttiesīgās amatpersonas tiesības pārstāvēt attiecīgo juridisko personu.</w:t>
      </w:r>
    </w:p>
    <w:p w:rsidR="002F2229" w:rsidRPr="008645A9" w:rsidRDefault="002F2229" w:rsidP="00DF0981">
      <w:pPr>
        <w:pStyle w:val="Paragrfs"/>
        <w:numPr>
          <w:ilvl w:val="0"/>
          <w:numId w:val="0"/>
        </w:numPr>
        <w:ind w:left="851" w:hanging="851"/>
      </w:pPr>
      <w:r>
        <w:t xml:space="preserve">10.3.9. </w:t>
      </w:r>
      <w:r w:rsidRPr="008645A9">
        <w:t xml:space="preserve">Pretendentam pieejamā tehniskā aprīkojuma apraksts atbilstoši Tehniskā aprīkojuma saraksta veidnei </w:t>
      </w:r>
      <w:r w:rsidRPr="001D40CC">
        <w:rPr>
          <w:b/>
          <w:bCs/>
        </w:rPr>
        <w:t>(D</w:t>
      </w:r>
      <w:r>
        <w:rPr>
          <w:b/>
          <w:bCs/>
        </w:rPr>
        <w:t>9</w:t>
      </w:r>
      <w:r w:rsidRPr="001D40CC">
        <w:rPr>
          <w:b/>
          <w:bCs/>
        </w:rPr>
        <w:t xml:space="preserve"> pielikums).</w:t>
      </w:r>
      <w:r w:rsidRPr="008645A9">
        <w:rPr>
          <w:rStyle w:val="FootnoteReference"/>
        </w:rPr>
        <w:t xml:space="preserve"> </w:t>
      </w:r>
      <w:r w:rsidRPr="008645A9">
        <w:rPr>
          <w:rStyle w:val="FootnoteReference"/>
        </w:rPr>
        <w:footnoteReference w:id="12"/>
      </w:r>
    </w:p>
    <w:p w:rsidR="002F2229" w:rsidRDefault="002F2229" w:rsidP="00A639EF">
      <w:pPr>
        <w:pStyle w:val="Punkts"/>
        <w:numPr>
          <w:ilvl w:val="0"/>
          <w:numId w:val="0"/>
        </w:numPr>
      </w:pPr>
    </w:p>
    <w:p w:rsidR="002F2229" w:rsidRDefault="002F2229" w:rsidP="00092314">
      <w:pPr>
        <w:pStyle w:val="Apakpunkts"/>
        <w:numPr>
          <w:ilvl w:val="0"/>
          <w:numId w:val="0"/>
        </w:numPr>
        <w:rPr>
          <w:lang w:eastAsia="lv-LV"/>
        </w:rPr>
      </w:pPr>
    </w:p>
    <w:p w:rsidR="002F2229" w:rsidRDefault="002F2229" w:rsidP="00092314">
      <w:pPr>
        <w:pStyle w:val="Apakpunkts"/>
        <w:numPr>
          <w:ilvl w:val="0"/>
          <w:numId w:val="0"/>
        </w:numPr>
        <w:rPr>
          <w:lang w:eastAsia="lv-LV"/>
        </w:rPr>
      </w:pPr>
    </w:p>
    <w:p w:rsidR="002F2229" w:rsidRPr="00092314" w:rsidRDefault="002F2229" w:rsidP="00092314">
      <w:pPr>
        <w:pStyle w:val="Apakpunkts"/>
        <w:numPr>
          <w:ilvl w:val="0"/>
          <w:numId w:val="0"/>
        </w:numPr>
        <w:rPr>
          <w:lang w:eastAsia="lv-LV"/>
        </w:rPr>
      </w:pPr>
    </w:p>
    <w:p w:rsidR="002F2229" w:rsidRPr="00E20449" w:rsidRDefault="002F2229" w:rsidP="005C51D1">
      <w:pPr>
        <w:pStyle w:val="Punkts"/>
        <w:numPr>
          <w:ilvl w:val="0"/>
          <w:numId w:val="0"/>
        </w:numPr>
        <w:ind w:left="851" w:hanging="851"/>
      </w:pPr>
      <w:bookmarkStart w:id="64" w:name="_Toc197834098"/>
      <w:bookmarkStart w:id="65" w:name="_Toc61422141"/>
      <w:bookmarkStart w:id="66" w:name="_Toc134628692"/>
      <w:bookmarkStart w:id="67" w:name="_Toc280105313"/>
      <w:bookmarkEnd w:id="64"/>
      <w:r>
        <w:t xml:space="preserve">11.           </w:t>
      </w:r>
      <w:r w:rsidRPr="00E20449">
        <w:t>Tehniskais piedāvājums</w:t>
      </w:r>
      <w:bookmarkEnd w:id="65"/>
      <w:bookmarkEnd w:id="66"/>
      <w:bookmarkEnd w:id="67"/>
    </w:p>
    <w:p w:rsidR="002F2229" w:rsidRDefault="002F2229" w:rsidP="0009738E">
      <w:pPr>
        <w:pStyle w:val="Rindkopa"/>
      </w:pPr>
      <w:r w:rsidRPr="00E20449">
        <w:lastRenderedPageBreak/>
        <w:t xml:space="preserve">Tehniskais piedāvājums </w:t>
      </w:r>
      <w:r>
        <w:t>Pretenden</w:t>
      </w:r>
      <w:r w:rsidRPr="00E20449">
        <w:t>tam jāsagatavo saskaņā ar Tehnisk</w:t>
      </w:r>
      <w:r>
        <w:t>o</w:t>
      </w:r>
      <w:r w:rsidRPr="00E20449">
        <w:t xml:space="preserve"> specifikācij</w:t>
      </w:r>
      <w:r>
        <w:t>u</w:t>
      </w:r>
      <w:r w:rsidRPr="008645A9">
        <w:rPr>
          <w:rStyle w:val="FootnoteReference"/>
        </w:rPr>
        <w:footnoteReference w:id="13"/>
      </w:r>
      <w:r>
        <w:t xml:space="preserve">,tehnisko projektu un  </w:t>
      </w:r>
      <w:r w:rsidRPr="00FA1E91">
        <w:t xml:space="preserve">ievērojot Tehniskā piedāvājuma sagatavošanas vadlīnijas </w:t>
      </w:r>
      <w:r w:rsidRPr="001D40CC">
        <w:rPr>
          <w:b/>
          <w:bCs/>
        </w:rPr>
        <w:t>(D</w:t>
      </w:r>
      <w:r>
        <w:rPr>
          <w:b/>
          <w:bCs/>
        </w:rPr>
        <w:t>10</w:t>
      </w:r>
      <w:r w:rsidRPr="001D40CC">
        <w:rPr>
          <w:b/>
          <w:bCs/>
        </w:rPr>
        <w:t xml:space="preserve"> pielikums</w:t>
      </w:r>
      <w:r w:rsidRPr="00FA1E91">
        <w:t>)</w:t>
      </w:r>
      <w:r w:rsidRPr="00FA1E91">
        <w:rPr>
          <w:rStyle w:val="FootnoteReference"/>
        </w:rPr>
        <w:footnoteReference w:id="14"/>
      </w:r>
      <w:r w:rsidRPr="00FA1E91">
        <w:t>.</w:t>
      </w:r>
      <w:r w:rsidRPr="00E20449">
        <w:t xml:space="preserve"> </w:t>
      </w:r>
    </w:p>
    <w:p w:rsidR="002F2229" w:rsidRPr="00A639EF" w:rsidRDefault="002F2229" w:rsidP="00A639EF">
      <w:pPr>
        <w:pStyle w:val="Punkts"/>
        <w:numPr>
          <w:ilvl w:val="0"/>
          <w:numId w:val="0"/>
        </w:numPr>
      </w:pPr>
    </w:p>
    <w:p w:rsidR="002F2229" w:rsidRDefault="002F2229" w:rsidP="005C51D1">
      <w:pPr>
        <w:pStyle w:val="Punkts"/>
        <w:numPr>
          <w:ilvl w:val="0"/>
          <w:numId w:val="0"/>
        </w:numPr>
        <w:ind w:left="851" w:hanging="851"/>
      </w:pPr>
      <w:bookmarkStart w:id="68" w:name="_Toc61422142"/>
      <w:bookmarkStart w:id="69" w:name="_Toc134628693"/>
      <w:bookmarkStart w:id="70" w:name="_Toc280105314"/>
      <w:r>
        <w:t xml:space="preserve">12.          </w:t>
      </w:r>
      <w:r w:rsidRPr="00E20449">
        <w:t>Finanšu piedāvājums</w:t>
      </w:r>
      <w:bookmarkEnd w:id="68"/>
      <w:bookmarkEnd w:id="69"/>
      <w:bookmarkEnd w:id="70"/>
      <w:r w:rsidRPr="00E20449">
        <w:t xml:space="preserve"> </w:t>
      </w:r>
    </w:p>
    <w:p w:rsidR="002F2229" w:rsidRPr="005C51D1" w:rsidRDefault="002F2229" w:rsidP="005C51D1">
      <w:pPr>
        <w:pStyle w:val="Punkts"/>
        <w:numPr>
          <w:ilvl w:val="0"/>
          <w:numId w:val="0"/>
        </w:numPr>
        <w:ind w:left="851" w:hanging="851"/>
        <w:rPr>
          <w:b w:val="0"/>
          <w:bCs w:val="0"/>
        </w:rPr>
      </w:pPr>
      <w:r w:rsidRPr="005C51D1">
        <w:rPr>
          <w:b w:val="0"/>
          <w:bCs w:val="0"/>
        </w:rPr>
        <w:t xml:space="preserve">12.1.1.Finanšu piedāvājumā jānorāda </w:t>
      </w:r>
      <w:r w:rsidRPr="005C51D1">
        <w:t>līgumcena - kopējā cena</w:t>
      </w:r>
      <w:r w:rsidRPr="005C51D1">
        <w:rPr>
          <w:b w:val="0"/>
          <w:bCs w:val="0"/>
        </w:rPr>
        <w:t xml:space="preserve">, par kādu tiks sniegts Pakalpojums (Pakalpojuma kopējā cena) kā arī visas vienību cenas un visu izmaksu pozīciju izmaksas. Finanšu piedāvājumu jāsagatavo atbilstoši Finanšu piedāvājuma veidnei </w:t>
      </w:r>
      <w:r w:rsidRPr="005C51D1">
        <w:t>(D8 pielikums).</w:t>
      </w:r>
      <w:r w:rsidRPr="005C51D1">
        <w:rPr>
          <w:b w:val="0"/>
          <w:bCs w:val="0"/>
        </w:rPr>
        <w:t xml:space="preserve"> </w:t>
      </w:r>
    </w:p>
    <w:p w:rsidR="002F2229" w:rsidRPr="00092314" w:rsidRDefault="002F2229" w:rsidP="005C51D1">
      <w:pPr>
        <w:pStyle w:val="Apakpunkts"/>
        <w:numPr>
          <w:ilvl w:val="0"/>
          <w:numId w:val="0"/>
        </w:numPr>
        <w:ind w:left="851" w:hanging="851"/>
        <w:rPr>
          <w:b w:val="0"/>
          <w:bCs w:val="0"/>
          <w:sz w:val="20"/>
          <w:szCs w:val="20"/>
        </w:rPr>
      </w:pPr>
      <w:r w:rsidRPr="00092314">
        <w:rPr>
          <w:b w:val="0"/>
          <w:bCs w:val="0"/>
          <w:sz w:val="20"/>
          <w:szCs w:val="20"/>
        </w:rPr>
        <w:t xml:space="preserve">12.1.2.   Finanšu piedāvājumā cenas jānorāda euro (EUR) bez PVN. Atsevišķi jānorāda Pakalpojuma kopējā cena ar PVN </w:t>
      </w:r>
      <w:r w:rsidRPr="00092314">
        <w:rPr>
          <w:sz w:val="20"/>
          <w:szCs w:val="20"/>
        </w:rPr>
        <w:t>(iepirkuma līguma summa)</w:t>
      </w:r>
      <w:r w:rsidRPr="00092314">
        <w:rPr>
          <w:b w:val="0"/>
          <w:bCs w:val="0"/>
          <w:sz w:val="20"/>
          <w:szCs w:val="20"/>
        </w:rPr>
        <w:t>.</w:t>
      </w:r>
    </w:p>
    <w:p w:rsidR="002F2229" w:rsidRPr="00092314" w:rsidRDefault="002F2229" w:rsidP="005F7E4D">
      <w:pPr>
        <w:pStyle w:val="Rindkopa"/>
      </w:pPr>
    </w:p>
    <w:p w:rsidR="002F2229" w:rsidRDefault="002F2229" w:rsidP="005C51D1">
      <w:pPr>
        <w:pStyle w:val="Paragrfs"/>
        <w:numPr>
          <w:ilvl w:val="0"/>
          <w:numId w:val="0"/>
        </w:numPr>
      </w:pPr>
      <w:r>
        <w:t xml:space="preserve">12.1.3.   </w:t>
      </w:r>
      <w:r w:rsidRPr="00E20449">
        <w:t xml:space="preserve">Cenās jāiekļauj visas izmaksas, kas ir saistītas </w:t>
      </w:r>
      <w:r w:rsidRPr="00863977">
        <w:t xml:space="preserve">ar </w:t>
      </w:r>
      <w:r>
        <w:t>Pakalpojuma sniegšanu</w:t>
      </w:r>
      <w:r w:rsidRPr="00E20449">
        <w:t>.</w:t>
      </w:r>
    </w:p>
    <w:p w:rsidR="002F2229" w:rsidRDefault="002F2229" w:rsidP="00A639EF">
      <w:pPr>
        <w:pStyle w:val="Rindkopa"/>
        <w:ind w:left="0"/>
      </w:pPr>
    </w:p>
    <w:p w:rsidR="002F2229" w:rsidRPr="00627042" w:rsidRDefault="002F2229" w:rsidP="005C51D1">
      <w:pPr>
        <w:pStyle w:val="Punkts"/>
        <w:numPr>
          <w:ilvl w:val="0"/>
          <w:numId w:val="0"/>
        </w:numPr>
        <w:ind w:left="851" w:hanging="851"/>
      </w:pPr>
      <w:bookmarkStart w:id="71" w:name="_Toc199520721"/>
      <w:bookmarkStart w:id="72" w:name="_Toc280105315"/>
      <w:r>
        <w:t xml:space="preserve">13.       </w:t>
      </w:r>
      <w:r w:rsidRPr="00627042">
        <w:t>Piedāvājumu izvērtēšana</w:t>
      </w:r>
      <w:bookmarkEnd w:id="71"/>
      <w:bookmarkEnd w:id="72"/>
    </w:p>
    <w:p w:rsidR="002F2229" w:rsidRPr="001D5EC5" w:rsidRDefault="002F2229" w:rsidP="005C51D1">
      <w:pPr>
        <w:pStyle w:val="Apakpunkts"/>
        <w:numPr>
          <w:ilvl w:val="0"/>
          <w:numId w:val="0"/>
        </w:numPr>
        <w:ind w:left="851" w:hanging="851"/>
        <w:jc w:val="both"/>
        <w:rPr>
          <w:b w:val="0"/>
          <w:bCs w:val="0"/>
          <w:sz w:val="20"/>
          <w:szCs w:val="20"/>
        </w:rPr>
      </w:pPr>
      <w:r w:rsidRPr="001D5EC5">
        <w:rPr>
          <w:b w:val="0"/>
          <w:bCs w:val="0"/>
          <w:sz w:val="20"/>
          <w:szCs w:val="20"/>
        </w:rPr>
        <w:t>13.1.   Pēc piedāvājumu atvēršanas iepirkuma komisija slēgtās sēdēs veic piedāvājumu izvērtēšanu.</w:t>
      </w:r>
    </w:p>
    <w:p w:rsidR="002F2229" w:rsidRPr="001D5EC5" w:rsidRDefault="002F2229" w:rsidP="00BB1CBD">
      <w:pPr>
        <w:pStyle w:val="Apakpunkts"/>
        <w:numPr>
          <w:ilvl w:val="0"/>
          <w:numId w:val="0"/>
        </w:numPr>
        <w:ind w:left="851"/>
        <w:jc w:val="both"/>
        <w:rPr>
          <w:b w:val="0"/>
          <w:bCs w:val="0"/>
          <w:sz w:val="20"/>
          <w:szCs w:val="20"/>
        </w:rPr>
      </w:pPr>
    </w:p>
    <w:p w:rsidR="002F2229" w:rsidRPr="001D5EC5" w:rsidRDefault="002F2229" w:rsidP="005C51D1">
      <w:pPr>
        <w:pStyle w:val="Apakpunkts"/>
        <w:numPr>
          <w:ilvl w:val="0"/>
          <w:numId w:val="0"/>
        </w:numPr>
        <w:ind w:left="851" w:hanging="851"/>
        <w:jc w:val="both"/>
        <w:rPr>
          <w:b w:val="0"/>
          <w:bCs w:val="0"/>
          <w:sz w:val="20"/>
          <w:szCs w:val="20"/>
          <w:u w:val="single"/>
        </w:rPr>
      </w:pPr>
      <w:r w:rsidRPr="001D5EC5">
        <w:rPr>
          <w:b w:val="0"/>
          <w:bCs w:val="0"/>
          <w:sz w:val="20"/>
          <w:szCs w:val="20"/>
        </w:rPr>
        <w:t xml:space="preserve">13.2.   Pretendenta piedāvājums, kura piedāvātā  cena (bez PVN) pārsniedz  Nolikumā    4.1.2  punktā minēto paredzamo līgumcenu, </w:t>
      </w:r>
      <w:r w:rsidRPr="001D5EC5">
        <w:rPr>
          <w:b w:val="0"/>
          <w:bCs w:val="0"/>
          <w:sz w:val="20"/>
          <w:szCs w:val="20"/>
          <w:u w:val="single"/>
        </w:rPr>
        <w:t>tiek noraidīts un netiek vērtēts.</w:t>
      </w:r>
    </w:p>
    <w:p w:rsidR="002F2229" w:rsidRPr="001D5EC5" w:rsidRDefault="002F2229" w:rsidP="005C51D1">
      <w:pPr>
        <w:pStyle w:val="Apakpunkts"/>
        <w:numPr>
          <w:ilvl w:val="0"/>
          <w:numId w:val="0"/>
        </w:numPr>
        <w:ind w:left="851" w:hanging="851"/>
        <w:jc w:val="both"/>
        <w:rPr>
          <w:b w:val="0"/>
          <w:bCs w:val="0"/>
          <w:sz w:val="20"/>
          <w:szCs w:val="20"/>
        </w:rPr>
      </w:pPr>
    </w:p>
    <w:p w:rsidR="002F2229" w:rsidRPr="001D5EC5" w:rsidRDefault="002F2229" w:rsidP="005C51D1">
      <w:pPr>
        <w:pStyle w:val="Apakpunkts"/>
        <w:numPr>
          <w:ilvl w:val="0"/>
          <w:numId w:val="0"/>
        </w:numPr>
        <w:ind w:left="851" w:hanging="851"/>
        <w:jc w:val="both"/>
        <w:rPr>
          <w:b w:val="0"/>
          <w:bCs w:val="0"/>
          <w:sz w:val="20"/>
          <w:szCs w:val="20"/>
        </w:rPr>
      </w:pPr>
      <w:r w:rsidRPr="001D5EC5">
        <w:rPr>
          <w:b w:val="0"/>
          <w:bCs w:val="0"/>
          <w:sz w:val="20"/>
          <w:szCs w:val="20"/>
        </w:rPr>
        <w:t xml:space="preserve">13.3.  Iepirkuma komisija pārbauda, vai Pretendenta Pieteikums dalībai Iepirkuma procedūrā un Piedāvājuma nodrošinājums atbilst Nolikumā noteiktajām prasībām. Ja Pieteikums dalībai Iepirkuma procedūrā vai Piedāvājuma nodrošinājums nav ietverts Pretendenta piedāvājumā vai neatbilst Nolikumā noteiktajām prasībām, Pretendenta piedāvājums </w:t>
      </w:r>
      <w:r w:rsidRPr="001D5EC5">
        <w:rPr>
          <w:b w:val="0"/>
          <w:bCs w:val="0"/>
          <w:sz w:val="20"/>
          <w:szCs w:val="20"/>
          <w:u w:val="single"/>
        </w:rPr>
        <w:t>tiek noraidīts.</w:t>
      </w:r>
    </w:p>
    <w:p w:rsidR="002F2229" w:rsidRPr="001D5EC5" w:rsidRDefault="002F2229" w:rsidP="00BB1CBD">
      <w:pPr>
        <w:pStyle w:val="Rindkopa"/>
      </w:pPr>
    </w:p>
    <w:p w:rsidR="002F2229" w:rsidRPr="001D5EC5" w:rsidRDefault="002F2229" w:rsidP="005C51D1">
      <w:pPr>
        <w:pStyle w:val="Apakpunkts"/>
        <w:numPr>
          <w:ilvl w:val="0"/>
          <w:numId w:val="0"/>
        </w:numPr>
        <w:ind w:left="851" w:hanging="851"/>
        <w:jc w:val="both"/>
        <w:rPr>
          <w:rStyle w:val="apple-style-span"/>
          <w:b w:val="0"/>
          <w:bCs w:val="0"/>
          <w:sz w:val="20"/>
          <w:szCs w:val="20"/>
        </w:rPr>
      </w:pPr>
      <w:r w:rsidRPr="001D5EC5">
        <w:rPr>
          <w:b w:val="0"/>
          <w:bCs w:val="0"/>
          <w:sz w:val="20"/>
          <w:szCs w:val="20"/>
        </w:rPr>
        <w:t xml:space="preserve">13.4.  Iepirkuma komisija pārbauda, vai Pretendenti un Personas, t.sk. apakšuzņēmēji, uz kuru iespējām Pretendenti balstās, nav piedalījušās kādā </w:t>
      </w:r>
      <w:r w:rsidRPr="001D5EC5">
        <w:rPr>
          <w:rStyle w:val="apple-style-span"/>
          <w:b w:val="0"/>
          <w:bCs w:val="0"/>
          <w:sz w:val="20"/>
          <w:szCs w:val="20"/>
        </w:rPr>
        <w:t>no iepriekšējiem šī iepirkuma projekta posmiem</w:t>
      </w:r>
      <w:r w:rsidRPr="001D5EC5">
        <w:rPr>
          <w:rStyle w:val="FootnoteReference"/>
          <w:b w:val="0"/>
          <w:bCs w:val="0"/>
          <w:sz w:val="20"/>
          <w:szCs w:val="20"/>
        </w:rPr>
        <w:footnoteReference w:id="15"/>
      </w:r>
      <w:r w:rsidRPr="001D5EC5">
        <w:rPr>
          <w:rStyle w:val="apple-style-span"/>
          <w:b w:val="0"/>
          <w:bCs w:val="0"/>
          <w:sz w:val="20"/>
          <w:szCs w:val="20"/>
        </w:rPr>
        <w:t xml:space="preserve"> vai Iepirkuma procedūras dokumentu izstrādāšanā. Ja </w:t>
      </w:r>
      <w:r w:rsidRPr="001D5EC5">
        <w:rPr>
          <w:b w:val="0"/>
          <w:bCs w:val="0"/>
          <w:sz w:val="20"/>
          <w:szCs w:val="20"/>
        </w:rPr>
        <w:t xml:space="preserve">Pretendents vai Persona, t.sk. apakšuzņēmēji, uz kuras iespējām Pretendents balstās, ir piedalījušies kādā </w:t>
      </w:r>
      <w:r w:rsidRPr="001D5EC5">
        <w:rPr>
          <w:rStyle w:val="apple-style-span"/>
          <w:b w:val="0"/>
          <w:bCs w:val="0"/>
          <w:color w:val="000000"/>
          <w:sz w:val="20"/>
          <w:szCs w:val="20"/>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1D5EC5">
        <w:rPr>
          <w:b w:val="0"/>
          <w:bCs w:val="0"/>
          <w:sz w:val="20"/>
          <w:szCs w:val="20"/>
        </w:rPr>
        <w:t xml:space="preserve">Pretendenta piedāvājums </w:t>
      </w:r>
      <w:r w:rsidRPr="001D5EC5">
        <w:rPr>
          <w:b w:val="0"/>
          <w:bCs w:val="0"/>
          <w:sz w:val="20"/>
          <w:szCs w:val="20"/>
          <w:u w:val="single"/>
        </w:rPr>
        <w:t>tiek noraidīts.</w:t>
      </w:r>
      <w:r w:rsidRPr="001D5EC5">
        <w:rPr>
          <w:b w:val="0"/>
          <w:bCs w:val="0"/>
          <w:sz w:val="20"/>
          <w:szCs w:val="20"/>
        </w:rPr>
        <w:t xml:space="preserve"> </w:t>
      </w:r>
      <w:r w:rsidRPr="001D5EC5">
        <w:rPr>
          <w:rStyle w:val="apple-style-span"/>
          <w:b w:val="0"/>
          <w:bCs w:val="0"/>
          <w:color w:val="000000"/>
          <w:sz w:val="2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2F2229" w:rsidRPr="001D5EC5" w:rsidRDefault="002F2229" w:rsidP="00BB1CBD">
      <w:pPr>
        <w:pStyle w:val="Apakpunkts"/>
        <w:numPr>
          <w:ilvl w:val="0"/>
          <w:numId w:val="0"/>
        </w:numPr>
        <w:ind w:left="851"/>
        <w:jc w:val="both"/>
        <w:rPr>
          <w:b w:val="0"/>
          <w:bCs w:val="0"/>
          <w:sz w:val="20"/>
          <w:szCs w:val="20"/>
        </w:rPr>
      </w:pPr>
    </w:p>
    <w:p w:rsidR="002F2229" w:rsidRPr="001D5EC5" w:rsidRDefault="002F2229" w:rsidP="005C51D1">
      <w:pPr>
        <w:pStyle w:val="Apakpunkts"/>
        <w:numPr>
          <w:ilvl w:val="0"/>
          <w:numId w:val="0"/>
        </w:numPr>
        <w:ind w:left="851" w:hanging="851"/>
        <w:jc w:val="both"/>
        <w:rPr>
          <w:b w:val="0"/>
          <w:bCs w:val="0"/>
          <w:sz w:val="20"/>
          <w:szCs w:val="20"/>
        </w:rPr>
      </w:pPr>
      <w:r w:rsidRPr="001D5EC5">
        <w:rPr>
          <w:b w:val="0"/>
          <w:bCs w:val="0"/>
          <w:sz w:val="20"/>
          <w:szCs w:val="20"/>
        </w:rPr>
        <w:t xml:space="preserve">13.5.  Iepirkuma komisija publiskās datubāzēs pārbauda, (1) vai Pretendenti, personālsabiedrības biedri, personu apvienības dalībnieki (ja piedāvājumu iesniedz personālsabiedrība vai personu apvienība) un apakšuzņēmēji (ja Pretendents Pakalpojumu sniegšanai plāno piesaistīt apakšuzņēmēju), kas veiks darbus, kuru veikšanai nepieciešama reģistrācija Būvkomersantu reģistrā, un (2) vai Pretendenti </w:t>
      </w:r>
      <w:r w:rsidRPr="001D5EC5">
        <w:rPr>
          <w:b w:val="0"/>
          <w:bCs w:val="0"/>
          <w:sz w:val="20"/>
          <w:szCs w:val="20"/>
        </w:rPr>
        <w:lastRenderedPageBreak/>
        <w:t>un Personas, t.sk. apakšuzņēmēji, uz kuru iespējām Pretendenti balstās, nav atzīti par vainīgiem darba tiesību būtiskā pārkāpumā</w:t>
      </w:r>
      <w:r w:rsidRPr="001D5EC5">
        <w:rPr>
          <w:rStyle w:val="apple-style-span"/>
          <w:b w:val="0"/>
          <w:bCs w:val="0"/>
          <w:sz w:val="20"/>
          <w:szCs w:val="20"/>
        </w:rPr>
        <w:t xml:space="preserve"> un konkurences tiesību pārkāpumā</w:t>
      </w:r>
      <w:r w:rsidRPr="001D5EC5">
        <w:rPr>
          <w:b w:val="0"/>
          <w:bCs w:val="0"/>
          <w:sz w:val="20"/>
          <w:szCs w:val="20"/>
        </w:rPr>
        <w:t xml:space="preserve">. </w:t>
      </w:r>
    </w:p>
    <w:p w:rsidR="002F2229" w:rsidRPr="001D5EC5" w:rsidRDefault="002F2229" w:rsidP="00BB1CBD">
      <w:pPr>
        <w:pStyle w:val="Apakpunkts"/>
        <w:numPr>
          <w:ilvl w:val="0"/>
          <w:numId w:val="0"/>
        </w:numPr>
        <w:ind w:left="851"/>
        <w:jc w:val="both"/>
        <w:rPr>
          <w:b w:val="0"/>
          <w:bCs w:val="0"/>
          <w:sz w:val="20"/>
          <w:szCs w:val="20"/>
        </w:rPr>
      </w:pPr>
    </w:p>
    <w:p w:rsidR="002F2229" w:rsidRPr="001D5EC5" w:rsidRDefault="002F2229" w:rsidP="005C51D1">
      <w:pPr>
        <w:pStyle w:val="Apakpunkts"/>
        <w:numPr>
          <w:ilvl w:val="0"/>
          <w:numId w:val="0"/>
        </w:numPr>
        <w:ind w:left="851" w:hanging="851"/>
        <w:jc w:val="both"/>
        <w:rPr>
          <w:b w:val="0"/>
          <w:bCs w:val="0"/>
          <w:sz w:val="20"/>
          <w:szCs w:val="20"/>
        </w:rPr>
      </w:pPr>
      <w:r w:rsidRPr="001D5EC5">
        <w:rPr>
          <w:b w:val="0"/>
          <w:bCs w:val="0"/>
          <w:sz w:val="20"/>
          <w:szCs w:val="20"/>
        </w:rPr>
        <w:t xml:space="preserve">13.6.    Izskatot Pretendenta Atlases dokumentus, Iepirkuma komisija pārbauda Pretendentu, apakšuzņēmēju un Personu, uz kuru iespējām Pretendenti balstās, atbilstību citiem Nosacījumiem dalībai Iepirkuma procedūrā un atlasa Pretendentus, pārbaudot Pretendentu atbilstību Pretendenta kvalifikācijas prasībām. </w:t>
      </w:r>
    </w:p>
    <w:p w:rsidR="002F2229" w:rsidRPr="001D5EC5" w:rsidRDefault="002F2229" w:rsidP="00BB1CBD">
      <w:pPr>
        <w:pStyle w:val="Apakpunkts"/>
        <w:numPr>
          <w:ilvl w:val="0"/>
          <w:numId w:val="0"/>
        </w:numPr>
        <w:ind w:left="851"/>
        <w:jc w:val="both"/>
        <w:rPr>
          <w:b w:val="0"/>
          <w:bCs w:val="0"/>
          <w:sz w:val="20"/>
          <w:szCs w:val="20"/>
        </w:rPr>
      </w:pPr>
    </w:p>
    <w:p w:rsidR="002F2229" w:rsidRPr="001D5EC5" w:rsidRDefault="002F2229" w:rsidP="005C51D1">
      <w:pPr>
        <w:pStyle w:val="Apakpunkts"/>
        <w:numPr>
          <w:ilvl w:val="0"/>
          <w:numId w:val="0"/>
        </w:numPr>
        <w:ind w:left="851" w:hanging="851"/>
        <w:jc w:val="both"/>
        <w:rPr>
          <w:b w:val="0"/>
          <w:bCs w:val="0"/>
          <w:sz w:val="20"/>
          <w:szCs w:val="20"/>
        </w:rPr>
      </w:pPr>
      <w:r w:rsidRPr="001D5EC5">
        <w:rPr>
          <w:b w:val="0"/>
          <w:bCs w:val="0"/>
          <w:sz w:val="20"/>
          <w:szCs w:val="20"/>
        </w:rPr>
        <w:t>13.7.    Pretendentu, kuri</w:t>
      </w:r>
      <w:r w:rsidRPr="001D5EC5">
        <w:rPr>
          <w:sz w:val="20"/>
          <w:szCs w:val="20"/>
        </w:rPr>
        <w:t xml:space="preserve"> </w:t>
      </w:r>
      <w:r w:rsidRPr="001D5EC5">
        <w:rPr>
          <w:b w:val="0"/>
          <w:bCs w:val="0"/>
          <w:sz w:val="20"/>
          <w:szCs w:val="20"/>
        </w:rPr>
        <w:t>vai kuru Personas, t.sk. apakšuzņēmēji, uz kuru iespējām Pretendents balstās:</w:t>
      </w:r>
    </w:p>
    <w:p w:rsidR="002F2229" w:rsidRPr="00627042" w:rsidRDefault="002F2229" w:rsidP="00BB1CBD">
      <w:pPr>
        <w:pStyle w:val="Rindkopa"/>
        <w:numPr>
          <w:ilvl w:val="0"/>
          <w:numId w:val="22"/>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2F2229" w:rsidRPr="00627042" w:rsidRDefault="002F2229" w:rsidP="00BB1CBD">
      <w:pPr>
        <w:pStyle w:val="Rindkopa"/>
        <w:numPr>
          <w:ilvl w:val="0"/>
          <w:numId w:val="22"/>
        </w:numPr>
      </w:pPr>
      <w:r w:rsidRPr="00627042">
        <w:t xml:space="preserve">nav iesnieguši </w:t>
      </w:r>
      <w:r>
        <w:t>Pretendent</w:t>
      </w:r>
      <w:r w:rsidRPr="00627042">
        <w:t xml:space="preserve">a kvalifikācijas dokumentus vai neatbilst </w:t>
      </w:r>
      <w:r>
        <w:t>Pretendent</w:t>
      </w:r>
      <w:r w:rsidRPr="00627042">
        <w:t>a kvalifikācijas prasībām vai</w:t>
      </w:r>
    </w:p>
    <w:p w:rsidR="002F2229" w:rsidRPr="00001C6C" w:rsidRDefault="002F2229" w:rsidP="00BB1CBD">
      <w:pPr>
        <w:pStyle w:val="Rindkopa"/>
        <w:numPr>
          <w:ilvl w:val="0"/>
          <w:numId w:val="22"/>
        </w:numPr>
      </w:pPr>
      <w:r w:rsidRPr="00001C6C">
        <w:t>ir snieguši nepatiesu informāciju kvalifikācijas novērtēšanai,</w:t>
      </w:r>
    </w:p>
    <w:p w:rsidR="002F2229" w:rsidRPr="00627042" w:rsidRDefault="002F2229" w:rsidP="00BB1CBD">
      <w:pPr>
        <w:pStyle w:val="Rindkopa"/>
      </w:pPr>
      <w:r w:rsidRPr="00627042">
        <w:t>piedāvājumi tiek noraidīti.</w:t>
      </w:r>
    </w:p>
    <w:p w:rsidR="002F2229" w:rsidRDefault="002F2229" w:rsidP="00BB1CBD">
      <w:pPr>
        <w:pStyle w:val="Apakpunkts"/>
        <w:numPr>
          <w:ilvl w:val="0"/>
          <w:numId w:val="0"/>
        </w:numPr>
        <w:ind w:left="851"/>
        <w:jc w:val="both"/>
        <w:rPr>
          <w:b w:val="0"/>
          <w:bCs w:val="0"/>
        </w:rPr>
      </w:pPr>
    </w:p>
    <w:p w:rsidR="002F2229" w:rsidRPr="001D5EC5" w:rsidRDefault="002F2229" w:rsidP="005C51D1">
      <w:pPr>
        <w:pStyle w:val="Apakpunkts"/>
        <w:numPr>
          <w:ilvl w:val="0"/>
          <w:numId w:val="0"/>
        </w:numPr>
        <w:ind w:left="851" w:hanging="851"/>
        <w:jc w:val="both"/>
        <w:rPr>
          <w:b w:val="0"/>
          <w:bCs w:val="0"/>
          <w:sz w:val="20"/>
          <w:szCs w:val="20"/>
        </w:rPr>
      </w:pPr>
      <w:r w:rsidRPr="001D5EC5">
        <w:rPr>
          <w:b w:val="0"/>
          <w:bCs w:val="0"/>
          <w:sz w:val="20"/>
          <w:szCs w:val="20"/>
        </w:rPr>
        <w:t>13.8.    Iepirkumu komisija pārbauda atlasīto Pretendentu Tehnisko piedāvājumu</w:t>
      </w:r>
      <w:r w:rsidRPr="001D5EC5">
        <w:rPr>
          <w:rStyle w:val="FootnoteReference"/>
          <w:b w:val="0"/>
          <w:bCs w:val="0"/>
          <w:sz w:val="20"/>
          <w:szCs w:val="20"/>
        </w:rPr>
        <w:footnoteReference w:id="16"/>
      </w:r>
      <w:r w:rsidRPr="001D5EC5">
        <w:rPr>
          <w:b w:val="0"/>
          <w:bCs w:val="0"/>
          <w:sz w:val="20"/>
          <w:szCs w:val="20"/>
        </w:rPr>
        <w:t xml:space="preserve"> un Finanšu piedāvājumu atbilstību Nolikumā noteiktajām prasībām. Piedāvājumi, kuru Tehniskie piedāvājumi vai Finanšu piedāvājumi neatbilst Nolikumā noteiktajām prasībām, tiek noraidīti.</w:t>
      </w:r>
    </w:p>
    <w:p w:rsidR="002F2229" w:rsidRPr="001D5EC5" w:rsidRDefault="002F2229" w:rsidP="00BB1CBD">
      <w:pPr>
        <w:pStyle w:val="Rindkopa"/>
      </w:pPr>
    </w:p>
    <w:p w:rsidR="002F2229" w:rsidRPr="001D5EC5" w:rsidRDefault="002F2229" w:rsidP="005C51D1">
      <w:pPr>
        <w:pStyle w:val="Apakpunkts"/>
        <w:numPr>
          <w:ilvl w:val="0"/>
          <w:numId w:val="0"/>
        </w:numPr>
        <w:ind w:left="851" w:hanging="851"/>
        <w:jc w:val="both"/>
        <w:rPr>
          <w:b w:val="0"/>
          <w:bCs w:val="0"/>
          <w:sz w:val="20"/>
          <w:szCs w:val="20"/>
        </w:rPr>
      </w:pPr>
      <w:r w:rsidRPr="001D5EC5">
        <w:rPr>
          <w:b w:val="0"/>
          <w:bCs w:val="0"/>
          <w:sz w:val="20"/>
          <w:szCs w:val="20"/>
        </w:rPr>
        <w:t>13.9.    Piedāvājumi, kuri neatbilst Nolikumā noteiktajām noformējuma prasībām var tikt noraidīti, ja to neatbilstība Nolikumā noteiktajām noformējuma prasībām ir būtiska.</w:t>
      </w:r>
    </w:p>
    <w:p w:rsidR="002F2229" w:rsidRPr="001D5EC5" w:rsidRDefault="002F2229" w:rsidP="00BB1CBD">
      <w:pPr>
        <w:pStyle w:val="Rindkopa"/>
      </w:pPr>
    </w:p>
    <w:p w:rsidR="002F2229" w:rsidRPr="001D5EC5" w:rsidRDefault="002F2229" w:rsidP="005C51D1">
      <w:pPr>
        <w:pStyle w:val="Apakpunkts"/>
        <w:numPr>
          <w:ilvl w:val="0"/>
          <w:numId w:val="0"/>
        </w:numPr>
        <w:ind w:left="851" w:hanging="851"/>
        <w:jc w:val="both"/>
        <w:rPr>
          <w:sz w:val="20"/>
          <w:szCs w:val="20"/>
        </w:rPr>
      </w:pPr>
      <w:r w:rsidRPr="001D5EC5">
        <w:rPr>
          <w:b w:val="0"/>
          <w:bCs w:val="0"/>
          <w:sz w:val="20"/>
          <w:szCs w:val="20"/>
        </w:rPr>
        <w:t xml:space="preserve">13.10.     No piedāvājumiem, kas atbilst Nolikumā noteiktajām prasībām, iepirkuma komisija izvēlas </w:t>
      </w:r>
      <w:r w:rsidRPr="001D5EC5">
        <w:rPr>
          <w:sz w:val="20"/>
          <w:szCs w:val="20"/>
        </w:rPr>
        <w:t>piedāvājumu ar viszemāko cenu.</w:t>
      </w:r>
    </w:p>
    <w:p w:rsidR="002F2229" w:rsidRPr="001D5EC5" w:rsidRDefault="002F2229" w:rsidP="00BB1CBD">
      <w:pPr>
        <w:pStyle w:val="Rindkopa"/>
      </w:pPr>
    </w:p>
    <w:p w:rsidR="002F2229" w:rsidRPr="001D5EC5" w:rsidRDefault="002F2229" w:rsidP="005C51D1">
      <w:pPr>
        <w:pStyle w:val="Apakpunkts"/>
        <w:numPr>
          <w:ilvl w:val="0"/>
          <w:numId w:val="0"/>
        </w:numPr>
        <w:ind w:left="851" w:hanging="851"/>
        <w:jc w:val="both"/>
        <w:rPr>
          <w:b w:val="0"/>
          <w:bCs w:val="0"/>
          <w:sz w:val="20"/>
          <w:szCs w:val="20"/>
        </w:rPr>
      </w:pPr>
      <w:r w:rsidRPr="001D5EC5">
        <w:rPr>
          <w:b w:val="0"/>
          <w:bCs w:val="0"/>
          <w:sz w:val="20"/>
          <w:szCs w:val="20"/>
        </w:rPr>
        <w:t>13.11.  Vērtējot piedāvājumu, iepirkuma komisija ņem vērā piedāvājumā norādīto</w:t>
      </w:r>
      <w:r w:rsidRPr="001D5EC5">
        <w:rPr>
          <w:rStyle w:val="FootnoteReference"/>
          <w:b w:val="0"/>
          <w:bCs w:val="0"/>
          <w:sz w:val="20"/>
          <w:szCs w:val="20"/>
        </w:rPr>
        <w:footnoteReference w:id="17"/>
      </w:r>
      <w:r w:rsidRPr="001D5EC5">
        <w:rPr>
          <w:b w:val="0"/>
          <w:bCs w:val="0"/>
          <w:sz w:val="20"/>
          <w:szCs w:val="20"/>
        </w:rPr>
        <w:t xml:space="preserve"> pakalpojumu kopējo cenu bez PVN.</w:t>
      </w:r>
    </w:p>
    <w:p w:rsidR="002F2229" w:rsidRPr="001D5EC5" w:rsidRDefault="002F2229" w:rsidP="00BB1CBD">
      <w:pPr>
        <w:pStyle w:val="ListParagraph"/>
        <w:rPr>
          <w:b/>
          <w:bCs/>
          <w:sz w:val="20"/>
          <w:szCs w:val="20"/>
        </w:rPr>
      </w:pPr>
    </w:p>
    <w:p w:rsidR="002F2229" w:rsidRPr="001D5EC5" w:rsidRDefault="002F2229" w:rsidP="005C51D1">
      <w:pPr>
        <w:pStyle w:val="Apakpunkts"/>
        <w:numPr>
          <w:ilvl w:val="0"/>
          <w:numId w:val="0"/>
        </w:numPr>
        <w:ind w:left="851" w:hanging="851"/>
        <w:jc w:val="both"/>
        <w:rPr>
          <w:b w:val="0"/>
          <w:bCs w:val="0"/>
          <w:sz w:val="20"/>
          <w:szCs w:val="20"/>
        </w:rPr>
      </w:pPr>
      <w:r w:rsidRPr="001D5EC5">
        <w:rPr>
          <w:rStyle w:val="apple-style-span"/>
          <w:b w:val="0"/>
          <w:bCs w:val="0"/>
          <w:color w:val="000000"/>
          <w:sz w:val="20"/>
          <w:szCs w:val="20"/>
        </w:rPr>
        <w:t>13.12.  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w:t>
      </w:r>
      <w:r w:rsidRPr="001D5EC5">
        <w:rPr>
          <w:rStyle w:val="FootnoteReference"/>
          <w:b w:val="0"/>
          <w:bCs w:val="0"/>
          <w:color w:val="000000"/>
          <w:sz w:val="20"/>
          <w:szCs w:val="20"/>
        </w:rPr>
        <w:footnoteReference w:id="18"/>
      </w:r>
      <w:r w:rsidRPr="001D5EC5">
        <w:rPr>
          <w:rStyle w:val="apple-style-span"/>
          <w:b w:val="0"/>
          <w:bCs w:val="0"/>
          <w:color w:val="000000"/>
          <w:sz w:val="20"/>
          <w:szCs w:val="20"/>
        </w:rPr>
        <w:t>,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2F2229" w:rsidRDefault="002F2229" w:rsidP="005F7E4D">
      <w:pPr>
        <w:pStyle w:val="Rindkopa"/>
      </w:pPr>
    </w:p>
    <w:p w:rsidR="002F2229" w:rsidRDefault="002F2229" w:rsidP="001D5EC5">
      <w:pPr>
        <w:pStyle w:val="Punkts"/>
        <w:numPr>
          <w:ilvl w:val="0"/>
          <w:numId w:val="0"/>
        </w:numPr>
      </w:pPr>
    </w:p>
    <w:p w:rsidR="002F2229" w:rsidRDefault="002F2229" w:rsidP="001D5EC5">
      <w:pPr>
        <w:pStyle w:val="Apakpunkts"/>
        <w:numPr>
          <w:ilvl w:val="0"/>
          <w:numId w:val="0"/>
        </w:numPr>
        <w:rPr>
          <w:lang w:eastAsia="lv-LV"/>
        </w:rPr>
      </w:pPr>
    </w:p>
    <w:p w:rsidR="002F2229" w:rsidRDefault="002F2229" w:rsidP="001D5EC5">
      <w:pPr>
        <w:pStyle w:val="Apakpunkts"/>
        <w:numPr>
          <w:ilvl w:val="0"/>
          <w:numId w:val="0"/>
        </w:numPr>
        <w:rPr>
          <w:lang w:eastAsia="lv-LV"/>
        </w:rPr>
      </w:pPr>
    </w:p>
    <w:p w:rsidR="002F2229" w:rsidRDefault="002F2229" w:rsidP="001D5EC5">
      <w:pPr>
        <w:pStyle w:val="Apakpunkts"/>
        <w:numPr>
          <w:ilvl w:val="0"/>
          <w:numId w:val="0"/>
        </w:numPr>
        <w:rPr>
          <w:lang w:eastAsia="lv-LV"/>
        </w:rPr>
      </w:pPr>
    </w:p>
    <w:p w:rsidR="002F2229" w:rsidRPr="001D5EC5" w:rsidRDefault="002F2229" w:rsidP="001D5EC5">
      <w:pPr>
        <w:pStyle w:val="Apakpunkts"/>
        <w:numPr>
          <w:ilvl w:val="0"/>
          <w:numId w:val="0"/>
        </w:numPr>
        <w:rPr>
          <w:lang w:eastAsia="lv-LV"/>
        </w:rPr>
      </w:pPr>
    </w:p>
    <w:p w:rsidR="002F2229" w:rsidRPr="001D5EC5" w:rsidRDefault="002F2229" w:rsidP="005C51D1">
      <w:pPr>
        <w:pStyle w:val="Punkts"/>
        <w:numPr>
          <w:ilvl w:val="0"/>
          <w:numId w:val="0"/>
        </w:numPr>
        <w:ind w:left="851" w:hanging="851"/>
      </w:pPr>
      <w:bookmarkStart w:id="73" w:name="_Toc61422147"/>
      <w:bookmarkStart w:id="74" w:name="_Toc134418293"/>
      <w:bookmarkStart w:id="75" w:name="_Toc134628698"/>
      <w:bookmarkStart w:id="76" w:name="_Toc280105316"/>
      <w:r w:rsidRPr="001D5EC5">
        <w:t>14.          Iepirkuma līgums</w:t>
      </w:r>
      <w:bookmarkEnd w:id="73"/>
      <w:bookmarkEnd w:id="74"/>
      <w:bookmarkEnd w:id="75"/>
      <w:bookmarkEnd w:id="76"/>
    </w:p>
    <w:p w:rsidR="002F2229" w:rsidRPr="001D5EC5" w:rsidRDefault="002F2229" w:rsidP="005C51D1">
      <w:pPr>
        <w:pStyle w:val="Apakpunkts"/>
        <w:numPr>
          <w:ilvl w:val="0"/>
          <w:numId w:val="0"/>
        </w:numPr>
        <w:jc w:val="both"/>
        <w:rPr>
          <w:b w:val="0"/>
          <w:bCs w:val="0"/>
          <w:sz w:val="20"/>
          <w:szCs w:val="20"/>
        </w:rPr>
      </w:pPr>
      <w:r w:rsidRPr="001D5EC5">
        <w:rPr>
          <w:b w:val="0"/>
          <w:bCs w:val="0"/>
          <w:sz w:val="20"/>
          <w:szCs w:val="20"/>
        </w:rPr>
        <w:lastRenderedPageBreak/>
        <w:t xml:space="preserve">14.1.   Pasūtītājs pamatojoties uz Pretendenta piedāvājumu ar izraudzīto Pretendentu slēdz iepirkuma līgumu atbilstoši Iepirkuma līguma veidnei </w:t>
      </w:r>
      <w:r w:rsidRPr="001D5EC5">
        <w:rPr>
          <w:sz w:val="20"/>
          <w:szCs w:val="20"/>
        </w:rPr>
        <w:t>(C pielikums)</w:t>
      </w:r>
      <w:r w:rsidRPr="001D5EC5">
        <w:rPr>
          <w:b w:val="0"/>
          <w:bCs w:val="0"/>
          <w:sz w:val="20"/>
          <w:szCs w:val="20"/>
        </w:rPr>
        <w:t>.</w:t>
      </w:r>
    </w:p>
    <w:p w:rsidR="002F2229" w:rsidRPr="001D5EC5" w:rsidRDefault="002F2229" w:rsidP="001554C2">
      <w:pPr>
        <w:pStyle w:val="Apakpunkts"/>
        <w:numPr>
          <w:ilvl w:val="0"/>
          <w:numId w:val="0"/>
        </w:numPr>
        <w:jc w:val="both"/>
        <w:rPr>
          <w:b w:val="0"/>
          <w:bCs w:val="0"/>
          <w:sz w:val="20"/>
          <w:szCs w:val="20"/>
        </w:rPr>
      </w:pPr>
    </w:p>
    <w:p w:rsidR="002F2229" w:rsidRPr="001D5EC5" w:rsidRDefault="002F2229" w:rsidP="005C51D1">
      <w:pPr>
        <w:pStyle w:val="Apakpunkts"/>
        <w:numPr>
          <w:ilvl w:val="0"/>
          <w:numId w:val="0"/>
        </w:numPr>
        <w:jc w:val="both"/>
        <w:rPr>
          <w:b w:val="0"/>
          <w:bCs w:val="0"/>
          <w:sz w:val="20"/>
          <w:szCs w:val="20"/>
        </w:rPr>
      </w:pPr>
      <w:r w:rsidRPr="001D5EC5">
        <w:rPr>
          <w:b w:val="0"/>
          <w:bCs w:val="0"/>
          <w:sz w:val="20"/>
          <w:szCs w:val="20"/>
        </w:rPr>
        <w:t>14.2. Ja Pretendentam ir iebildumi pret iepirkuma līguma veidni, tie jāiesniedz pasūtītājam ne vēlāk 7</w:t>
      </w:r>
      <w:r>
        <w:rPr>
          <w:b w:val="0"/>
          <w:bCs w:val="0"/>
          <w:sz w:val="20"/>
          <w:szCs w:val="20"/>
        </w:rPr>
        <w:t xml:space="preserve"> </w:t>
      </w:r>
      <w:r w:rsidRPr="001D5EC5">
        <w:rPr>
          <w:b w:val="0"/>
          <w:bCs w:val="0"/>
          <w:sz w:val="20"/>
          <w:szCs w:val="20"/>
        </w:rPr>
        <w:t>(septiņas)  dienas pirms piedāvājumu iesniegšanas termiņa beigām. Pēc šī termiņa iesniegtie iebildumi netiks ņemti vērā.</w:t>
      </w:r>
    </w:p>
    <w:p w:rsidR="002F2229" w:rsidRDefault="002F2229" w:rsidP="0009738E">
      <w:pPr>
        <w:pStyle w:val="Punkts"/>
        <w:numPr>
          <w:ilvl w:val="0"/>
          <w:numId w:val="0"/>
        </w:numPr>
        <w:jc w:val="center"/>
      </w:pPr>
      <w:r w:rsidRPr="001D5EC5">
        <w:br w:type="page"/>
      </w: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Apakpunkts"/>
        <w:numPr>
          <w:ilvl w:val="0"/>
          <w:numId w:val="0"/>
        </w:numPr>
        <w:jc w:val="center"/>
      </w:pPr>
    </w:p>
    <w:p w:rsidR="002F2229" w:rsidRDefault="002F2229" w:rsidP="0009738E">
      <w:pPr>
        <w:pStyle w:val="Apakpunkts"/>
        <w:numPr>
          <w:ilvl w:val="0"/>
          <w:numId w:val="0"/>
        </w:numPr>
        <w:jc w:val="center"/>
      </w:pPr>
    </w:p>
    <w:p w:rsidR="002F2229" w:rsidRDefault="002F2229" w:rsidP="0009738E">
      <w:pPr>
        <w:pStyle w:val="Apakpunkts"/>
        <w:numPr>
          <w:ilvl w:val="0"/>
          <w:numId w:val="0"/>
        </w:numPr>
        <w:jc w:val="center"/>
      </w:pPr>
    </w:p>
    <w:p w:rsidR="002F2229" w:rsidRDefault="002F2229" w:rsidP="0009738E">
      <w:pPr>
        <w:pStyle w:val="Apakpunkts"/>
        <w:numPr>
          <w:ilvl w:val="0"/>
          <w:numId w:val="0"/>
        </w:numPr>
        <w:jc w:val="center"/>
      </w:pPr>
    </w:p>
    <w:p w:rsidR="002F2229" w:rsidRPr="003B6328" w:rsidRDefault="002F2229" w:rsidP="0009738E">
      <w:pPr>
        <w:pStyle w:val="Apak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Pr="00F613C2" w:rsidRDefault="002F2229" w:rsidP="0009738E">
      <w:pPr>
        <w:pStyle w:val="Punkts"/>
        <w:numPr>
          <w:ilvl w:val="0"/>
          <w:numId w:val="0"/>
        </w:numPr>
        <w:jc w:val="center"/>
        <w:rPr>
          <w:sz w:val="24"/>
          <w:szCs w:val="24"/>
        </w:rPr>
      </w:pPr>
      <w:bookmarkStart w:id="77" w:name="_Toc280014872"/>
      <w:r w:rsidRPr="005A57CB">
        <w:rPr>
          <w:sz w:val="24"/>
          <w:szCs w:val="24"/>
        </w:rPr>
        <w:t>Nolikuma pielikumi</w:t>
      </w:r>
      <w:bookmarkEnd w:id="77"/>
      <w:r w:rsidRPr="005A57CB">
        <w:rPr>
          <w:sz w:val="24"/>
          <w:szCs w:val="24"/>
        </w:rPr>
        <w:t xml:space="preserve"> </w:t>
      </w:r>
      <w:r w:rsidRPr="00F613C2">
        <w:rPr>
          <w:sz w:val="24"/>
          <w:szCs w:val="24"/>
        </w:rPr>
        <w:br w:type="page"/>
      </w: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Apakpunkts"/>
        <w:numPr>
          <w:ilvl w:val="0"/>
          <w:numId w:val="0"/>
        </w:numPr>
        <w:jc w:val="center"/>
      </w:pPr>
    </w:p>
    <w:p w:rsidR="002F2229" w:rsidRDefault="002F2229" w:rsidP="0009738E">
      <w:pPr>
        <w:pStyle w:val="Apak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bookmarkStart w:id="78" w:name="_Toc280105318"/>
      <w:r>
        <w:t>A pielikums: Tehniskā specifikācija</w:t>
      </w:r>
      <w:r>
        <w:rPr>
          <w:rStyle w:val="FootnoteReference"/>
        </w:rPr>
        <w:footnoteReference w:id="19"/>
      </w:r>
      <w:bookmarkEnd w:id="78"/>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Pr="007D40A9" w:rsidRDefault="002F2229" w:rsidP="005E5F7C">
      <w:pPr>
        <w:pStyle w:val="Punkts"/>
        <w:numPr>
          <w:ilvl w:val="0"/>
          <w:numId w:val="0"/>
        </w:numPr>
        <w:jc w:val="center"/>
        <w:rPr>
          <w:rFonts w:ascii="Times New Roman" w:hAnsi="Times New Roman" w:cs="Times New Roman"/>
          <w:sz w:val="24"/>
          <w:szCs w:val="24"/>
        </w:rPr>
      </w:pPr>
    </w:p>
    <w:p w:rsidR="002F2229" w:rsidRDefault="002F2229" w:rsidP="005E5F7C">
      <w:pPr>
        <w:jc w:val="center"/>
        <w:rPr>
          <w:b/>
          <w:bCs/>
          <w:caps/>
        </w:rPr>
      </w:pPr>
    </w:p>
    <w:p w:rsidR="002F2229" w:rsidRDefault="002F2229" w:rsidP="005E5F7C">
      <w:pPr>
        <w:jc w:val="center"/>
        <w:rPr>
          <w:rFonts w:ascii="Arial" w:hAnsi="Arial" w:cs="Arial"/>
          <w:sz w:val="16"/>
          <w:szCs w:val="16"/>
        </w:rPr>
      </w:pPr>
      <w:r w:rsidRPr="007D40A9">
        <w:rPr>
          <w:b/>
          <w:bCs/>
          <w:caps/>
        </w:rPr>
        <w:t>tehniskā specifikācija</w:t>
      </w:r>
      <w:r w:rsidRPr="005E5F7C">
        <w:rPr>
          <w:rFonts w:ascii="Arial" w:hAnsi="Arial" w:cs="Arial"/>
          <w:sz w:val="16"/>
          <w:szCs w:val="16"/>
        </w:rPr>
        <w:t xml:space="preserve"> </w:t>
      </w:r>
    </w:p>
    <w:p w:rsidR="002F2229" w:rsidRDefault="002F2229" w:rsidP="005E5F7C">
      <w:pPr>
        <w:jc w:val="center"/>
        <w:rPr>
          <w:rFonts w:ascii="Arial" w:hAnsi="Arial" w:cs="Arial"/>
          <w:sz w:val="16"/>
          <w:szCs w:val="16"/>
        </w:rPr>
      </w:pPr>
    </w:p>
    <w:p w:rsidR="002F2229" w:rsidRPr="005E5F7C" w:rsidRDefault="002F2229" w:rsidP="005E5F7C">
      <w:pPr>
        <w:jc w:val="center"/>
        <w:rPr>
          <w:rFonts w:ascii="Arial" w:hAnsi="Arial" w:cs="Arial"/>
          <w:b/>
          <w:bCs/>
          <w:caps/>
          <w:sz w:val="20"/>
          <w:szCs w:val="20"/>
        </w:rPr>
      </w:pPr>
      <w:r w:rsidRPr="005E5F7C">
        <w:rPr>
          <w:rFonts w:ascii="Arial" w:hAnsi="Arial" w:cs="Arial"/>
          <w:b/>
          <w:bCs/>
          <w:sz w:val="20"/>
          <w:szCs w:val="20"/>
        </w:rPr>
        <w:t>Būvuzraudzības pakalpojumi  projekta „Ūdenssaimniecības infrastruktūras attīstība Dobeles novada Annenieku pagasta Kaķenieku ciemā” ietvaros „Id. Nr. DŪ 2014/08/ERAF</w:t>
      </w:r>
    </w:p>
    <w:p w:rsidR="002F2229" w:rsidRPr="005E5F7C" w:rsidRDefault="002F2229" w:rsidP="005E5F7C">
      <w:pPr>
        <w:rPr>
          <w:rFonts w:ascii="Arial" w:hAnsi="Arial" w:cs="Arial"/>
          <w:b/>
          <w:bCs/>
          <w:caps/>
          <w:sz w:val="20"/>
          <w:szCs w:val="20"/>
        </w:rPr>
      </w:pPr>
    </w:p>
    <w:p w:rsidR="002F2229" w:rsidRPr="005E5F7C" w:rsidRDefault="002F2229" w:rsidP="005E5F7C">
      <w:pPr>
        <w:jc w:val="center"/>
        <w:rPr>
          <w:rFonts w:ascii="Arial" w:hAnsi="Arial" w:cs="Arial"/>
          <w:sz w:val="20"/>
          <w:szCs w:val="20"/>
        </w:rPr>
      </w:pPr>
    </w:p>
    <w:p w:rsidR="002F2229" w:rsidRPr="000339B8" w:rsidRDefault="002F2229" w:rsidP="005E5F7C">
      <w:pPr>
        <w:ind w:right="3"/>
        <w:jc w:val="both"/>
        <w:rPr>
          <w:rFonts w:ascii="Arial" w:hAnsi="Arial" w:cs="Arial"/>
          <w:b/>
          <w:bCs/>
          <w:sz w:val="20"/>
          <w:szCs w:val="20"/>
        </w:rPr>
      </w:pPr>
      <w:r w:rsidRPr="000339B8">
        <w:rPr>
          <w:rFonts w:ascii="Arial" w:hAnsi="Arial" w:cs="Arial"/>
          <w:b/>
          <w:bCs/>
          <w:sz w:val="20"/>
          <w:szCs w:val="20"/>
        </w:rPr>
        <w:t xml:space="preserve"> Būvdarbu</w:t>
      </w:r>
      <w:r>
        <w:rPr>
          <w:rFonts w:ascii="Arial" w:hAnsi="Arial" w:cs="Arial"/>
          <w:b/>
          <w:bCs/>
          <w:sz w:val="20"/>
          <w:szCs w:val="20"/>
        </w:rPr>
        <w:t xml:space="preserve"> </w:t>
      </w:r>
      <w:r w:rsidRPr="000339B8">
        <w:rPr>
          <w:rFonts w:ascii="Arial" w:hAnsi="Arial" w:cs="Arial"/>
          <w:b/>
          <w:bCs/>
          <w:sz w:val="20"/>
          <w:szCs w:val="20"/>
        </w:rPr>
        <w:t xml:space="preserve"> uzraudzības pakalpojuma   līguma  uzdevumi </w:t>
      </w:r>
    </w:p>
    <w:p w:rsidR="002F2229" w:rsidRPr="00A7495F" w:rsidRDefault="002F2229" w:rsidP="005E5F7C">
      <w:pPr>
        <w:ind w:right="3"/>
        <w:jc w:val="both"/>
        <w:rPr>
          <w:rFonts w:ascii="Arial" w:hAnsi="Arial" w:cs="Arial"/>
          <w:b/>
          <w:bCs/>
          <w:sz w:val="20"/>
          <w:szCs w:val="20"/>
        </w:rPr>
      </w:pPr>
    </w:p>
    <w:p w:rsidR="002F2229" w:rsidRPr="00F00224" w:rsidRDefault="002F2229" w:rsidP="000339B8">
      <w:pPr>
        <w:jc w:val="center"/>
        <w:rPr>
          <w:rFonts w:ascii="Arial" w:hAnsi="Arial" w:cs="Arial"/>
          <w:sz w:val="20"/>
          <w:szCs w:val="20"/>
        </w:rPr>
      </w:pPr>
      <w:r>
        <w:rPr>
          <w:rFonts w:ascii="Arial" w:hAnsi="Arial" w:cs="Arial"/>
          <w:sz w:val="20"/>
          <w:szCs w:val="20"/>
        </w:rPr>
        <w:t xml:space="preserve">1. </w:t>
      </w:r>
      <w:r w:rsidRPr="00A7495F">
        <w:rPr>
          <w:rFonts w:ascii="Arial" w:hAnsi="Arial" w:cs="Arial"/>
          <w:sz w:val="20"/>
          <w:szCs w:val="20"/>
        </w:rPr>
        <w:t>Nodrošināt   kvalitatīvu    būvuzraudzību</w:t>
      </w:r>
      <w:r>
        <w:rPr>
          <w:rFonts w:ascii="Arial" w:hAnsi="Arial" w:cs="Arial"/>
          <w:sz w:val="20"/>
          <w:szCs w:val="20"/>
        </w:rPr>
        <w:t xml:space="preserve"> , ie</w:t>
      </w:r>
      <w:r w:rsidRPr="00F00224">
        <w:rPr>
          <w:rFonts w:ascii="Arial" w:hAnsi="Arial" w:cs="Arial"/>
          <w:sz w:val="20"/>
          <w:szCs w:val="20"/>
        </w:rPr>
        <w:t>vērojot   l</w:t>
      </w:r>
      <w:r>
        <w:rPr>
          <w:rFonts w:ascii="Arial" w:hAnsi="Arial" w:cs="Arial"/>
          <w:sz w:val="20"/>
          <w:szCs w:val="20"/>
        </w:rPr>
        <w:t xml:space="preserve">ikumdošanas normatīvaktu prasības , </w:t>
      </w:r>
    </w:p>
    <w:p w:rsidR="002F2229" w:rsidRPr="00A7495F" w:rsidRDefault="002F2229" w:rsidP="000339B8">
      <w:pPr>
        <w:rPr>
          <w:rFonts w:ascii="Arial" w:hAnsi="Arial" w:cs="Arial"/>
          <w:i/>
          <w:iCs/>
          <w:caps/>
          <w:sz w:val="20"/>
          <w:szCs w:val="20"/>
        </w:rPr>
      </w:pPr>
      <w:r w:rsidRPr="00A7495F">
        <w:rPr>
          <w:rFonts w:ascii="Arial" w:hAnsi="Arial" w:cs="Arial"/>
          <w:sz w:val="20"/>
          <w:szCs w:val="20"/>
        </w:rPr>
        <w:t xml:space="preserve">   </w:t>
      </w:r>
      <w:r>
        <w:rPr>
          <w:rFonts w:ascii="Arial" w:hAnsi="Arial" w:cs="Arial"/>
          <w:sz w:val="20"/>
          <w:szCs w:val="20"/>
        </w:rPr>
        <w:t>B</w:t>
      </w:r>
      <w:r w:rsidRPr="00A7495F">
        <w:rPr>
          <w:rFonts w:ascii="Arial" w:hAnsi="Arial" w:cs="Arial"/>
          <w:sz w:val="20"/>
          <w:szCs w:val="20"/>
        </w:rPr>
        <w:t>ūvdarb</w:t>
      </w:r>
      <w:r>
        <w:rPr>
          <w:rFonts w:ascii="Arial" w:hAnsi="Arial" w:cs="Arial"/>
          <w:sz w:val="20"/>
          <w:szCs w:val="20"/>
        </w:rPr>
        <w:t xml:space="preserve">iem ,  </w:t>
      </w:r>
      <w:r w:rsidRPr="00A7495F">
        <w:rPr>
          <w:rFonts w:ascii="Arial" w:hAnsi="Arial" w:cs="Arial"/>
          <w:sz w:val="20"/>
          <w:szCs w:val="20"/>
        </w:rPr>
        <w:t xml:space="preserve"> kuru</w:t>
      </w:r>
      <w:r>
        <w:rPr>
          <w:rFonts w:ascii="Arial" w:hAnsi="Arial" w:cs="Arial"/>
          <w:sz w:val="20"/>
          <w:szCs w:val="20"/>
        </w:rPr>
        <w:t xml:space="preserve">s  </w:t>
      </w:r>
      <w:r w:rsidRPr="00A7495F">
        <w:rPr>
          <w:rFonts w:ascii="Arial" w:hAnsi="Arial" w:cs="Arial"/>
          <w:sz w:val="20"/>
          <w:szCs w:val="20"/>
        </w:rPr>
        <w:t xml:space="preserve">  veiks  Būvdarbu līguma izpildītājs</w:t>
      </w:r>
      <w:r>
        <w:rPr>
          <w:rFonts w:ascii="Arial" w:hAnsi="Arial" w:cs="Arial"/>
          <w:sz w:val="20"/>
          <w:szCs w:val="20"/>
        </w:rPr>
        <w:t xml:space="preserve"> </w:t>
      </w:r>
      <w:r w:rsidRPr="00A7495F">
        <w:rPr>
          <w:rFonts w:ascii="Arial" w:hAnsi="Arial" w:cs="Arial"/>
          <w:sz w:val="20"/>
          <w:szCs w:val="20"/>
        </w:rPr>
        <w:t xml:space="preserve">   saskaņā ar  </w:t>
      </w:r>
      <w:r>
        <w:rPr>
          <w:rFonts w:ascii="Arial" w:hAnsi="Arial" w:cs="Arial"/>
          <w:sz w:val="20"/>
          <w:szCs w:val="20"/>
        </w:rPr>
        <w:t xml:space="preserve">                                                     </w:t>
      </w:r>
      <w:r w:rsidRPr="00A7495F">
        <w:rPr>
          <w:rFonts w:ascii="Arial" w:hAnsi="Arial" w:cs="Arial"/>
          <w:sz w:val="20"/>
          <w:szCs w:val="20"/>
        </w:rPr>
        <w:t xml:space="preserve">  SIA </w:t>
      </w:r>
      <w:r>
        <w:rPr>
          <w:rFonts w:ascii="Arial" w:hAnsi="Arial" w:cs="Arial"/>
          <w:sz w:val="20"/>
          <w:szCs w:val="20"/>
        </w:rPr>
        <w:t xml:space="preserve"> </w:t>
      </w:r>
      <w:r w:rsidRPr="00A7495F">
        <w:rPr>
          <w:rFonts w:ascii="Arial" w:hAnsi="Arial" w:cs="Arial"/>
          <w:sz w:val="20"/>
          <w:szCs w:val="20"/>
        </w:rPr>
        <w:t>„BELSS” izstrādāto Tehnisko projektu „Ūdenssaimniecības insfrastruktūras attīstība, Kaķenieku ciems, Annenieku pagasts, Dobeles novads”</w:t>
      </w:r>
      <w:r w:rsidRPr="00A7495F">
        <w:rPr>
          <w:rFonts w:ascii="Arial" w:hAnsi="Arial" w:cs="Arial"/>
          <w:b/>
          <w:bCs/>
          <w:sz w:val="20"/>
          <w:szCs w:val="20"/>
        </w:rPr>
        <w:t xml:space="preserve">”, </w:t>
      </w:r>
      <w:r w:rsidRPr="00A7495F">
        <w:rPr>
          <w:rFonts w:ascii="Arial" w:hAnsi="Arial" w:cs="Arial"/>
          <w:sz w:val="20"/>
          <w:szCs w:val="20"/>
        </w:rPr>
        <w:t>akceptētu Dobeles novada būvvaldē 2014.gada 31.jūlijā akcepts Nr.8.5/87  ,saskaņā ar Tehniskām specifikācijām, tajās  uzrādītajiem darbu veidiem un apjomiem.(</w:t>
      </w:r>
      <w:r w:rsidRPr="00A7495F">
        <w:rPr>
          <w:rFonts w:ascii="Arial" w:hAnsi="Arial" w:cs="Arial"/>
          <w:i/>
          <w:iCs/>
          <w:sz w:val="20"/>
          <w:szCs w:val="20"/>
        </w:rPr>
        <w:t xml:space="preserve">ojekta dokumentāciju skatīt </w:t>
      </w:r>
      <w:hyperlink r:id="rId13" w:history="1">
        <w:r w:rsidRPr="00A7495F">
          <w:rPr>
            <w:rStyle w:val="Hyperlink"/>
            <w:rFonts w:ascii="Arial" w:hAnsi="Arial" w:cs="Arial"/>
            <w:i/>
            <w:iCs/>
            <w:sz w:val="20"/>
            <w:szCs w:val="20"/>
          </w:rPr>
          <w:t>www.dobelesudens.lv,sadaļā</w:t>
        </w:r>
      </w:hyperlink>
      <w:r w:rsidRPr="00A7495F">
        <w:rPr>
          <w:rFonts w:ascii="Arial" w:hAnsi="Arial" w:cs="Arial"/>
          <w:i/>
          <w:iCs/>
          <w:sz w:val="20"/>
          <w:szCs w:val="20"/>
        </w:rPr>
        <w:t xml:space="preserve"> iepirkumi „Būvdarbu veikšana projekta” Ūdenssaimniecības infrastruktūras attīstība Dobeles novada Annenieku pagasta Kaķenieku ciemā” ietvaros „Id. Nr. DŪ 2014/06/ERAF)</w:t>
      </w:r>
    </w:p>
    <w:p w:rsidR="002F2229" w:rsidRDefault="002F2229" w:rsidP="00D67AF1">
      <w:pPr>
        <w:pStyle w:val="Header"/>
        <w:jc w:val="both"/>
        <w:rPr>
          <w:rFonts w:ascii="Arial" w:hAnsi="Arial" w:cs="Arial"/>
          <w:sz w:val="20"/>
          <w:szCs w:val="20"/>
        </w:rPr>
      </w:pPr>
      <w:r>
        <w:rPr>
          <w:rFonts w:ascii="Arial" w:hAnsi="Arial" w:cs="Arial"/>
          <w:i/>
          <w:iCs/>
          <w:sz w:val="20"/>
          <w:szCs w:val="20"/>
        </w:rPr>
        <w:t xml:space="preserve"> </w:t>
      </w:r>
      <w:r w:rsidRPr="006401C7">
        <w:rPr>
          <w:rFonts w:ascii="Arial" w:hAnsi="Arial" w:cs="Arial"/>
          <w:sz w:val="20"/>
          <w:szCs w:val="20"/>
        </w:rPr>
        <w:t>Būvdarbu līgumā</w:t>
      </w:r>
      <w:r>
        <w:rPr>
          <w:rFonts w:ascii="Arial" w:hAnsi="Arial" w:cs="Arial"/>
          <w:sz w:val="20"/>
          <w:szCs w:val="20"/>
        </w:rPr>
        <w:t xml:space="preserve"> </w:t>
      </w:r>
      <w:r w:rsidRPr="006401C7">
        <w:rPr>
          <w:rFonts w:ascii="Arial" w:hAnsi="Arial" w:cs="Arial"/>
          <w:sz w:val="20"/>
          <w:szCs w:val="20"/>
        </w:rPr>
        <w:t xml:space="preserve">ietvertas ir 5 (piecas) būvdarbu galvenās komponentes ar apakškomponentēm. </w:t>
      </w:r>
    </w:p>
    <w:p w:rsidR="002F2229" w:rsidRDefault="002F2229" w:rsidP="00D67AF1">
      <w:pPr>
        <w:pStyle w:val="Header"/>
        <w:jc w:val="both"/>
        <w:rPr>
          <w:rFonts w:ascii="Arial" w:hAnsi="Arial" w:cs="Arial"/>
          <w:sz w:val="20"/>
          <w:szCs w:val="20"/>
        </w:rPr>
      </w:pPr>
      <w:r w:rsidRPr="006401C7">
        <w:rPr>
          <w:rFonts w:ascii="Arial" w:hAnsi="Arial" w:cs="Arial"/>
          <w:sz w:val="20"/>
          <w:szCs w:val="20"/>
        </w:rPr>
        <w:t>Katru komponenti veido viena vai vairākas lokālās tāmes, pavisam kopā ir 11 (vienpadsmit) lokālās tāmes ar līguma ietvaros veicamo darbu apjomiem, sekojoši:</w:t>
      </w:r>
    </w:p>
    <w:p w:rsidR="002F2229" w:rsidRPr="00F00224" w:rsidRDefault="002F2229" w:rsidP="00D67AF1">
      <w:pPr>
        <w:pStyle w:val="Header"/>
        <w:jc w:val="both"/>
        <w:rPr>
          <w:rFonts w:ascii="Arial" w:hAnsi="Arial" w:cs="Arial"/>
          <w:sz w:val="20"/>
          <w:szCs w:val="20"/>
        </w:rPr>
      </w:pPr>
      <w:r w:rsidRPr="00F00224">
        <w:rPr>
          <w:rFonts w:ascii="Arial" w:hAnsi="Arial" w:cs="Arial"/>
          <w:b/>
          <w:bCs/>
          <w:sz w:val="20"/>
          <w:szCs w:val="20"/>
        </w:rPr>
        <w:t>Komponente Ū1 Ūdens zudumu samazināšama</w:t>
      </w:r>
    </w:p>
    <w:p w:rsidR="002F2229" w:rsidRPr="006401C7" w:rsidRDefault="002F2229" w:rsidP="00D67AF1">
      <w:pPr>
        <w:pStyle w:val="Header"/>
        <w:jc w:val="both"/>
        <w:rPr>
          <w:rFonts w:ascii="Arial" w:hAnsi="Arial" w:cs="Arial"/>
          <w:sz w:val="20"/>
          <w:szCs w:val="20"/>
        </w:rPr>
      </w:pPr>
      <w:r w:rsidRPr="006401C7">
        <w:rPr>
          <w:rFonts w:ascii="Arial" w:hAnsi="Arial" w:cs="Arial"/>
          <w:sz w:val="20"/>
          <w:szCs w:val="20"/>
        </w:rPr>
        <w:t>(ūdensapgādes cauruļu rekonstrukcija) ietver vienu lokālo tāmi Nr.1</w:t>
      </w:r>
    </w:p>
    <w:p w:rsidR="002F2229" w:rsidRPr="00F00224" w:rsidRDefault="002F2229" w:rsidP="00733A18">
      <w:pPr>
        <w:rPr>
          <w:rFonts w:ascii="Arial" w:hAnsi="Arial" w:cs="Arial"/>
          <w:b/>
          <w:bCs/>
          <w:sz w:val="20"/>
          <w:szCs w:val="20"/>
        </w:rPr>
      </w:pPr>
      <w:r w:rsidRPr="00F00224">
        <w:rPr>
          <w:rFonts w:ascii="Arial" w:hAnsi="Arial" w:cs="Arial"/>
          <w:b/>
          <w:bCs/>
          <w:sz w:val="20"/>
          <w:szCs w:val="20"/>
        </w:rPr>
        <w:t>Komponente Ū2 Sistēmas sacilpošana (ūdensapgādes cauruļvadu izbūve)</w:t>
      </w:r>
    </w:p>
    <w:p w:rsidR="002F2229" w:rsidRPr="006401C7" w:rsidRDefault="002F2229" w:rsidP="00733A18">
      <w:pPr>
        <w:rPr>
          <w:rFonts w:ascii="Arial" w:hAnsi="Arial" w:cs="Arial"/>
          <w:sz w:val="20"/>
          <w:szCs w:val="20"/>
        </w:rPr>
      </w:pPr>
      <w:r w:rsidRPr="006401C7">
        <w:rPr>
          <w:rFonts w:ascii="Arial" w:hAnsi="Arial" w:cs="Arial"/>
          <w:sz w:val="20"/>
          <w:szCs w:val="20"/>
        </w:rPr>
        <w:t>ietver vienu lokālo tāmi Nr.2</w:t>
      </w:r>
    </w:p>
    <w:p w:rsidR="002F2229" w:rsidRPr="006401C7" w:rsidRDefault="002F2229" w:rsidP="00733A18">
      <w:pPr>
        <w:rPr>
          <w:rFonts w:ascii="Arial" w:hAnsi="Arial" w:cs="Arial"/>
          <w:sz w:val="20"/>
          <w:szCs w:val="20"/>
        </w:rPr>
      </w:pPr>
      <w:r w:rsidRPr="00F00224">
        <w:rPr>
          <w:rFonts w:ascii="Arial" w:hAnsi="Arial" w:cs="Arial"/>
          <w:b/>
          <w:bCs/>
          <w:sz w:val="20"/>
          <w:szCs w:val="20"/>
        </w:rPr>
        <w:t xml:space="preserve">Komponente K1 </w:t>
      </w:r>
      <w:r w:rsidRPr="00F00224">
        <w:rPr>
          <w:rFonts w:ascii="Arial" w:hAnsi="Arial" w:cs="Arial"/>
          <w:b/>
          <w:bCs/>
          <w:spacing w:val="-1"/>
          <w:sz w:val="20"/>
          <w:szCs w:val="20"/>
        </w:rPr>
        <w:t>Notekūdeņu attīrīšanas nodrošināšana</w:t>
      </w:r>
      <w:r w:rsidRPr="006401C7">
        <w:rPr>
          <w:rFonts w:ascii="Arial" w:hAnsi="Arial" w:cs="Arial"/>
          <w:sz w:val="20"/>
          <w:szCs w:val="20"/>
        </w:rPr>
        <w:t xml:space="preserve"> ietver 3 lokālās tāmes t.s.k. </w:t>
      </w:r>
    </w:p>
    <w:p w:rsidR="002F2229" w:rsidRPr="006401C7" w:rsidRDefault="002F2229" w:rsidP="00733A18">
      <w:pPr>
        <w:rPr>
          <w:rFonts w:ascii="Arial" w:hAnsi="Arial" w:cs="Arial"/>
          <w:sz w:val="20"/>
          <w:szCs w:val="20"/>
        </w:rPr>
      </w:pPr>
      <w:r w:rsidRPr="006401C7">
        <w:rPr>
          <w:rFonts w:ascii="Arial" w:hAnsi="Arial" w:cs="Arial"/>
          <w:sz w:val="20"/>
          <w:szCs w:val="20"/>
        </w:rPr>
        <w:t>Lokālā tāme Nr.3.1.Tehnoloģiskās iekārtas (K.1.1.)</w:t>
      </w:r>
    </w:p>
    <w:p w:rsidR="002F2229" w:rsidRPr="006401C7" w:rsidRDefault="002F2229" w:rsidP="00733A18">
      <w:pPr>
        <w:rPr>
          <w:rFonts w:ascii="Arial" w:hAnsi="Arial" w:cs="Arial"/>
          <w:sz w:val="20"/>
          <w:szCs w:val="20"/>
        </w:rPr>
      </w:pPr>
      <w:r w:rsidRPr="006401C7">
        <w:rPr>
          <w:rFonts w:ascii="Arial" w:hAnsi="Arial" w:cs="Arial"/>
          <w:sz w:val="20"/>
          <w:szCs w:val="20"/>
        </w:rPr>
        <w:t>Lokālā tāme Nr.3.2. Elektromontāžas darbi (K.1.2.)</w:t>
      </w:r>
    </w:p>
    <w:p w:rsidR="002F2229" w:rsidRPr="00F00224" w:rsidRDefault="002F2229" w:rsidP="00733A18">
      <w:pPr>
        <w:rPr>
          <w:rFonts w:ascii="Arial" w:hAnsi="Arial" w:cs="Arial"/>
          <w:sz w:val="20"/>
          <w:szCs w:val="20"/>
        </w:rPr>
      </w:pPr>
      <w:r w:rsidRPr="006401C7">
        <w:rPr>
          <w:rFonts w:ascii="Arial" w:hAnsi="Arial" w:cs="Arial"/>
          <w:sz w:val="20"/>
          <w:szCs w:val="20"/>
        </w:rPr>
        <w:t>Lokālā tāme Nr.3.3. Teritorijas labiekārtošanas darbi</w:t>
      </w:r>
      <w:r w:rsidRPr="00A7495F">
        <w:rPr>
          <w:rFonts w:ascii="Arial" w:hAnsi="Arial" w:cs="Arial"/>
          <w:b/>
          <w:bCs/>
          <w:sz w:val="20"/>
          <w:szCs w:val="20"/>
        </w:rPr>
        <w:t xml:space="preserve"> </w:t>
      </w:r>
      <w:r w:rsidRPr="00F00224">
        <w:rPr>
          <w:rFonts w:ascii="Arial" w:hAnsi="Arial" w:cs="Arial"/>
          <w:sz w:val="20"/>
          <w:szCs w:val="20"/>
        </w:rPr>
        <w:t>(K.1.3.).</w:t>
      </w:r>
    </w:p>
    <w:p w:rsidR="002F2229" w:rsidRPr="00A7495F" w:rsidRDefault="002F2229" w:rsidP="00733A18">
      <w:pPr>
        <w:rPr>
          <w:rFonts w:ascii="Arial" w:hAnsi="Arial" w:cs="Arial"/>
          <w:sz w:val="20"/>
          <w:szCs w:val="20"/>
        </w:rPr>
      </w:pPr>
      <w:r w:rsidRPr="00A7495F">
        <w:rPr>
          <w:rFonts w:ascii="Arial" w:hAnsi="Arial" w:cs="Arial"/>
          <w:b/>
          <w:bCs/>
          <w:sz w:val="20"/>
          <w:szCs w:val="20"/>
        </w:rPr>
        <w:t xml:space="preserve">Komponente K2 </w:t>
      </w:r>
      <w:r w:rsidRPr="00A7495F">
        <w:rPr>
          <w:rFonts w:ascii="Arial" w:hAnsi="Arial" w:cs="Arial"/>
          <w:b/>
          <w:bCs/>
          <w:spacing w:val="-1"/>
          <w:sz w:val="20"/>
          <w:szCs w:val="20"/>
        </w:rPr>
        <w:t>Notekūdeņu plūsmas nodrošināšana</w:t>
      </w:r>
      <w:r w:rsidRPr="00A7495F">
        <w:rPr>
          <w:rFonts w:ascii="Arial" w:hAnsi="Arial" w:cs="Arial"/>
          <w:b/>
          <w:bCs/>
          <w:color w:val="C00000"/>
          <w:spacing w:val="-1"/>
          <w:sz w:val="20"/>
          <w:szCs w:val="20"/>
        </w:rPr>
        <w:t xml:space="preserve"> </w:t>
      </w:r>
      <w:r w:rsidRPr="00A7495F">
        <w:rPr>
          <w:rFonts w:ascii="Arial" w:hAnsi="Arial" w:cs="Arial"/>
          <w:spacing w:val="-1"/>
          <w:sz w:val="20"/>
          <w:szCs w:val="20"/>
        </w:rPr>
        <w:t>ietver 3 l</w:t>
      </w:r>
      <w:r w:rsidRPr="00A7495F">
        <w:rPr>
          <w:rFonts w:ascii="Arial" w:hAnsi="Arial" w:cs="Arial"/>
          <w:sz w:val="20"/>
          <w:szCs w:val="20"/>
        </w:rPr>
        <w:t xml:space="preserve">okālās tāmes.ts.k. </w:t>
      </w:r>
    </w:p>
    <w:p w:rsidR="002F2229" w:rsidRPr="00F00224" w:rsidRDefault="002F2229" w:rsidP="00733A18">
      <w:pPr>
        <w:rPr>
          <w:rFonts w:ascii="Arial" w:hAnsi="Arial" w:cs="Arial"/>
          <w:sz w:val="20"/>
          <w:szCs w:val="20"/>
        </w:rPr>
      </w:pPr>
      <w:r w:rsidRPr="00A7495F">
        <w:rPr>
          <w:rFonts w:ascii="Arial" w:hAnsi="Arial" w:cs="Arial"/>
          <w:sz w:val="20"/>
          <w:szCs w:val="20"/>
        </w:rPr>
        <w:t xml:space="preserve">Lokālā tāme </w:t>
      </w:r>
      <w:r w:rsidRPr="00F00224">
        <w:rPr>
          <w:rFonts w:ascii="Arial" w:hAnsi="Arial" w:cs="Arial"/>
          <w:sz w:val="20"/>
          <w:szCs w:val="20"/>
        </w:rPr>
        <w:t>Nr.4.1.</w:t>
      </w:r>
      <w:r w:rsidRPr="00A7495F">
        <w:rPr>
          <w:rFonts w:ascii="Arial" w:hAnsi="Arial" w:cs="Arial"/>
          <w:b/>
          <w:bCs/>
          <w:sz w:val="20"/>
          <w:szCs w:val="20"/>
        </w:rPr>
        <w:t xml:space="preserve"> </w:t>
      </w:r>
      <w:r w:rsidRPr="00A7495F">
        <w:rPr>
          <w:rFonts w:ascii="Arial" w:hAnsi="Arial" w:cs="Arial"/>
          <w:sz w:val="20"/>
          <w:szCs w:val="20"/>
        </w:rPr>
        <w:t xml:space="preserve">KSS rekonstrukcija </w:t>
      </w:r>
      <w:r w:rsidRPr="00A7495F">
        <w:rPr>
          <w:rFonts w:ascii="Arial" w:hAnsi="Arial" w:cs="Arial"/>
          <w:spacing w:val="-1"/>
          <w:sz w:val="20"/>
          <w:szCs w:val="20"/>
        </w:rPr>
        <w:t xml:space="preserve">(Rūpnieciski ražotas KSS ar 2 sūkņiem, lielo frakciju ķērējkasti, ieplūstošā kolektora noslēgarmatūru, paredzot sūkņa darbības monitoringu SCADA iesviešanu ar pieslēgšanos WEB SCADA ONLINE sistēmai, tās elektroapgādes un automātikas sistēmu nodrošinājumu </w:t>
      </w:r>
      <w:r w:rsidRPr="00F00224">
        <w:rPr>
          <w:rFonts w:ascii="Arial" w:hAnsi="Arial" w:cs="Arial"/>
          <w:sz w:val="20"/>
          <w:szCs w:val="20"/>
        </w:rPr>
        <w:t>(K.2.1.)</w:t>
      </w:r>
    </w:p>
    <w:p w:rsidR="002F2229" w:rsidRPr="00F00224" w:rsidRDefault="002F2229" w:rsidP="00733A18">
      <w:pPr>
        <w:rPr>
          <w:rFonts w:ascii="Arial" w:hAnsi="Arial" w:cs="Arial"/>
          <w:sz w:val="20"/>
          <w:szCs w:val="20"/>
        </w:rPr>
      </w:pPr>
      <w:r w:rsidRPr="00F00224">
        <w:rPr>
          <w:rFonts w:ascii="Arial" w:hAnsi="Arial" w:cs="Arial"/>
          <w:sz w:val="20"/>
          <w:szCs w:val="20"/>
        </w:rPr>
        <w:t>Lokālā tāme Nr.4.2. Kanalizācijas spiedvads (K.2.2.)</w:t>
      </w:r>
    </w:p>
    <w:p w:rsidR="002F2229" w:rsidRPr="00F00224" w:rsidRDefault="002F2229" w:rsidP="00733A18">
      <w:pPr>
        <w:rPr>
          <w:rFonts w:ascii="Arial" w:hAnsi="Arial" w:cs="Arial"/>
          <w:strike/>
          <w:sz w:val="20"/>
          <w:szCs w:val="20"/>
        </w:rPr>
      </w:pPr>
      <w:r w:rsidRPr="00F00224">
        <w:rPr>
          <w:rFonts w:ascii="Arial" w:hAnsi="Arial" w:cs="Arial"/>
          <w:sz w:val="20"/>
          <w:szCs w:val="20"/>
        </w:rPr>
        <w:t>Lokālā tāme Nr.4.3. Esošo pašteces kanalizācijas tīklu rekonstrukcija (K.2.3.)</w:t>
      </w:r>
    </w:p>
    <w:p w:rsidR="002F2229" w:rsidRPr="00F00224" w:rsidRDefault="002F2229" w:rsidP="00733A18">
      <w:pPr>
        <w:rPr>
          <w:rFonts w:ascii="Arial" w:hAnsi="Arial" w:cs="Arial"/>
          <w:sz w:val="20"/>
          <w:szCs w:val="20"/>
        </w:rPr>
      </w:pPr>
    </w:p>
    <w:p w:rsidR="002F2229" w:rsidRPr="00A7495F" w:rsidRDefault="002F2229" w:rsidP="00733A18">
      <w:pPr>
        <w:shd w:val="clear" w:color="auto" w:fill="FFFFFF"/>
        <w:suppressAutoHyphens/>
        <w:spacing w:line="360" w:lineRule="auto"/>
        <w:jc w:val="both"/>
        <w:rPr>
          <w:rFonts w:ascii="Arial" w:hAnsi="Arial" w:cs="Arial"/>
          <w:sz w:val="20"/>
          <w:szCs w:val="20"/>
        </w:rPr>
      </w:pPr>
      <w:r w:rsidRPr="00A7495F">
        <w:rPr>
          <w:rFonts w:ascii="Arial" w:hAnsi="Arial" w:cs="Arial"/>
          <w:b/>
          <w:bCs/>
          <w:spacing w:val="-1"/>
          <w:sz w:val="20"/>
          <w:szCs w:val="20"/>
        </w:rPr>
        <w:t xml:space="preserve">Komponente K3 Jaunu pieslēgumu nodrošināšana </w:t>
      </w:r>
      <w:r w:rsidRPr="00A7495F">
        <w:rPr>
          <w:rFonts w:ascii="Arial" w:hAnsi="Arial" w:cs="Arial"/>
          <w:spacing w:val="-1"/>
          <w:sz w:val="20"/>
          <w:szCs w:val="20"/>
        </w:rPr>
        <w:t>ietver 3</w:t>
      </w:r>
      <w:r w:rsidRPr="00A7495F">
        <w:rPr>
          <w:rFonts w:ascii="Arial" w:hAnsi="Arial" w:cs="Arial"/>
          <w:b/>
          <w:bCs/>
          <w:color w:val="C00000"/>
          <w:spacing w:val="-1"/>
          <w:sz w:val="20"/>
          <w:szCs w:val="20"/>
        </w:rPr>
        <w:t xml:space="preserve"> </w:t>
      </w:r>
      <w:r w:rsidRPr="00A7495F">
        <w:rPr>
          <w:rFonts w:ascii="Arial" w:hAnsi="Arial" w:cs="Arial"/>
          <w:sz w:val="20"/>
          <w:szCs w:val="20"/>
        </w:rPr>
        <w:t xml:space="preserve">lokālās tāmes, ts.k. </w:t>
      </w:r>
    </w:p>
    <w:p w:rsidR="002F2229" w:rsidRPr="00F00224" w:rsidRDefault="002F2229" w:rsidP="00733A18">
      <w:pPr>
        <w:rPr>
          <w:rFonts w:ascii="Arial" w:hAnsi="Arial" w:cs="Arial"/>
          <w:sz w:val="20"/>
          <w:szCs w:val="20"/>
        </w:rPr>
      </w:pPr>
      <w:r w:rsidRPr="00F00224">
        <w:rPr>
          <w:rFonts w:ascii="Arial" w:hAnsi="Arial" w:cs="Arial"/>
          <w:sz w:val="20"/>
          <w:szCs w:val="20"/>
        </w:rPr>
        <w:t xml:space="preserve">Lokālā tāme Nr.5.1. Jaunas KSS izbūve </w:t>
      </w:r>
      <w:r w:rsidRPr="00F00224">
        <w:rPr>
          <w:rFonts w:ascii="Arial" w:hAnsi="Arial" w:cs="Arial"/>
          <w:spacing w:val="-1"/>
          <w:sz w:val="20"/>
          <w:szCs w:val="20"/>
        </w:rPr>
        <w:t>(Rūpnieciski ražotas KSS ar 2 sūkņiem, lielo frakciju ķērējkasti, ieplūstošā kolektora noslēgarmatūru, paredzot sūkņa darbības monitoringu SCADA iesviešanu ar pieslēgšanos WEB SCADA ONLINE sistēmai, tās elektroapgādes un automātikas sistēmu nodrošinājumu</w:t>
      </w:r>
      <w:r w:rsidRPr="00F00224">
        <w:rPr>
          <w:rFonts w:ascii="Arial" w:hAnsi="Arial" w:cs="Arial"/>
          <w:sz w:val="20"/>
          <w:szCs w:val="20"/>
        </w:rPr>
        <w:t xml:space="preserve"> (K.3.1.)</w:t>
      </w:r>
    </w:p>
    <w:p w:rsidR="002F2229" w:rsidRPr="00F00224" w:rsidRDefault="002F2229" w:rsidP="00733A18">
      <w:pPr>
        <w:rPr>
          <w:rFonts w:ascii="Arial" w:hAnsi="Arial" w:cs="Arial"/>
          <w:sz w:val="20"/>
          <w:szCs w:val="20"/>
        </w:rPr>
      </w:pPr>
      <w:r w:rsidRPr="00F00224">
        <w:rPr>
          <w:rFonts w:ascii="Arial" w:hAnsi="Arial" w:cs="Arial"/>
          <w:sz w:val="20"/>
          <w:szCs w:val="20"/>
        </w:rPr>
        <w:t>Lokālā tāme Nr.5.2. Kanalizācijas spiedvads (K.3.2.)</w:t>
      </w:r>
    </w:p>
    <w:p w:rsidR="002F2229" w:rsidRPr="00F00224" w:rsidRDefault="002F2229" w:rsidP="006401C7">
      <w:pPr>
        <w:jc w:val="both"/>
        <w:rPr>
          <w:rFonts w:ascii="Arial" w:hAnsi="Arial" w:cs="Arial"/>
          <w:sz w:val="20"/>
          <w:szCs w:val="20"/>
        </w:rPr>
      </w:pPr>
      <w:r w:rsidRPr="00F00224">
        <w:rPr>
          <w:rFonts w:ascii="Arial" w:hAnsi="Arial" w:cs="Arial"/>
          <w:sz w:val="20"/>
          <w:szCs w:val="20"/>
        </w:rPr>
        <w:t xml:space="preserve">Lokālā tāme Nr.5.3. Jaunu pašteces kanalizācijas tīklu izbūve (K.3.3.) </w:t>
      </w:r>
    </w:p>
    <w:p w:rsidR="002F2229" w:rsidRPr="00F00224" w:rsidRDefault="002F2229" w:rsidP="006401C7">
      <w:pPr>
        <w:jc w:val="both"/>
        <w:rPr>
          <w:rFonts w:ascii="Arial" w:hAnsi="Arial" w:cs="Arial"/>
          <w:sz w:val="20"/>
          <w:szCs w:val="20"/>
        </w:rPr>
      </w:pPr>
    </w:p>
    <w:p w:rsidR="002F2229" w:rsidRPr="00A7495F" w:rsidRDefault="002F2229" w:rsidP="006401C7">
      <w:pPr>
        <w:jc w:val="both"/>
        <w:rPr>
          <w:rFonts w:ascii="Arial" w:hAnsi="Arial" w:cs="Arial"/>
          <w:sz w:val="20"/>
          <w:szCs w:val="20"/>
        </w:rPr>
      </w:pPr>
      <w:r>
        <w:rPr>
          <w:rFonts w:ascii="Arial" w:hAnsi="Arial" w:cs="Arial"/>
          <w:b/>
          <w:bCs/>
          <w:sz w:val="20"/>
          <w:szCs w:val="20"/>
        </w:rPr>
        <w:t xml:space="preserve">2.  </w:t>
      </w:r>
      <w:r w:rsidRPr="00A7495F">
        <w:rPr>
          <w:rFonts w:ascii="Arial" w:hAnsi="Arial" w:cs="Arial"/>
          <w:b/>
          <w:bCs/>
          <w:sz w:val="20"/>
          <w:szCs w:val="20"/>
        </w:rPr>
        <w:t>Darbu izpildes termi</w:t>
      </w:r>
      <w:r w:rsidRPr="00A7495F">
        <w:rPr>
          <w:rFonts w:ascii="Arial" w:eastAsia="Arial,Bold" w:hAnsi="Arial" w:cs="Arial"/>
          <w:b/>
          <w:bCs/>
          <w:sz w:val="20"/>
          <w:szCs w:val="20"/>
        </w:rPr>
        <w:t>ņ</w:t>
      </w:r>
      <w:r w:rsidRPr="00A7495F">
        <w:rPr>
          <w:rFonts w:ascii="Arial" w:hAnsi="Arial" w:cs="Arial"/>
          <w:b/>
          <w:bCs/>
          <w:sz w:val="20"/>
          <w:szCs w:val="20"/>
        </w:rPr>
        <w:t>š :</w:t>
      </w:r>
      <w:r w:rsidRPr="00A7495F">
        <w:rPr>
          <w:rFonts w:ascii="Arial" w:hAnsi="Arial" w:cs="Arial"/>
          <w:sz w:val="20"/>
          <w:szCs w:val="20"/>
        </w:rPr>
        <w:t xml:space="preserve"> </w:t>
      </w:r>
    </w:p>
    <w:p w:rsidR="002F2229" w:rsidRPr="00A7495F" w:rsidRDefault="002F2229" w:rsidP="006401C7">
      <w:pPr>
        <w:jc w:val="both"/>
        <w:rPr>
          <w:rFonts w:ascii="Arial" w:hAnsi="Arial" w:cs="Arial"/>
          <w:sz w:val="20"/>
          <w:szCs w:val="20"/>
        </w:rPr>
      </w:pPr>
    </w:p>
    <w:p w:rsidR="002F2229" w:rsidRPr="00A7495F" w:rsidRDefault="002F2229" w:rsidP="006401C7">
      <w:pPr>
        <w:jc w:val="both"/>
        <w:rPr>
          <w:rFonts w:ascii="Arial" w:hAnsi="Arial" w:cs="Arial"/>
          <w:sz w:val="20"/>
          <w:szCs w:val="20"/>
        </w:rPr>
      </w:pPr>
      <w:r w:rsidRPr="00A7495F">
        <w:rPr>
          <w:rFonts w:ascii="Arial" w:hAnsi="Arial" w:cs="Arial"/>
          <w:sz w:val="20"/>
          <w:szCs w:val="20"/>
        </w:rPr>
        <w:t>2.1.Būvuzraudzības uzsākšana ir atkarīga no tā, kad tiks noslēgts būvdarbu līgums.</w:t>
      </w:r>
    </w:p>
    <w:p w:rsidR="002F2229" w:rsidRPr="00A7495F" w:rsidRDefault="002F2229" w:rsidP="006401C7">
      <w:pPr>
        <w:jc w:val="both"/>
        <w:rPr>
          <w:rFonts w:ascii="Arial" w:hAnsi="Arial" w:cs="Arial"/>
          <w:sz w:val="20"/>
          <w:szCs w:val="20"/>
        </w:rPr>
      </w:pPr>
      <w:r w:rsidRPr="00A7495F">
        <w:rPr>
          <w:rFonts w:ascii="Arial" w:hAnsi="Arial" w:cs="Arial"/>
          <w:sz w:val="20"/>
          <w:szCs w:val="20"/>
        </w:rPr>
        <w:t xml:space="preserve">2.2.Būvuzraudzības pakalpojumu sniegšanu plānots uzsākt  vienlaicīgi ar būvdarbu līgumu. </w:t>
      </w:r>
    </w:p>
    <w:p w:rsidR="002F2229" w:rsidRDefault="002F2229" w:rsidP="006401C7">
      <w:pPr>
        <w:jc w:val="both"/>
        <w:rPr>
          <w:rFonts w:ascii="Arial" w:hAnsi="Arial" w:cs="Arial"/>
          <w:sz w:val="20"/>
          <w:szCs w:val="20"/>
        </w:rPr>
      </w:pPr>
      <w:r w:rsidRPr="00A7495F">
        <w:rPr>
          <w:rFonts w:ascii="Arial" w:hAnsi="Arial" w:cs="Arial"/>
          <w:sz w:val="20"/>
          <w:szCs w:val="20"/>
        </w:rPr>
        <w:t>2.3.Būvuzraudzību plānots veikt līdz</w:t>
      </w:r>
      <w:r w:rsidRPr="00A7495F">
        <w:rPr>
          <w:rFonts w:ascii="Arial" w:hAnsi="Arial" w:cs="Arial"/>
          <w:b/>
          <w:bCs/>
          <w:sz w:val="20"/>
          <w:szCs w:val="20"/>
        </w:rPr>
        <w:t xml:space="preserve"> </w:t>
      </w:r>
      <w:r w:rsidRPr="00A7495F">
        <w:rPr>
          <w:rFonts w:ascii="Arial" w:hAnsi="Arial" w:cs="Arial"/>
          <w:sz w:val="20"/>
          <w:szCs w:val="20"/>
        </w:rPr>
        <w:t>būvdarbu pabeigšanai un nodošanai ekspluatācijā.  Paredzamais būvdarbu pabeigšanas termiņš</w:t>
      </w:r>
      <w:r>
        <w:rPr>
          <w:rFonts w:ascii="Arial" w:hAnsi="Arial" w:cs="Arial"/>
          <w:sz w:val="20"/>
          <w:szCs w:val="20"/>
        </w:rPr>
        <w:t xml:space="preserve"> </w:t>
      </w:r>
      <w:r w:rsidRPr="00A7495F">
        <w:rPr>
          <w:rFonts w:ascii="Arial" w:hAnsi="Arial" w:cs="Arial"/>
          <w:b/>
          <w:bCs/>
          <w:sz w:val="20"/>
          <w:szCs w:val="20"/>
        </w:rPr>
        <w:t xml:space="preserve"> </w:t>
      </w:r>
      <w:r w:rsidRPr="00F00224">
        <w:rPr>
          <w:rFonts w:ascii="Arial" w:hAnsi="Arial" w:cs="Arial"/>
          <w:sz w:val="20"/>
          <w:szCs w:val="20"/>
        </w:rPr>
        <w:t>7 (</w:t>
      </w:r>
      <w:r>
        <w:rPr>
          <w:rFonts w:ascii="Arial" w:hAnsi="Arial" w:cs="Arial"/>
          <w:sz w:val="20"/>
          <w:szCs w:val="20"/>
        </w:rPr>
        <w:t>septiņi)</w:t>
      </w:r>
      <w:r w:rsidRPr="00A7495F">
        <w:rPr>
          <w:rFonts w:ascii="Arial" w:hAnsi="Arial" w:cs="Arial"/>
          <w:sz w:val="20"/>
          <w:szCs w:val="20"/>
        </w:rPr>
        <w:t xml:space="preserve">  kalendārie </w:t>
      </w:r>
      <w:r w:rsidRPr="00A7495F">
        <w:rPr>
          <w:rFonts w:ascii="Arial" w:hAnsi="Arial" w:cs="Arial"/>
          <w:b/>
          <w:bCs/>
          <w:sz w:val="20"/>
          <w:szCs w:val="20"/>
        </w:rPr>
        <w:t xml:space="preserve"> </w:t>
      </w:r>
      <w:r w:rsidRPr="00A7495F">
        <w:rPr>
          <w:rFonts w:ascii="Arial" w:hAnsi="Arial" w:cs="Arial"/>
          <w:sz w:val="20"/>
          <w:szCs w:val="20"/>
        </w:rPr>
        <w:t>mēneši no būvdarbu Līguma</w:t>
      </w:r>
      <w:r>
        <w:rPr>
          <w:rFonts w:ascii="Arial" w:hAnsi="Arial" w:cs="Arial"/>
          <w:sz w:val="20"/>
          <w:szCs w:val="20"/>
        </w:rPr>
        <w:t xml:space="preserve"> spēkā stāšanās dienas. </w:t>
      </w:r>
    </w:p>
    <w:p w:rsidR="002F2229" w:rsidRDefault="002F2229" w:rsidP="006401C7">
      <w:pPr>
        <w:jc w:val="both"/>
        <w:rPr>
          <w:rFonts w:ascii="Arial" w:hAnsi="Arial" w:cs="Arial"/>
          <w:sz w:val="20"/>
          <w:szCs w:val="20"/>
        </w:rPr>
      </w:pPr>
    </w:p>
    <w:p w:rsidR="002F2229" w:rsidRDefault="002F2229" w:rsidP="006401C7">
      <w:pPr>
        <w:jc w:val="both"/>
        <w:rPr>
          <w:rFonts w:ascii="Arial" w:hAnsi="Arial" w:cs="Arial"/>
          <w:sz w:val="20"/>
          <w:szCs w:val="20"/>
        </w:rPr>
      </w:pPr>
    </w:p>
    <w:p w:rsidR="002F2229" w:rsidRPr="00A7495F" w:rsidRDefault="002F2229" w:rsidP="006401C7">
      <w:pPr>
        <w:jc w:val="both"/>
        <w:rPr>
          <w:rFonts w:ascii="Arial" w:hAnsi="Arial" w:cs="Arial"/>
          <w:sz w:val="20"/>
          <w:szCs w:val="20"/>
        </w:rPr>
      </w:pPr>
      <w:r>
        <w:rPr>
          <w:rFonts w:ascii="Arial" w:hAnsi="Arial" w:cs="Arial"/>
          <w:sz w:val="20"/>
          <w:szCs w:val="20"/>
        </w:rPr>
        <w:lastRenderedPageBreak/>
        <w:t xml:space="preserve">Būvuzraudzība    jāveic  arī izbūvētā objekta garantijas  periodā. </w:t>
      </w:r>
    </w:p>
    <w:p w:rsidR="002F2229" w:rsidRPr="003449BE" w:rsidRDefault="002F2229" w:rsidP="005E5F7C">
      <w:pPr>
        <w:jc w:val="both"/>
        <w:rPr>
          <w:rFonts w:ascii="Arial" w:hAnsi="Arial" w:cs="Arial"/>
          <w:b/>
          <w:bCs/>
          <w:sz w:val="20"/>
          <w:szCs w:val="20"/>
        </w:rPr>
      </w:pPr>
    </w:p>
    <w:p w:rsidR="002F2229" w:rsidRDefault="002F2229" w:rsidP="0004396F">
      <w:pPr>
        <w:tabs>
          <w:tab w:val="left" w:pos="709"/>
        </w:tabs>
        <w:autoSpaceDE w:val="0"/>
        <w:autoSpaceDN w:val="0"/>
        <w:adjustRightInd w:val="0"/>
        <w:spacing w:before="120" w:after="120"/>
        <w:ind w:left="709" w:hanging="709"/>
        <w:jc w:val="both"/>
        <w:rPr>
          <w:rFonts w:ascii="Arial" w:hAnsi="Arial" w:cs="Arial"/>
          <w:sz w:val="20"/>
          <w:szCs w:val="20"/>
        </w:rPr>
      </w:pPr>
      <w:r w:rsidRPr="003449BE">
        <w:rPr>
          <w:rFonts w:ascii="Arial" w:hAnsi="Arial" w:cs="Arial"/>
          <w:b/>
          <w:bCs/>
          <w:sz w:val="20"/>
          <w:szCs w:val="20"/>
        </w:rPr>
        <w:t>3.</w:t>
      </w:r>
      <w:r>
        <w:rPr>
          <w:rFonts w:ascii="Arial" w:hAnsi="Arial" w:cs="Arial"/>
          <w:b/>
          <w:bCs/>
          <w:sz w:val="20"/>
          <w:szCs w:val="20"/>
        </w:rPr>
        <w:t xml:space="preserve"> </w:t>
      </w:r>
      <w:r w:rsidRPr="003449BE">
        <w:rPr>
          <w:rFonts w:ascii="Arial" w:hAnsi="Arial" w:cs="Arial"/>
          <w:b/>
          <w:bCs/>
          <w:sz w:val="20"/>
          <w:szCs w:val="20"/>
        </w:rPr>
        <w:t xml:space="preserve"> </w:t>
      </w:r>
      <w:r>
        <w:rPr>
          <w:rFonts w:ascii="Arial" w:hAnsi="Arial" w:cs="Arial"/>
          <w:b/>
          <w:bCs/>
          <w:sz w:val="20"/>
          <w:szCs w:val="20"/>
        </w:rPr>
        <w:t xml:space="preserve"> </w:t>
      </w:r>
      <w:r w:rsidRPr="003449BE">
        <w:rPr>
          <w:rFonts w:ascii="Arial" w:hAnsi="Arial" w:cs="Arial"/>
          <w:b/>
          <w:bCs/>
          <w:sz w:val="20"/>
          <w:szCs w:val="20"/>
        </w:rPr>
        <w:t>Būvuzraudzība būvdarbu izpildes laikā</w:t>
      </w:r>
      <w:r w:rsidRPr="006401C7">
        <w:rPr>
          <w:rFonts w:ascii="Arial" w:hAnsi="Arial" w:cs="Arial"/>
          <w:sz w:val="20"/>
          <w:szCs w:val="20"/>
        </w:rPr>
        <w:t xml:space="preserve"> </w:t>
      </w:r>
    </w:p>
    <w:p w:rsidR="002F2229" w:rsidRPr="0004396F" w:rsidRDefault="002F2229" w:rsidP="0004396F">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 xml:space="preserve">3.1. </w:t>
      </w:r>
      <w:r w:rsidRPr="0004396F">
        <w:rPr>
          <w:rFonts w:ascii="Arial" w:hAnsi="Arial" w:cs="Arial"/>
          <w:sz w:val="20"/>
          <w:szCs w:val="20"/>
        </w:rPr>
        <w:t>Veikt  Objekta būvniecības   būvuzraudzību atbilstoši Būvniecības likuma, "Vispārējie būvnoteikumi", Latvijas būvnormatīvu noteikumiem  un citu saisitošo normatīvo aktu prasībām.</w:t>
      </w:r>
    </w:p>
    <w:p w:rsidR="002F2229" w:rsidRPr="0004396F" w:rsidRDefault="002F2229" w:rsidP="006401C7">
      <w:pPr>
        <w:tabs>
          <w:tab w:val="left" w:pos="709"/>
        </w:tabs>
        <w:autoSpaceDE w:val="0"/>
        <w:autoSpaceDN w:val="0"/>
        <w:adjustRightInd w:val="0"/>
        <w:spacing w:before="120" w:after="120"/>
        <w:ind w:left="709" w:hanging="709"/>
        <w:jc w:val="both"/>
        <w:rPr>
          <w:rFonts w:ascii="Arial" w:hAnsi="Arial" w:cs="Arial"/>
          <w:i/>
          <w:iCs/>
          <w:sz w:val="20"/>
          <w:szCs w:val="20"/>
        </w:rPr>
      </w:pPr>
      <w:r>
        <w:rPr>
          <w:rFonts w:ascii="Arial" w:hAnsi="Arial" w:cs="Arial"/>
          <w:sz w:val="20"/>
          <w:szCs w:val="20"/>
        </w:rPr>
        <w:t xml:space="preserve">3.2. </w:t>
      </w:r>
      <w:r w:rsidRPr="00A7495F">
        <w:rPr>
          <w:rFonts w:ascii="Arial" w:hAnsi="Arial" w:cs="Arial"/>
          <w:sz w:val="20"/>
          <w:szCs w:val="20"/>
        </w:rPr>
        <w:t xml:space="preserve"> </w:t>
      </w:r>
      <w:r w:rsidRPr="00F2796B">
        <w:rPr>
          <w:rFonts w:ascii="Arial" w:hAnsi="Arial" w:cs="Arial"/>
          <w:sz w:val="20"/>
          <w:szCs w:val="20"/>
        </w:rPr>
        <w:t xml:space="preserve">Iepazīties ar </w:t>
      </w:r>
      <w:r>
        <w:rPr>
          <w:rFonts w:ascii="Arial" w:hAnsi="Arial" w:cs="Arial"/>
          <w:sz w:val="20"/>
          <w:szCs w:val="20"/>
        </w:rPr>
        <w:t xml:space="preserve"> </w:t>
      </w:r>
      <w:r w:rsidRPr="00F2796B">
        <w:rPr>
          <w:rFonts w:ascii="Arial" w:hAnsi="Arial" w:cs="Arial"/>
          <w:sz w:val="20"/>
          <w:szCs w:val="20"/>
        </w:rPr>
        <w:t>pasūtītāja un būvdarbu veicēja</w:t>
      </w:r>
      <w:r>
        <w:rPr>
          <w:rFonts w:ascii="Arial" w:hAnsi="Arial" w:cs="Arial"/>
          <w:sz w:val="20"/>
          <w:szCs w:val="20"/>
        </w:rPr>
        <w:t xml:space="preserve"> </w:t>
      </w:r>
      <w:r w:rsidRPr="00EE410F">
        <w:rPr>
          <w:rFonts w:ascii="Arial" w:hAnsi="Arial" w:cs="Arial"/>
          <w:i/>
          <w:iCs/>
          <w:sz w:val="20"/>
          <w:szCs w:val="20"/>
        </w:rPr>
        <w:t xml:space="preserve"> </w:t>
      </w:r>
      <w:r w:rsidRPr="0004396F">
        <w:rPr>
          <w:rFonts w:ascii="Arial" w:hAnsi="Arial" w:cs="Arial"/>
          <w:sz w:val="20"/>
          <w:szCs w:val="20"/>
        </w:rPr>
        <w:t>līguma</w:t>
      </w:r>
      <w:r>
        <w:rPr>
          <w:rFonts w:ascii="Arial" w:hAnsi="Arial" w:cs="Arial"/>
          <w:sz w:val="20"/>
          <w:szCs w:val="20"/>
        </w:rPr>
        <w:t xml:space="preserve">  nosacījumiem, kas attiecas uz b</w:t>
      </w:r>
      <w:r w:rsidRPr="0004396F">
        <w:rPr>
          <w:rFonts w:ascii="Arial" w:hAnsi="Arial" w:cs="Arial"/>
          <w:sz w:val="20"/>
          <w:szCs w:val="20"/>
        </w:rPr>
        <w:t>ūvdarbu apjomu un izpildi</w:t>
      </w:r>
      <w:r>
        <w:rPr>
          <w:rFonts w:ascii="Arial" w:hAnsi="Arial" w:cs="Arial"/>
          <w:sz w:val="20"/>
          <w:szCs w:val="20"/>
        </w:rPr>
        <w:t xml:space="preserve"> (</w:t>
      </w:r>
      <w:r w:rsidRPr="0004396F">
        <w:rPr>
          <w:rFonts w:ascii="Arial" w:hAnsi="Arial" w:cs="Arial"/>
          <w:i/>
          <w:iCs/>
          <w:sz w:val="20"/>
          <w:szCs w:val="20"/>
        </w:rPr>
        <w:t>Pasūtītājs izsniedz līguma kopiju un Tehnisko projektu, kas pēc pakalpojuma līguma izpildes, jāatgriež atpakaļ Pasūtītājam);</w:t>
      </w:r>
    </w:p>
    <w:p w:rsidR="002F2229" w:rsidRDefault="002F2229" w:rsidP="0004396F">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 xml:space="preserve">3.2. </w:t>
      </w:r>
      <w:r w:rsidRPr="00A7495F">
        <w:rPr>
          <w:rFonts w:ascii="Arial" w:hAnsi="Arial" w:cs="Arial"/>
          <w:sz w:val="20"/>
          <w:szCs w:val="20"/>
        </w:rPr>
        <w:t xml:space="preserve"> </w:t>
      </w:r>
      <w:r w:rsidRPr="0004396F">
        <w:rPr>
          <w:rFonts w:ascii="Arial" w:hAnsi="Arial" w:cs="Arial"/>
          <w:sz w:val="20"/>
          <w:szCs w:val="20"/>
        </w:rPr>
        <w:t>Sadarbībā ar Būvdarbu izpildītāju, nodrošināt nepieciešamos dokumentus būvatļaujas saņemšanai pēc Pasūtītāja pilnvarojuma saņemšanas.</w:t>
      </w:r>
    </w:p>
    <w:p w:rsidR="002F2229" w:rsidRDefault="002F2229" w:rsidP="0004396F">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3.3.</w:t>
      </w:r>
      <w:r w:rsidRPr="00A7495F">
        <w:rPr>
          <w:rFonts w:ascii="Arial" w:hAnsi="Arial" w:cs="Arial"/>
          <w:sz w:val="20"/>
          <w:szCs w:val="20"/>
        </w:rPr>
        <w:t xml:space="preserve">Nodrošināt būvuzrauga klātbūtni objektā   ne mazāk  kā </w:t>
      </w:r>
      <w:r w:rsidRPr="00A7495F">
        <w:rPr>
          <w:rFonts w:ascii="Arial" w:hAnsi="Arial" w:cs="Arial"/>
          <w:b/>
          <w:bCs/>
          <w:sz w:val="20"/>
          <w:szCs w:val="20"/>
        </w:rPr>
        <w:t xml:space="preserve"> </w:t>
      </w:r>
      <w:r w:rsidRPr="00A7495F">
        <w:rPr>
          <w:rFonts w:ascii="Arial" w:hAnsi="Arial" w:cs="Arial"/>
          <w:sz w:val="20"/>
          <w:szCs w:val="20"/>
          <w:u w:val="single"/>
        </w:rPr>
        <w:t>2( divas)reizes nedēļā</w:t>
      </w:r>
      <w:r w:rsidRPr="00A7495F">
        <w:rPr>
          <w:rFonts w:ascii="Arial" w:hAnsi="Arial" w:cs="Arial"/>
          <w:sz w:val="20"/>
          <w:szCs w:val="20"/>
        </w:rPr>
        <w:t xml:space="preserve">, kā arī būvdarbu uzraudzību jāveic, kad vien norit būvdarbi, arī ārpus normālā darba laika un brīvdienās.  </w:t>
      </w:r>
    </w:p>
    <w:p w:rsidR="002F2229" w:rsidRPr="00A7495F" w:rsidRDefault="002F2229" w:rsidP="0004396F">
      <w:pPr>
        <w:tabs>
          <w:tab w:val="left" w:pos="709"/>
        </w:tabs>
        <w:autoSpaceDE w:val="0"/>
        <w:autoSpaceDN w:val="0"/>
        <w:adjustRightInd w:val="0"/>
        <w:spacing w:before="120" w:after="120"/>
        <w:ind w:left="709" w:hanging="709"/>
        <w:jc w:val="both"/>
        <w:rPr>
          <w:rFonts w:ascii="Arial" w:hAnsi="Arial" w:cs="Arial"/>
          <w:sz w:val="20"/>
          <w:szCs w:val="20"/>
          <w:u w:val="single"/>
        </w:rPr>
      </w:pPr>
      <w:r>
        <w:rPr>
          <w:rFonts w:ascii="Arial" w:hAnsi="Arial" w:cs="Arial"/>
          <w:sz w:val="20"/>
          <w:szCs w:val="20"/>
        </w:rPr>
        <w:t xml:space="preserve">3.4. </w:t>
      </w:r>
      <w:r w:rsidRPr="00A7495F">
        <w:rPr>
          <w:rFonts w:ascii="Arial" w:hAnsi="Arial" w:cs="Arial"/>
          <w:sz w:val="20"/>
          <w:szCs w:val="20"/>
        </w:rPr>
        <w:t>Nodrošināt būvuzrauga</w:t>
      </w:r>
      <w:r w:rsidRPr="00A7495F">
        <w:rPr>
          <w:rFonts w:ascii="Arial" w:hAnsi="Arial" w:cs="Arial"/>
          <w:b/>
          <w:bCs/>
          <w:sz w:val="20"/>
          <w:szCs w:val="20"/>
        </w:rPr>
        <w:t xml:space="preserve"> </w:t>
      </w:r>
      <w:r w:rsidRPr="00A7495F">
        <w:rPr>
          <w:rFonts w:ascii="Arial" w:hAnsi="Arial" w:cs="Arial"/>
          <w:sz w:val="20"/>
          <w:szCs w:val="20"/>
        </w:rPr>
        <w:t>piedalīšanos</w:t>
      </w:r>
      <w:r w:rsidRPr="00A7495F">
        <w:rPr>
          <w:rFonts w:ascii="Arial" w:hAnsi="Arial" w:cs="Arial"/>
          <w:b/>
          <w:bCs/>
          <w:sz w:val="20"/>
          <w:szCs w:val="20"/>
        </w:rPr>
        <w:t xml:space="preserve"> </w:t>
      </w:r>
      <w:r w:rsidRPr="00A7495F">
        <w:rPr>
          <w:rFonts w:ascii="Arial" w:hAnsi="Arial" w:cs="Arial"/>
          <w:sz w:val="20"/>
          <w:szCs w:val="20"/>
          <w:u w:val="single"/>
        </w:rPr>
        <w:t>katrā būvsapulcē,  tas ir,  vismaz 1(vienu) reizi nedēļā.</w:t>
      </w:r>
    </w:p>
    <w:p w:rsidR="002F2229" w:rsidRDefault="002F2229" w:rsidP="0004396F">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3.5.</w:t>
      </w:r>
      <w:r w:rsidRPr="00A7495F">
        <w:rPr>
          <w:rFonts w:ascii="Arial" w:hAnsi="Arial" w:cs="Arial"/>
          <w:sz w:val="20"/>
          <w:szCs w:val="20"/>
        </w:rPr>
        <w:t xml:space="preserve"> Būvdarbos, par kuriem tiek sastādīti segto darbu akti </w:t>
      </w:r>
      <w:r w:rsidRPr="00A7495F">
        <w:rPr>
          <w:rFonts w:ascii="Arial" w:hAnsi="Arial" w:cs="Arial"/>
          <w:sz w:val="20"/>
          <w:szCs w:val="20"/>
          <w:u w:val="single"/>
        </w:rPr>
        <w:t>būvuzrauga klātbūtne ir obligāta.</w:t>
      </w:r>
      <w:r w:rsidRPr="0004396F">
        <w:rPr>
          <w:rFonts w:ascii="Arial" w:hAnsi="Arial" w:cs="Arial"/>
          <w:sz w:val="20"/>
          <w:szCs w:val="20"/>
        </w:rPr>
        <w:t xml:space="preserve"> </w:t>
      </w:r>
    </w:p>
    <w:p w:rsidR="002F2229" w:rsidRDefault="002F2229" w:rsidP="0004396F">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 xml:space="preserve">3.6.  </w:t>
      </w:r>
      <w:r w:rsidRPr="00A7495F">
        <w:rPr>
          <w:rFonts w:ascii="Arial" w:hAnsi="Arial" w:cs="Arial"/>
          <w:sz w:val="20"/>
          <w:szCs w:val="20"/>
        </w:rPr>
        <w:t>Nodrošināt Pasūtītāja interešu pārstāvību būvdarbu veikšanas procesā atbilstoši noslēgtajam Būvdarbu līgumam un būvdarbu iepirkuma procedūras  nolikuma prasībām:</w:t>
      </w:r>
    </w:p>
    <w:p w:rsidR="002F2229" w:rsidRDefault="002F2229" w:rsidP="0004396F">
      <w:pPr>
        <w:jc w:val="both"/>
        <w:rPr>
          <w:rFonts w:ascii="Arial" w:hAnsi="Arial" w:cs="Arial"/>
          <w:sz w:val="20"/>
          <w:szCs w:val="20"/>
        </w:rPr>
      </w:pPr>
      <w:r>
        <w:rPr>
          <w:rFonts w:ascii="Arial" w:hAnsi="Arial" w:cs="Arial"/>
          <w:sz w:val="20"/>
          <w:szCs w:val="20"/>
        </w:rPr>
        <w:t xml:space="preserve">3.7.   </w:t>
      </w:r>
      <w:r w:rsidRPr="00A7495F">
        <w:rPr>
          <w:rFonts w:ascii="Arial" w:hAnsi="Arial" w:cs="Arial"/>
          <w:sz w:val="20"/>
          <w:szCs w:val="20"/>
        </w:rPr>
        <w:t>Nodrošināt būvu</w:t>
      </w:r>
      <w:r>
        <w:rPr>
          <w:rFonts w:ascii="Arial" w:hAnsi="Arial" w:cs="Arial"/>
          <w:sz w:val="20"/>
          <w:szCs w:val="20"/>
        </w:rPr>
        <w:t xml:space="preserve">zraudzību par  būvdarbu līgumu </w:t>
      </w:r>
      <w:r w:rsidRPr="00A7495F">
        <w:rPr>
          <w:rFonts w:ascii="Arial" w:hAnsi="Arial" w:cs="Arial"/>
          <w:sz w:val="20"/>
          <w:szCs w:val="20"/>
        </w:rPr>
        <w:t xml:space="preserve">, lai Būvuzņēmējs ar savu rīcību neradītu Pasūtītājam   zaudējumus un novērst   jebkura veida rīcību, kas varētu  zaudējumus radīt. </w:t>
      </w:r>
    </w:p>
    <w:p w:rsidR="002F2229" w:rsidRPr="00A7495F" w:rsidRDefault="002F2229" w:rsidP="00EE410F">
      <w:pPr>
        <w:tabs>
          <w:tab w:val="left" w:pos="709"/>
        </w:tabs>
        <w:autoSpaceDE w:val="0"/>
        <w:autoSpaceDN w:val="0"/>
        <w:adjustRightInd w:val="0"/>
        <w:spacing w:before="120" w:after="120"/>
        <w:ind w:left="709" w:hanging="709"/>
        <w:jc w:val="both"/>
        <w:rPr>
          <w:rFonts w:ascii="Arial" w:hAnsi="Arial" w:cs="Arial"/>
          <w:sz w:val="20"/>
          <w:szCs w:val="20"/>
        </w:rPr>
      </w:pPr>
      <w:r w:rsidRPr="0004396F">
        <w:rPr>
          <w:rFonts w:ascii="Arial" w:hAnsi="Arial" w:cs="Arial"/>
          <w:sz w:val="20"/>
          <w:szCs w:val="20"/>
        </w:rPr>
        <w:t>3.8.</w:t>
      </w:r>
      <w:r w:rsidRPr="00A7495F">
        <w:rPr>
          <w:rFonts w:ascii="Arial" w:hAnsi="Arial" w:cs="Arial"/>
          <w:sz w:val="20"/>
          <w:szCs w:val="20"/>
        </w:rPr>
        <w:t xml:space="preserve">Nodrošināt  </w:t>
      </w:r>
      <w:r>
        <w:rPr>
          <w:rFonts w:ascii="Arial" w:hAnsi="Arial" w:cs="Arial"/>
          <w:sz w:val="20"/>
          <w:szCs w:val="20"/>
        </w:rPr>
        <w:t xml:space="preserve"> </w:t>
      </w:r>
      <w:r w:rsidRPr="00A7495F">
        <w:rPr>
          <w:rFonts w:ascii="Arial" w:hAnsi="Arial" w:cs="Arial"/>
          <w:sz w:val="20"/>
          <w:szCs w:val="20"/>
        </w:rPr>
        <w:t>izbūvēto objektu atbilstības tehniskajam projektam pārbaudes;</w:t>
      </w:r>
    </w:p>
    <w:p w:rsidR="002F2229" w:rsidRDefault="002F2229" w:rsidP="006401C7">
      <w:pPr>
        <w:spacing w:after="60"/>
        <w:jc w:val="both"/>
        <w:rPr>
          <w:rFonts w:ascii="Arial" w:hAnsi="Arial" w:cs="Arial"/>
          <w:sz w:val="20"/>
          <w:szCs w:val="20"/>
        </w:rPr>
      </w:pPr>
      <w:r>
        <w:rPr>
          <w:rFonts w:ascii="Arial" w:hAnsi="Arial" w:cs="Arial"/>
          <w:sz w:val="20"/>
          <w:szCs w:val="20"/>
        </w:rPr>
        <w:t>3.9.</w:t>
      </w:r>
      <w:r w:rsidRPr="00A7495F">
        <w:rPr>
          <w:rFonts w:ascii="Arial" w:hAnsi="Arial" w:cs="Arial"/>
          <w:sz w:val="20"/>
          <w:szCs w:val="20"/>
        </w:rPr>
        <w:t xml:space="preserve"> Nodrošināt  izbūvēto būvobjektu kvalitātes pārbaudes atbilstoši LR būvnormatīvu prasī</w:t>
      </w:r>
      <w:r>
        <w:rPr>
          <w:rFonts w:ascii="Arial" w:hAnsi="Arial" w:cs="Arial"/>
          <w:sz w:val="20"/>
          <w:szCs w:val="20"/>
        </w:rPr>
        <w:t>bām.</w:t>
      </w:r>
    </w:p>
    <w:p w:rsidR="002F2229" w:rsidRPr="00A7495F" w:rsidRDefault="002F2229" w:rsidP="006401C7">
      <w:pPr>
        <w:spacing w:after="60"/>
        <w:jc w:val="both"/>
        <w:rPr>
          <w:rFonts w:ascii="Arial" w:hAnsi="Arial" w:cs="Arial"/>
          <w:sz w:val="20"/>
          <w:szCs w:val="20"/>
        </w:rPr>
      </w:pPr>
      <w:r>
        <w:rPr>
          <w:rFonts w:ascii="Arial" w:hAnsi="Arial" w:cs="Arial"/>
          <w:sz w:val="20"/>
          <w:szCs w:val="20"/>
        </w:rPr>
        <w:t>3.10.</w:t>
      </w:r>
      <w:r w:rsidRPr="00A7495F">
        <w:rPr>
          <w:rFonts w:ascii="Arial" w:hAnsi="Arial" w:cs="Arial"/>
          <w:sz w:val="20"/>
          <w:szCs w:val="20"/>
        </w:rPr>
        <w:t xml:space="preserve"> Nodrošināt  būvdarbu un būvniecības līgumu ietvaros iepirkto un piegādāto iekārtu atbilstības tehniskajām specifikācijām un tehniskajam projektam pārbaudes.</w:t>
      </w:r>
    </w:p>
    <w:p w:rsidR="002F2229" w:rsidRPr="00A7495F" w:rsidRDefault="002F2229" w:rsidP="0004396F">
      <w:pPr>
        <w:jc w:val="both"/>
        <w:rPr>
          <w:rFonts w:ascii="Arial" w:hAnsi="Arial" w:cs="Arial"/>
          <w:sz w:val="20"/>
          <w:szCs w:val="20"/>
        </w:rPr>
      </w:pPr>
      <w:r w:rsidRPr="00A7495F">
        <w:rPr>
          <w:rFonts w:ascii="Arial" w:hAnsi="Arial" w:cs="Arial"/>
          <w:sz w:val="20"/>
          <w:szCs w:val="20"/>
        </w:rPr>
        <w:t xml:space="preserve"> </w:t>
      </w:r>
      <w:r>
        <w:rPr>
          <w:rFonts w:ascii="Arial" w:hAnsi="Arial" w:cs="Arial"/>
          <w:sz w:val="20"/>
          <w:szCs w:val="20"/>
        </w:rPr>
        <w:t>3.11</w:t>
      </w:r>
      <w:r w:rsidRPr="00A7495F">
        <w:rPr>
          <w:rFonts w:ascii="Arial" w:hAnsi="Arial" w:cs="Arial"/>
          <w:sz w:val="20"/>
          <w:szCs w:val="20"/>
        </w:rPr>
        <w:t xml:space="preserve">. </w:t>
      </w:r>
      <w:r w:rsidRPr="00A7495F">
        <w:rPr>
          <w:rFonts w:ascii="Arial" w:hAnsi="Arial" w:cs="Arial"/>
          <w:sz w:val="20"/>
          <w:szCs w:val="20"/>
        </w:rPr>
        <w:tab/>
        <w:t xml:space="preserve">Pirms būvniecības darbu uzsākšanas sākuma novērtēt </w:t>
      </w:r>
      <w:r>
        <w:rPr>
          <w:rFonts w:ascii="Arial" w:hAnsi="Arial" w:cs="Arial"/>
          <w:sz w:val="20"/>
          <w:szCs w:val="20"/>
        </w:rPr>
        <w:t xml:space="preserve"> </w:t>
      </w:r>
      <w:r w:rsidRPr="00A7495F">
        <w:rPr>
          <w:rFonts w:ascii="Arial" w:hAnsi="Arial" w:cs="Arial"/>
          <w:sz w:val="20"/>
          <w:szCs w:val="20"/>
        </w:rPr>
        <w:t xml:space="preserve">Būvdarbu veicēja izstrādāto projekta ieviešanas programmu (detalizēts kalendārais grafiks un </w:t>
      </w:r>
      <w:r w:rsidRPr="0083393E">
        <w:rPr>
          <w:rFonts w:ascii="Arial" w:hAnsi="Arial" w:cs="Arial"/>
          <w:sz w:val="20"/>
          <w:szCs w:val="20"/>
        </w:rPr>
        <w:t>būvdarbu veikšanas projekts</w:t>
      </w:r>
      <w:r w:rsidRPr="00A7495F">
        <w:rPr>
          <w:rFonts w:ascii="Arial" w:hAnsi="Arial" w:cs="Arial"/>
          <w:sz w:val="20"/>
          <w:szCs w:val="20"/>
        </w:rPr>
        <w:t>), izvērtējot darba grafikus, tehnisko personālu, aprīkojumu,pieaicinātos apakšuzņēmējus un citu Būvdarbu veicēja iesniegto informāciju;</w:t>
      </w:r>
    </w:p>
    <w:p w:rsidR="002F2229" w:rsidRDefault="002F2229" w:rsidP="005E5F7C">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3.1</w:t>
      </w:r>
      <w:r w:rsidRPr="00A7495F">
        <w:rPr>
          <w:rFonts w:ascii="Arial" w:hAnsi="Arial" w:cs="Arial"/>
          <w:sz w:val="20"/>
          <w:szCs w:val="20"/>
        </w:rPr>
        <w:t>2. Kontrolēt un uzraudzīt būvdarbu izpildi atbilstoši līguma noteikumiem, saskaņotam un apstiprinātam tehniskajam projektam, autoruzrauga papildinājumiem, būvdarbu veikšanas projektam, LR normatīvajiem aktiem un pašvaldības saistošajiem noteikumiem.</w:t>
      </w:r>
    </w:p>
    <w:p w:rsidR="002F2229" w:rsidRPr="00A7495F" w:rsidRDefault="002F2229" w:rsidP="005E5F7C">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 xml:space="preserve">3.13.  </w:t>
      </w:r>
      <w:r w:rsidRPr="00A7495F">
        <w:rPr>
          <w:rFonts w:ascii="Arial" w:hAnsi="Arial" w:cs="Arial"/>
          <w:sz w:val="20"/>
          <w:szCs w:val="20"/>
        </w:rPr>
        <w:t xml:space="preserve"> Savlaicīgi apzināt  iespējamās  līguma izpildes problēmas un izstrādāt priekšlikumus  Pasūtītājam , rakstiski  ierosinot  atbilstošus pasākumus to novēršanai;</w:t>
      </w:r>
    </w:p>
    <w:p w:rsidR="002F2229" w:rsidRPr="00A7495F" w:rsidRDefault="002F2229" w:rsidP="005E5F7C">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3.14.</w:t>
      </w:r>
      <w:r w:rsidRPr="00A7495F">
        <w:rPr>
          <w:rFonts w:ascii="Arial" w:hAnsi="Arial" w:cs="Arial"/>
          <w:sz w:val="20"/>
          <w:szCs w:val="20"/>
        </w:rPr>
        <w:tab/>
        <w:t>Izvērtēt ar būvniecības projekta realizācijas procesu saistītos potenciālos riskus un to ietekmi, veikt to novēršanas pasākumus, samazinot negatīvo ietekmi uz būvniecības projekta realizācijas procesu (būvdarbu uzsākšanas aizkavēšanās,</w:t>
      </w:r>
      <w:r>
        <w:rPr>
          <w:rFonts w:ascii="Arial" w:hAnsi="Arial" w:cs="Arial"/>
          <w:sz w:val="20"/>
          <w:szCs w:val="20"/>
        </w:rPr>
        <w:t xml:space="preserve"> </w:t>
      </w:r>
      <w:r w:rsidRPr="00A7495F">
        <w:rPr>
          <w:rFonts w:ascii="Arial" w:hAnsi="Arial" w:cs="Arial"/>
          <w:sz w:val="20"/>
          <w:szCs w:val="20"/>
        </w:rPr>
        <w:t>būvprojektā neparedzētu būvdarbu izpildes nepieciešamības paradīšanās, būvdarbu izpildītāja sliktā būvdarbu kvalitāte, nepietiekama būvdarbu organizāciju un ļaunprātīga rīcība, Force Majeure);</w:t>
      </w:r>
    </w:p>
    <w:p w:rsidR="002F2229" w:rsidRPr="00A7495F" w:rsidRDefault="002F2229" w:rsidP="005E5F7C">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w:t>
      </w:r>
      <w:r w:rsidRPr="00A7495F">
        <w:rPr>
          <w:rFonts w:ascii="Arial" w:hAnsi="Arial" w:cs="Arial"/>
          <w:sz w:val="20"/>
          <w:szCs w:val="20"/>
        </w:rPr>
        <w:t>.</w:t>
      </w:r>
      <w:r>
        <w:rPr>
          <w:rFonts w:ascii="Arial" w:hAnsi="Arial" w:cs="Arial"/>
          <w:sz w:val="20"/>
          <w:szCs w:val="20"/>
        </w:rPr>
        <w:t>15.</w:t>
      </w:r>
      <w:r w:rsidRPr="00A7495F">
        <w:rPr>
          <w:rFonts w:ascii="Arial" w:hAnsi="Arial" w:cs="Arial"/>
          <w:sz w:val="20"/>
          <w:szCs w:val="20"/>
        </w:rPr>
        <w:t xml:space="preserve"> </w:t>
      </w:r>
      <w:r w:rsidRPr="00A7495F">
        <w:rPr>
          <w:rFonts w:ascii="Arial" w:hAnsi="Arial" w:cs="Arial"/>
          <w:sz w:val="20"/>
          <w:szCs w:val="20"/>
        </w:rPr>
        <w:tab/>
        <w:t>Nodrošināt detalizētu būvniecības projekta risinājumu analīzi un dot slēdzienu par to atbilstību tehniskajiem noteikumiem, un optimālajai Pasūtītāja vajadzību nodrošināšanai, nepieciešamības gadījuma piedāvājot konkrētās korekcijas;</w:t>
      </w:r>
    </w:p>
    <w:p w:rsidR="002F2229" w:rsidRPr="00A7495F" w:rsidRDefault="002F2229" w:rsidP="005E5F7C">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 xml:space="preserve">3.16. </w:t>
      </w:r>
      <w:r w:rsidRPr="00A7495F">
        <w:rPr>
          <w:rFonts w:ascii="Arial" w:hAnsi="Arial" w:cs="Arial"/>
          <w:sz w:val="20"/>
          <w:szCs w:val="20"/>
        </w:rPr>
        <w:tab/>
        <w:t>Izskatīt Būvdarbu izpildītāja iesniegtos paziņojumus par:</w:t>
      </w:r>
    </w:p>
    <w:p w:rsidR="002F2229" w:rsidRPr="00A7495F" w:rsidRDefault="002F2229" w:rsidP="0083393E">
      <w:pPr>
        <w:tabs>
          <w:tab w:val="left" w:pos="993"/>
        </w:tabs>
        <w:autoSpaceDE w:val="0"/>
        <w:autoSpaceDN w:val="0"/>
        <w:adjustRightInd w:val="0"/>
        <w:spacing w:before="120" w:after="120"/>
        <w:jc w:val="both"/>
        <w:rPr>
          <w:rFonts w:ascii="Arial" w:hAnsi="Arial" w:cs="Arial"/>
          <w:color w:val="C00000"/>
          <w:sz w:val="20"/>
          <w:szCs w:val="20"/>
        </w:rPr>
      </w:pPr>
      <w:r>
        <w:rPr>
          <w:rFonts w:ascii="Arial" w:hAnsi="Arial" w:cs="Arial"/>
          <w:sz w:val="20"/>
          <w:szCs w:val="20"/>
        </w:rPr>
        <w:lastRenderedPageBreak/>
        <w:t>3.16.1.</w:t>
      </w:r>
      <w:r w:rsidRPr="00A7495F">
        <w:rPr>
          <w:rFonts w:ascii="Arial" w:hAnsi="Arial" w:cs="Arial"/>
          <w:sz w:val="20"/>
          <w:szCs w:val="20"/>
        </w:rPr>
        <w:t>pretrunām starp Būvdarbu līguma dokumentiem un datiem</w:t>
      </w:r>
      <w:r w:rsidRPr="00A7495F">
        <w:rPr>
          <w:rFonts w:ascii="Arial" w:hAnsi="Arial" w:cs="Arial"/>
          <w:color w:val="C00000"/>
          <w:sz w:val="20"/>
          <w:szCs w:val="20"/>
        </w:rPr>
        <w:t>;</w:t>
      </w:r>
    </w:p>
    <w:p w:rsidR="002F2229" w:rsidRPr="00A7495F" w:rsidRDefault="002F2229" w:rsidP="0083393E">
      <w:pPr>
        <w:tabs>
          <w:tab w:val="left" w:pos="993"/>
        </w:tabs>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3.16.2. </w:t>
      </w:r>
      <w:r w:rsidRPr="00A7495F">
        <w:rPr>
          <w:rFonts w:ascii="Arial" w:hAnsi="Arial" w:cs="Arial"/>
          <w:sz w:val="20"/>
          <w:szCs w:val="20"/>
        </w:rPr>
        <w:t>atšķirībā starp Būvdarbu līguma dokumentos sniegtajiem datiem un reālajiem apstākļiem;</w:t>
      </w:r>
    </w:p>
    <w:p w:rsidR="002F2229" w:rsidRPr="00A7495F" w:rsidRDefault="002F2229" w:rsidP="0083393E">
      <w:pPr>
        <w:tabs>
          <w:tab w:val="left" w:pos="993"/>
        </w:tabs>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3.16.3. </w:t>
      </w:r>
      <w:r w:rsidRPr="00A7495F">
        <w:rPr>
          <w:rFonts w:ascii="Arial" w:hAnsi="Arial" w:cs="Arial"/>
          <w:sz w:val="20"/>
          <w:szCs w:val="20"/>
        </w:rPr>
        <w:t>Būvdarbu līguma dokumentu nepilnībām vai kļūdām;</w:t>
      </w:r>
    </w:p>
    <w:p w:rsidR="002F2229" w:rsidRPr="00A7495F" w:rsidRDefault="002F2229" w:rsidP="0083393E">
      <w:pPr>
        <w:tabs>
          <w:tab w:val="left" w:pos="993"/>
        </w:tabs>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3.16.4. </w:t>
      </w:r>
      <w:r w:rsidRPr="00A7495F">
        <w:rPr>
          <w:rFonts w:ascii="Arial" w:hAnsi="Arial" w:cs="Arial"/>
          <w:sz w:val="20"/>
          <w:szCs w:val="20"/>
        </w:rPr>
        <w:t>informācijas, datu vai instrukciju, kas iesniegtas būvdarbu izpildes laika, atšķirībām no līguma dokumentiem;</w:t>
      </w:r>
    </w:p>
    <w:p w:rsidR="002F2229" w:rsidRPr="00A7495F" w:rsidRDefault="002F2229" w:rsidP="0083393E">
      <w:pPr>
        <w:tabs>
          <w:tab w:val="left" w:pos="993"/>
        </w:tabs>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3.16.5. </w:t>
      </w:r>
      <w:r w:rsidRPr="00A7495F">
        <w:rPr>
          <w:rFonts w:ascii="Arial" w:hAnsi="Arial" w:cs="Arial"/>
          <w:sz w:val="20"/>
          <w:szCs w:val="20"/>
        </w:rPr>
        <w:t>līguma izpildei nozīmīgu apstākļu izmaiņām, un sagatavot lēmumu par turpmāko rīcību izskatīšanai būvsapulcē;</w:t>
      </w:r>
    </w:p>
    <w:p w:rsidR="002F2229" w:rsidRPr="00A7495F" w:rsidRDefault="002F2229" w:rsidP="005E5F7C">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w:t>
      </w:r>
      <w:r w:rsidRPr="00A7495F">
        <w:rPr>
          <w:rFonts w:ascii="Arial" w:hAnsi="Arial" w:cs="Arial"/>
          <w:sz w:val="20"/>
          <w:szCs w:val="20"/>
        </w:rPr>
        <w:t>.</w:t>
      </w:r>
      <w:r>
        <w:rPr>
          <w:rFonts w:ascii="Arial" w:hAnsi="Arial" w:cs="Arial"/>
          <w:sz w:val="20"/>
          <w:szCs w:val="20"/>
        </w:rPr>
        <w:t>17.</w:t>
      </w:r>
      <w:r w:rsidRPr="00A7495F">
        <w:rPr>
          <w:rFonts w:ascii="Arial" w:hAnsi="Arial" w:cs="Arial"/>
          <w:sz w:val="20"/>
          <w:szCs w:val="20"/>
        </w:rPr>
        <w:t xml:space="preserve"> </w:t>
      </w:r>
      <w:r w:rsidRPr="00A7495F">
        <w:rPr>
          <w:rFonts w:ascii="Arial" w:hAnsi="Arial" w:cs="Arial"/>
          <w:sz w:val="20"/>
          <w:szCs w:val="20"/>
        </w:rPr>
        <w:tab/>
        <w:t>Ja sakarā ar iepriekš minēto paziņojumu ir nepieciešams veikt grozījumus tehniskajā projektā (Būvprojektā) un mainīt būvdarbu apjomus, kas ir atšķirīgi no Būvprojekta uzrādītajiem vai grozīt Būvdarbu līguma būtiskos noteikumos, t.i., saistībā ar izpildes termiņu, līguma summu, garantijas termiņu vai Būvdarbu kvalitātes līmeni, iesniegt Pasūtītājam konkrētos priekšlikumus turpmākai rīcībai;</w:t>
      </w:r>
    </w:p>
    <w:p w:rsidR="002F2229" w:rsidRPr="00A7495F" w:rsidRDefault="002F2229" w:rsidP="005E5F7C">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3.18</w:t>
      </w:r>
      <w:r w:rsidRPr="00A7495F">
        <w:rPr>
          <w:rFonts w:ascii="Arial" w:hAnsi="Arial" w:cs="Arial"/>
          <w:sz w:val="20"/>
          <w:szCs w:val="20"/>
        </w:rPr>
        <w:t>.</w:t>
      </w:r>
      <w:r w:rsidRPr="00A7495F">
        <w:rPr>
          <w:rFonts w:ascii="Arial" w:hAnsi="Arial" w:cs="Arial"/>
          <w:sz w:val="20"/>
          <w:szCs w:val="20"/>
        </w:rPr>
        <w:tab/>
        <w:t>Saskaņot izmaiņas, kas attiecas uz palīgdarbiem, papildus darbiem un izslēgtiem darbiem esošā Būvdarbu līguma cenas ietvaros, kas būtiski neizmaina darbus un nepasliktina gala rezultātu un kuru izmaksas kopsumma nepārsniedz tāme noradīto kopējo summu un iesniegt Pasūtītājam paziņojumu Būvdarbu līguma grozījumu sagatavošanai. Paziņojuma norādīt izmaiņu cēloņus, izmaiņu būtību, konkrētās pozīcijas un to izmaksas;</w:t>
      </w:r>
    </w:p>
    <w:p w:rsidR="002F2229" w:rsidRPr="00A7495F" w:rsidRDefault="002F2229" w:rsidP="005E5F7C">
      <w:pPr>
        <w:tabs>
          <w:tab w:val="left" w:pos="709"/>
          <w:tab w:val="left" w:pos="840"/>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3.19</w:t>
      </w:r>
      <w:r w:rsidRPr="00A7495F">
        <w:rPr>
          <w:rFonts w:ascii="Arial" w:hAnsi="Arial" w:cs="Arial"/>
          <w:sz w:val="20"/>
          <w:szCs w:val="20"/>
        </w:rPr>
        <w:t xml:space="preserve">. </w:t>
      </w:r>
      <w:r w:rsidRPr="00A7495F">
        <w:rPr>
          <w:rFonts w:ascii="Arial" w:hAnsi="Arial" w:cs="Arial"/>
          <w:sz w:val="20"/>
          <w:szCs w:val="20"/>
        </w:rPr>
        <w:tab/>
        <w:t xml:space="preserve">Nodrošināt, lai netiktu pārsniegts būvdarbu izpildes budžets, pamatotu papildus izdevumu rašanās gadījumā koordinēt būvniecības projekta korekciju ieviešanu; </w:t>
      </w:r>
    </w:p>
    <w:p w:rsidR="002F2229" w:rsidRPr="00A7495F" w:rsidRDefault="002F2229" w:rsidP="003449BE">
      <w:pPr>
        <w:tabs>
          <w:tab w:val="left" w:pos="360"/>
        </w:tabs>
        <w:spacing w:before="120"/>
        <w:jc w:val="both"/>
        <w:rPr>
          <w:rFonts w:ascii="Arial" w:hAnsi="Arial" w:cs="Arial"/>
          <w:sz w:val="20"/>
          <w:szCs w:val="20"/>
        </w:rPr>
      </w:pPr>
      <w:r>
        <w:rPr>
          <w:rFonts w:ascii="Arial" w:hAnsi="Arial" w:cs="Arial"/>
          <w:sz w:val="20"/>
          <w:szCs w:val="20"/>
        </w:rPr>
        <w:t>3.20</w:t>
      </w:r>
      <w:r w:rsidRPr="00A7495F">
        <w:rPr>
          <w:rFonts w:ascii="Arial" w:hAnsi="Arial" w:cs="Arial"/>
          <w:sz w:val="20"/>
          <w:szCs w:val="20"/>
        </w:rPr>
        <w:t>.</w:t>
      </w:r>
      <w:r>
        <w:rPr>
          <w:rFonts w:ascii="Arial" w:hAnsi="Arial" w:cs="Arial"/>
          <w:sz w:val="20"/>
          <w:szCs w:val="20"/>
        </w:rPr>
        <w:t xml:space="preserve"> </w:t>
      </w:r>
      <w:r w:rsidRPr="00A7495F">
        <w:rPr>
          <w:rFonts w:ascii="Arial" w:hAnsi="Arial" w:cs="Arial"/>
          <w:sz w:val="20"/>
          <w:szCs w:val="20"/>
        </w:rPr>
        <w:t xml:space="preserve">Katru mēnesi </w:t>
      </w:r>
      <w:r>
        <w:rPr>
          <w:rFonts w:ascii="Arial" w:hAnsi="Arial" w:cs="Arial"/>
          <w:sz w:val="20"/>
          <w:szCs w:val="20"/>
        </w:rPr>
        <w:t xml:space="preserve"> savlaicīgi  </w:t>
      </w:r>
      <w:r w:rsidRPr="00A7495F">
        <w:rPr>
          <w:rFonts w:ascii="Arial" w:hAnsi="Arial" w:cs="Arial"/>
          <w:sz w:val="20"/>
          <w:szCs w:val="20"/>
        </w:rPr>
        <w:t>izvērtēt Būvdarbu izpildītāja veikto izpildes atbilstību Būvdarbu izpildes kalendārajam grafikam, citām Būvdarbu uzdevumā noteiktajām prasībām, to saskaņot un iesniegt Pasūtītajam;</w:t>
      </w:r>
    </w:p>
    <w:p w:rsidR="002F2229" w:rsidRPr="00A7495F" w:rsidRDefault="002F2229" w:rsidP="005E5F7C">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3.21.</w:t>
      </w:r>
      <w:r w:rsidRPr="00A7495F">
        <w:rPr>
          <w:rFonts w:ascii="Arial" w:hAnsi="Arial" w:cs="Arial"/>
          <w:sz w:val="20"/>
          <w:szCs w:val="20"/>
        </w:rPr>
        <w:t xml:space="preserve"> Veikt Būvniecības procesa dalībnieku darbības koordināciju, iknedēļas un ikmēnešu būvsapulču vadīšanu;</w:t>
      </w:r>
    </w:p>
    <w:p w:rsidR="002F2229" w:rsidRPr="003449BE" w:rsidRDefault="002F2229" w:rsidP="005E5F7C">
      <w:pPr>
        <w:tabs>
          <w:tab w:val="left" w:pos="709"/>
        </w:tabs>
        <w:autoSpaceDE w:val="0"/>
        <w:autoSpaceDN w:val="0"/>
        <w:adjustRightInd w:val="0"/>
        <w:spacing w:before="120" w:after="120"/>
        <w:ind w:left="709" w:hanging="709"/>
        <w:jc w:val="both"/>
        <w:rPr>
          <w:rFonts w:ascii="Arial" w:hAnsi="Arial" w:cs="Arial"/>
          <w:sz w:val="20"/>
          <w:szCs w:val="20"/>
        </w:rPr>
      </w:pPr>
      <w:r>
        <w:rPr>
          <w:rFonts w:ascii="Arial" w:hAnsi="Arial" w:cs="Arial"/>
          <w:sz w:val="20"/>
          <w:szCs w:val="20"/>
        </w:rPr>
        <w:t>3.23.</w:t>
      </w:r>
      <w:r w:rsidRPr="00A7495F">
        <w:rPr>
          <w:rFonts w:ascii="Arial" w:hAnsi="Arial" w:cs="Arial"/>
          <w:sz w:val="20"/>
          <w:szCs w:val="20"/>
        </w:rPr>
        <w:t xml:space="preserve"> Veikt Būvdarbu izpildes apjoma kontroli, tai skaitā pārbaudīt Būvdarbu izpildītāja sagatavotos ikmēneša aktus par būvdarbu izpildi (forma Nr.2, forma Nr.3) un objekta kopumā darbu nodošanas-pieņemšanas aktā minēto apjomu un vērtības atbilstību, tos akceptēt un nodot Pasūtītajam; </w:t>
      </w:r>
      <w:r>
        <w:rPr>
          <w:rFonts w:ascii="Arial" w:hAnsi="Arial" w:cs="Arial"/>
          <w:sz w:val="20"/>
          <w:szCs w:val="20"/>
        </w:rPr>
        <w:t xml:space="preserve"> </w:t>
      </w:r>
      <w:r w:rsidRPr="003449BE">
        <w:rPr>
          <w:rFonts w:ascii="Arial" w:hAnsi="Arial" w:cs="Arial"/>
          <w:sz w:val="20"/>
          <w:szCs w:val="20"/>
        </w:rPr>
        <w:t>pieņemt tikai tos darbus, kas izpildīti atbilstoši būvprojektam un normatīvajos aktos noteiktajām prasībām</w:t>
      </w:r>
      <w:r>
        <w:rPr>
          <w:rFonts w:ascii="Arial" w:hAnsi="Arial" w:cs="Arial"/>
          <w:sz w:val="20"/>
          <w:szCs w:val="20"/>
        </w:rPr>
        <w:t>.</w:t>
      </w:r>
    </w:p>
    <w:p w:rsidR="002F2229" w:rsidRDefault="002F2229" w:rsidP="00F00224">
      <w:pPr>
        <w:jc w:val="both"/>
        <w:rPr>
          <w:rFonts w:ascii="Arial" w:hAnsi="Arial" w:cs="Arial"/>
          <w:sz w:val="20"/>
          <w:szCs w:val="20"/>
        </w:rPr>
      </w:pPr>
      <w:r>
        <w:rPr>
          <w:rFonts w:ascii="Arial" w:hAnsi="Arial" w:cs="Arial"/>
          <w:sz w:val="20"/>
          <w:szCs w:val="20"/>
        </w:rPr>
        <w:t>3.24</w:t>
      </w:r>
      <w:r w:rsidRPr="00A7495F">
        <w:rPr>
          <w:rFonts w:ascii="Arial" w:hAnsi="Arial" w:cs="Arial"/>
          <w:sz w:val="20"/>
          <w:szCs w:val="20"/>
        </w:rPr>
        <w:t>.</w:t>
      </w:r>
      <w:r w:rsidRPr="00A7495F">
        <w:rPr>
          <w:rFonts w:ascii="Arial" w:hAnsi="Arial" w:cs="Arial"/>
          <w:sz w:val="20"/>
          <w:szCs w:val="20"/>
        </w:rPr>
        <w:tab/>
        <w:t>Nodrošināt dokumentācijas, kuru saskaņā ar spēkā esošajiem normatīvajiem aktiem Objekta nodošanai ekspluatācija ir jānodrošina Pasūtītājam, un Objekta inženiertehnisko iekārtu un aprīkojuma ekspluatācijas komplektu sagatavošana;</w:t>
      </w:r>
    </w:p>
    <w:p w:rsidR="002F2229" w:rsidRDefault="002F2229" w:rsidP="00F00224">
      <w:pPr>
        <w:jc w:val="both"/>
        <w:rPr>
          <w:rFonts w:ascii="Arial" w:hAnsi="Arial" w:cs="Arial"/>
          <w:sz w:val="20"/>
          <w:szCs w:val="20"/>
        </w:rPr>
      </w:pPr>
    </w:p>
    <w:p w:rsidR="002F2229" w:rsidRPr="00E20213" w:rsidRDefault="002F2229" w:rsidP="00F00224">
      <w:pPr>
        <w:jc w:val="both"/>
        <w:rPr>
          <w:sz w:val="28"/>
          <w:szCs w:val="28"/>
        </w:rPr>
      </w:pPr>
      <w:r w:rsidRPr="00F2796B">
        <w:rPr>
          <w:color w:val="FF0000"/>
        </w:rPr>
        <w:t xml:space="preserve"> </w:t>
      </w:r>
      <w:r>
        <w:rPr>
          <w:rFonts w:ascii="Arial" w:hAnsi="Arial" w:cs="Arial"/>
          <w:sz w:val="20"/>
          <w:szCs w:val="20"/>
        </w:rPr>
        <w:t>3</w:t>
      </w:r>
      <w:r w:rsidRPr="00A7495F">
        <w:rPr>
          <w:rFonts w:ascii="Arial" w:hAnsi="Arial" w:cs="Arial"/>
          <w:sz w:val="20"/>
          <w:szCs w:val="20"/>
        </w:rPr>
        <w:t>.</w:t>
      </w:r>
      <w:r>
        <w:rPr>
          <w:rFonts w:ascii="Arial" w:hAnsi="Arial" w:cs="Arial"/>
          <w:sz w:val="20"/>
          <w:szCs w:val="20"/>
        </w:rPr>
        <w:t xml:space="preserve">25. </w:t>
      </w:r>
      <w:r w:rsidRPr="00A7495F">
        <w:rPr>
          <w:rFonts w:ascii="Arial" w:hAnsi="Arial" w:cs="Arial"/>
          <w:sz w:val="20"/>
          <w:szCs w:val="20"/>
        </w:rPr>
        <w:t xml:space="preserve"> </w:t>
      </w:r>
      <w:r w:rsidRPr="00A7495F">
        <w:rPr>
          <w:rFonts w:ascii="Arial" w:hAnsi="Arial" w:cs="Arial"/>
          <w:sz w:val="20"/>
          <w:szCs w:val="20"/>
        </w:rPr>
        <w:tab/>
        <w:t>Komisijas Būves (Objekta)</w:t>
      </w:r>
      <w:r>
        <w:rPr>
          <w:rFonts w:ascii="Arial" w:hAnsi="Arial" w:cs="Arial"/>
          <w:sz w:val="20"/>
          <w:szCs w:val="20"/>
        </w:rPr>
        <w:t xml:space="preserve"> nodošanai -</w:t>
      </w:r>
      <w:r w:rsidRPr="00A7495F">
        <w:rPr>
          <w:rFonts w:ascii="Arial" w:hAnsi="Arial" w:cs="Arial"/>
          <w:sz w:val="20"/>
          <w:szCs w:val="20"/>
        </w:rPr>
        <w:t xml:space="preserve"> pieņemšanai ekspluatācijā darba organizēšana saskaņā ar Ministru kabineta noteikumiem un Būvvaldes norādījumiem un prasībām.</w:t>
      </w:r>
      <w:r w:rsidRPr="003449BE">
        <w:rPr>
          <w:sz w:val="28"/>
          <w:szCs w:val="28"/>
        </w:rPr>
        <w:t xml:space="preserve"> </w:t>
      </w:r>
    </w:p>
    <w:p w:rsidR="002F2229" w:rsidRDefault="002F2229" w:rsidP="00F2796B">
      <w:pPr>
        <w:tabs>
          <w:tab w:val="num" w:pos="1276"/>
        </w:tabs>
        <w:jc w:val="both"/>
        <w:rPr>
          <w:color w:val="FF0000"/>
        </w:rPr>
      </w:pPr>
    </w:p>
    <w:p w:rsidR="002F2229" w:rsidRDefault="002F2229" w:rsidP="0004396F">
      <w:pPr>
        <w:tabs>
          <w:tab w:val="left" w:pos="709"/>
        </w:tabs>
        <w:autoSpaceDE w:val="0"/>
        <w:autoSpaceDN w:val="0"/>
        <w:adjustRightInd w:val="0"/>
        <w:spacing w:before="120" w:after="120"/>
        <w:rPr>
          <w:rFonts w:ascii="Arial" w:hAnsi="Arial" w:cs="Arial"/>
          <w:sz w:val="20"/>
          <w:szCs w:val="20"/>
        </w:rPr>
      </w:pPr>
      <w:r w:rsidRPr="0083393E">
        <w:rPr>
          <w:rFonts w:ascii="Arial" w:hAnsi="Arial" w:cs="Arial"/>
          <w:sz w:val="20"/>
          <w:szCs w:val="20"/>
        </w:rPr>
        <w:t xml:space="preserve">4. </w:t>
      </w:r>
      <w:r w:rsidRPr="000339B8">
        <w:rPr>
          <w:rFonts w:ascii="Arial" w:hAnsi="Arial" w:cs="Arial"/>
          <w:b/>
          <w:bCs/>
          <w:sz w:val="20"/>
          <w:szCs w:val="20"/>
        </w:rPr>
        <w:t>Būvdarbu</w:t>
      </w:r>
      <w:r>
        <w:rPr>
          <w:rFonts w:ascii="Arial" w:hAnsi="Arial" w:cs="Arial"/>
          <w:b/>
          <w:bCs/>
          <w:sz w:val="20"/>
          <w:szCs w:val="20"/>
        </w:rPr>
        <w:t xml:space="preserve">  uzraudzība</w:t>
      </w:r>
      <w:r w:rsidRPr="000339B8">
        <w:rPr>
          <w:rFonts w:ascii="Arial" w:hAnsi="Arial" w:cs="Arial"/>
          <w:b/>
          <w:bCs/>
          <w:sz w:val="20"/>
          <w:szCs w:val="20"/>
        </w:rPr>
        <w:t xml:space="preserve">  </w:t>
      </w:r>
      <w:r>
        <w:rPr>
          <w:rFonts w:ascii="Arial" w:hAnsi="Arial" w:cs="Arial"/>
          <w:b/>
          <w:bCs/>
          <w:sz w:val="20"/>
          <w:szCs w:val="20"/>
        </w:rPr>
        <w:t xml:space="preserve">objekta </w:t>
      </w:r>
      <w:r w:rsidRPr="0083393E">
        <w:rPr>
          <w:rFonts w:ascii="Arial" w:hAnsi="Arial" w:cs="Arial"/>
          <w:sz w:val="20"/>
          <w:szCs w:val="20"/>
        </w:rPr>
        <w:t xml:space="preserve">   </w:t>
      </w:r>
      <w:r w:rsidRPr="00E01CF9">
        <w:rPr>
          <w:rFonts w:ascii="Arial" w:hAnsi="Arial" w:cs="Arial"/>
          <w:b/>
          <w:bCs/>
          <w:sz w:val="20"/>
          <w:szCs w:val="20"/>
        </w:rPr>
        <w:t>Garantijas periodā</w:t>
      </w:r>
      <w:r w:rsidRPr="0083393E">
        <w:rPr>
          <w:rFonts w:ascii="Arial" w:hAnsi="Arial" w:cs="Arial"/>
          <w:sz w:val="20"/>
          <w:szCs w:val="20"/>
        </w:rPr>
        <w:t xml:space="preserve">. </w:t>
      </w:r>
    </w:p>
    <w:p w:rsidR="002F2229" w:rsidRDefault="002F2229" w:rsidP="00E3389B">
      <w:pPr>
        <w:tabs>
          <w:tab w:val="num" w:pos="1276"/>
        </w:tabs>
        <w:jc w:val="both"/>
        <w:rPr>
          <w:rFonts w:ascii="Arial" w:hAnsi="Arial" w:cs="Arial"/>
          <w:sz w:val="20"/>
          <w:szCs w:val="20"/>
        </w:rPr>
      </w:pPr>
      <w:r>
        <w:rPr>
          <w:rFonts w:ascii="Arial" w:hAnsi="Arial" w:cs="Arial"/>
          <w:sz w:val="20"/>
          <w:szCs w:val="20"/>
        </w:rPr>
        <w:t xml:space="preserve">4.1. Objekta garantijas periodā, kas Objektā  noteikts  </w:t>
      </w:r>
      <w:r w:rsidRPr="0083393E">
        <w:rPr>
          <w:rFonts w:ascii="Arial" w:hAnsi="Arial" w:cs="Arial"/>
          <w:sz w:val="20"/>
          <w:szCs w:val="20"/>
        </w:rPr>
        <w:t xml:space="preserve">2 gadi </w:t>
      </w:r>
      <w:r>
        <w:rPr>
          <w:rFonts w:ascii="Arial" w:hAnsi="Arial" w:cs="Arial"/>
          <w:sz w:val="20"/>
          <w:szCs w:val="20"/>
        </w:rPr>
        <w:t xml:space="preserve"> no nodošanas brīža ekspluatācijā,  piedalīties būvdarbu defektu konstatēšanas darba komisijā gadījumā </w:t>
      </w:r>
      <w:r w:rsidRPr="0083393E">
        <w:rPr>
          <w:rFonts w:ascii="Arial" w:hAnsi="Arial" w:cs="Arial"/>
          <w:sz w:val="20"/>
          <w:szCs w:val="20"/>
        </w:rPr>
        <w:t>,ja garantijas laikā  atklāsies defekti, kuri attiecināmi uz būvdarbu līguma izpildi</w:t>
      </w:r>
      <w:r>
        <w:rPr>
          <w:rFonts w:ascii="Arial" w:hAnsi="Arial" w:cs="Arial"/>
          <w:sz w:val="20"/>
          <w:szCs w:val="20"/>
        </w:rPr>
        <w:t>.</w:t>
      </w:r>
      <w:r w:rsidRPr="0083393E">
        <w:rPr>
          <w:rFonts w:ascii="Arial" w:hAnsi="Arial" w:cs="Arial"/>
          <w:sz w:val="20"/>
          <w:szCs w:val="20"/>
        </w:rPr>
        <w:t xml:space="preserve"> </w:t>
      </w:r>
    </w:p>
    <w:p w:rsidR="002F2229" w:rsidRPr="0083393E" w:rsidRDefault="002F2229" w:rsidP="00E3389B">
      <w:pPr>
        <w:tabs>
          <w:tab w:val="num" w:pos="1276"/>
        </w:tabs>
        <w:jc w:val="both"/>
        <w:rPr>
          <w:rFonts w:ascii="Arial" w:hAnsi="Arial" w:cs="Arial"/>
          <w:sz w:val="20"/>
          <w:szCs w:val="20"/>
        </w:rPr>
      </w:pPr>
      <w:r>
        <w:rPr>
          <w:rFonts w:ascii="Arial" w:hAnsi="Arial" w:cs="Arial"/>
          <w:sz w:val="20"/>
          <w:szCs w:val="20"/>
        </w:rPr>
        <w:t>4.2.</w:t>
      </w:r>
      <w:r w:rsidRPr="0083393E">
        <w:rPr>
          <w:rFonts w:ascii="Arial" w:hAnsi="Arial" w:cs="Arial"/>
          <w:sz w:val="20"/>
          <w:szCs w:val="20"/>
        </w:rPr>
        <w:t xml:space="preserve"> Izpildītājam  garantijas periodā ( 2 gadi) pēc Pasūtītāja uzaicinājuma 3 (trīs) darba dienu laikā (izņemot ārkārtas avārijas situācijas) veikt Pasūtītāja uzaicinājumā minēto defektu Objekta apsekošanu</w:t>
      </w:r>
      <w:r>
        <w:rPr>
          <w:rFonts w:ascii="Arial" w:hAnsi="Arial" w:cs="Arial"/>
          <w:sz w:val="20"/>
          <w:szCs w:val="20"/>
        </w:rPr>
        <w:t xml:space="preserve"> nodrošinot  arī defektu </w:t>
      </w:r>
      <w:r w:rsidRPr="0083393E">
        <w:rPr>
          <w:rFonts w:ascii="Arial" w:hAnsi="Arial" w:cs="Arial"/>
          <w:sz w:val="20"/>
          <w:szCs w:val="20"/>
        </w:rPr>
        <w:t xml:space="preserve"> akta sastādīšanu. Ārkārtas situācijās apsekošanu veikt nekavējoties.</w:t>
      </w:r>
    </w:p>
    <w:p w:rsidR="002F2229" w:rsidRPr="00824727" w:rsidRDefault="002F2229" w:rsidP="00E3389B">
      <w:pPr>
        <w:widowControl w:val="0"/>
        <w:tabs>
          <w:tab w:val="left" w:pos="-2694"/>
        </w:tabs>
        <w:autoSpaceDE w:val="0"/>
        <w:autoSpaceDN w:val="0"/>
        <w:adjustRightInd w:val="0"/>
        <w:spacing w:before="120" w:after="120"/>
        <w:jc w:val="both"/>
        <w:rPr>
          <w:rFonts w:ascii="Arial" w:hAnsi="Arial" w:cs="Arial"/>
          <w:sz w:val="20"/>
          <w:szCs w:val="20"/>
        </w:rPr>
      </w:pPr>
      <w:r>
        <w:rPr>
          <w:rFonts w:ascii="Arial" w:hAnsi="Arial" w:cs="Arial"/>
          <w:sz w:val="20"/>
          <w:szCs w:val="20"/>
        </w:rPr>
        <w:t>4.3</w:t>
      </w:r>
      <w:r w:rsidRPr="00824727">
        <w:rPr>
          <w:rFonts w:ascii="Arial" w:hAnsi="Arial" w:cs="Arial"/>
          <w:sz w:val="20"/>
          <w:szCs w:val="20"/>
        </w:rPr>
        <w:t xml:space="preserve">. Atklājot defektus, nekavējoties sagatavot aktu par konstatētajiem defektiem, noformēt, iesniegt parakstīšanai Pasūtītājam pretenziju, nodrošināt defektu novēršanas darbu </w:t>
      </w:r>
      <w:r w:rsidRPr="00824727">
        <w:rPr>
          <w:rFonts w:ascii="Arial" w:hAnsi="Arial" w:cs="Arial"/>
          <w:sz w:val="20"/>
          <w:szCs w:val="20"/>
        </w:rPr>
        <w:lastRenderedPageBreak/>
        <w:t xml:space="preserve">uzraudzību. </w:t>
      </w:r>
    </w:p>
    <w:p w:rsidR="002F2229" w:rsidRPr="00824727" w:rsidRDefault="002F2229" w:rsidP="00E3389B">
      <w:pPr>
        <w:widowControl w:val="0"/>
        <w:tabs>
          <w:tab w:val="left" w:pos="-2694"/>
        </w:tabs>
        <w:autoSpaceDE w:val="0"/>
        <w:autoSpaceDN w:val="0"/>
        <w:adjustRightInd w:val="0"/>
        <w:spacing w:before="120" w:after="120"/>
        <w:jc w:val="both"/>
        <w:rPr>
          <w:rFonts w:ascii="Arial" w:hAnsi="Arial" w:cs="Arial"/>
          <w:sz w:val="20"/>
          <w:szCs w:val="20"/>
        </w:rPr>
      </w:pPr>
      <w:r>
        <w:rPr>
          <w:rFonts w:ascii="Arial" w:hAnsi="Arial" w:cs="Arial"/>
          <w:sz w:val="20"/>
          <w:szCs w:val="20"/>
        </w:rPr>
        <w:t>4.4.</w:t>
      </w:r>
      <w:r w:rsidRPr="00824727">
        <w:rPr>
          <w:rFonts w:ascii="Arial" w:hAnsi="Arial" w:cs="Arial"/>
          <w:sz w:val="20"/>
          <w:szCs w:val="20"/>
        </w:rPr>
        <w:t xml:space="preserve"> Veikt Objekta apsekošanu pirms </w:t>
      </w:r>
      <w:r>
        <w:rPr>
          <w:rFonts w:ascii="Arial" w:hAnsi="Arial" w:cs="Arial"/>
          <w:sz w:val="20"/>
          <w:szCs w:val="20"/>
        </w:rPr>
        <w:t>G</w:t>
      </w:r>
      <w:r w:rsidRPr="00824727">
        <w:rPr>
          <w:rFonts w:ascii="Arial" w:hAnsi="Arial" w:cs="Arial"/>
          <w:sz w:val="20"/>
          <w:szCs w:val="20"/>
        </w:rPr>
        <w:t xml:space="preserve">arantijas perioda  beigām. </w:t>
      </w:r>
    </w:p>
    <w:p w:rsidR="002F2229" w:rsidRPr="00824727" w:rsidRDefault="002F2229" w:rsidP="00F00224">
      <w:pPr>
        <w:widowControl w:val="0"/>
        <w:tabs>
          <w:tab w:val="left" w:pos="-2694"/>
        </w:tabs>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4.5. </w:t>
      </w:r>
      <w:r w:rsidRPr="00824727">
        <w:rPr>
          <w:rFonts w:ascii="Arial" w:hAnsi="Arial" w:cs="Arial"/>
          <w:sz w:val="20"/>
          <w:szCs w:val="20"/>
        </w:rPr>
        <w:t>Par apsekošanas rezultātiem sagatavot attiecīgu ziņojumu ar priekšlikumiem par tālākiem nepieciešamiem pasākumiem Būves (Objekta) ilgstošas, drošas ekspluatācijas nodrošināšanai.</w:t>
      </w:r>
    </w:p>
    <w:p w:rsidR="002F2229" w:rsidRPr="00E20213" w:rsidRDefault="002F2229" w:rsidP="006401C7">
      <w:pPr>
        <w:jc w:val="both"/>
        <w:rPr>
          <w:sz w:val="28"/>
          <w:szCs w:val="28"/>
        </w:rPr>
      </w:pPr>
    </w:p>
    <w:p w:rsidR="002F2229" w:rsidRDefault="002F2229" w:rsidP="00824727">
      <w:pPr>
        <w:tabs>
          <w:tab w:val="left" w:pos="709"/>
        </w:tabs>
        <w:autoSpaceDE w:val="0"/>
        <w:autoSpaceDN w:val="0"/>
        <w:adjustRightInd w:val="0"/>
        <w:spacing w:before="120" w:after="120"/>
        <w:ind w:left="709" w:hanging="709"/>
        <w:rPr>
          <w:rFonts w:ascii="Arial" w:hAnsi="Arial" w:cs="Arial"/>
          <w:sz w:val="20"/>
          <w:szCs w:val="20"/>
        </w:rPr>
      </w:pPr>
      <w:r w:rsidRPr="00A7495F">
        <w:rPr>
          <w:rFonts w:ascii="Arial" w:hAnsi="Arial" w:cs="Arial"/>
          <w:sz w:val="20"/>
          <w:szCs w:val="20"/>
        </w:rPr>
        <w:t xml:space="preserve">5.   </w:t>
      </w:r>
      <w:r w:rsidRPr="00A7495F">
        <w:rPr>
          <w:rFonts w:ascii="Arial" w:hAnsi="Arial" w:cs="Arial"/>
          <w:b/>
          <w:bCs/>
          <w:sz w:val="20"/>
          <w:szCs w:val="20"/>
        </w:rPr>
        <w:t xml:space="preserve">Iesniedzamie ziņojumi                                                                                                                                                                                           </w:t>
      </w:r>
      <w:r w:rsidRPr="00A7495F">
        <w:rPr>
          <w:rFonts w:ascii="Arial" w:hAnsi="Arial" w:cs="Arial"/>
          <w:i/>
          <w:iCs/>
          <w:sz w:val="20"/>
          <w:szCs w:val="20"/>
        </w:rPr>
        <w:t>(ziņojumi iesniedzami gan papīra, gan elektroniskā formā</w:t>
      </w:r>
      <w:r w:rsidRPr="00A7495F">
        <w:rPr>
          <w:rFonts w:ascii="Arial" w:hAnsi="Arial" w:cs="Arial"/>
          <w:sz w:val="20"/>
          <w:szCs w:val="20"/>
        </w:rPr>
        <w:t xml:space="preserve">).    </w:t>
      </w:r>
    </w:p>
    <w:p w:rsidR="002F2229" w:rsidRPr="00A7495F" w:rsidRDefault="002F2229" w:rsidP="00824727">
      <w:pPr>
        <w:tabs>
          <w:tab w:val="left" w:pos="709"/>
        </w:tabs>
        <w:autoSpaceDE w:val="0"/>
        <w:autoSpaceDN w:val="0"/>
        <w:adjustRightInd w:val="0"/>
        <w:spacing w:before="120" w:after="120"/>
        <w:ind w:left="709" w:hanging="709"/>
        <w:rPr>
          <w:rFonts w:ascii="Arial" w:hAnsi="Arial" w:cs="Arial"/>
          <w:sz w:val="20"/>
          <w:szCs w:val="20"/>
        </w:rPr>
      </w:pPr>
      <w:r>
        <w:rPr>
          <w:rFonts w:ascii="Arial" w:hAnsi="Arial" w:cs="Arial"/>
          <w:sz w:val="20"/>
          <w:szCs w:val="20"/>
        </w:rPr>
        <w:t>5.1.</w:t>
      </w:r>
      <w:r w:rsidRPr="00A7495F">
        <w:rPr>
          <w:rFonts w:ascii="Arial" w:hAnsi="Arial" w:cs="Arial"/>
          <w:sz w:val="20"/>
          <w:szCs w:val="20"/>
        </w:rPr>
        <w:t xml:space="preserve">  </w:t>
      </w:r>
      <w:r>
        <w:rPr>
          <w:rFonts w:ascii="Arial" w:hAnsi="Arial" w:cs="Arial"/>
          <w:sz w:val="20"/>
          <w:szCs w:val="20"/>
        </w:rPr>
        <w:t xml:space="preserve">Izpildītājam rakstiski  jāziņo </w:t>
      </w:r>
      <w:r w:rsidRPr="003449BE">
        <w:rPr>
          <w:rFonts w:ascii="Arial" w:hAnsi="Arial" w:cs="Arial"/>
          <w:sz w:val="20"/>
          <w:szCs w:val="20"/>
        </w:rPr>
        <w:t xml:space="preserve"> pasūtītājam un atbildīgajām institūcijām par būvdarbu vadītāja prombūtni būvdarbu laikā, būvniecību reglamentējošo normatīvo aktu pārkāpumiem būvdarbu sagatavošanas un būvdarbu laikā, kā arī par atkāpēm no būvprojekta</w:t>
      </w:r>
      <w:r>
        <w:rPr>
          <w:rFonts w:ascii="Arial" w:hAnsi="Arial" w:cs="Arial"/>
          <w:sz w:val="20"/>
          <w:szCs w:val="20"/>
        </w:rPr>
        <w:t>.</w:t>
      </w:r>
    </w:p>
    <w:p w:rsidR="002F2229" w:rsidRPr="00A7495F" w:rsidRDefault="002F2229" w:rsidP="005E5F7C">
      <w:pPr>
        <w:tabs>
          <w:tab w:val="left" w:pos="709"/>
        </w:tabs>
        <w:autoSpaceDE w:val="0"/>
        <w:autoSpaceDN w:val="0"/>
        <w:adjustRightInd w:val="0"/>
        <w:spacing w:before="120" w:after="120"/>
        <w:ind w:left="709" w:hanging="709"/>
        <w:rPr>
          <w:rFonts w:ascii="Arial" w:hAnsi="Arial" w:cs="Arial"/>
          <w:sz w:val="20"/>
          <w:szCs w:val="20"/>
        </w:rPr>
      </w:pPr>
      <w:r>
        <w:rPr>
          <w:rFonts w:ascii="Arial" w:hAnsi="Arial" w:cs="Arial"/>
          <w:sz w:val="20"/>
          <w:szCs w:val="20"/>
        </w:rPr>
        <w:t xml:space="preserve">5.2. </w:t>
      </w:r>
      <w:r w:rsidRPr="00A7495F">
        <w:rPr>
          <w:rFonts w:ascii="Arial" w:hAnsi="Arial" w:cs="Arial"/>
          <w:sz w:val="20"/>
          <w:szCs w:val="20"/>
        </w:rPr>
        <w:t>Līguma ietvaros Izpildītājam ir jāsagatavo un Pasūtītājam</w:t>
      </w:r>
      <w:r>
        <w:rPr>
          <w:rFonts w:ascii="Arial" w:hAnsi="Arial" w:cs="Arial"/>
          <w:sz w:val="20"/>
          <w:szCs w:val="20"/>
        </w:rPr>
        <w:t xml:space="preserve"> </w:t>
      </w:r>
      <w:r w:rsidRPr="00A7495F">
        <w:rPr>
          <w:rFonts w:ascii="Arial" w:hAnsi="Arial" w:cs="Arial"/>
          <w:sz w:val="20"/>
          <w:szCs w:val="20"/>
        </w:rPr>
        <w:t xml:space="preserve"> jāiesniedz </w:t>
      </w:r>
      <w:r>
        <w:rPr>
          <w:rFonts w:ascii="Arial" w:hAnsi="Arial" w:cs="Arial"/>
          <w:sz w:val="20"/>
          <w:szCs w:val="20"/>
        </w:rPr>
        <w:t xml:space="preserve"> </w:t>
      </w:r>
      <w:r w:rsidRPr="00A7495F">
        <w:rPr>
          <w:rFonts w:ascii="Arial" w:hAnsi="Arial" w:cs="Arial"/>
          <w:sz w:val="20"/>
          <w:szCs w:val="20"/>
        </w:rPr>
        <w:t xml:space="preserve"> ziņojumi</w:t>
      </w:r>
      <w:r>
        <w:rPr>
          <w:rFonts w:ascii="Arial" w:hAnsi="Arial" w:cs="Arial"/>
          <w:sz w:val="20"/>
          <w:szCs w:val="20"/>
        </w:rPr>
        <w:t xml:space="preserve"> -</w:t>
      </w:r>
      <w:r w:rsidRPr="00A7495F">
        <w:rPr>
          <w:rFonts w:ascii="Arial" w:hAnsi="Arial" w:cs="Arial"/>
          <w:sz w:val="20"/>
          <w:szCs w:val="20"/>
        </w:rPr>
        <w:t xml:space="preserve"> </w:t>
      </w:r>
      <w:r w:rsidRPr="00EE410F">
        <w:rPr>
          <w:rFonts w:ascii="Arial" w:hAnsi="Arial" w:cs="Arial"/>
          <w:sz w:val="20"/>
          <w:szCs w:val="20"/>
        </w:rPr>
        <w:t>Sākuma ziņojums; Ikmēneša ziņojumi(Progresa</w:t>
      </w:r>
      <w:r w:rsidRPr="00A7495F">
        <w:rPr>
          <w:rFonts w:ascii="Arial" w:hAnsi="Arial" w:cs="Arial"/>
          <w:i/>
          <w:iCs/>
          <w:sz w:val="20"/>
          <w:szCs w:val="20"/>
        </w:rPr>
        <w:t xml:space="preserve"> </w:t>
      </w:r>
      <w:r w:rsidRPr="00A7495F">
        <w:rPr>
          <w:rFonts w:ascii="Arial" w:hAnsi="Arial" w:cs="Arial"/>
          <w:sz w:val="20"/>
          <w:szCs w:val="20"/>
        </w:rPr>
        <w:t xml:space="preserve">) un  Noslēguma ziņojums </w:t>
      </w:r>
    </w:p>
    <w:p w:rsidR="002F2229" w:rsidRPr="00A7495F" w:rsidRDefault="002F2229" w:rsidP="005E5F7C">
      <w:pPr>
        <w:tabs>
          <w:tab w:val="left" w:pos="1134"/>
        </w:tabs>
        <w:spacing w:after="60"/>
        <w:rPr>
          <w:rFonts w:ascii="Arial" w:hAnsi="Arial" w:cs="Arial"/>
          <w:sz w:val="20"/>
          <w:szCs w:val="20"/>
        </w:rPr>
      </w:pPr>
      <w:r>
        <w:rPr>
          <w:rFonts w:ascii="Arial" w:hAnsi="Arial" w:cs="Arial"/>
          <w:sz w:val="20"/>
          <w:szCs w:val="20"/>
        </w:rPr>
        <w:t xml:space="preserve">5.3. </w:t>
      </w:r>
      <w:r w:rsidRPr="00A7495F">
        <w:rPr>
          <w:rFonts w:ascii="Arial" w:hAnsi="Arial" w:cs="Arial"/>
          <w:sz w:val="20"/>
          <w:szCs w:val="20"/>
        </w:rPr>
        <w:t xml:space="preserve"> Izpildītājam jāiesniedz  Pasūtītājam  zemāk tabulā Nr.1. noteiktie ziņojumi  un dokumentācija saskaņā ar tabulā minētajiem nosacījumiem.             </w:t>
      </w:r>
    </w:p>
    <w:p w:rsidR="002F2229" w:rsidRPr="00A7495F" w:rsidRDefault="002F2229" w:rsidP="005E5F7C">
      <w:pPr>
        <w:tabs>
          <w:tab w:val="left" w:pos="1134"/>
        </w:tabs>
        <w:spacing w:after="60"/>
        <w:rPr>
          <w:rFonts w:ascii="Arial" w:hAnsi="Arial" w:cs="Arial"/>
          <w:sz w:val="20"/>
          <w:szCs w:val="20"/>
        </w:rPr>
      </w:pPr>
      <w:r w:rsidRPr="00A7495F">
        <w:rPr>
          <w:rFonts w:ascii="Arial" w:hAnsi="Arial" w:cs="Arial"/>
          <w:sz w:val="20"/>
          <w:szCs w:val="20"/>
        </w:rPr>
        <w:t xml:space="preserve">                                                                                                              (</w:t>
      </w:r>
      <w:r w:rsidRPr="00A7495F">
        <w:rPr>
          <w:rFonts w:ascii="Arial" w:hAnsi="Arial" w:cs="Arial"/>
          <w:i/>
          <w:iCs/>
          <w:sz w:val="20"/>
          <w:szCs w:val="20"/>
        </w:rPr>
        <w:t>tabula</w:t>
      </w:r>
      <w:r>
        <w:rPr>
          <w:rFonts w:ascii="Arial" w:hAnsi="Arial" w:cs="Arial"/>
          <w:i/>
          <w:iCs/>
          <w:sz w:val="20"/>
          <w:szCs w:val="20"/>
        </w:rPr>
        <w:t xml:space="preserve"> </w:t>
      </w:r>
      <w:r w:rsidRPr="00A7495F">
        <w:rPr>
          <w:rFonts w:ascii="Arial" w:hAnsi="Arial" w:cs="Arial"/>
          <w:i/>
          <w:iCs/>
          <w:sz w:val="20"/>
          <w:szCs w:val="20"/>
        </w:rPr>
        <w:t>Nr.1.</w:t>
      </w:r>
      <w:r>
        <w:rPr>
          <w:rFonts w:ascii="Arial" w:hAnsi="Arial" w:cs="Arial"/>
          <w:i/>
          <w:iCs/>
          <w:sz w:val="20"/>
          <w:szCs w:val="20"/>
        </w:rPr>
        <w:t xml:space="preserve"> Ziņojumi</w:t>
      </w:r>
      <w:r w:rsidRPr="00A7495F">
        <w:rPr>
          <w:rFonts w:ascii="Arial" w:hAnsi="Arial" w:cs="Arial"/>
          <w:i/>
          <w:iCs/>
          <w:sz w:val="20"/>
          <w:szCs w:val="20"/>
        </w:rPr>
        <w:t>)</w:t>
      </w:r>
    </w:p>
    <w:tbl>
      <w:tblPr>
        <w:tblpPr w:leftFromText="180" w:rightFromText="180" w:vertAnchor="text" w:horzAnchor="margin" w:tblpY="330"/>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1843"/>
        <w:gridCol w:w="1418"/>
        <w:gridCol w:w="1241"/>
        <w:gridCol w:w="1260"/>
      </w:tblGrid>
      <w:tr w:rsidR="002F2229" w:rsidRPr="00A7495F">
        <w:trPr>
          <w:tblHeader/>
        </w:trPr>
        <w:tc>
          <w:tcPr>
            <w:tcW w:w="1951" w:type="dxa"/>
            <w:shd w:val="clear" w:color="auto" w:fill="C0C0C0"/>
          </w:tcPr>
          <w:p w:rsidR="002F2229" w:rsidRPr="00A7495F" w:rsidRDefault="002F2229" w:rsidP="00E01CF9">
            <w:pPr>
              <w:spacing w:before="120"/>
              <w:jc w:val="center"/>
              <w:rPr>
                <w:rFonts w:ascii="Arial" w:hAnsi="Arial" w:cs="Arial"/>
                <w:b/>
                <w:bCs/>
                <w:sz w:val="20"/>
                <w:szCs w:val="20"/>
              </w:rPr>
            </w:pPr>
            <w:r w:rsidRPr="00A7495F">
              <w:rPr>
                <w:rFonts w:ascii="Arial" w:hAnsi="Arial" w:cs="Arial"/>
                <w:b/>
                <w:bCs/>
                <w:sz w:val="20"/>
                <w:szCs w:val="20"/>
              </w:rPr>
              <w:t>Ziņojums</w:t>
            </w:r>
          </w:p>
        </w:tc>
        <w:tc>
          <w:tcPr>
            <w:tcW w:w="1559" w:type="dxa"/>
            <w:shd w:val="clear" w:color="auto" w:fill="C0C0C0"/>
          </w:tcPr>
          <w:p w:rsidR="002F2229" w:rsidRPr="00A7495F" w:rsidRDefault="002F2229" w:rsidP="00E01CF9">
            <w:pPr>
              <w:spacing w:before="120"/>
              <w:jc w:val="center"/>
              <w:rPr>
                <w:rFonts w:ascii="Arial" w:hAnsi="Arial" w:cs="Arial"/>
                <w:b/>
                <w:bCs/>
                <w:sz w:val="20"/>
                <w:szCs w:val="20"/>
              </w:rPr>
            </w:pPr>
            <w:r w:rsidRPr="00A7495F">
              <w:rPr>
                <w:rFonts w:ascii="Arial" w:hAnsi="Arial" w:cs="Arial"/>
                <w:b/>
                <w:bCs/>
                <w:sz w:val="20"/>
                <w:szCs w:val="20"/>
              </w:rPr>
              <w:t>Iesniegšanas</w:t>
            </w:r>
          </w:p>
          <w:p w:rsidR="002F2229" w:rsidRPr="00A7495F" w:rsidRDefault="002F2229" w:rsidP="00E01CF9">
            <w:pPr>
              <w:spacing w:after="120"/>
              <w:jc w:val="center"/>
              <w:rPr>
                <w:rFonts w:ascii="Arial" w:hAnsi="Arial" w:cs="Arial"/>
                <w:b/>
                <w:bCs/>
                <w:sz w:val="20"/>
                <w:szCs w:val="20"/>
              </w:rPr>
            </w:pPr>
            <w:r w:rsidRPr="00A7495F">
              <w:rPr>
                <w:rFonts w:ascii="Arial" w:hAnsi="Arial" w:cs="Arial"/>
                <w:b/>
                <w:bCs/>
                <w:sz w:val="20"/>
                <w:szCs w:val="20"/>
              </w:rPr>
              <w:t>biežums</w:t>
            </w:r>
          </w:p>
        </w:tc>
        <w:tc>
          <w:tcPr>
            <w:tcW w:w="1843" w:type="dxa"/>
            <w:shd w:val="clear" w:color="auto" w:fill="C0C0C0"/>
          </w:tcPr>
          <w:p w:rsidR="002F2229" w:rsidRPr="00A7495F" w:rsidRDefault="002F2229" w:rsidP="00E01CF9">
            <w:pPr>
              <w:spacing w:before="120"/>
              <w:jc w:val="center"/>
              <w:rPr>
                <w:rFonts w:ascii="Arial" w:hAnsi="Arial" w:cs="Arial"/>
                <w:b/>
                <w:bCs/>
                <w:sz w:val="20"/>
                <w:szCs w:val="20"/>
              </w:rPr>
            </w:pPr>
            <w:r w:rsidRPr="00A7495F">
              <w:rPr>
                <w:rFonts w:ascii="Arial" w:hAnsi="Arial" w:cs="Arial"/>
                <w:b/>
                <w:bCs/>
                <w:sz w:val="20"/>
                <w:szCs w:val="20"/>
              </w:rPr>
              <w:t>Iesniegšanas termiņš</w:t>
            </w:r>
          </w:p>
        </w:tc>
        <w:tc>
          <w:tcPr>
            <w:tcW w:w="1418" w:type="dxa"/>
            <w:shd w:val="clear" w:color="auto" w:fill="C0C0C0"/>
          </w:tcPr>
          <w:p w:rsidR="002F2229" w:rsidRPr="00A7495F" w:rsidRDefault="002F2229" w:rsidP="00E01CF9">
            <w:pPr>
              <w:spacing w:before="120"/>
              <w:jc w:val="center"/>
              <w:rPr>
                <w:rFonts w:ascii="Arial" w:hAnsi="Arial" w:cs="Arial"/>
                <w:b/>
                <w:bCs/>
                <w:sz w:val="20"/>
                <w:szCs w:val="20"/>
              </w:rPr>
            </w:pPr>
            <w:r w:rsidRPr="00A7495F">
              <w:rPr>
                <w:rFonts w:ascii="Arial" w:hAnsi="Arial" w:cs="Arial"/>
                <w:b/>
                <w:bCs/>
                <w:sz w:val="20"/>
                <w:szCs w:val="20"/>
              </w:rPr>
              <w:t>Kopijas un oriģināli</w:t>
            </w:r>
          </w:p>
        </w:tc>
        <w:tc>
          <w:tcPr>
            <w:tcW w:w="1241" w:type="dxa"/>
            <w:shd w:val="clear" w:color="auto" w:fill="C0C0C0"/>
          </w:tcPr>
          <w:p w:rsidR="002F2229" w:rsidRPr="00A7495F" w:rsidRDefault="002F2229" w:rsidP="00E01CF9">
            <w:pPr>
              <w:spacing w:before="120"/>
              <w:jc w:val="center"/>
              <w:rPr>
                <w:rFonts w:ascii="Arial" w:hAnsi="Arial" w:cs="Arial"/>
                <w:b/>
                <w:bCs/>
                <w:sz w:val="20"/>
                <w:szCs w:val="20"/>
              </w:rPr>
            </w:pPr>
            <w:r w:rsidRPr="00A7495F">
              <w:rPr>
                <w:rFonts w:ascii="Arial" w:hAnsi="Arial" w:cs="Arial"/>
                <w:b/>
                <w:bCs/>
                <w:sz w:val="20"/>
                <w:szCs w:val="20"/>
              </w:rPr>
              <w:t>Valoda</w:t>
            </w:r>
          </w:p>
        </w:tc>
        <w:tc>
          <w:tcPr>
            <w:tcW w:w="1260" w:type="dxa"/>
            <w:shd w:val="clear" w:color="auto" w:fill="C0C0C0"/>
          </w:tcPr>
          <w:p w:rsidR="002F2229" w:rsidRPr="00A7495F" w:rsidRDefault="002F2229" w:rsidP="00E01CF9">
            <w:pPr>
              <w:spacing w:before="120"/>
              <w:jc w:val="center"/>
              <w:rPr>
                <w:rFonts w:ascii="Arial" w:hAnsi="Arial" w:cs="Arial"/>
                <w:b/>
                <w:bCs/>
                <w:sz w:val="20"/>
                <w:szCs w:val="20"/>
              </w:rPr>
            </w:pPr>
            <w:r w:rsidRPr="00A7495F">
              <w:rPr>
                <w:rFonts w:ascii="Arial" w:hAnsi="Arial" w:cs="Arial"/>
                <w:b/>
                <w:bCs/>
                <w:sz w:val="20"/>
                <w:szCs w:val="20"/>
              </w:rPr>
              <w:t>Saņēmējs</w:t>
            </w:r>
          </w:p>
        </w:tc>
      </w:tr>
      <w:tr w:rsidR="002F2229" w:rsidRPr="00A7495F">
        <w:tc>
          <w:tcPr>
            <w:tcW w:w="1951" w:type="dxa"/>
          </w:tcPr>
          <w:p w:rsidR="002F2229" w:rsidRPr="00824727" w:rsidRDefault="002F2229" w:rsidP="00E01CF9">
            <w:pPr>
              <w:spacing w:before="120"/>
              <w:rPr>
                <w:rFonts w:ascii="Arial" w:hAnsi="Arial" w:cs="Arial"/>
                <w:sz w:val="20"/>
                <w:szCs w:val="20"/>
              </w:rPr>
            </w:pPr>
            <w:r w:rsidRPr="00824727">
              <w:rPr>
                <w:rFonts w:ascii="Arial" w:hAnsi="Arial" w:cs="Arial"/>
                <w:sz w:val="20"/>
                <w:szCs w:val="20"/>
              </w:rPr>
              <w:t>Sākuma ziņojums</w:t>
            </w:r>
          </w:p>
        </w:tc>
        <w:tc>
          <w:tcPr>
            <w:tcW w:w="1559"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vienu reizi</w:t>
            </w:r>
          </w:p>
        </w:tc>
        <w:tc>
          <w:tcPr>
            <w:tcW w:w="1843" w:type="dxa"/>
          </w:tcPr>
          <w:p w:rsidR="002F2229" w:rsidRPr="00A7495F" w:rsidRDefault="002F2229" w:rsidP="00E01CF9">
            <w:pPr>
              <w:spacing w:before="120" w:after="120"/>
              <w:rPr>
                <w:rFonts w:ascii="Arial" w:hAnsi="Arial" w:cs="Arial"/>
                <w:sz w:val="20"/>
                <w:szCs w:val="20"/>
              </w:rPr>
            </w:pPr>
            <w:r w:rsidRPr="00A7495F">
              <w:rPr>
                <w:rFonts w:ascii="Arial" w:hAnsi="Arial" w:cs="Arial"/>
                <w:color w:val="000000"/>
                <w:sz w:val="20"/>
                <w:szCs w:val="20"/>
              </w:rPr>
              <w:t xml:space="preserve">2 </w:t>
            </w:r>
            <w:r w:rsidRPr="00A7495F">
              <w:rPr>
                <w:rFonts w:ascii="Arial" w:hAnsi="Arial" w:cs="Arial"/>
                <w:sz w:val="20"/>
                <w:szCs w:val="20"/>
              </w:rPr>
              <w:t>nedēļas pēc</w:t>
            </w:r>
            <w:r w:rsidRPr="001564EF">
              <w:rPr>
                <w:rFonts w:ascii="Arial" w:hAnsi="Arial" w:cs="Arial"/>
                <w:sz w:val="20"/>
                <w:szCs w:val="20"/>
              </w:rPr>
              <w:t xml:space="preserve">  līguma</w:t>
            </w:r>
            <w:r w:rsidRPr="00A7495F">
              <w:rPr>
                <w:rFonts w:ascii="Arial" w:hAnsi="Arial" w:cs="Arial"/>
                <w:sz w:val="20"/>
                <w:szCs w:val="20"/>
              </w:rPr>
              <w:t xml:space="preserve"> parakstīšanas</w:t>
            </w:r>
          </w:p>
        </w:tc>
        <w:tc>
          <w:tcPr>
            <w:tcW w:w="1418"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1 oriģināls</w:t>
            </w:r>
          </w:p>
          <w:p w:rsidR="002F2229" w:rsidRPr="00A7495F" w:rsidRDefault="002F2229" w:rsidP="00E01CF9">
            <w:pPr>
              <w:spacing w:before="120" w:after="120"/>
              <w:jc w:val="center"/>
              <w:rPr>
                <w:rFonts w:ascii="Arial" w:hAnsi="Arial" w:cs="Arial"/>
                <w:sz w:val="20"/>
                <w:szCs w:val="20"/>
              </w:rPr>
            </w:pPr>
            <w:r w:rsidRPr="00A7495F">
              <w:rPr>
                <w:rFonts w:ascii="Arial" w:hAnsi="Arial" w:cs="Arial"/>
                <w:sz w:val="20"/>
                <w:szCs w:val="20"/>
              </w:rPr>
              <w:t>2 kopijas</w:t>
            </w:r>
          </w:p>
        </w:tc>
        <w:tc>
          <w:tcPr>
            <w:tcW w:w="1241"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Latviešu</w:t>
            </w:r>
          </w:p>
        </w:tc>
        <w:tc>
          <w:tcPr>
            <w:tcW w:w="1260"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Pasūtītājs</w:t>
            </w:r>
          </w:p>
        </w:tc>
      </w:tr>
      <w:tr w:rsidR="002F2229" w:rsidRPr="00A7495F">
        <w:trPr>
          <w:trHeight w:val="621"/>
        </w:trPr>
        <w:tc>
          <w:tcPr>
            <w:tcW w:w="1951" w:type="dxa"/>
          </w:tcPr>
          <w:p w:rsidR="002F2229" w:rsidRPr="00A7495F" w:rsidRDefault="002F2229" w:rsidP="00E01CF9">
            <w:pPr>
              <w:spacing w:after="120"/>
              <w:rPr>
                <w:rFonts w:ascii="Arial" w:hAnsi="Arial" w:cs="Arial"/>
                <w:sz w:val="20"/>
                <w:szCs w:val="20"/>
              </w:rPr>
            </w:pPr>
            <w:r w:rsidRPr="00A7495F">
              <w:rPr>
                <w:rFonts w:ascii="Arial" w:hAnsi="Arial" w:cs="Arial"/>
                <w:sz w:val="20"/>
                <w:szCs w:val="20"/>
              </w:rPr>
              <w:t>Būvdarbu žurnāls</w:t>
            </w:r>
          </w:p>
        </w:tc>
        <w:tc>
          <w:tcPr>
            <w:tcW w:w="1559"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Pastāvīgi</w:t>
            </w:r>
          </w:p>
        </w:tc>
        <w:tc>
          <w:tcPr>
            <w:tcW w:w="1843" w:type="dxa"/>
          </w:tcPr>
          <w:p w:rsidR="002F2229" w:rsidRPr="00A7495F" w:rsidRDefault="002F2229" w:rsidP="00E01CF9">
            <w:pPr>
              <w:spacing w:before="120"/>
              <w:rPr>
                <w:rFonts w:ascii="Arial" w:hAnsi="Arial" w:cs="Arial"/>
                <w:sz w:val="20"/>
                <w:szCs w:val="20"/>
              </w:rPr>
            </w:pPr>
            <w:r w:rsidRPr="00A7495F">
              <w:rPr>
                <w:rFonts w:ascii="Arial" w:hAnsi="Arial" w:cs="Arial"/>
                <w:sz w:val="20"/>
                <w:szCs w:val="20"/>
              </w:rPr>
              <w:t>Saskaņā ar pušu vienošanos</w:t>
            </w:r>
          </w:p>
          <w:p w:rsidR="002F2229" w:rsidRPr="00A7495F" w:rsidRDefault="002F2229" w:rsidP="00E01CF9">
            <w:pPr>
              <w:spacing w:before="120"/>
              <w:rPr>
                <w:rFonts w:ascii="Arial" w:hAnsi="Arial" w:cs="Arial"/>
                <w:sz w:val="20"/>
                <w:szCs w:val="20"/>
              </w:rPr>
            </w:pPr>
          </w:p>
        </w:tc>
        <w:tc>
          <w:tcPr>
            <w:tcW w:w="1418"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1 oriģināls</w:t>
            </w:r>
          </w:p>
          <w:p w:rsidR="002F2229" w:rsidRPr="00A7495F" w:rsidRDefault="002F2229" w:rsidP="00E01CF9">
            <w:pPr>
              <w:spacing w:before="120" w:after="120"/>
              <w:jc w:val="center"/>
              <w:rPr>
                <w:rFonts w:ascii="Arial" w:hAnsi="Arial" w:cs="Arial"/>
                <w:sz w:val="20"/>
                <w:szCs w:val="20"/>
              </w:rPr>
            </w:pPr>
          </w:p>
        </w:tc>
        <w:tc>
          <w:tcPr>
            <w:tcW w:w="1241"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Latviešu</w:t>
            </w:r>
          </w:p>
        </w:tc>
        <w:tc>
          <w:tcPr>
            <w:tcW w:w="1260" w:type="dxa"/>
          </w:tcPr>
          <w:p w:rsidR="002F2229" w:rsidRPr="00A7495F" w:rsidRDefault="002F2229" w:rsidP="00E01CF9">
            <w:pPr>
              <w:spacing w:before="120"/>
              <w:jc w:val="center"/>
              <w:rPr>
                <w:rFonts w:ascii="Arial" w:hAnsi="Arial" w:cs="Arial"/>
                <w:b/>
                <w:bCs/>
                <w:sz w:val="20"/>
                <w:szCs w:val="20"/>
              </w:rPr>
            </w:pPr>
            <w:r w:rsidRPr="00A7495F">
              <w:rPr>
                <w:rFonts w:ascii="Arial" w:hAnsi="Arial" w:cs="Arial"/>
                <w:sz w:val="20"/>
                <w:szCs w:val="20"/>
              </w:rPr>
              <w:t>Pasūtītājs</w:t>
            </w:r>
          </w:p>
          <w:p w:rsidR="002F2229" w:rsidRPr="00A7495F" w:rsidRDefault="002F2229" w:rsidP="00E01CF9">
            <w:pPr>
              <w:spacing w:before="120"/>
              <w:jc w:val="center"/>
              <w:rPr>
                <w:rFonts w:ascii="Arial" w:hAnsi="Arial" w:cs="Arial"/>
                <w:b/>
                <w:bCs/>
                <w:sz w:val="20"/>
                <w:szCs w:val="20"/>
              </w:rPr>
            </w:pPr>
          </w:p>
          <w:p w:rsidR="002F2229" w:rsidRPr="00A7495F" w:rsidRDefault="002F2229" w:rsidP="00E01CF9">
            <w:pPr>
              <w:spacing w:before="120"/>
              <w:jc w:val="center"/>
              <w:rPr>
                <w:rFonts w:ascii="Arial" w:hAnsi="Arial" w:cs="Arial"/>
                <w:sz w:val="20"/>
                <w:szCs w:val="20"/>
              </w:rPr>
            </w:pPr>
          </w:p>
        </w:tc>
      </w:tr>
      <w:tr w:rsidR="002F2229" w:rsidRPr="00A7495F">
        <w:trPr>
          <w:trHeight w:val="1225"/>
        </w:trPr>
        <w:tc>
          <w:tcPr>
            <w:tcW w:w="1951" w:type="dxa"/>
          </w:tcPr>
          <w:p w:rsidR="002F2229" w:rsidRPr="00A7495F" w:rsidRDefault="002F2229" w:rsidP="00E01CF9">
            <w:pPr>
              <w:spacing w:after="120"/>
              <w:rPr>
                <w:rFonts w:ascii="Arial" w:hAnsi="Arial" w:cs="Arial"/>
                <w:sz w:val="20"/>
                <w:szCs w:val="20"/>
              </w:rPr>
            </w:pPr>
            <w:r w:rsidRPr="00A7495F">
              <w:rPr>
                <w:rFonts w:ascii="Arial" w:hAnsi="Arial" w:cs="Arial"/>
                <w:sz w:val="20"/>
                <w:szCs w:val="20"/>
              </w:rPr>
              <w:t>Iknedēļas Uzņēmēja darbaspēka un iekārtu atskaites</w:t>
            </w:r>
          </w:p>
        </w:tc>
        <w:tc>
          <w:tcPr>
            <w:tcW w:w="1559"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1 x nedēļā</w:t>
            </w:r>
          </w:p>
          <w:p w:rsidR="002F2229" w:rsidRPr="00A7495F" w:rsidRDefault="002F2229" w:rsidP="00E01CF9">
            <w:pPr>
              <w:spacing w:before="120"/>
              <w:jc w:val="center"/>
              <w:rPr>
                <w:rFonts w:ascii="Arial" w:hAnsi="Arial" w:cs="Arial"/>
                <w:sz w:val="20"/>
                <w:szCs w:val="20"/>
              </w:rPr>
            </w:pPr>
          </w:p>
          <w:p w:rsidR="002F2229" w:rsidRPr="00A7495F" w:rsidRDefault="002F2229" w:rsidP="00E01CF9">
            <w:pPr>
              <w:spacing w:before="120"/>
              <w:jc w:val="center"/>
              <w:rPr>
                <w:rFonts w:ascii="Arial" w:hAnsi="Arial" w:cs="Arial"/>
                <w:sz w:val="20"/>
                <w:szCs w:val="20"/>
              </w:rPr>
            </w:pPr>
          </w:p>
        </w:tc>
        <w:tc>
          <w:tcPr>
            <w:tcW w:w="1843" w:type="dxa"/>
          </w:tcPr>
          <w:p w:rsidR="002F2229" w:rsidRPr="00A7495F" w:rsidRDefault="002F2229" w:rsidP="00E01CF9">
            <w:pPr>
              <w:spacing w:before="120"/>
              <w:rPr>
                <w:rFonts w:ascii="Arial" w:hAnsi="Arial" w:cs="Arial"/>
                <w:sz w:val="20"/>
                <w:szCs w:val="20"/>
              </w:rPr>
            </w:pPr>
            <w:r w:rsidRPr="00A7495F">
              <w:rPr>
                <w:rFonts w:ascii="Arial" w:hAnsi="Arial" w:cs="Arial"/>
                <w:sz w:val="20"/>
                <w:szCs w:val="20"/>
              </w:rPr>
              <w:t>Saskaņā ar pušu vienošanos</w:t>
            </w:r>
          </w:p>
        </w:tc>
        <w:tc>
          <w:tcPr>
            <w:tcW w:w="1418" w:type="dxa"/>
          </w:tcPr>
          <w:p w:rsidR="002F2229" w:rsidRPr="00A7495F" w:rsidRDefault="002F2229" w:rsidP="00E01CF9">
            <w:pPr>
              <w:spacing w:before="120" w:after="120"/>
              <w:rPr>
                <w:rFonts w:ascii="Arial" w:hAnsi="Arial" w:cs="Arial"/>
                <w:sz w:val="20"/>
                <w:szCs w:val="20"/>
              </w:rPr>
            </w:pPr>
            <w:r w:rsidRPr="00A7495F">
              <w:rPr>
                <w:rFonts w:ascii="Arial" w:hAnsi="Arial" w:cs="Arial"/>
                <w:sz w:val="20"/>
                <w:szCs w:val="20"/>
              </w:rPr>
              <w:t xml:space="preserve">  1 oriģināls</w:t>
            </w:r>
          </w:p>
          <w:p w:rsidR="002F2229" w:rsidRPr="00A7495F" w:rsidRDefault="002F2229" w:rsidP="00E01CF9">
            <w:pPr>
              <w:spacing w:before="120" w:after="120"/>
              <w:rPr>
                <w:rFonts w:ascii="Arial" w:hAnsi="Arial" w:cs="Arial"/>
                <w:sz w:val="20"/>
                <w:szCs w:val="20"/>
              </w:rPr>
            </w:pPr>
            <w:r w:rsidRPr="00A7495F">
              <w:rPr>
                <w:rFonts w:ascii="Arial" w:hAnsi="Arial" w:cs="Arial"/>
                <w:sz w:val="20"/>
                <w:szCs w:val="20"/>
              </w:rPr>
              <w:t xml:space="preserve">  1 kopija</w:t>
            </w:r>
          </w:p>
        </w:tc>
        <w:tc>
          <w:tcPr>
            <w:tcW w:w="1241"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Latviešu</w:t>
            </w:r>
          </w:p>
        </w:tc>
        <w:tc>
          <w:tcPr>
            <w:tcW w:w="1260"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Pasūtītājs</w:t>
            </w:r>
          </w:p>
        </w:tc>
      </w:tr>
      <w:tr w:rsidR="002F2229" w:rsidRPr="00A7495F">
        <w:trPr>
          <w:trHeight w:val="977"/>
        </w:trPr>
        <w:tc>
          <w:tcPr>
            <w:tcW w:w="1951" w:type="dxa"/>
          </w:tcPr>
          <w:p w:rsidR="002F2229" w:rsidRPr="00A7495F" w:rsidRDefault="002F2229" w:rsidP="00E01CF9">
            <w:pPr>
              <w:spacing w:after="120"/>
              <w:rPr>
                <w:rFonts w:ascii="Arial" w:hAnsi="Arial" w:cs="Arial"/>
                <w:sz w:val="20"/>
                <w:szCs w:val="20"/>
              </w:rPr>
            </w:pPr>
            <w:r w:rsidRPr="00A7495F">
              <w:rPr>
                <w:rFonts w:ascii="Arial" w:hAnsi="Arial" w:cs="Arial"/>
                <w:sz w:val="20"/>
                <w:szCs w:val="20"/>
              </w:rPr>
              <w:t xml:space="preserve">Materiālu saraksti </w:t>
            </w:r>
          </w:p>
          <w:p w:rsidR="002F2229" w:rsidRPr="00A7495F" w:rsidRDefault="002F2229" w:rsidP="00E01CF9">
            <w:pPr>
              <w:spacing w:after="120"/>
              <w:rPr>
                <w:rFonts w:ascii="Arial" w:hAnsi="Arial" w:cs="Arial"/>
                <w:sz w:val="20"/>
                <w:szCs w:val="20"/>
              </w:rPr>
            </w:pPr>
            <w:r w:rsidRPr="00A7495F">
              <w:rPr>
                <w:rFonts w:ascii="Arial" w:hAnsi="Arial" w:cs="Arial"/>
                <w:sz w:val="20"/>
                <w:szCs w:val="20"/>
              </w:rPr>
              <w:t>Instrukcijas būvobjektā</w:t>
            </w:r>
          </w:p>
          <w:p w:rsidR="002F2229" w:rsidRPr="00A7495F" w:rsidRDefault="002F2229" w:rsidP="00E01CF9">
            <w:pPr>
              <w:spacing w:after="120"/>
              <w:rPr>
                <w:rFonts w:ascii="Arial" w:hAnsi="Arial" w:cs="Arial"/>
                <w:sz w:val="20"/>
                <w:szCs w:val="20"/>
              </w:rPr>
            </w:pPr>
            <w:r w:rsidRPr="00A7495F">
              <w:rPr>
                <w:rFonts w:ascii="Arial" w:hAnsi="Arial" w:cs="Arial"/>
                <w:sz w:val="20"/>
                <w:szCs w:val="20"/>
              </w:rPr>
              <w:t>Izmaiņu rīkojumi</w:t>
            </w:r>
          </w:p>
        </w:tc>
        <w:tc>
          <w:tcPr>
            <w:tcW w:w="1559"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Pēc vajadzības</w:t>
            </w:r>
          </w:p>
          <w:p w:rsidR="002F2229" w:rsidRPr="00A7495F" w:rsidRDefault="002F2229" w:rsidP="00E01CF9">
            <w:pPr>
              <w:spacing w:before="120"/>
              <w:jc w:val="center"/>
              <w:rPr>
                <w:rFonts w:ascii="Arial" w:hAnsi="Arial" w:cs="Arial"/>
                <w:sz w:val="20"/>
                <w:szCs w:val="20"/>
              </w:rPr>
            </w:pPr>
          </w:p>
          <w:p w:rsidR="002F2229" w:rsidRPr="00A7495F" w:rsidRDefault="002F2229" w:rsidP="00E01CF9">
            <w:pPr>
              <w:spacing w:before="120"/>
              <w:jc w:val="center"/>
              <w:rPr>
                <w:rFonts w:ascii="Arial" w:hAnsi="Arial" w:cs="Arial"/>
                <w:sz w:val="20"/>
                <w:szCs w:val="20"/>
              </w:rPr>
            </w:pPr>
          </w:p>
        </w:tc>
        <w:tc>
          <w:tcPr>
            <w:tcW w:w="1843" w:type="dxa"/>
          </w:tcPr>
          <w:p w:rsidR="002F2229" w:rsidRPr="00A7495F" w:rsidRDefault="002F2229" w:rsidP="00E01CF9">
            <w:pPr>
              <w:spacing w:before="120"/>
              <w:rPr>
                <w:rFonts w:ascii="Arial" w:hAnsi="Arial" w:cs="Arial"/>
                <w:sz w:val="20"/>
                <w:szCs w:val="20"/>
              </w:rPr>
            </w:pPr>
            <w:r w:rsidRPr="00A7495F">
              <w:rPr>
                <w:rFonts w:ascii="Arial" w:hAnsi="Arial" w:cs="Arial"/>
                <w:sz w:val="20"/>
                <w:szCs w:val="20"/>
              </w:rPr>
              <w:t>Saskaņā ar pušu vienošanos</w:t>
            </w:r>
          </w:p>
        </w:tc>
        <w:tc>
          <w:tcPr>
            <w:tcW w:w="1418" w:type="dxa"/>
          </w:tcPr>
          <w:p w:rsidR="002F2229" w:rsidRPr="00A7495F" w:rsidRDefault="002F2229" w:rsidP="00E01CF9">
            <w:pPr>
              <w:spacing w:before="120" w:after="120"/>
              <w:rPr>
                <w:rFonts w:ascii="Arial" w:hAnsi="Arial" w:cs="Arial"/>
                <w:sz w:val="20"/>
                <w:szCs w:val="20"/>
              </w:rPr>
            </w:pPr>
            <w:r w:rsidRPr="00A7495F">
              <w:rPr>
                <w:rFonts w:ascii="Arial" w:hAnsi="Arial" w:cs="Arial"/>
                <w:sz w:val="20"/>
                <w:szCs w:val="20"/>
              </w:rPr>
              <w:t xml:space="preserve">1 oriģināls           1 kopija                   </w:t>
            </w:r>
          </w:p>
        </w:tc>
        <w:tc>
          <w:tcPr>
            <w:tcW w:w="1241"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Latviešu</w:t>
            </w:r>
          </w:p>
        </w:tc>
        <w:tc>
          <w:tcPr>
            <w:tcW w:w="1260"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Pasūtītājs</w:t>
            </w:r>
          </w:p>
        </w:tc>
      </w:tr>
      <w:tr w:rsidR="002F2229" w:rsidRPr="00A7495F">
        <w:tc>
          <w:tcPr>
            <w:tcW w:w="1951" w:type="dxa"/>
          </w:tcPr>
          <w:p w:rsidR="002F2229" w:rsidRPr="00A7495F" w:rsidRDefault="002F2229" w:rsidP="00E01CF9">
            <w:pPr>
              <w:spacing w:before="120" w:after="120"/>
              <w:rPr>
                <w:rFonts w:ascii="Arial" w:hAnsi="Arial" w:cs="Arial"/>
                <w:sz w:val="20"/>
                <w:szCs w:val="20"/>
              </w:rPr>
            </w:pPr>
            <w:r w:rsidRPr="00A7495F">
              <w:rPr>
                <w:rFonts w:ascii="Arial" w:hAnsi="Arial" w:cs="Arial"/>
                <w:sz w:val="20"/>
                <w:szCs w:val="20"/>
              </w:rPr>
              <w:t>Objektu plānošanas sanāksmju protokoli</w:t>
            </w:r>
          </w:p>
        </w:tc>
        <w:tc>
          <w:tcPr>
            <w:tcW w:w="1559"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pēc vajadzības</w:t>
            </w:r>
          </w:p>
        </w:tc>
        <w:tc>
          <w:tcPr>
            <w:tcW w:w="1843" w:type="dxa"/>
          </w:tcPr>
          <w:p w:rsidR="002F2229" w:rsidRPr="00A7495F" w:rsidRDefault="002F2229" w:rsidP="00E01CF9">
            <w:pPr>
              <w:spacing w:before="120"/>
              <w:rPr>
                <w:rFonts w:ascii="Arial" w:hAnsi="Arial" w:cs="Arial"/>
                <w:sz w:val="20"/>
                <w:szCs w:val="20"/>
              </w:rPr>
            </w:pPr>
            <w:r w:rsidRPr="00A7495F">
              <w:rPr>
                <w:rFonts w:ascii="Arial" w:hAnsi="Arial" w:cs="Arial"/>
                <w:sz w:val="20"/>
                <w:szCs w:val="20"/>
              </w:rPr>
              <w:t>Nākamajā dienā pēc sanāksmes</w:t>
            </w:r>
          </w:p>
        </w:tc>
        <w:tc>
          <w:tcPr>
            <w:tcW w:w="1418"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1 oriģināls</w:t>
            </w:r>
          </w:p>
          <w:p w:rsidR="002F2229" w:rsidRPr="00A7495F" w:rsidRDefault="002F2229" w:rsidP="00E01CF9">
            <w:pPr>
              <w:spacing w:before="120" w:after="120"/>
              <w:jc w:val="center"/>
              <w:rPr>
                <w:rFonts w:ascii="Arial" w:hAnsi="Arial" w:cs="Arial"/>
                <w:sz w:val="20"/>
                <w:szCs w:val="20"/>
              </w:rPr>
            </w:pPr>
            <w:r w:rsidRPr="00A7495F">
              <w:rPr>
                <w:rFonts w:ascii="Arial" w:hAnsi="Arial" w:cs="Arial"/>
                <w:sz w:val="20"/>
                <w:szCs w:val="20"/>
              </w:rPr>
              <w:t>1 kopija</w:t>
            </w:r>
          </w:p>
        </w:tc>
        <w:tc>
          <w:tcPr>
            <w:tcW w:w="1241"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Latviešu</w:t>
            </w:r>
          </w:p>
        </w:tc>
        <w:tc>
          <w:tcPr>
            <w:tcW w:w="1260"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Pasūtītājs</w:t>
            </w:r>
          </w:p>
        </w:tc>
      </w:tr>
      <w:tr w:rsidR="002F2229" w:rsidRPr="00A7495F">
        <w:tc>
          <w:tcPr>
            <w:tcW w:w="1951" w:type="dxa"/>
          </w:tcPr>
          <w:p w:rsidR="002F2229" w:rsidRPr="00824727" w:rsidRDefault="002F2229" w:rsidP="00E01CF9">
            <w:pPr>
              <w:spacing w:before="120" w:after="120"/>
              <w:rPr>
                <w:rFonts w:ascii="Arial" w:hAnsi="Arial" w:cs="Arial"/>
                <w:b/>
                <w:bCs/>
                <w:sz w:val="20"/>
                <w:szCs w:val="20"/>
              </w:rPr>
            </w:pPr>
            <w:r w:rsidRPr="00824727">
              <w:rPr>
                <w:rFonts w:ascii="Arial" w:hAnsi="Arial" w:cs="Arial"/>
                <w:sz w:val="20"/>
                <w:szCs w:val="20"/>
              </w:rPr>
              <w:t>Iknedēļas  tehnisko sanāksmju</w:t>
            </w:r>
            <w:r w:rsidRPr="00824727">
              <w:rPr>
                <w:rFonts w:ascii="Arial" w:hAnsi="Arial" w:cs="Arial"/>
                <w:b/>
                <w:bCs/>
                <w:sz w:val="20"/>
                <w:szCs w:val="20"/>
              </w:rPr>
              <w:t xml:space="preserve"> </w:t>
            </w:r>
            <w:r w:rsidRPr="00824727">
              <w:rPr>
                <w:rFonts w:ascii="Arial" w:hAnsi="Arial" w:cs="Arial"/>
                <w:sz w:val="20"/>
                <w:szCs w:val="20"/>
              </w:rPr>
              <w:t>protokoli</w:t>
            </w:r>
          </w:p>
        </w:tc>
        <w:tc>
          <w:tcPr>
            <w:tcW w:w="1559"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1x nedēļā</w:t>
            </w:r>
          </w:p>
          <w:p w:rsidR="002F2229" w:rsidRPr="00A7495F" w:rsidRDefault="002F2229" w:rsidP="00E01CF9">
            <w:pPr>
              <w:spacing w:before="120"/>
              <w:jc w:val="center"/>
              <w:rPr>
                <w:rFonts w:ascii="Arial" w:hAnsi="Arial" w:cs="Arial"/>
                <w:sz w:val="20"/>
                <w:szCs w:val="20"/>
              </w:rPr>
            </w:pPr>
          </w:p>
        </w:tc>
        <w:tc>
          <w:tcPr>
            <w:tcW w:w="1843" w:type="dxa"/>
          </w:tcPr>
          <w:p w:rsidR="002F2229" w:rsidRDefault="002F2229" w:rsidP="00E01CF9">
            <w:pPr>
              <w:spacing w:before="120"/>
              <w:rPr>
                <w:rFonts w:ascii="Arial" w:hAnsi="Arial" w:cs="Arial"/>
                <w:sz w:val="20"/>
                <w:szCs w:val="20"/>
              </w:rPr>
            </w:pPr>
            <w:r w:rsidRPr="00A7495F">
              <w:rPr>
                <w:rFonts w:ascii="Arial" w:hAnsi="Arial" w:cs="Arial"/>
                <w:sz w:val="20"/>
                <w:szCs w:val="20"/>
              </w:rPr>
              <w:t xml:space="preserve">Nākamajā dienā pēc </w:t>
            </w:r>
            <w:r>
              <w:rPr>
                <w:rFonts w:ascii="Arial" w:hAnsi="Arial" w:cs="Arial"/>
                <w:sz w:val="20"/>
                <w:szCs w:val="20"/>
              </w:rPr>
              <w:t xml:space="preserve"> </w:t>
            </w:r>
            <w:r w:rsidRPr="00A7495F">
              <w:rPr>
                <w:rFonts w:ascii="Arial" w:hAnsi="Arial" w:cs="Arial"/>
                <w:sz w:val="20"/>
                <w:szCs w:val="20"/>
              </w:rPr>
              <w:t>sanāksmes</w:t>
            </w:r>
          </w:p>
          <w:p w:rsidR="002F2229" w:rsidRPr="00A7495F" w:rsidRDefault="002F2229" w:rsidP="00E01CF9">
            <w:pPr>
              <w:spacing w:before="120"/>
              <w:rPr>
                <w:rFonts w:ascii="Arial" w:hAnsi="Arial" w:cs="Arial"/>
                <w:sz w:val="20"/>
                <w:szCs w:val="20"/>
              </w:rPr>
            </w:pPr>
          </w:p>
        </w:tc>
        <w:tc>
          <w:tcPr>
            <w:tcW w:w="1418"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1 oriģināls</w:t>
            </w:r>
          </w:p>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 xml:space="preserve">1 kopija </w:t>
            </w:r>
          </w:p>
        </w:tc>
        <w:tc>
          <w:tcPr>
            <w:tcW w:w="1241"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Latviešu</w:t>
            </w:r>
          </w:p>
        </w:tc>
        <w:tc>
          <w:tcPr>
            <w:tcW w:w="1260"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Pasūtītājs</w:t>
            </w:r>
          </w:p>
        </w:tc>
      </w:tr>
      <w:tr w:rsidR="002F2229" w:rsidRPr="00A7495F">
        <w:tc>
          <w:tcPr>
            <w:tcW w:w="1951" w:type="dxa"/>
          </w:tcPr>
          <w:p w:rsidR="002F2229" w:rsidRPr="00A7495F" w:rsidRDefault="002F2229" w:rsidP="00E01CF9">
            <w:pPr>
              <w:spacing w:before="120"/>
              <w:rPr>
                <w:rFonts w:ascii="Arial" w:hAnsi="Arial" w:cs="Arial"/>
                <w:sz w:val="20"/>
                <w:szCs w:val="20"/>
              </w:rPr>
            </w:pPr>
            <w:r w:rsidRPr="00A7495F">
              <w:rPr>
                <w:rFonts w:ascii="Arial" w:hAnsi="Arial" w:cs="Arial"/>
                <w:sz w:val="20"/>
                <w:szCs w:val="20"/>
              </w:rPr>
              <w:t xml:space="preserve">Ikmēneša </w:t>
            </w:r>
            <w:r w:rsidRPr="00A7495F">
              <w:rPr>
                <w:rFonts w:ascii="Arial" w:hAnsi="Arial" w:cs="Arial"/>
                <w:sz w:val="20"/>
                <w:szCs w:val="20"/>
              </w:rPr>
              <w:lastRenderedPageBreak/>
              <w:t xml:space="preserve">sanāksmju protokoli </w:t>
            </w:r>
          </w:p>
        </w:tc>
        <w:tc>
          <w:tcPr>
            <w:tcW w:w="1559"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lastRenderedPageBreak/>
              <w:t>1x mēnesī</w:t>
            </w:r>
          </w:p>
        </w:tc>
        <w:tc>
          <w:tcPr>
            <w:tcW w:w="1843" w:type="dxa"/>
          </w:tcPr>
          <w:p w:rsidR="002F2229" w:rsidRPr="00A7495F" w:rsidRDefault="002F2229" w:rsidP="00E01CF9">
            <w:pPr>
              <w:spacing w:before="120" w:after="120"/>
              <w:rPr>
                <w:rFonts w:ascii="Arial" w:hAnsi="Arial" w:cs="Arial"/>
                <w:sz w:val="20"/>
                <w:szCs w:val="20"/>
              </w:rPr>
            </w:pPr>
            <w:r w:rsidRPr="00A7495F">
              <w:rPr>
                <w:rFonts w:ascii="Arial" w:hAnsi="Arial" w:cs="Arial"/>
                <w:sz w:val="20"/>
                <w:szCs w:val="20"/>
              </w:rPr>
              <w:t xml:space="preserve">Ne vēlāk kā 3 </w:t>
            </w:r>
            <w:r w:rsidRPr="00A7495F">
              <w:rPr>
                <w:rFonts w:ascii="Arial" w:hAnsi="Arial" w:cs="Arial"/>
                <w:sz w:val="20"/>
                <w:szCs w:val="20"/>
              </w:rPr>
              <w:lastRenderedPageBreak/>
              <w:t>dienu laikā pēc sanāksmes</w:t>
            </w:r>
          </w:p>
        </w:tc>
        <w:tc>
          <w:tcPr>
            <w:tcW w:w="1418"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lastRenderedPageBreak/>
              <w:t>1 oriģināls</w:t>
            </w:r>
          </w:p>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lastRenderedPageBreak/>
              <w:t xml:space="preserve">2 kopijas </w:t>
            </w:r>
          </w:p>
        </w:tc>
        <w:tc>
          <w:tcPr>
            <w:tcW w:w="1241"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lastRenderedPageBreak/>
              <w:t>Latviešu</w:t>
            </w:r>
          </w:p>
        </w:tc>
        <w:tc>
          <w:tcPr>
            <w:tcW w:w="1260"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Pasūtītājs</w:t>
            </w:r>
          </w:p>
        </w:tc>
      </w:tr>
      <w:tr w:rsidR="002F2229" w:rsidRPr="00A7495F">
        <w:tc>
          <w:tcPr>
            <w:tcW w:w="1951" w:type="dxa"/>
          </w:tcPr>
          <w:p w:rsidR="002F2229" w:rsidRPr="00A7495F" w:rsidRDefault="002F2229" w:rsidP="00E01CF9">
            <w:pPr>
              <w:spacing w:before="120"/>
              <w:rPr>
                <w:rFonts w:ascii="Arial" w:hAnsi="Arial" w:cs="Arial"/>
                <w:sz w:val="20"/>
                <w:szCs w:val="20"/>
              </w:rPr>
            </w:pPr>
            <w:r w:rsidRPr="00A7495F">
              <w:rPr>
                <w:rFonts w:ascii="Arial" w:hAnsi="Arial" w:cs="Arial"/>
                <w:sz w:val="20"/>
                <w:szCs w:val="20"/>
              </w:rPr>
              <w:lastRenderedPageBreak/>
              <w:t>Ikmēneša progresa ziņojumi</w:t>
            </w:r>
          </w:p>
        </w:tc>
        <w:tc>
          <w:tcPr>
            <w:tcW w:w="1559"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1x mēnesī</w:t>
            </w:r>
          </w:p>
        </w:tc>
        <w:tc>
          <w:tcPr>
            <w:tcW w:w="1843" w:type="dxa"/>
          </w:tcPr>
          <w:p w:rsidR="002F2229" w:rsidRPr="00A7495F" w:rsidRDefault="002F2229" w:rsidP="00E01CF9">
            <w:pPr>
              <w:spacing w:before="120"/>
              <w:rPr>
                <w:rFonts w:ascii="Arial" w:hAnsi="Arial" w:cs="Arial"/>
                <w:sz w:val="20"/>
                <w:szCs w:val="20"/>
              </w:rPr>
            </w:pPr>
            <w:r w:rsidRPr="00A7495F">
              <w:rPr>
                <w:rFonts w:ascii="Arial" w:hAnsi="Arial" w:cs="Arial"/>
                <w:sz w:val="20"/>
                <w:szCs w:val="20"/>
              </w:rPr>
              <w:t xml:space="preserve">Līdz nākamā mēneša </w:t>
            </w:r>
            <w:r w:rsidRPr="001564EF">
              <w:rPr>
                <w:rFonts w:ascii="Arial" w:hAnsi="Arial" w:cs="Arial"/>
                <w:sz w:val="20"/>
                <w:szCs w:val="20"/>
              </w:rPr>
              <w:t>15.</w:t>
            </w:r>
            <w:r w:rsidRPr="00A7495F">
              <w:rPr>
                <w:rFonts w:ascii="Arial" w:hAnsi="Arial" w:cs="Arial"/>
                <w:sz w:val="20"/>
                <w:szCs w:val="20"/>
              </w:rPr>
              <w:t>datumam</w:t>
            </w:r>
          </w:p>
        </w:tc>
        <w:tc>
          <w:tcPr>
            <w:tcW w:w="1418"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1 oriģināls</w:t>
            </w:r>
          </w:p>
          <w:p w:rsidR="002F2229" w:rsidRPr="00A7495F" w:rsidRDefault="002F2229" w:rsidP="00E01CF9">
            <w:pPr>
              <w:spacing w:before="120" w:after="120"/>
              <w:jc w:val="center"/>
              <w:rPr>
                <w:rFonts w:ascii="Arial" w:hAnsi="Arial" w:cs="Arial"/>
                <w:sz w:val="20"/>
                <w:szCs w:val="20"/>
              </w:rPr>
            </w:pPr>
            <w:r w:rsidRPr="00A7495F">
              <w:rPr>
                <w:rFonts w:ascii="Arial" w:hAnsi="Arial" w:cs="Arial"/>
                <w:sz w:val="20"/>
                <w:szCs w:val="20"/>
              </w:rPr>
              <w:t>2 kopijas</w:t>
            </w:r>
          </w:p>
        </w:tc>
        <w:tc>
          <w:tcPr>
            <w:tcW w:w="1241"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Latviešu</w:t>
            </w:r>
          </w:p>
        </w:tc>
        <w:tc>
          <w:tcPr>
            <w:tcW w:w="1260"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Pasūtītājs</w:t>
            </w:r>
          </w:p>
        </w:tc>
      </w:tr>
      <w:tr w:rsidR="002F2229" w:rsidRPr="00A7495F">
        <w:tc>
          <w:tcPr>
            <w:tcW w:w="1951" w:type="dxa"/>
          </w:tcPr>
          <w:p w:rsidR="002F2229" w:rsidRPr="00A7495F" w:rsidRDefault="002F2229" w:rsidP="00E01CF9">
            <w:pPr>
              <w:spacing w:before="120"/>
              <w:rPr>
                <w:rFonts w:ascii="Arial" w:hAnsi="Arial" w:cs="Arial"/>
                <w:sz w:val="20"/>
                <w:szCs w:val="20"/>
              </w:rPr>
            </w:pPr>
            <w:r w:rsidRPr="00A7495F">
              <w:rPr>
                <w:rFonts w:ascii="Arial" w:hAnsi="Arial" w:cs="Arial"/>
                <w:sz w:val="20"/>
                <w:szCs w:val="20"/>
              </w:rPr>
              <w:t>Noslēguma ziņojums</w:t>
            </w:r>
          </w:p>
        </w:tc>
        <w:tc>
          <w:tcPr>
            <w:tcW w:w="1559" w:type="dxa"/>
          </w:tcPr>
          <w:p w:rsidR="002F2229" w:rsidRPr="00A7495F" w:rsidRDefault="002F2229" w:rsidP="00E01CF9">
            <w:pPr>
              <w:spacing w:before="120"/>
              <w:jc w:val="center"/>
              <w:rPr>
                <w:rFonts w:ascii="Arial" w:hAnsi="Arial" w:cs="Arial"/>
                <w:sz w:val="20"/>
                <w:szCs w:val="20"/>
              </w:rPr>
            </w:pPr>
            <w:r w:rsidRPr="00A7495F">
              <w:rPr>
                <w:rFonts w:ascii="Arial" w:hAnsi="Arial" w:cs="Arial"/>
                <w:sz w:val="20"/>
                <w:szCs w:val="20"/>
              </w:rPr>
              <w:t>1 reizi</w:t>
            </w:r>
          </w:p>
        </w:tc>
        <w:tc>
          <w:tcPr>
            <w:tcW w:w="1843" w:type="dxa"/>
          </w:tcPr>
          <w:p w:rsidR="002F2229" w:rsidRPr="00A7495F" w:rsidRDefault="002F2229" w:rsidP="00E01CF9">
            <w:pPr>
              <w:spacing w:before="120" w:after="120"/>
              <w:rPr>
                <w:rFonts w:ascii="Arial" w:hAnsi="Arial" w:cs="Arial"/>
                <w:sz w:val="20"/>
                <w:szCs w:val="20"/>
              </w:rPr>
            </w:pPr>
            <w:r w:rsidRPr="00A7495F">
              <w:rPr>
                <w:rFonts w:ascii="Arial" w:hAnsi="Arial" w:cs="Arial"/>
                <w:sz w:val="20"/>
                <w:szCs w:val="20"/>
              </w:rPr>
              <w:t xml:space="preserve">2 </w:t>
            </w:r>
            <w:r>
              <w:rPr>
                <w:rFonts w:ascii="Arial" w:hAnsi="Arial" w:cs="Arial"/>
                <w:sz w:val="20"/>
                <w:szCs w:val="20"/>
              </w:rPr>
              <w:t xml:space="preserve">kalendāro  </w:t>
            </w:r>
            <w:r w:rsidRPr="00A7495F">
              <w:rPr>
                <w:rFonts w:ascii="Arial" w:hAnsi="Arial" w:cs="Arial"/>
                <w:sz w:val="20"/>
                <w:szCs w:val="20"/>
              </w:rPr>
              <w:t xml:space="preserve">nedēļu laikā pēc  </w:t>
            </w:r>
            <w:r>
              <w:rPr>
                <w:rFonts w:ascii="Arial" w:hAnsi="Arial" w:cs="Arial"/>
                <w:sz w:val="20"/>
                <w:szCs w:val="20"/>
              </w:rPr>
              <w:t>b</w:t>
            </w:r>
            <w:r w:rsidRPr="00A7495F">
              <w:rPr>
                <w:rFonts w:ascii="Arial" w:hAnsi="Arial" w:cs="Arial"/>
                <w:sz w:val="20"/>
                <w:szCs w:val="20"/>
              </w:rPr>
              <w:t>ūvuzraudzības pakalpojuma  Iīguma  termiņa beigām.</w:t>
            </w:r>
          </w:p>
        </w:tc>
        <w:tc>
          <w:tcPr>
            <w:tcW w:w="1418" w:type="dxa"/>
          </w:tcPr>
          <w:p w:rsidR="002F2229" w:rsidRPr="00A7495F" w:rsidRDefault="002F2229" w:rsidP="00E01CF9">
            <w:pPr>
              <w:spacing w:before="120" w:after="120"/>
              <w:jc w:val="center"/>
              <w:rPr>
                <w:rFonts w:ascii="Arial" w:hAnsi="Arial" w:cs="Arial"/>
                <w:sz w:val="20"/>
                <w:szCs w:val="20"/>
              </w:rPr>
            </w:pPr>
            <w:r w:rsidRPr="00A7495F">
              <w:rPr>
                <w:rFonts w:ascii="Arial" w:hAnsi="Arial" w:cs="Arial"/>
                <w:sz w:val="20"/>
                <w:szCs w:val="20"/>
              </w:rPr>
              <w:t>1  oriģināls</w:t>
            </w:r>
          </w:p>
          <w:p w:rsidR="002F2229" w:rsidRPr="00A7495F" w:rsidRDefault="002F2229" w:rsidP="00E01CF9">
            <w:pPr>
              <w:spacing w:before="120" w:after="120"/>
              <w:jc w:val="center"/>
              <w:rPr>
                <w:rFonts w:ascii="Arial" w:hAnsi="Arial" w:cs="Arial"/>
                <w:sz w:val="20"/>
                <w:szCs w:val="20"/>
              </w:rPr>
            </w:pPr>
            <w:r w:rsidRPr="00A7495F">
              <w:rPr>
                <w:rFonts w:ascii="Arial" w:hAnsi="Arial" w:cs="Arial"/>
                <w:sz w:val="20"/>
                <w:szCs w:val="20"/>
              </w:rPr>
              <w:t>2 kopijas</w:t>
            </w:r>
          </w:p>
          <w:p w:rsidR="002F2229" w:rsidRPr="00A7495F" w:rsidRDefault="002F2229" w:rsidP="00E01CF9">
            <w:pPr>
              <w:spacing w:before="120" w:after="120"/>
              <w:jc w:val="center"/>
              <w:rPr>
                <w:rFonts w:ascii="Arial" w:hAnsi="Arial" w:cs="Arial"/>
                <w:color w:val="FF0000"/>
                <w:sz w:val="20"/>
                <w:szCs w:val="20"/>
              </w:rPr>
            </w:pPr>
          </w:p>
        </w:tc>
        <w:tc>
          <w:tcPr>
            <w:tcW w:w="1241" w:type="dxa"/>
          </w:tcPr>
          <w:p w:rsidR="002F2229" w:rsidRPr="00A7495F" w:rsidRDefault="002F2229" w:rsidP="00E01CF9">
            <w:pPr>
              <w:spacing w:before="120" w:after="120"/>
              <w:jc w:val="center"/>
              <w:rPr>
                <w:rFonts w:ascii="Arial" w:hAnsi="Arial" w:cs="Arial"/>
                <w:sz w:val="20"/>
                <w:szCs w:val="20"/>
              </w:rPr>
            </w:pPr>
            <w:r w:rsidRPr="00A7495F">
              <w:rPr>
                <w:rFonts w:ascii="Arial" w:hAnsi="Arial" w:cs="Arial"/>
                <w:sz w:val="20"/>
                <w:szCs w:val="20"/>
              </w:rPr>
              <w:t>Latviešu</w:t>
            </w:r>
          </w:p>
        </w:tc>
        <w:tc>
          <w:tcPr>
            <w:tcW w:w="1260" w:type="dxa"/>
          </w:tcPr>
          <w:p w:rsidR="002F2229" w:rsidRPr="00A7495F" w:rsidRDefault="002F2229" w:rsidP="00E01CF9">
            <w:pPr>
              <w:spacing w:before="120" w:after="120"/>
              <w:jc w:val="center"/>
              <w:rPr>
                <w:rFonts w:ascii="Arial" w:hAnsi="Arial" w:cs="Arial"/>
                <w:sz w:val="20"/>
                <w:szCs w:val="20"/>
              </w:rPr>
            </w:pPr>
            <w:r w:rsidRPr="00A7495F">
              <w:rPr>
                <w:rFonts w:ascii="Arial" w:hAnsi="Arial" w:cs="Arial"/>
                <w:sz w:val="20"/>
                <w:szCs w:val="20"/>
              </w:rPr>
              <w:t>Pasūtītājs</w:t>
            </w:r>
          </w:p>
        </w:tc>
      </w:tr>
    </w:tbl>
    <w:p w:rsidR="002F2229" w:rsidRDefault="002F2229" w:rsidP="00824727">
      <w:pPr>
        <w:spacing w:after="120"/>
        <w:rPr>
          <w:rFonts w:ascii="Arial" w:hAnsi="Arial" w:cs="Arial"/>
          <w:sz w:val="20"/>
          <w:szCs w:val="20"/>
        </w:rPr>
      </w:pPr>
      <w:r w:rsidRPr="00A7495F">
        <w:rPr>
          <w:rFonts w:ascii="Arial" w:hAnsi="Arial" w:cs="Arial"/>
          <w:sz w:val="20"/>
          <w:szCs w:val="20"/>
        </w:rPr>
        <w:t xml:space="preserve">                                                                                   </w:t>
      </w:r>
    </w:p>
    <w:p w:rsidR="002F2229" w:rsidRDefault="002F2229" w:rsidP="00824727">
      <w:pPr>
        <w:spacing w:after="120"/>
        <w:rPr>
          <w:rFonts w:ascii="Arial" w:hAnsi="Arial" w:cs="Arial"/>
          <w:sz w:val="20"/>
          <w:szCs w:val="20"/>
        </w:rPr>
      </w:pPr>
      <w:r>
        <w:rPr>
          <w:rFonts w:ascii="Arial" w:hAnsi="Arial" w:cs="Arial"/>
          <w:sz w:val="20"/>
          <w:szCs w:val="20"/>
        </w:rPr>
        <w:t xml:space="preserve">5.4. Sākuma ziņojums un ikmēneša progresa ziņojumi  tiek izskatīti  sanāksmēs. . </w:t>
      </w:r>
    </w:p>
    <w:p w:rsidR="002F2229" w:rsidRDefault="002F2229" w:rsidP="00824727">
      <w:pPr>
        <w:spacing w:after="120"/>
        <w:rPr>
          <w:rFonts w:ascii="Arial" w:hAnsi="Arial" w:cs="Arial"/>
          <w:sz w:val="20"/>
          <w:szCs w:val="20"/>
        </w:rPr>
      </w:pPr>
      <w:r>
        <w:rPr>
          <w:rFonts w:ascii="Arial" w:hAnsi="Arial" w:cs="Arial"/>
          <w:sz w:val="20"/>
          <w:szCs w:val="20"/>
        </w:rPr>
        <w:t xml:space="preserve">5.5.  </w:t>
      </w:r>
      <w:r w:rsidRPr="00A7495F">
        <w:rPr>
          <w:rFonts w:ascii="Arial" w:hAnsi="Arial" w:cs="Arial"/>
          <w:sz w:val="20"/>
          <w:szCs w:val="20"/>
        </w:rPr>
        <w:t xml:space="preserve">Izpildītājam jāveic </w:t>
      </w:r>
      <w:r>
        <w:rPr>
          <w:rFonts w:ascii="Arial" w:hAnsi="Arial" w:cs="Arial"/>
          <w:sz w:val="20"/>
          <w:szCs w:val="20"/>
        </w:rPr>
        <w:t xml:space="preserve">labojumi  </w:t>
      </w:r>
      <w:r w:rsidRPr="00A7495F">
        <w:rPr>
          <w:rFonts w:ascii="Arial" w:hAnsi="Arial" w:cs="Arial"/>
          <w:sz w:val="20"/>
          <w:szCs w:val="20"/>
        </w:rPr>
        <w:t xml:space="preserve"> ziņojumos</w:t>
      </w:r>
      <w:r>
        <w:rPr>
          <w:rFonts w:ascii="Arial" w:hAnsi="Arial" w:cs="Arial"/>
          <w:sz w:val="20"/>
          <w:szCs w:val="20"/>
        </w:rPr>
        <w:t xml:space="preserve">  3 (trīs) darba dienu laikā, </w:t>
      </w:r>
      <w:r w:rsidRPr="00A7495F">
        <w:rPr>
          <w:rFonts w:ascii="Arial" w:hAnsi="Arial" w:cs="Arial"/>
          <w:sz w:val="20"/>
          <w:szCs w:val="20"/>
        </w:rPr>
        <w:t xml:space="preserve"> ja </w:t>
      </w:r>
      <w:r>
        <w:rPr>
          <w:rFonts w:ascii="Arial" w:hAnsi="Arial" w:cs="Arial"/>
          <w:sz w:val="20"/>
          <w:szCs w:val="20"/>
        </w:rPr>
        <w:t xml:space="preserve"> Pasūtītājs  tos nav akceptējis   un  ja  </w:t>
      </w:r>
      <w:r w:rsidRPr="00A7495F">
        <w:rPr>
          <w:rFonts w:ascii="Arial" w:hAnsi="Arial" w:cs="Arial"/>
          <w:sz w:val="20"/>
          <w:szCs w:val="20"/>
        </w:rPr>
        <w:t xml:space="preserve">tajos iekļautā informācija neatbilst būvuzraudzības līguma prasībām vai faktiskajai būvdarbu  līguma izpildei. </w:t>
      </w:r>
    </w:p>
    <w:p w:rsidR="002F2229" w:rsidRPr="00A7495F" w:rsidRDefault="002F2229" w:rsidP="00824727">
      <w:pPr>
        <w:spacing w:after="120"/>
        <w:rPr>
          <w:rFonts w:ascii="Arial" w:hAnsi="Arial" w:cs="Arial"/>
          <w:sz w:val="20"/>
          <w:szCs w:val="20"/>
        </w:rPr>
      </w:pPr>
      <w:r>
        <w:rPr>
          <w:rFonts w:ascii="Arial" w:hAnsi="Arial" w:cs="Arial"/>
          <w:sz w:val="20"/>
          <w:szCs w:val="20"/>
        </w:rPr>
        <w:t xml:space="preserve">5.6. </w:t>
      </w:r>
      <w:r w:rsidRPr="00A7495F">
        <w:rPr>
          <w:rFonts w:ascii="Arial" w:hAnsi="Arial" w:cs="Arial"/>
          <w:sz w:val="20"/>
          <w:szCs w:val="20"/>
        </w:rPr>
        <w:t xml:space="preserve"> Ziņojumus</w:t>
      </w:r>
      <w:r>
        <w:rPr>
          <w:rFonts w:ascii="Arial" w:hAnsi="Arial" w:cs="Arial"/>
          <w:sz w:val="20"/>
          <w:szCs w:val="20"/>
        </w:rPr>
        <w:t xml:space="preserve">   </w:t>
      </w:r>
      <w:r w:rsidRPr="00A7495F">
        <w:rPr>
          <w:rFonts w:ascii="Arial" w:hAnsi="Arial" w:cs="Arial"/>
          <w:sz w:val="20"/>
          <w:szCs w:val="20"/>
        </w:rPr>
        <w:t xml:space="preserve"> apstiprina </w:t>
      </w:r>
      <w:r>
        <w:rPr>
          <w:rFonts w:ascii="Arial" w:hAnsi="Arial" w:cs="Arial"/>
          <w:sz w:val="20"/>
          <w:szCs w:val="20"/>
        </w:rPr>
        <w:t xml:space="preserve"> </w:t>
      </w:r>
      <w:r w:rsidRPr="00A7495F">
        <w:rPr>
          <w:rFonts w:ascii="Arial" w:hAnsi="Arial" w:cs="Arial"/>
          <w:sz w:val="20"/>
          <w:szCs w:val="20"/>
        </w:rPr>
        <w:t>Pasūtītājs</w:t>
      </w:r>
      <w:r>
        <w:rPr>
          <w:rFonts w:ascii="Arial" w:hAnsi="Arial" w:cs="Arial"/>
          <w:sz w:val="20"/>
          <w:szCs w:val="20"/>
        </w:rPr>
        <w:t xml:space="preserve"> .</w:t>
      </w:r>
    </w:p>
    <w:p w:rsidR="002F2229" w:rsidRPr="00A7495F" w:rsidRDefault="002F2229" w:rsidP="005E5F7C">
      <w:pPr>
        <w:pStyle w:val="Heading1"/>
        <w:rPr>
          <w:sz w:val="20"/>
          <w:szCs w:val="20"/>
        </w:rPr>
      </w:pPr>
      <w:r>
        <w:rPr>
          <w:sz w:val="20"/>
          <w:szCs w:val="20"/>
        </w:rPr>
        <w:t xml:space="preserve"> 6.</w:t>
      </w:r>
      <w:r w:rsidRPr="00A7495F">
        <w:rPr>
          <w:sz w:val="20"/>
          <w:szCs w:val="20"/>
        </w:rPr>
        <w:t xml:space="preserve"> PIEŅĒMUMI</w:t>
      </w:r>
      <w:r>
        <w:rPr>
          <w:sz w:val="20"/>
          <w:szCs w:val="20"/>
        </w:rPr>
        <w:t>,</w:t>
      </w:r>
      <w:r w:rsidRPr="00A7495F">
        <w:rPr>
          <w:sz w:val="20"/>
          <w:szCs w:val="20"/>
        </w:rPr>
        <w:t xml:space="preserve"> RISKI</w:t>
      </w:r>
    </w:p>
    <w:p w:rsidR="002F2229" w:rsidRPr="001D5EC5" w:rsidRDefault="002F2229" w:rsidP="005E5F7C">
      <w:pPr>
        <w:pStyle w:val="Apakpunkts"/>
        <w:numPr>
          <w:ilvl w:val="0"/>
          <w:numId w:val="0"/>
        </w:numPr>
        <w:spacing w:before="60"/>
        <w:ind w:left="851" w:hanging="851"/>
        <w:jc w:val="both"/>
        <w:rPr>
          <w:b w:val="0"/>
          <w:bCs w:val="0"/>
          <w:sz w:val="20"/>
          <w:szCs w:val="20"/>
        </w:rPr>
      </w:pPr>
      <w:r w:rsidRPr="001D5EC5">
        <w:rPr>
          <w:b w:val="0"/>
          <w:bCs w:val="0"/>
          <w:sz w:val="20"/>
          <w:szCs w:val="20"/>
        </w:rPr>
        <w:t>6.1.Pieņēmumi</w:t>
      </w:r>
    </w:p>
    <w:p w:rsidR="002F2229" w:rsidRPr="00A7495F" w:rsidRDefault="002F2229" w:rsidP="005E5F7C">
      <w:pPr>
        <w:ind w:left="180"/>
        <w:jc w:val="both"/>
        <w:rPr>
          <w:rFonts w:ascii="Arial" w:hAnsi="Arial" w:cs="Arial"/>
          <w:sz w:val="20"/>
          <w:szCs w:val="20"/>
        </w:rPr>
      </w:pPr>
      <w:r>
        <w:rPr>
          <w:rFonts w:ascii="Arial" w:hAnsi="Arial" w:cs="Arial"/>
          <w:sz w:val="20"/>
          <w:szCs w:val="20"/>
        </w:rPr>
        <w:t>6.1.</w:t>
      </w:r>
      <w:r w:rsidRPr="00A7495F">
        <w:rPr>
          <w:rFonts w:ascii="Arial" w:hAnsi="Arial" w:cs="Arial"/>
          <w:sz w:val="20"/>
          <w:szCs w:val="20"/>
        </w:rPr>
        <w:t xml:space="preserve">Līguma </w:t>
      </w:r>
      <w:r>
        <w:rPr>
          <w:rFonts w:ascii="Arial" w:hAnsi="Arial" w:cs="Arial"/>
          <w:sz w:val="20"/>
          <w:szCs w:val="20"/>
        </w:rPr>
        <w:t xml:space="preserve"> </w:t>
      </w:r>
      <w:r w:rsidRPr="00A7495F">
        <w:rPr>
          <w:rFonts w:ascii="Arial" w:hAnsi="Arial" w:cs="Arial"/>
          <w:sz w:val="20"/>
          <w:szCs w:val="20"/>
        </w:rPr>
        <w:t xml:space="preserve">izpildes plānotais  periods </w:t>
      </w:r>
      <w:r>
        <w:rPr>
          <w:rFonts w:ascii="Arial" w:hAnsi="Arial" w:cs="Arial"/>
          <w:sz w:val="20"/>
          <w:szCs w:val="20"/>
        </w:rPr>
        <w:t xml:space="preserve"> būvdarbu veikšanā </w:t>
      </w:r>
      <w:r w:rsidRPr="00A7495F">
        <w:rPr>
          <w:rFonts w:ascii="Arial" w:hAnsi="Arial" w:cs="Arial"/>
          <w:sz w:val="20"/>
          <w:szCs w:val="20"/>
        </w:rPr>
        <w:t xml:space="preserve"> ir  līdz būvdarbu pabeigšanai un nodošanai ekspluatācijā. Paredzamais būvdarbu pabeigšanas termiņš ~ 7</w:t>
      </w:r>
      <w:r>
        <w:rPr>
          <w:rFonts w:ascii="Arial" w:hAnsi="Arial" w:cs="Arial"/>
          <w:sz w:val="20"/>
          <w:szCs w:val="20"/>
        </w:rPr>
        <w:t xml:space="preserve"> </w:t>
      </w:r>
      <w:r w:rsidRPr="00A7495F">
        <w:rPr>
          <w:rFonts w:ascii="Arial" w:hAnsi="Arial" w:cs="Arial"/>
          <w:sz w:val="20"/>
          <w:szCs w:val="20"/>
        </w:rPr>
        <w:t>kalendārie  no Būvdarbu Līguma spēkā stāšanās dienas.</w:t>
      </w:r>
      <w:r>
        <w:rPr>
          <w:rFonts w:ascii="Arial" w:hAnsi="Arial" w:cs="Arial"/>
          <w:sz w:val="20"/>
          <w:szCs w:val="20"/>
        </w:rPr>
        <w:t xml:space="preserve"> Būvuzraudzība jāveic būvobjekta garantijas periodā .</w:t>
      </w:r>
    </w:p>
    <w:p w:rsidR="002F2229" w:rsidRPr="00A7495F" w:rsidRDefault="002F2229" w:rsidP="005E5F7C">
      <w:pPr>
        <w:ind w:left="180"/>
        <w:jc w:val="both"/>
        <w:rPr>
          <w:rFonts w:ascii="Arial" w:hAnsi="Arial" w:cs="Arial"/>
          <w:sz w:val="20"/>
          <w:szCs w:val="20"/>
        </w:rPr>
      </w:pPr>
      <w:r>
        <w:rPr>
          <w:rFonts w:ascii="Arial" w:hAnsi="Arial" w:cs="Arial"/>
          <w:sz w:val="20"/>
          <w:szCs w:val="20"/>
        </w:rPr>
        <w:t>6.</w:t>
      </w:r>
      <w:r w:rsidRPr="00A7495F">
        <w:rPr>
          <w:rFonts w:ascii="Arial" w:hAnsi="Arial" w:cs="Arial"/>
          <w:sz w:val="20"/>
          <w:szCs w:val="20"/>
        </w:rPr>
        <w:t>2.  Būvdarbu uzraudzības pakalpojumu  uzsākšana ir atkarīga no tā, kad tiks noslēgts būvdarbu līgums.</w:t>
      </w:r>
    </w:p>
    <w:p w:rsidR="002F2229" w:rsidRDefault="002F2229" w:rsidP="005E5F7C">
      <w:pPr>
        <w:ind w:left="180"/>
        <w:jc w:val="both"/>
        <w:rPr>
          <w:rFonts w:ascii="Arial" w:hAnsi="Arial" w:cs="Arial"/>
          <w:sz w:val="20"/>
          <w:szCs w:val="20"/>
        </w:rPr>
      </w:pPr>
      <w:r>
        <w:rPr>
          <w:rFonts w:ascii="Arial" w:hAnsi="Arial" w:cs="Arial"/>
          <w:sz w:val="20"/>
          <w:szCs w:val="20"/>
        </w:rPr>
        <w:t xml:space="preserve">6.3. </w:t>
      </w:r>
      <w:r w:rsidRPr="00A7495F">
        <w:rPr>
          <w:rFonts w:ascii="Arial" w:hAnsi="Arial" w:cs="Arial"/>
          <w:sz w:val="20"/>
          <w:szCs w:val="20"/>
        </w:rPr>
        <w:t xml:space="preserve">Līgumu par būvuzraudzības pakalpojumu sniegšanu plānots noslēgt vienlaicīgi ar būvdarbu līgumu. Izpildītājam jāuzsāk savu pienākumu īstenošana līdz līgumā noteiktajam uzsākšanas datumam.   </w:t>
      </w:r>
    </w:p>
    <w:p w:rsidR="002F2229" w:rsidRPr="00A7495F" w:rsidRDefault="002F2229" w:rsidP="005E5F7C">
      <w:pPr>
        <w:pStyle w:val="Heading2"/>
        <w:spacing w:before="60"/>
        <w:jc w:val="both"/>
        <w:rPr>
          <w:b w:val="0"/>
          <w:bCs w:val="0"/>
          <w:i w:val="0"/>
          <w:iCs w:val="0"/>
          <w:sz w:val="20"/>
          <w:szCs w:val="20"/>
        </w:rPr>
      </w:pPr>
      <w:r>
        <w:rPr>
          <w:b w:val="0"/>
          <w:bCs w:val="0"/>
          <w:i w:val="0"/>
          <w:iCs w:val="0"/>
          <w:sz w:val="20"/>
          <w:szCs w:val="20"/>
        </w:rPr>
        <w:t>6.2.</w:t>
      </w:r>
      <w:r w:rsidRPr="00A7495F">
        <w:rPr>
          <w:b w:val="0"/>
          <w:bCs w:val="0"/>
          <w:i w:val="0"/>
          <w:iCs w:val="0"/>
          <w:sz w:val="20"/>
          <w:szCs w:val="20"/>
        </w:rPr>
        <w:t xml:space="preserve">  Riski</w:t>
      </w:r>
    </w:p>
    <w:p w:rsidR="002F2229" w:rsidRPr="00A7495F" w:rsidRDefault="002F2229" w:rsidP="005E5F7C">
      <w:pPr>
        <w:pStyle w:val="Text2"/>
        <w:tabs>
          <w:tab w:val="clear" w:pos="2161"/>
          <w:tab w:val="left" w:pos="540"/>
        </w:tabs>
        <w:spacing w:after="60"/>
        <w:ind w:left="540" w:hanging="360"/>
        <w:rPr>
          <w:rFonts w:ascii="Arial" w:hAnsi="Arial" w:cs="Arial"/>
          <w:sz w:val="20"/>
          <w:szCs w:val="20"/>
          <w:lang w:val="lv-LV"/>
        </w:rPr>
      </w:pPr>
      <w:r>
        <w:rPr>
          <w:rFonts w:ascii="Arial" w:hAnsi="Arial" w:cs="Arial"/>
          <w:sz w:val="20"/>
          <w:szCs w:val="20"/>
          <w:lang w:val="lv-LV"/>
        </w:rPr>
        <w:t>6</w:t>
      </w:r>
      <w:r w:rsidRPr="00A7495F">
        <w:rPr>
          <w:rFonts w:ascii="Arial" w:hAnsi="Arial" w:cs="Arial"/>
          <w:sz w:val="20"/>
          <w:szCs w:val="20"/>
          <w:lang w:val="lv-LV"/>
        </w:rPr>
        <w:t>.2.1.Izpildītājam</w:t>
      </w:r>
      <w:r>
        <w:rPr>
          <w:rFonts w:ascii="Arial" w:hAnsi="Arial" w:cs="Arial"/>
          <w:sz w:val="20"/>
          <w:szCs w:val="20"/>
          <w:lang w:val="lv-LV"/>
        </w:rPr>
        <w:t xml:space="preserve"> iespējamie </w:t>
      </w:r>
      <w:r w:rsidRPr="00A7495F">
        <w:rPr>
          <w:rFonts w:ascii="Arial" w:hAnsi="Arial" w:cs="Arial"/>
          <w:sz w:val="20"/>
          <w:szCs w:val="20"/>
          <w:lang w:val="lv-LV"/>
        </w:rPr>
        <w:t xml:space="preserve"> riski jāņem vērā sagatavojot piedāvājumu. </w:t>
      </w:r>
    </w:p>
    <w:p w:rsidR="002F2229" w:rsidRPr="00A7495F" w:rsidRDefault="002F2229" w:rsidP="005E5F7C">
      <w:pPr>
        <w:pStyle w:val="Text2"/>
        <w:tabs>
          <w:tab w:val="clear" w:pos="2161"/>
          <w:tab w:val="left" w:pos="540"/>
        </w:tabs>
        <w:spacing w:after="60"/>
        <w:ind w:left="540" w:hanging="360"/>
        <w:rPr>
          <w:rFonts w:ascii="Arial" w:hAnsi="Arial" w:cs="Arial"/>
          <w:sz w:val="20"/>
          <w:szCs w:val="20"/>
          <w:lang w:val="lv-LV"/>
        </w:rPr>
      </w:pPr>
      <w:r>
        <w:rPr>
          <w:rFonts w:ascii="Arial" w:hAnsi="Arial" w:cs="Arial"/>
          <w:sz w:val="20"/>
          <w:szCs w:val="20"/>
          <w:lang w:val="lv-LV"/>
        </w:rPr>
        <w:t>6</w:t>
      </w:r>
      <w:r w:rsidRPr="00A7495F">
        <w:rPr>
          <w:rFonts w:ascii="Arial" w:hAnsi="Arial" w:cs="Arial"/>
          <w:sz w:val="20"/>
          <w:szCs w:val="20"/>
          <w:lang w:val="lv-LV"/>
        </w:rPr>
        <w:t>.2.2.Izpildītājam jāņem vērā, ka kādā no</w:t>
      </w:r>
      <w:r>
        <w:rPr>
          <w:rFonts w:ascii="Arial" w:hAnsi="Arial" w:cs="Arial"/>
          <w:sz w:val="20"/>
          <w:szCs w:val="20"/>
          <w:lang w:val="lv-LV"/>
        </w:rPr>
        <w:t xml:space="preserve"> </w:t>
      </w:r>
      <w:r w:rsidRPr="00A7495F">
        <w:rPr>
          <w:rFonts w:ascii="Arial" w:hAnsi="Arial" w:cs="Arial"/>
          <w:sz w:val="20"/>
          <w:szCs w:val="20"/>
          <w:lang w:val="lv-LV"/>
        </w:rPr>
        <w:t xml:space="preserve"> risku spēkā stāšanās gadījumā, līguma cena netiks mainīta.</w:t>
      </w:r>
    </w:p>
    <w:p w:rsidR="002F2229" w:rsidRPr="00A7495F" w:rsidRDefault="002F2229" w:rsidP="005E5F7C">
      <w:pPr>
        <w:tabs>
          <w:tab w:val="left" w:pos="540"/>
        </w:tabs>
        <w:spacing w:after="60"/>
        <w:jc w:val="both"/>
        <w:rPr>
          <w:rFonts w:ascii="Arial" w:hAnsi="Arial" w:cs="Arial"/>
          <w:sz w:val="20"/>
          <w:szCs w:val="20"/>
        </w:rPr>
      </w:pPr>
      <w:r>
        <w:rPr>
          <w:rFonts w:ascii="Arial" w:hAnsi="Arial" w:cs="Arial"/>
          <w:sz w:val="20"/>
          <w:szCs w:val="20"/>
        </w:rPr>
        <w:t>6</w:t>
      </w:r>
      <w:r w:rsidRPr="00A7495F">
        <w:rPr>
          <w:rFonts w:ascii="Arial" w:hAnsi="Arial" w:cs="Arial"/>
          <w:sz w:val="20"/>
          <w:szCs w:val="20"/>
        </w:rPr>
        <w:t>.2.3.Būvdarbu līguma izpildē var būt iekšējas novirzes  sakarā ar iepriekš neparedzētiem apstākļiem.</w:t>
      </w:r>
    </w:p>
    <w:p w:rsidR="002F2229" w:rsidRPr="00A7495F" w:rsidRDefault="002F2229" w:rsidP="00F613C2">
      <w:pPr>
        <w:pStyle w:val="Apakpunkts"/>
        <w:numPr>
          <w:ilvl w:val="0"/>
          <w:numId w:val="0"/>
        </w:numPr>
        <w:ind w:left="851"/>
      </w:pPr>
    </w:p>
    <w:p w:rsidR="002F2229" w:rsidRPr="00A7495F" w:rsidRDefault="002F2229" w:rsidP="00F613C2">
      <w:pPr>
        <w:pStyle w:val="Apakpunkts"/>
        <w:numPr>
          <w:ilvl w:val="0"/>
          <w:numId w:val="0"/>
        </w:numPr>
        <w:ind w:left="851"/>
      </w:pPr>
    </w:p>
    <w:p w:rsidR="002F2229" w:rsidRPr="00A7495F" w:rsidRDefault="002F2229" w:rsidP="00F613C2">
      <w:pPr>
        <w:pStyle w:val="Apakpunkts"/>
        <w:numPr>
          <w:ilvl w:val="0"/>
          <w:numId w:val="0"/>
        </w:numPr>
        <w:ind w:left="851"/>
      </w:pPr>
    </w:p>
    <w:p w:rsidR="002F2229" w:rsidRPr="00A7495F" w:rsidRDefault="002F2229" w:rsidP="00F613C2">
      <w:pPr>
        <w:pStyle w:val="Apakpunkts"/>
        <w:numPr>
          <w:ilvl w:val="0"/>
          <w:numId w:val="0"/>
        </w:numPr>
        <w:ind w:left="851"/>
      </w:pPr>
    </w:p>
    <w:p w:rsidR="002F2229" w:rsidRDefault="002F2229" w:rsidP="00F613C2">
      <w:pPr>
        <w:pStyle w:val="Apakpunkts"/>
        <w:numPr>
          <w:ilvl w:val="0"/>
          <w:numId w:val="0"/>
        </w:numPr>
        <w:ind w:left="851"/>
      </w:pPr>
    </w:p>
    <w:p w:rsidR="002F2229" w:rsidRPr="00F613C2" w:rsidRDefault="002F2229" w:rsidP="00F613C2">
      <w:pPr>
        <w:pStyle w:val="Apakpunkts"/>
        <w:numPr>
          <w:ilvl w:val="0"/>
          <w:numId w:val="0"/>
        </w:numPr>
        <w:ind w:left="851"/>
      </w:pPr>
    </w:p>
    <w:p w:rsidR="002F2229" w:rsidRDefault="002F2229" w:rsidP="003D7DE0">
      <w:pPr>
        <w:pStyle w:val="Apakpunkts"/>
        <w:numPr>
          <w:ilvl w:val="0"/>
          <w:numId w:val="0"/>
        </w:numPr>
        <w:ind w:left="851"/>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09738E">
      <w:pPr>
        <w:pStyle w:val="Punkts"/>
        <w:numPr>
          <w:ilvl w:val="0"/>
          <w:numId w:val="0"/>
        </w:numPr>
        <w:jc w:val="center"/>
      </w:pPr>
    </w:p>
    <w:p w:rsidR="002F2229" w:rsidRDefault="002F2229" w:rsidP="00384ED2">
      <w:pPr>
        <w:pStyle w:val="Punkts"/>
        <w:numPr>
          <w:ilvl w:val="0"/>
          <w:numId w:val="0"/>
        </w:numPr>
        <w:jc w:val="center"/>
      </w:pPr>
      <w:bookmarkStart w:id="79" w:name="_Toc280105319"/>
    </w:p>
    <w:p w:rsidR="002F2229" w:rsidRDefault="002F2229" w:rsidP="00384ED2">
      <w:pPr>
        <w:pStyle w:val="Punkts"/>
        <w:numPr>
          <w:ilvl w:val="0"/>
          <w:numId w:val="0"/>
        </w:numPr>
        <w:jc w:val="center"/>
      </w:pPr>
    </w:p>
    <w:p w:rsidR="002F2229" w:rsidRDefault="002F2229" w:rsidP="00384ED2">
      <w:pPr>
        <w:pStyle w:val="Punkts"/>
        <w:numPr>
          <w:ilvl w:val="0"/>
          <w:numId w:val="0"/>
        </w:numPr>
        <w:jc w:val="center"/>
      </w:pPr>
    </w:p>
    <w:p w:rsidR="002F2229" w:rsidRDefault="002F2229" w:rsidP="00384ED2">
      <w:pPr>
        <w:pStyle w:val="Punkts"/>
        <w:numPr>
          <w:ilvl w:val="0"/>
          <w:numId w:val="0"/>
        </w:numPr>
        <w:jc w:val="center"/>
      </w:pPr>
    </w:p>
    <w:p w:rsidR="002F2229" w:rsidRDefault="002F2229" w:rsidP="00384ED2">
      <w:pPr>
        <w:pStyle w:val="Punkts"/>
        <w:numPr>
          <w:ilvl w:val="0"/>
          <w:numId w:val="0"/>
        </w:numPr>
        <w:jc w:val="center"/>
      </w:pPr>
    </w:p>
    <w:p w:rsidR="002F2229" w:rsidRDefault="002F2229" w:rsidP="00384ED2">
      <w:pPr>
        <w:pStyle w:val="Punkts"/>
        <w:numPr>
          <w:ilvl w:val="0"/>
          <w:numId w:val="0"/>
        </w:numPr>
        <w:jc w:val="center"/>
      </w:pPr>
    </w:p>
    <w:p w:rsidR="002F2229" w:rsidRDefault="002F2229" w:rsidP="00384ED2">
      <w:pPr>
        <w:pStyle w:val="Punkts"/>
        <w:numPr>
          <w:ilvl w:val="0"/>
          <w:numId w:val="0"/>
        </w:numPr>
        <w:jc w:val="center"/>
      </w:pPr>
    </w:p>
    <w:p w:rsidR="002F2229" w:rsidRDefault="002F2229" w:rsidP="00384ED2">
      <w:pPr>
        <w:pStyle w:val="Apakpunkts"/>
        <w:numPr>
          <w:ilvl w:val="0"/>
          <w:numId w:val="0"/>
        </w:numPr>
        <w:ind w:left="851"/>
        <w:jc w:val="center"/>
      </w:pPr>
    </w:p>
    <w:p w:rsidR="002F2229" w:rsidRDefault="002F2229" w:rsidP="00384ED2">
      <w:pPr>
        <w:pStyle w:val="Apakpunkts"/>
        <w:numPr>
          <w:ilvl w:val="0"/>
          <w:numId w:val="0"/>
        </w:numPr>
        <w:ind w:left="851"/>
        <w:jc w:val="center"/>
      </w:pPr>
    </w:p>
    <w:p w:rsidR="002F2229" w:rsidRDefault="002F2229" w:rsidP="00384ED2">
      <w:pPr>
        <w:pStyle w:val="Apakpunkts"/>
        <w:numPr>
          <w:ilvl w:val="0"/>
          <w:numId w:val="0"/>
        </w:numPr>
        <w:ind w:left="851"/>
        <w:jc w:val="center"/>
      </w:pPr>
    </w:p>
    <w:p w:rsidR="002F2229" w:rsidRDefault="002F2229" w:rsidP="00384ED2">
      <w:pPr>
        <w:pStyle w:val="Apakpunkts"/>
        <w:numPr>
          <w:ilvl w:val="0"/>
          <w:numId w:val="0"/>
        </w:numPr>
        <w:ind w:left="851"/>
        <w:jc w:val="center"/>
      </w:pPr>
    </w:p>
    <w:p w:rsidR="002F2229" w:rsidRDefault="002F2229" w:rsidP="00384ED2">
      <w:pPr>
        <w:pStyle w:val="Apakpunkts"/>
        <w:numPr>
          <w:ilvl w:val="0"/>
          <w:numId w:val="0"/>
        </w:numPr>
        <w:ind w:left="851"/>
        <w:jc w:val="center"/>
      </w:pPr>
    </w:p>
    <w:p w:rsidR="002F2229" w:rsidRDefault="002F2229" w:rsidP="00384ED2">
      <w:pPr>
        <w:pStyle w:val="Apakpunkts"/>
        <w:numPr>
          <w:ilvl w:val="0"/>
          <w:numId w:val="0"/>
        </w:numPr>
        <w:ind w:left="851"/>
        <w:jc w:val="center"/>
      </w:pPr>
    </w:p>
    <w:p w:rsidR="002F2229" w:rsidRDefault="002F2229" w:rsidP="00384ED2">
      <w:pPr>
        <w:pStyle w:val="Apakpunkts"/>
        <w:numPr>
          <w:ilvl w:val="0"/>
          <w:numId w:val="0"/>
        </w:numPr>
        <w:ind w:left="851"/>
        <w:jc w:val="center"/>
      </w:pPr>
      <w:r>
        <w:t xml:space="preserve">C. pielikums: Iepirkuma līguma projekts </w:t>
      </w:r>
    </w:p>
    <w:p w:rsidR="002F2229" w:rsidRDefault="002F2229" w:rsidP="00384ED2">
      <w:pPr>
        <w:pStyle w:val="Apakpunkts"/>
        <w:numPr>
          <w:ilvl w:val="0"/>
          <w:numId w:val="0"/>
        </w:numPr>
        <w:ind w:left="851"/>
        <w:jc w:val="center"/>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A01F3D" w:rsidP="001D5EC5">
      <w:pPr>
        <w:pStyle w:val="Apakpunkts"/>
        <w:numPr>
          <w:ilvl w:val="0"/>
          <w:numId w:val="0"/>
        </w:numPr>
        <w:ind w:left="284"/>
        <w:jc w:val="center"/>
      </w:pPr>
      <w:hyperlink r:id="rId14" w:history="1">
        <w:r w:rsidR="002F2229" w:rsidRPr="00111478">
          <w:rPr>
            <w:rStyle w:val="Strong"/>
            <w:b/>
            <w:bCs/>
          </w:rPr>
          <w:t xml:space="preserve">IEPIRKUMA LĪGUMS.                                  </w:t>
        </w:r>
        <w:r w:rsidR="002F2229">
          <w:rPr>
            <w:rStyle w:val="Strong"/>
            <w:b/>
            <w:bCs/>
          </w:rPr>
          <w:t xml:space="preserve">                                                                               </w:t>
        </w:r>
        <w:r w:rsidR="002F2229" w:rsidRPr="00111478">
          <w:rPr>
            <w:rStyle w:val="Strong"/>
            <w:i/>
            <w:iCs/>
          </w:rPr>
          <w:t>PAKALPOJUMI. IEGULDĪJUMA IZMAKSU LĪGUMS LS-4.1</w:t>
        </w:r>
      </w:hyperlink>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Default="002F2229" w:rsidP="00384ED2">
      <w:pPr>
        <w:pStyle w:val="Apakpunkts"/>
        <w:numPr>
          <w:ilvl w:val="0"/>
          <w:numId w:val="0"/>
        </w:numPr>
        <w:ind w:left="284"/>
      </w:pPr>
    </w:p>
    <w:p w:rsidR="002F2229" w:rsidRPr="00CC361E" w:rsidRDefault="002F2229" w:rsidP="001D5EC5">
      <w:pPr>
        <w:pStyle w:val="Apakpunkts"/>
        <w:numPr>
          <w:ilvl w:val="0"/>
          <w:numId w:val="0"/>
        </w:numPr>
        <w:rPr>
          <w:u w:val="single"/>
        </w:rPr>
      </w:pPr>
    </w:p>
    <w:p w:rsidR="002F2229" w:rsidRPr="00CC361E" w:rsidRDefault="002F2229" w:rsidP="00384ED2">
      <w:pPr>
        <w:autoSpaceDE w:val="0"/>
        <w:autoSpaceDN w:val="0"/>
        <w:adjustRightInd w:val="0"/>
        <w:rPr>
          <w:rFonts w:ascii="Arial" w:hAnsi="Arial" w:cs="Arial"/>
          <w:b/>
          <w:bCs/>
          <w:u w:val="single"/>
        </w:rPr>
      </w:pPr>
      <w:r w:rsidRPr="00CC361E">
        <w:rPr>
          <w:rFonts w:ascii="Arial" w:hAnsi="Arial" w:cs="Arial"/>
          <w:b/>
          <w:bCs/>
          <w:u w:val="single"/>
        </w:rPr>
        <w:lastRenderedPageBreak/>
        <w:t>VISPĀRĪGIE NOTEIKUMI</w:t>
      </w:r>
    </w:p>
    <w:p w:rsidR="002F2229" w:rsidRPr="00CC361E" w:rsidRDefault="002F2229" w:rsidP="00384ED2">
      <w:pPr>
        <w:autoSpaceDE w:val="0"/>
        <w:autoSpaceDN w:val="0"/>
        <w:adjustRightInd w:val="0"/>
        <w:rPr>
          <w:rFonts w:ascii="Arial" w:hAnsi="Arial" w:cs="Arial"/>
          <w:b/>
          <w:bCs/>
          <w:sz w:val="18"/>
          <w:szCs w:val="18"/>
          <w:u w:val="single"/>
        </w:rPr>
      </w:pPr>
    </w:p>
    <w:p w:rsidR="002F2229" w:rsidRPr="00576A5E" w:rsidRDefault="002F2229" w:rsidP="00384ED2">
      <w:pPr>
        <w:autoSpaceDE w:val="0"/>
        <w:autoSpaceDN w:val="0"/>
        <w:adjustRightInd w:val="0"/>
        <w:rPr>
          <w:rFonts w:ascii="Arial" w:hAnsi="Arial" w:cs="Arial"/>
          <w:sz w:val="18"/>
          <w:szCs w:val="18"/>
        </w:rPr>
      </w:pPr>
      <w:r w:rsidRPr="00576A5E">
        <w:rPr>
          <w:rFonts w:ascii="Arial" w:hAnsi="Arial" w:cs="Arial"/>
          <w:sz w:val="18"/>
          <w:szCs w:val="18"/>
        </w:rPr>
        <w:t>IEVADA NOTEIKUMI.................................................................................................................... 2</w:t>
      </w:r>
    </w:p>
    <w:p w:rsidR="002F2229" w:rsidRPr="00576A5E" w:rsidRDefault="002F2229" w:rsidP="00384ED2">
      <w:pPr>
        <w:autoSpaceDE w:val="0"/>
        <w:autoSpaceDN w:val="0"/>
        <w:adjustRightInd w:val="0"/>
        <w:rPr>
          <w:rFonts w:ascii="Arial" w:hAnsi="Arial" w:cs="Arial"/>
          <w:sz w:val="18"/>
          <w:szCs w:val="18"/>
        </w:rPr>
      </w:pPr>
      <w:r w:rsidRPr="00576A5E">
        <w:rPr>
          <w:rFonts w:ascii="Arial" w:hAnsi="Arial" w:cs="Arial"/>
          <w:sz w:val="18"/>
          <w:szCs w:val="18"/>
        </w:rPr>
        <w:t>1. Līgumā lietoto terminu definīcijas ............................................................................................. 2</w:t>
      </w:r>
    </w:p>
    <w:p w:rsidR="002F2229" w:rsidRPr="00576A5E" w:rsidRDefault="002F2229" w:rsidP="00384ED2">
      <w:pPr>
        <w:autoSpaceDE w:val="0"/>
        <w:autoSpaceDN w:val="0"/>
        <w:adjustRightInd w:val="0"/>
        <w:rPr>
          <w:rFonts w:ascii="Arial" w:hAnsi="Arial" w:cs="Arial"/>
          <w:sz w:val="18"/>
          <w:szCs w:val="18"/>
        </w:rPr>
      </w:pPr>
      <w:r w:rsidRPr="00576A5E">
        <w:rPr>
          <w:rFonts w:ascii="Arial" w:hAnsi="Arial" w:cs="Arial"/>
          <w:sz w:val="18"/>
          <w:szCs w:val="18"/>
        </w:rPr>
        <w:t>2. Līguma interpretācija ................................................................................................................ 2</w:t>
      </w:r>
    </w:p>
    <w:p w:rsidR="002F2229" w:rsidRPr="00576A5E" w:rsidRDefault="002F2229" w:rsidP="00384ED2">
      <w:pPr>
        <w:autoSpaceDE w:val="0"/>
        <w:autoSpaceDN w:val="0"/>
        <w:adjustRightInd w:val="0"/>
        <w:rPr>
          <w:rFonts w:ascii="Arial" w:hAnsi="Arial" w:cs="Arial"/>
          <w:sz w:val="18"/>
          <w:szCs w:val="18"/>
        </w:rPr>
      </w:pPr>
      <w:r w:rsidRPr="00576A5E">
        <w:rPr>
          <w:rFonts w:ascii="Arial" w:hAnsi="Arial" w:cs="Arial"/>
          <w:sz w:val="18"/>
          <w:szCs w:val="18"/>
        </w:rPr>
        <w:t>3. Saziņa ...................................................................................................................................... 3</w:t>
      </w:r>
    </w:p>
    <w:p w:rsidR="002F2229" w:rsidRPr="00576A5E" w:rsidRDefault="002F2229" w:rsidP="00384ED2">
      <w:pPr>
        <w:autoSpaceDE w:val="0"/>
        <w:autoSpaceDN w:val="0"/>
        <w:adjustRightInd w:val="0"/>
        <w:rPr>
          <w:rFonts w:ascii="Arial" w:hAnsi="Arial" w:cs="Arial"/>
          <w:sz w:val="18"/>
          <w:szCs w:val="18"/>
        </w:rPr>
      </w:pPr>
      <w:r w:rsidRPr="00576A5E">
        <w:rPr>
          <w:rFonts w:ascii="Arial" w:hAnsi="Arial" w:cs="Arial"/>
          <w:sz w:val="18"/>
          <w:szCs w:val="18"/>
        </w:rPr>
        <w:t>4. Apakšuzņēmēji.......................................................................................................................... 3</w:t>
      </w:r>
    </w:p>
    <w:p w:rsidR="002F2229" w:rsidRPr="00576A5E" w:rsidRDefault="002F2229" w:rsidP="00384ED2">
      <w:pPr>
        <w:autoSpaceDE w:val="0"/>
        <w:autoSpaceDN w:val="0"/>
        <w:adjustRightInd w:val="0"/>
        <w:rPr>
          <w:rFonts w:ascii="Arial" w:hAnsi="Arial" w:cs="Arial"/>
          <w:sz w:val="18"/>
          <w:szCs w:val="18"/>
        </w:rPr>
      </w:pPr>
      <w:r w:rsidRPr="00576A5E">
        <w:rPr>
          <w:rFonts w:ascii="Arial" w:hAnsi="Arial" w:cs="Arial"/>
          <w:sz w:val="18"/>
          <w:szCs w:val="18"/>
        </w:rPr>
        <w:t>PASŪTĪTĀJA PIENĀKUMI ........................................................................................................... 4</w:t>
      </w:r>
    </w:p>
    <w:p w:rsidR="002F2229" w:rsidRPr="00576A5E" w:rsidRDefault="002F2229" w:rsidP="00384ED2">
      <w:pPr>
        <w:autoSpaceDE w:val="0"/>
        <w:autoSpaceDN w:val="0"/>
        <w:adjustRightInd w:val="0"/>
        <w:rPr>
          <w:rFonts w:ascii="Arial" w:hAnsi="Arial" w:cs="Arial"/>
          <w:sz w:val="18"/>
          <w:szCs w:val="18"/>
        </w:rPr>
      </w:pPr>
      <w:r w:rsidRPr="00576A5E">
        <w:rPr>
          <w:rFonts w:ascii="Arial" w:hAnsi="Arial" w:cs="Arial"/>
          <w:sz w:val="18"/>
          <w:szCs w:val="18"/>
        </w:rPr>
        <w:t xml:space="preserve">5. </w:t>
      </w:r>
      <w:r>
        <w:rPr>
          <w:rFonts w:ascii="Arial" w:hAnsi="Arial" w:cs="Arial"/>
          <w:sz w:val="18"/>
          <w:szCs w:val="18"/>
        </w:rPr>
        <w:t>Pakalpojumu sniegšanai</w:t>
      </w:r>
      <w:r w:rsidRPr="00576A5E">
        <w:rPr>
          <w:rFonts w:ascii="Arial" w:hAnsi="Arial" w:cs="Arial"/>
          <w:sz w:val="18"/>
          <w:szCs w:val="18"/>
        </w:rPr>
        <w:t xml:space="preserve"> nepieciešamā informācija un dokumenti .......................................... 4</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IZPILDĪTĀJA PIENĀKUMI .................................................................................................... 4</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 xml:space="preserve">6. </w:t>
      </w:r>
      <w:r w:rsidRPr="00576A5E">
        <w:rPr>
          <w:rFonts w:ascii="Arial" w:hAnsi="Arial" w:cs="Arial"/>
          <w:sz w:val="18"/>
          <w:szCs w:val="18"/>
        </w:rPr>
        <w:t>Vispārīgie pienākumi</w:t>
      </w:r>
      <w:r>
        <w:rPr>
          <w:rFonts w:ascii="Helvetica" w:hAnsi="Helvetica" w:cs="Helvetica"/>
          <w:sz w:val="19"/>
          <w:szCs w:val="19"/>
        </w:rPr>
        <w:t>........................................................................................................... 4</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7. Izpildītāja atbildība ............................................................................................................ 4</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8. Intelektuālā</w:t>
      </w:r>
      <w:r>
        <w:rPr>
          <w:rFonts w:ascii="TTE1214B30t00" w:hAnsi="TTE1214B30t00" w:cs="TTE1214B30t00"/>
          <w:sz w:val="19"/>
          <w:szCs w:val="19"/>
        </w:rPr>
        <w:t xml:space="preserve"> ī</w:t>
      </w:r>
      <w:r>
        <w:rPr>
          <w:rFonts w:ascii="Helvetica" w:hAnsi="Helvetica" w:cs="Helvetica"/>
          <w:sz w:val="19"/>
          <w:szCs w:val="19"/>
        </w:rPr>
        <w:t>pašuma tiesības ........................................................................................... 5</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PAKALPOJUMA SNIEGŠANA.............................................................................................. 5</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9. Pakalpojuma apraksts....................................................................................................... 5</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10. Speciālisti un aprīkojums................................................................................................. 5</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11. Speciālistu aizstāšana .................................................................................................... 5</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12. Speciālistu laika ieguldījuma uzskaite ............................................................................ 6</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13. Starpziņojumi un noslēguma ziņojums............................................................................ 6</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14. Pakalpojuma pieņemšana .............................................................................................. 6</w:t>
      </w:r>
    </w:p>
    <w:p w:rsidR="002F2229" w:rsidRDefault="002F2229" w:rsidP="00384ED2">
      <w:pPr>
        <w:autoSpaceDE w:val="0"/>
        <w:autoSpaceDN w:val="0"/>
        <w:adjustRightInd w:val="0"/>
        <w:rPr>
          <w:rFonts w:ascii="Helvetica" w:hAnsi="Helvetica" w:cs="Helvetica"/>
          <w:sz w:val="19"/>
          <w:szCs w:val="19"/>
        </w:rPr>
      </w:pPr>
      <w:r w:rsidRPr="00576A5E">
        <w:rPr>
          <w:rFonts w:ascii="Arial" w:hAnsi="Arial" w:cs="Arial"/>
          <w:sz w:val="18"/>
          <w:szCs w:val="18"/>
        </w:rPr>
        <w:t>LĪGUMA IZPILDES NOKAVĒJUMS UN LĪGUMA GROZĪJUMI</w:t>
      </w:r>
      <w:r>
        <w:rPr>
          <w:rFonts w:ascii="Helvetica" w:hAnsi="Helvetica" w:cs="Helvetica"/>
          <w:sz w:val="19"/>
          <w:szCs w:val="19"/>
        </w:rPr>
        <w:t xml:space="preserve"> ................................................ 7</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 xml:space="preserve">15. </w:t>
      </w:r>
      <w:r w:rsidRPr="00576A5E">
        <w:rPr>
          <w:rFonts w:ascii="Arial" w:hAnsi="Arial" w:cs="Arial"/>
          <w:sz w:val="18"/>
          <w:szCs w:val="18"/>
        </w:rPr>
        <w:t>Līguma izpildes nokavējums</w:t>
      </w:r>
      <w:r>
        <w:rPr>
          <w:rFonts w:ascii="Helvetica" w:hAnsi="Helvetica" w:cs="Helvetica"/>
          <w:sz w:val="19"/>
          <w:szCs w:val="19"/>
        </w:rPr>
        <w:t>.............................................................................................. 7</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16. Līguma grozījumi ............................................................................................................ 7</w:t>
      </w:r>
    </w:p>
    <w:p w:rsidR="002F2229" w:rsidRDefault="002F2229" w:rsidP="00384ED2">
      <w:pPr>
        <w:autoSpaceDE w:val="0"/>
        <w:autoSpaceDN w:val="0"/>
        <w:adjustRightInd w:val="0"/>
        <w:rPr>
          <w:rFonts w:ascii="Helvetica" w:hAnsi="Helvetica" w:cs="Helvetica"/>
          <w:sz w:val="19"/>
          <w:szCs w:val="19"/>
        </w:rPr>
      </w:pPr>
      <w:r w:rsidRPr="00576A5E">
        <w:rPr>
          <w:rFonts w:ascii="Arial" w:hAnsi="Arial" w:cs="Arial"/>
          <w:sz w:val="18"/>
          <w:szCs w:val="18"/>
        </w:rPr>
        <w:t>MAKSĀJUMI UN LĪGUMA IZPILDES GARANTIJA</w:t>
      </w:r>
      <w:r>
        <w:rPr>
          <w:rFonts w:ascii="Helvetica" w:hAnsi="Helvetica" w:cs="Helvetica"/>
          <w:sz w:val="19"/>
          <w:szCs w:val="19"/>
        </w:rPr>
        <w:t>................................................................... 7</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17. Maksājumi........................................................................................................................ 7</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18. Līguma izpildes garantija................................................................................................. 8</w:t>
      </w:r>
    </w:p>
    <w:p w:rsidR="002F2229" w:rsidRDefault="002F2229" w:rsidP="00384ED2">
      <w:pPr>
        <w:autoSpaceDE w:val="0"/>
        <w:autoSpaceDN w:val="0"/>
        <w:adjustRightInd w:val="0"/>
        <w:rPr>
          <w:rFonts w:ascii="Helvetica" w:hAnsi="Helvetica" w:cs="Helvetica"/>
          <w:sz w:val="19"/>
          <w:szCs w:val="19"/>
        </w:rPr>
      </w:pPr>
      <w:r w:rsidRPr="00576A5E">
        <w:rPr>
          <w:rFonts w:ascii="Arial" w:hAnsi="Arial" w:cs="Arial"/>
          <w:sz w:val="18"/>
          <w:szCs w:val="18"/>
        </w:rPr>
        <w:t>LĪGUMA PĀRKĀPUMI UN LĪGUMA IZBEIGŠANA</w:t>
      </w:r>
      <w:r>
        <w:rPr>
          <w:rFonts w:ascii="Helvetica" w:hAnsi="Helvetica" w:cs="Helvetica"/>
          <w:sz w:val="19"/>
          <w:szCs w:val="19"/>
        </w:rPr>
        <w:t>................................................................... 8</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 xml:space="preserve">19. </w:t>
      </w:r>
      <w:r w:rsidRPr="00576A5E">
        <w:rPr>
          <w:rFonts w:ascii="Arial" w:hAnsi="Arial" w:cs="Arial"/>
          <w:sz w:val="18"/>
          <w:szCs w:val="18"/>
        </w:rPr>
        <w:t>Līguma pārkāpumi</w:t>
      </w:r>
      <w:r>
        <w:rPr>
          <w:rFonts w:ascii="Helvetica" w:hAnsi="Helvetica" w:cs="Helvetica"/>
          <w:sz w:val="19"/>
          <w:szCs w:val="19"/>
        </w:rPr>
        <w:t>............................................................................................................. 8</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 xml:space="preserve">20. </w:t>
      </w:r>
      <w:r w:rsidRPr="00576A5E">
        <w:rPr>
          <w:rFonts w:ascii="Arial" w:hAnsi="Arial" w:cs="Arial"/>
          <w:sz w:val="18"/>
          <w:szCs w:val="18"/>
        </w:rPr>
        <w:t>Pasūtītāja tiesības vienpusēji atkāpties no Līguma</w:t>
      </w:r>
      <w:r>
        <w:rPr>
          <w:rFonts w:ascii="Helvetica" w:hAnsi="Helvetica" w:cs="Helvetica"/>
          <w:sz w:val="19"/>
          <w:szCs w:val="19"/>
        </w:rPr>
        <w:t>.............................................................. 9</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 xml:space="preserve">21. </w:t>
      </w:r>
      <w:r>
        <w:rPr>
          <w:rFonts w:ascii="Arial" w:hAnsi="Arial" w:cs="Arial"/>
          <w:sz w:val="18"/>
          <w:szCs w:val="18"/>
        </w:rPr>
        <w:t>Izpildītāja</w:t>
      </w:r>
      <w:r w:rsidRPr="00576A5E">
        <w:rPr>
          <w:rFonts w:ascii="Arial" w:hAnsi="Arial" w:cs="Arial"/>
          <w:sz w:val="18"/>
          <w:szCs w:val="18"/>
        </w:rPr>
        <w:t xml:space="preserve"> tiesības vienpusēji atkāpties no Līguma</w:t>
      </w:r>
      <w:r>
        <w:rPr>
          <w:rFonts w:ascii="Helvetica" w:hAnsi="Helvetica" w:cs="Helvetica"/>
          <w:sz w:val="19"/>
          <w:szCs w:val="19"/>
        </w:rPr>
        <w:t>............................................................... 9</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22. Nepārvarama vara............................................................................................................ 9</w:t>
      </w:r>
    </w:p>
    <w:p w:rsidR="002F2229" w:rsidRDefault="002F2229" w:rsidP="00384ED2">
      <w:pPr>
        <w:autoSpaceDE w:val="0"/>
        <w:autoSpaceDN w:val="0"/>
        <w:adjustRightInd w:val="0"/>
        <w:rPr>
          <w:rFonts w:ascii="Helvetica" w:hAnsi="Helvetica" w:cs="Helvetica"/>
          <w:sz w:val="19"/>
          <w:szCs w:val="19"/>
        </w:rPr>
      </w:pPr>
      <w:r w:rsidRPr="00576A5E">
        <w:rPr>
          <w:rFonts w:ascii="Arial" w:hAnsi="Arial" w:cs="Arial"/>
          <w:sz w:val="18"/>
          <w:szCs w:val="18"/>
        </w:rPr>
        <w:t>PIEMĒROJAMĀS TIESĪBAS UN STRĪDU RISINĀŠANAS KĀRTĪBA</w:t>
      </w:r>
      <w:r>
        <w:rPr>
          <w:rFonts w:ascii="Helvetica" w:hAnsi="Helvetica" w:cs="Helvetica"/>
          <w:sz w:val="19"/>
          <w:szCs w:val="19"/>
        </w:rPr>
        <w:t xml:space="preserve"> ....................................... 10</w:t>
      </w:r>
    </w:p>
    <w:p w:rsidR="002F2229" w:rsidRDefault="002F2229" w:rsidP="00384ED2">
      <w:pPr>
        <w:autoSpaceDE w:val="0"/>
        <w:autoSpaceDN w:val="0"/>
        <w:adjustRightInd w:val="0"/>
        <w:rPr>
          <w:rFonts w:ascii="Helvetica" w:hAnsi="Helvetica" w:cs="Helvetica"/>
          <w:sz w:val="19"/>
          <w:szCs w:val="19"/>
        </w:rPr>
      </w:pPr>
      <w:r>
        <w:rPr>
          <w:rFonts w:ascii="Helvetica" w:hAnsi="Helvetica" w:cs="Helvetica"/>
          <w:sz w:val="19"/>
          <w:szCs w:val="19"/>
        </w:rPr>
        <w:t xml:space="preserve">23. </w:t>
      </w:r>
      <w:r w:rsidRPr="00576A5E">
        <w:rPr>
          <w:rFonts w:ascii="Arial" w:hAnsi="Arial" w:cs="Arial"/>
          <w:sz w:val="18"/>
          <w:szCs w:val="18"/>
        </w:rPr>
        <w:t>Piemērojamās tiesības</w:t>
      </w:r>
      <w:r>
        <w:rPr>
          <w:rFonts w:ascii="Helvetica" w:hAnsi="Helvetica" w:cs="Helvetica"/>
          <w:sz w:val="19"/>
          <w:szCs w:val="19"/>
        </w:rPr>
        <w:t>...................................................................................................... 10</w:t>
      </w:r>
    </w:p>
    <w:p w:rsidR="002F2229" w:rsidRPr="004A4542" w:rsidRDefault="002F2229" w:rsidP="00384ED2">
      <w:pPr>
        <w:pStyle w:val="Apakpunkts"/>
        <w:numPr>
          <w:ilvl w:val="0"/>
          <w:numId w:val="0"/>
        </w:numPr>
        <w:ind w:left="851" w:hanging="851"/>
        <w:rPr>
          <w:b w:val="0"/>
          <w:bCs w:val="0"/>
        </w:rPr>
      </w:pPr>
      <w:r w:rsidRPr="004A4542">
        <w:rPr>
          <w:rFonts w:ascii="Helvetica" w:hAnsi="Helvetica" w:cs="Helvetica"/>
          <w:b w:val="0"/>
          <w:bCs w:val="0"/>
          <w:sz w:val="19"/>
          <w:szCs w:val="19"/>
        </w:rPr>
        <w:t xml:space="preserve">24. </w:t>
      </w:r>
      <w:r w:rsidRPr="00576A5E">
        <w:rPr>
          <w:b w:val="0"/>
          <w:bCs w:val="0"/>
          <w:sz w:val="18"/>
          <w:szCs w:val="18"/>
        </w:rPr>
        <w:t>Strīdu risināšanas kārtība</w:t>
      </w:r>
      <w:r w:rsidRPr="004A4542">
        <w:rPr>
          <w:rFonts w:ascii="Helvetica" w:hAnsi="Helvetica" w:cs="Helvetica"/>
          <w:b w:val="0"/>
          <w:bCs w:val="0"/>
          <w:sz w:val="19"/>
          <w:szCs w:val="19"/>
        </w:rPr>
        <w:t>...........................................................................................</w:t>
      </w:r>
      <w:r>
        <w:rPr>
          <w:rFonts w:ascii="Helvetica" w:hAnsi="Helvetica" w:cs="Helvetica"/>
          <w:b w:val="0"/>
          <w:bCs w:val="0"/>
          <w:sz w:val="19"/>
          <w:szCs w:val="19"/>
        </w:rPr>
        <w:t>....</w:t>
      </w:r>
      <w:r w:rsidRPr="004A4542">
        <w:rPr>
          <w:rFonts w:ascii="Helvetica" w:hAnsi="Helvetica" w:cs="Helvetica"/>
          <w:b w:val="0"/>
          <w:bCs w:val="0"/>
          <w:sz w:val="19"/>
          <w:szCs w:val="19"/>
        </w:rPr>
        <w:t>... 10</w:t>
      </w: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Default="002F2229" w:rsidP="00384ED2">
      <w:pPr>
        <w:pStyle w:val="Apakpunkts"/>
        <w:numPr>
          <w:ilvl w:val="0"/>
          <w:numId w:val="0"/>
        </w:numPr>
        <w:ind w:left="851"/>
      </w:pPr>
    </w:p>
    <w:p w:rsidR="002F2229" w:rsidRPr="003D7DE0" w:rsidRDefault="002F2229" w:rsidP="00384ED2">
      <w:pPr>
        <w:pStyle w:val="Apakpunkts"/>
        <w:numPr>
          <w:ilvl w:val="0"/>
          <w:numId w:val="0"/>
        </w:numPr>
        <w:ind w:left="851"/>
      </w:pPr>
    </w:p>
    <w:p w:rsidR="002F2229" w:rsidRDefault="002F2229" w:rsidP="001D5EC5">
      <w:pPr>
        <w:pStyle w:val="nDaa"/>
        <w:jc w:val="left"/>
      </w:pPr>
      <w:r w:rsidRPr="006C1EB1">
        <w:br w:type="page"/>
      </w:r>
    </w:p>
    <w:p w:rsidR="002F2229" w:rsidRPr="00576A5E" w:rsidRDefault="002F2229" w:rsidP="00384ED2">
      <w:pPr>
        <w:autoSpaceDE w:val="0"/>
        <w:autoSpaceDN w:val="0"/>
        <w:adjustRightInd w:val="0"/>
        <w:jc w:val="both"/>
        <w:rPr>
          <w:rFonts w:ascii="Arial" w:hAnsi="Arial" w:cs="Arial"/>
          <w:b/>
          <w:bCs/>
          <w:sz w:val="19"/>
          <w:szCs w:val="19"/>
        </w:rPr>
      </w:pPr>
      <w:r w:rsidRPr="00576A5E">
        <w:rPr>
          <w:rFonts w:ascii="Arial" w:hAnsi="Arial" w:cs="Arial"/>
          <w:b/>
          <w:bCs/>
          <w:sz w:val="19"/>
          <w:szCs w:val="19"/>
        </w:rPr>
        <w:t>1. Līgumā</w:t>
      </w:r>
      <w:r w:rsidRPr="00576A5E">
        <w:rPr>
          <w:rFonts w:ascii="Arial" w:hAnsi="Arial" w:cs="Arial"/>
          <w:sz w:val="19"/>
          <w:szCs w:val="19"/>
        </w:rPr>
        <w:t xml:space="preserve"> </w:t>
      </w:r>
      <w:r w:rsidRPr="00576A5E">
        <w:rPr>
          <w:rFonts w:ascii="Arial" w:hAnsi="Arial" w:cs="Arial"/>
          <w:b/>
          <w:bCs/>
          <w:sz w:val="19"/>
          <w:szCs w:val="19"/>
        </w:rPr>
        <w:t>lietoto terminu definīcijas</w:t>
      </w:r>
    </w:p>
    <w:p w:rsidR="002F2229" w:rsidRDefault="002F2229" w:rsidP="00384ED2">
      <w:pPr>
        <w:autoSpaceDE w:val="0"/>
        <w:autoSpaceDN w:val="0"/>
        <w:adjustRightInd w:val="0"/>
        <w:jc w:val="both"/>
        <w:rPr>
          <w:rFonts w:ascii="Helvetica" w:hAnsi="Helvetica" w:cs="Helvetica"/>
          <w:sz w:val="19"/>
          <w:szCs w:val="19"/>
        </w:rPr>
      </w:pPr>
      <w:r w:rsidRPr="00576A5E">
        <w:rPr>
          <w:rFonts w:ascii="Arial" w:hAnsi="Arial" w:cs="Arial"/>
          <w:sz w:val="19"/>
          <w:szCs w:val="19"/>
        </w:rPr>
        <w:t xml:space="preserve">1.1. Apakšuzņēmējs - persona, kurai </w:t>
      </w:r>
      <w:r>
        <w:rPr>
          <w:rFonts w:ascii="Helvetica" w:hAnsi="Helvetica" w:cs="Helvetica"/>
          <w:sz w:val="19"/>
          <w:szCs w:val="19"/>
        </w:rPr>
        <w:t>Izpildītājs nodod Pakalpojuma daļas sniegšanu.</w:t>
      </w:r>
    </w:p>
    <w:p w:rsidR="002F2229" w:rsidRPr="00576A5E" w:rsidRDefault="002F2229" w:rsidP="00384ED2">
      <w:pPr>
        <w:autoSpaceDE w:val="0"/>
        <w:autoSpaceDN w:val="0"/>
        <w:adjustRightInd w:val="0"/>
        <w:jc w:val="both"/>
        <w:rPr>
          <w:rFonts w:ascii="Arial" w:hAnsi="Arial" w:cs="Arial"/>
          <w:sz w:val="19"/>
          <w:szCs w:val="19"/>
        </w:rPr>
      </w:pPr>
      <w:r w:rsidRPr="00576A5E">
        <w:rPr>
          <w:rFonts w:ascii="Arial" w:hAnsi="Arial" w:cs="Arial"/>
          <w:sz w:val="19"/>
          <w:szCs w:val="19"/>
        </w:rPr>
        <w:t>1.2. Diena - kalendārā diena.</w:t>
      </w:r>
    </w:p>
    <w:p w:rsidR="002F2229" w:rsidRDefault="002F2229" w:rsidP="00384ED2">
      <w:pPr>
        <w:autoSpaceDE w:val="0"/>
        <w:autoSpaceDN w:val="0"/>
        <w:adjustRightInd w:val="0"/>
        <w:jc w:val="both"/>
        <w:rPr>
          <w:rFonts w:ascii="Arial" w:hAnsi="Arial" w:cs="Arial"/>
          <w:sz w:val="19"/>
          <w:szCs w:val="19"/>
        </w:rPr>
      </w:pPr>
      <w:r w:rsidRPr="00576A5E">
        <w:rPr>
          <w:rFonts w:ascii="Arial" w:hAnsi="Arial" w:cs="Arial"/>
          <w:sz w:val="19"/>
          <w:szCs w:val="19"/>
        </w:rPr>
        <w:t xml:space="preserve">1.3. Iepirkuma procedūra - Pasūtītāja organizēta procedūra </w:t>
      </w:r>
      <w:r>
        <w:rPr>
          <w:rFonts w:ascii="Arial" w:hAnsi="Arial" w:cs="Arial"/>
          <w:sz w:val="19"/>
          <w:szCs w:val="19"/>
        </w:rPr>
        <w:t>Izpildītāja</w:t>
      </w:r>
      <w:r w:rsidRPr="00576A5E">
        <w:rPr>
          <w:rFonts w:ascii="Arial" w:hAnsi="Arial" w:cs="Arial"/>
          <w:sz w:val="19"/>
          <w:szCs w:val="19"/>
        </w:rPr>
        <w:t xml:space="preserve"> izvēlei.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1.4. Izpildītājs - fiziska vai juridiska persona, personālsabiedrība vai personu apvienība, ar kuru ir noslēgts Līgums par Pakalpojuma sniegšanu.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 xml:space="preserve">1.5. </w:t>
      </w:r>
      <w:r w:rsidRPr="00576A5E">
        <w:rPr>
          <w:rFonts w:ascii="Arial" w:hAnsi="Arial" w:cs="Arial"/>
          <w:sz w:val="19"/>
          <w:szCs w:val="19"/>
        </w:rPr>
        <w:t>Līgums - šis līgums, kas noslēgts starp Pasūtītāju un</w:t>
      </w:r>
      <w:r>
        <w:rPr>
          <w:rFonts w:ascii="Helvetica" w:hAnsi="Helvetica" w:cs="Helvetica"/>
          <w:sz w:val="19"/>
          <w:szCs w:val="19"/>
        </w:rPr>
        <w:t xml:space="preserve"> Izpildītāju par Pakalpojuma sniegšanu. </w:t>
      </w:r>
      <w:r w:rsidRPr="00576A5E">
        <w:rPr>
          <w:rFonts w:ascii="Arial" w:hAnsi="Arial" w:cs="Arial"/>
          <w:sz w:val="19"/>
          <w:szCs w:val="19"/>
        </w:rPr>
        <w:t>Līgums sastāv no Speciālajiem noteikumiem un citiem Līguma dokumentiem saskaņā ar Speciālo noteikumu 2.punktā noteikto.</w:t>
      </w:r>
      <w:r>
        <w:rPr>
          <w:rFonts w:ascii="Arial" w:hAnsi="Arial" w:cs="Arial"/>
          <w:sz w:val="19"/>
          <w:szCs w:val="19"/>
        </w:rPr>
        <w:t xml:space="preserve"> </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1.6. Pakalpojuma sniegšanas termiņš - termiņš, kurā</w:t>
      </w:r>
      <w:r>
        <w:rPr>
          <w:rFonts w:ascii="TTE1214B30t00" w:hAnsi="TTE1214B30t00" w:cs="TTE1214B30t00"/>
          <w:sz w:val="19"/>
          <w:szCs w:val="19"/>
        </w:rPr>
        <w:t xml:space="preserve"> </w:t>
      </w:r>
      <w:r>
        <w:rPr>
          <w:rFonts w:ascii="Helvetica" w:hAnsi="Helvetica" w:cs="Helvetica"/>
          <w:sz w:val="19"/>
          <w:szCs w:val="19"/>
        </w:rPr>
        <w:t>Izpildītājam jāsniedz Pakalpojums Pasūtītājam un kas norādīts Speciālo noteikumu 5.3.apakšpunktā.</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1.7. Līguma summa - summa, par kuru Izpildītājs sniedz Pakalpojumu Pasūtītājam un kas norādīts Speciālo noteikumu 3.punktā.</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1.8. Maksājuma pieprasījums - Izpildītāja izrakstīts rēķins un to pamatojošie dokumenti, ar kuru pieprasa Līguma ietvaros veikto izdevumu apmaksu un kurš atbilst Līguma noteikumiem un Plānotajai naudas plūsmai.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1.9. Pakalpojums – saskaņā</w:t>
      </w:r>
      <w:r>
        <w:rPr>
          <w:rFonts w:ascii="TTE1214B30t00" w:hAnsi="TTE1214B30t00" w:cs="TTE1214B30t00"/>
          <w:sz w:val="19"/>
          <w:szCs w:val="19"/>
        </w:rPr>
        <w:t xml:space="preserve"> </w:t>
      </w:r>
      <w:r>
        <w:rPr>
          <w:rFonts w:ascii="Helvetica" w:hAnsi="Helvetica" w:cs="Helvetica"/>
          <w:sz w:val="19"/>
          <w:szCs w:val="19"/>
        </w:rPr>
        <w:t>ar Līgumu Izpildītāja izpildāmie darbi un veicamie pasākumi.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1.10. Piedāvājums - Izpildītāja Iepirkuma procedūras ietvaros iesniegts piedāvājums par Pakalpojuma sniegšanu.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1.11. Plānotā</w:t>
      </w:r>
      <w:r>
        <w:rPr>
          <w:rFonts w:ascii="TTE1214B30t00" w:hAnsi="TTE1214B30t00" w:cs="TTE1214B30t00"/>
          <w:sz w:val="19"/>
          <w:szCs w:val="19"/>
        </w:rPr>
        <w:t xml:space="preserve"> </w:t>
      </w:r>
      <w:r>
        <w:rPr>
          <w:rFonts w:ascii="Helvetica" w:hAnsi="Helvetica" w:cs="Helvetica"/>
          <w:sz w:val="19"/>
          <w:szCs w:val="19"/>
        </w:rPr>
        <w:t>naudas plūsma – Piedāvājumā</w:t>
      </w:r>
      <w:r>
        <w:rPr>
          <w:rFonts w:ascii="TTE1214B30t00" w:hAnsi="TTE1214B30t00" w:cs="TTE1214B30t00"/>
          <w:sz w:val="19"/>
          <w:szCs w:val="19"/>
        </w:rPr>
        <w:t xml:space="preserve"> </w:t>
      </w:r>
      <w:r>
        <w:rPr>
          <w:rFonts w:ascii="Helvetica" w:hAnsi="Helvetica" w:cs="Helvetica"/>
          <w:sz w:val="19"/>
          <w:szCs w:val="19"/>
        </w:rPr>
        <w:t>ietvertā</w:t>
      </w:r>
      <w:r>
        <w:rPr>
          <w:rFonts w:ascii="TTE1214B30t00" w:hAnsi="TTE1214B30t00" w:cs="TTE1214B30t00"/>
          <w:sz w:val="19"/>
          <w:szCs w:val="19"/>
        </w:rPr>
        <w:t xml:space="preserve"> </w:t>
      </w:r>
      <w:r>
        <w:rPr>
          <w:rFonts w:ascii="Helvetica" w:hAnsi="Helvetica" w:cs="Helvetica"/>
          <w:sz w:val="19"/>
          <w:szCs w:val="19"/>
        </w:rPr>
        <w:t>naudas plūsmas prognoze Līguma ietvaros.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 xml:space="preserve">1.12. </w:t>
      </w:r>
      <w:r w:rsidRPr="00576A5E">
        <w:rPr>
          <w:rFonts w:ascii="Arial" w:hAnsi="Arial" w:cs="Arial"/>
          <w:sz w:val="19"/>
          <w:szCs w:val="19"/>
        </w:rPr>
        <w:t>Puse/Puses - Pasūtītājs vai/un</w:t>
      </w:r>
      <w:r>
        <w:rPr>
          <w:rFonts w:ascii="Helvetica" w:hAnsi="Helvetica" w:cs="Helvetica"/>
          <w:sz w:val="19"/>
          <w:szCs w:val="19"/>
        </w:rPr>
        <w:t xml:space="preserve"> Izpildītājs.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1.13. Speciālisti - Izpildītāja vai Apakšuzņēmēja darbinieki un citas Līguma izpildei pieaicinātās fiziskās personas, kas Piedāvājumā</w:t>
      </w:r>
      <w:r>
        <w:rPr>
          <w:rFonts w:ascii="TTE1214B30t00" w:hAnsi="TTE1214B30t00" w:cs="TTE1214B30t00"/>
          <w:sz w:val="19"/>
          <w:szCs w:val="19"/>
        </w:rPr>
        <w:t xml:space="preserve"> </w:t>
      </w:r>
      <w:r>
        <w:rPr>
          <w:rFonts w:ascii="Helvetica" w:hAnsi="Helvetica" w:cs="Helvetica"/>
          <w:sz w:val="19"/>
          <w:szCs w:val="19"/>
        </w:rPr>
        <w:t>norādīti kā</w:t>
      </w:r>
      <w:r>
        <w:rPr>
          <w:rFonts w:ascii="TTE1214B30t00" w:hAnsi="TTE1214B30t00" w:cs="TTE1214B30t00"/>
          <w:sz w:val="19"/>
          <w:szCs w:val="19"/>
        </w:rPr>
        <w:t xml:space="preserve"> </w:t>
      </w:r>
      <w:r>
        <w:rPr>
          <w:rFonts w:ascii="Helvetica" w:hAnsi="Helvetica" w:cs="Helvetica"/>
          <w:sz w:val="19"/>
          <w:szCs w:val="19"/>
        </w:rPr>
        <w:t>Galvenie speciālisti.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1.14. Tāme - Finanšu piedāvājumā</w:t>
      </w:r>
      <w:r>
        <w:rPr>
          <w:rFonts w:ascii="TTE1214B30t00" w:hAnsi="TTE1214B30t00" w:cs="TTE1214B30t00"/>
          <w:sz w:val="19"/>
          <w:szCs w:val="19"/>
        </w:rPr>
        <w:t xml:space="preserve"> </w:t>
      </w:r>
      <w:r>
        <w:rPr>
          <w:rFonts w:ascii="Helvetica" w:hAnsi="Helvetica" w:cs="Helvetica"/>
          <w:sz w:val="19"/>
          <w:szCs w:val="19"/>
        </w:rPr>
        <w:t>ietvertais Līguma summas sadalījums, kas atspoguļo Pakalpojuma izmaksu pozīciju un vienību cenas.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1.15. Tehniskā</w:t>
      </w:r>
      <w:r>
        <w:rPr>
          <w:rFonts w:ascii="TTE1214B30t00" w:hAnsi="TTE1214B30t00" w:cs="TTE1214B30t00"/>
          <w:sz w:val="19"/>
          <w:szCs w:val="19"/>
        </w:rPr>
        <w:t xml:space="preserve"> </w:t>
      </w:r>
      <w:r>
        <w:rPr>
          <w:rFonts w:ascii="Helvetica" w:hAnsi="Helvetica" w:cs="Helvetica"/>
          <w:sz w:val="19"/>
          <w:szCs w:val="19"/>
        </w:rPr>
        <w:t>specifikācija - Līguma dokuments, kurā</w:t>
      </w:r>
      <w:r>
        <w:rPr>
          <w:rFonts w:ascii="TTE1214B30t00" w:hAnsi="TTE1214B30t00" w:cs="TTE1214B30t00"/>
          <w:sz w:val="19"/>
          <w:szCs w:val="19"/>
        </w:rPr>
        <w:t xml:space="preserve"> </w:t>
      </w:r>
      <w:r>
        <w:rPr>
          <w:rFonts w:ascii="Helvetica" w:hAnsi="Helvetica" w:cs="Helvetica"/>
          <w:sz w:val="19"/>
          <w:szCs w:val="19"/>
        </w:rPr>
        <w:t>noteikti Pakalpojuma sniegšanas mērķi, sasniedzamie rezultāti, Pakalpojuma sniegšanā</w:t>
      </w:r>
      <w:r>
        <w:rPr>
          <w:rFonts w:ascii="TTE1214B30t00" w:hAnsi="TTE1214B30t00" w:cs="TTE1214B30t00"/>
          <w:sz w:val="19"/>
          <w:szCs w:val="19"/>
        </w:rPr>
        <w:t xml:space="preserve"> </w:t>
      </w:r>
      <w:r>
        <w:rPr>
          <w:rFonts w:ascii="Helvetica" w:hAnsi="Helvetica" w:cs="Helvetica"/>
          <w:sz w:val="19"/>
          <w:szCs w:val="19"/>
        </w:rPr>
        <w:t>izmantojamās metodes un līdzekļi, minimālās prasības attiecībā</w:t>
      </w:r>
      <w:r>
        <w:rPr>
          <w:rFonts w:ascii="TTE1214B30t00" w:hAnsi="TTE1214B30t00" w:cs="TTE1214B30t00"/>
          <w:sz w:val="19"/>
          <w:szCs w:val="19"/>
        </w:rPr>
        <w:t xml:space="preserve"> </w:t>
      </w:r>
      <w:r>
        <w:rPr>
          <w:rFonts w:ascii="Helvetica" w:hAnsi="Helvetica" w:cs="Helvetica"/>
          <w:sz w:val="19"/>
          <w:szCs w:val="19"/>
        </w:rPr>
        <w:t>uz Speciālistu kvalifikāciju,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citas prasības attiecībā</w:t>
      </w:r>
      <w:r>
        <w:rPr>
          <w:rFonts w:ascii="TTE1214B30t00" w:hAnsi="TTE1214B30t00" w:cs="TTE1214B30t00"/>
          <w:sz w:val="19"/>
          <w:szCs w:val="19"/>
        </w:rPr>
        <w:t xml:space="preserve"> </w:t>
      </w:r>
      <w:r>
        <w:rPr>
          <w:rFonts w:ascii="Helvetica" w:hAnsi="Helvetica" w:cs="Helvetica"/>
          <w:sz w:val="19"/>
          <w:szCs w:val="19"/>
        </w:rPr>
        <w:t>uz Pakalpojuma sniegšanu.</w:t>
      </w:r>
    </w:p>
    <w:p w:rsidR="002F2229" w:rsidRPr="00576A5E" w:rsidRDefault="002F2229" w:rsidP="00384ED2">
      <w:pPr>
        <w:autoSpaceDE w:val="0"/>
        <w:autoSpaceDN w:val="0"/>
        <w:adjustRightInd w:val="0"/>
        <w:jc w:val="both"/>
        <w:rPr>
          <w:rFonts w:ascii="Arial" w:hAnsi="Arial" w:cs="Arial"/>
          <w:b/>
          <w:bCs/>
          <w:sz w:val="19"/>
          <w:szCs w:val="19"/>
        </w:rPr>
      </w:pPr>
      <w:r w:rsidRPr="00576A5E">
        <w:rPr>
          <w:rFonts w:ascii="Arial" w:hAnsi="Arial" w:cs="Arial"/>
          <w:b/>
          <w:bCs/>
          <w:sz w:val="19"/>
          <w:szCs w:val="19"/>
        </w:rPr>
        <w:t>2. Līguma interpretācija</w:t>
      </w:r>
    </w:p>
    <w:p w:rsidR="002F2229" w:rsidRPr="00576A5E" w:rsidRDefault="002F2229" w:rsidP="00384ED2">
      <w:pPr>
        <w:autoSpaceDE w:val="0"/>
        <w:autoSpaceDN w:val="0"/>
        <w:adjustRightInd w:val="0"/>
        <w:jc w:val="both"/>
        <w:rPr>
          <w:rFonts w:ascii="Arial" w:hAnsi="Arial" w:cs="Arial"/>
          <w:sz w:val="19"/>
          <w:szCs w:val="19"/>
        </w:rPr>
      </w:pPr>
      <w:r w:rsidRPr="00576A5E">
        <w:rPr>
          <w:rFonts w:ascii="Arial" w:hAnsi="Arial" w:cs="Arial"/>
          <w:sz w:val="19"/>
          <w:szCs w:val="19"/>
        </w:rPr>
        <w:t>2.1. Ja Līgums noslēgts vairākās valodās, noteicošā ir Līguma latviešu valodas versija.</w:t>
      </w:r>
    </w:p>
    <w:p w:rsidR="002F2229" w:rsidRDefault="002F2229" w:rsidP="00384ED2">
      <w:pPr>
        <w:autoSpaceDE w:val="0"/>
        <w:autoSpaceDN w:val="0"/>
        <w:adjustRightInd w:val="0"/>
        <w:jc w:val="both"/>
        <w:rPr>
          <w:rFonts w:ascii="Helvetica" w:hAnsi="Helvetica" w:cs="Helvetica"/>
          <w:sz w:val="19"/>
          <w:szCs w:val="19"/>
        </w:rPr>
      </w:pPr>
      <w:r w:rsidRPr="00576A5E">
        <w:rPr>
          <w:rFonts w:ascii="Arial" w:hAnsi="Arial" w:cs="Arial"/>
          <w:sz w:val="19"/>
          <w:szCs w:val="19"/>
        </w:rPr>
        <w:t>2.2. Nodaļu un punktu virsraksti nav izmantojami Līguma interpretācijā.</w:t>
      </w:r>
    </w:p>
    <w:p w:rsidR="002F2229" w:rsidRDefault="002F2229" w:rsidP="00384ED2">
      <w:pPr>
        <w:autoSpaceDE w:val="0"/>
        <w:autoSpaceDN w:val="0"/>
        <w:adjustRightInd w:val="0"/>
        <w:jc w:val="both"/>
        <w:rPr>
          <w:rFonts w:ascii="Helvetica" w:hAnsi="Helvetica" w:cs="Helvetica"/>
          <w:sz w:val="19"/>
          <w:szCs w:val="19"/>
        </w:rPr>
      </w:pPr>
      <w:r w:rsidRPr="00576A5E">
        <w:rPr>
          <w:rFonts w:ascii="Arial" w:hAnsi="Arial" w:cs="Arial"/>
          <w:sz w:val="19"/>
          <w:szCs w:val="19"/>
        </w:rPr>
        <w:t>2.3. Termiņi Līguma ietvaros, kas aprēķināmi mēnešos vai dienās, sākas nākamajā dienā pēc</w:t>
      </w:r>
      <w:r>
        <w:rPr>
          <w:rFonts w:ascii="Arial" w:hAnsi="Arial" w:cs="Arial"/>
          <w:sz w:val="19"/>
          <w:szCs w:val="19"/>
        </w:rPr>
        <w:t xml:space="preserve"> </w:t>
      </w:r>
      <w:r w:rsidRPr="00576A5E">
        <w:rPr>
          <w:rFonts w:ascii="Arial" w:hAnsi="Arial" w:cs="Arial"/>
          <w:sz w:val="19"/>
          <w:szCs w:val="19"/>
        </w:rPr>
        <w:t>dienas vai notikuma, kas nosaka to sākumu</w:t>
      </w:r>
      <w:r>
        <w:rPr>
          <w:rFonts w:ascii="Helvetica" w:hAnsi="Helvetica" w:cs="Helvetica"/>
          <w:sz w:val="19"/>
          <w:szCs w:val="19"/>
        </w:rPr>
        <w:t xml:space="preserve">. </w:t>
      </w:r>
      <w:r w:rsidRPr="00576A5E">
        <w:rPr>
          <w:rFonts w:ascii="Arial" w:hAnsi="Arial" w:cs="Arial"/>
          <w:sz w:val="19"/>
          <w:szCs w:val="19"/>
        </w:rPr>
        <w:t>Termiņam, kuru skaita mēnešos, pēdējā diena ir termiņa pēdējā mēneša attiecīgais datums.</w:t>
      </w:r>
      <w:r>
        <w:rPr>
          <w:rFonts w:ascii="Helvetica" w:hAnsi="Helvetica" w:cs="Helvetica"/>
          <w:sz w:val="19"/>
          <w:szCs w:val="19"/>
        </w:rPr>
        <w:t xml:space="preserve"> </w:t>
      </w:r>
      <w:r w:rsidRPr="00576A5E">
        <w:rPr>
          <w:rFonts w:ascii="Arial" w:hAnsi="Arial" w:cs="Arial"/>
          <w:sz w:val="19"/>
          <w:szCs w:val="19"/>
        </w:rPr>
        <w:t>Ja termiņa pēdējā mēnesī nav attiecīgā datuma, termiņa pēdējā diena ir šī mēneša pēdējā diena. Ja termiņa pēdējā diena ir brīvdiena, termiņa pēdējā diena ir nākamā darba diena.</w:t>
      </w:r>
    </w:p>
    <w:p w:rsidR="002F2229" w:rsidRPr="00576A5E" w:rsidRDefault="002F2229" w:rsidP="00384ED2">
      <w:pPr>
        <w:autoSpaceDE w:val="0"/>
        <w:autoSpaceDN w:val="0"/>
        <w:adjustRightInd w:val="0"/>
        <w:jc w:val="both"/>
        <w:rPr>
          <w:rFonts w:ascii="Arial" w:hAnsi="Arial" w:cs="Arial"/>
          <w:sz w:val="19"/>
          <w:szCs w:val="19"/>
        </w:rPr>
      </w:pPr>
      <w:r w:rsidRPr="00576A5E">
        <w:rPr>
          <w:rFonts w:ascii="Arial" w:hAnsi="Arial" w:cs="Arial"/>
          <w:sz w:val="19"/>
          <w:szCs w:val="19"/>
        </w:rPr>
        <w:t>2.4. Ciktāl to pieauj Līguma saturs, vārdi, kas apzīmē vienskaitli, apzīmē arī</w:t>
      </w:r>
      <w:r>
        <w:rPr>
          <w:rFonts w:ascii="Arial" w:hAnsi="Arial" w:cs="Arial"/>
          <w:sz w:val="19"/>
          <w:szCs w:val="19"/>
        </w:rPr>
        <w:t xml:space="preserve"> </w:t>
      </w:r>
      <w:r w:rsidRPr="00576A5E">
        <w:rPr>
          <w:rFonts w:ascii="Arial" w:hAnsi="Arial" w:cs="Arial"/>
          <w:sz w:val="19"/>
          <w:szCs w:val="19"/>
        </w:rPr>
        <w:t>daudzskaitli, un otrādi.</w:t>
      </w:r>
    </w:p>
    <w:p w:rsidR="002F2229" w:rsidRPr="00576A5E" w:rsidRDefault="002F2229" w:rsidP="00384ED2">
      <w:pPr>
        <w:autoSpaceDE w:val="0"/>
        <w:autoSpaceDN w:val="0"/>
        <w:adjustRightInd w:val="0"/>
        <w:jc w:val="both"/>
        <w:rPr>
          <w:rFonts w:ascii="Arial" w:hAnsi="Arial" w:cs="Arial"/>
          <w:b/>
          <w:bCs/>
          <w:sz w:val="19"/>
          <w:szCs w:val="19"/>
        </w:rPr>
      </w:pPr>
      <w:r w:rsidRPr="00576A5E">
        <w:rPr>
          <w:rFonts w:ascii="Arial" w:hAnsi="Arial" w:cs="Arial"/>
          <w:b/>
          <w:bCs/>
          <w:sz w:val="19"/>
          <w:szCs w:val="19"/>
        </w:rPr>
        <w:t>3. Saziņa</w:t>
      </w:r>
    </w:p>
    <w:p w:rsidR="002F2229" w:rsidRPr="00576A5E" w:rsidRDefault="002F2229" w:rsidP="00384ED2">
      <w:pPr>
        <w:autoSpaceDE w:val="0"/>
        <w:autoSpaceDN w:val="0"/>
        <w:adjustRightInd w:val="0"/>
        <w:jc w:val="both"/>
        <w:rPr>
          <w:rFonts w:ascii="Arial" w:hAnsi="Arial" w:cs="Arial"/>
          <w:sz w:val="19"/>
          <w:szCs w:val="19"/>
        </w:rPr>
      </w:pPr>
      <w:r w:rsidRPr="00576A5E">
        <w:rPr>
          <w:rFonts w:ascii="Arial" w:hAnsi="Arial" w:cs="Arial"/>
          <w:sz w:val="19"/>
          <w:szCs w:val="19"/>
        </w:rPr>
        <w:t>3.1. Saziņa starp Pusēm notiek latviešu valodā.</w:t>
      </w:r>
    </w:p>
    <w:p w:rsidR="002F2229" w:rsidRPr="00576A5E" w:rsidRDefault="002F2229" w:rsidP="00384ED2">
      <w:pPr>
        <w:autoSpaceDE w:val="0"/>
        <w:autoSpaceDN w:val="0"/>
        <w:adjustRightInd w:val="0"/>
        <w:jc w:val="both"/>
        <w:rPr>
          <w:rFonts w:ascii="Arial" w:hAnsi="Arial" w:cs="Arial"/>
          <w:sz w:val="19"/>
          <w:szCs w:val="19"/>
        </w:rPr>
      </w:pPr>
      <w:r w:rsidRPr="00576A5E">
        <w:rPr>
          <w:rFonts w:ascii="Arial" w:hAnsi="Arial" w:cs="Arial"/>
          <w:sz w:val="19"/>
          <w:szCs w:val="19"/>
        </w:rPr>
        <w:t>3.2. Saziņas dokumenti (apstiprinājumi, norādījumi, paziņojumi, un citi saziņas</w:t>
      </w:r>
      <w:r>
        <w:rPr>
          <w:rFonts w:ascii="Arial" w:hAnsi="Arial" w:cs="Arial"/>
          <w:sz w:val="19"/>
          <w:szCs w:val="19"/>
        </w:rPr>
        <w:t xml:space="preserve"> </w:t>
      </w:r>
      <w:r w:rsidRPr="00576A5E">
        <w:rPr>
          <w:rFonts w:ascii="Arial" w:hAnsi="Arial" w:cs="Arial"/>
          <w:sz w:val="19"/>
          <w:szCs w:val="19"/>
        </w:rPr>
        <w:t>dokumenti)</w:t>
      </w:r>
      <w:r>
        <w:rPr>
          <w:rFonts w:ascii="Arial" w:hAnsi="Arial" w:cs="Arial"/>
          <w:sz w:val="19"/>
          <w:szCs w:val="19"/>
        </w:rPr>
        <w:t xml:space="preserve"> </w:t>
      </w:r>
      <w:r w:rsidRPr="00576A5E">
        <w:rPr>
          <w:rFonts w:ascii="Arial" w:hAnsi="Arial" w:cs="Arial"/>
          <w:sz w:val="19"/>
          <w:szCs w:val="19"/>
        </w:rPr>
        <w:t>sagatavojami, ietverot Līguma nosaukumu un numuru.</w:t>
      </w:r>
    </w:p>
    <w:p w:rsidR="002F2229" w:rsidRPr="00576A5E" w:rsidRDefault="002F2229" w:rsidP="00384ED2">
      <w:pPr>
        <w:autoSpaceDE w:val="0"/>
        <w:autoSpaceDN w:val="0"/>
        <w:adjustRightInd w:val="0"/>
        <w:jc w:val="both"/>
        <w:rPr>
          <w:rFonts w:ascii="Arial" w:hAnsi="Arial" w:cs="Arial"/>
          <w:sz w:val="19"/>
          <w:szCs w:val="19"/>
        </w:rPr>
      </w:pPr>
      <w:r w:rsidRPr="00576A5E">
        <w:rPr>
          <w:rFonts w:ascii="Arial" w:hAnsi="Arial" w:cs="Arial"/>
          <w:sz w:val="19"/>
          <w:szCs w:val="19"/>
        </w:rPr>
        <w:t>3.3. Saziņas dokuments, nosūtot pa faksu, ir uzskatāms par saņemtu brīdī, kad nosūtītāja fakss ir saņēmis paziņojumu par faksa sūtījuma saņemšanu. Saziņas dokumentu, ko nosūta pa faksu, vienlaikus nosūta arī pa pastu.</w:t>
      </w:r>
    </w:p>
    <w:p w:rsidR="002F2229" w:rsidRPr="00576A5E" w:rsidRDefault="002F2229" w:rsidP="00384ED2">
      <w:pPr>
        <w:autoSpaceDE w:val="0"/>
        <w:autoSpaceDN w:val="0"/>
        <w:adjustRightInd w:val="0"/>
        <w:jc w:val="both"/>
        <w:rPr>
          <w:rFonts w:ascii="Arial" w:hAnsi="Arial" w:cs="Arial"/>
          <w:sz w:val="19"/>
          <w:szCs w:val="19"/>
        </w:rPr>
      </w:pPr>
      <w:r w:rsidRPr="00576A5E">
        <w:rPr>
          <w:rFonts w:ascii="Arial" w:hAnsi="Arial" w:cs="Arial"/>
          <w:sz w:val="19"/>
          <w:szCs w:val="19"/>
        </w:rPr>
        <w:t>3.4. Vārdi “apstiprināt”, “piekrist”, “apliecināt” un “paziņot” Līguma ietvaros interpretējami, ievērojot šī punkta noteikumus.</w:t>
      </w:r>
    </w:p>
    <w:p w:rsidR="002F2229" w:rsidRDefault="002F2229" w:rsidP="00384ED2">
      <w:pPr>
        <w:autoSpaceDE w:val="0"/>
        <w:autoSpaceDN w:val="0"/>
        <w:adjustRightInd w:val="0"/>
        <w:jc w:val="both"/>
        <w:rPr>
          <w:rFonts w:ascii="Arial" w:hAnsi="Arial" w:cs="Arial"/>
          <w:b/>
          <w:bCs/>
          <w:sz w:val="19"/>
          <w:szCs w:val="19"/>
        </w:rPr>
      </w:pPr>
      <w:r w:rsidRPr="00576A5E">
        <w:rPr>
          <w:rFonts w:ascii="Arial" w:hAnsi="Arial" w:cs="Arial"/>
          <w:b/>
          <w:bCs/>
          <w:sz w:val="19"/>
          <w:szCs w:val="19"/>
        </w:rPr>
        <w:t>4. Apakšuzņēmēji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4.1. Izpildītājs Pakalpojuma daļas sniegšanu var nodot Apakšuzņēmējam tikai pēc Pasūtītāja rakstiska apstiprinājuma saņemšanas. Pasūtītāja apstiprinājums nav nepieciešams Piedāvājumā</w:t>
      </w:r>
      <w:r>
        <w:rPr>
          <w:rFonts w:ascii="TTE1214B30t00" w:hAnsi="TTE1214B30t00" w:cs="TTE1214B30t00"/>
          <w:sz w:val="19"/>
          <w:szCs w:val="19"/>
        </w:rPr>
        <w:t xml:space="preserve"> </w:t>
      </w:r>
      <w:r>
        <w:rPr>
          <w:rFonts w:ascii="Helvetica" w:hAnsi="Helvetica" w:cs="Helvetica"/>
          <w:sz w:val="19"/>
          <w:szCs w:val="19"/>
        </w:rPr>
        <w:t>norādītajiem Apakšuzņēmējiem.</w:t>
      </w:r>
    </w:p>
    <w:p w:rsidR="002F2229" w:rsidRPr="000D056C"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4.2. Apakšuzņēmējam jāatbilst Iepirkuma procedūras dokumentos noteiktajām apakšuzņēmēju kvalifikācijas prasībām.</w:t>
      </w:r>
    </w:p>
    <w:p w:rsidR="002F2229" w:rsidRPr="000D056C"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4.3. Pirms Pakalpojuma daļas sniegšanas nodošanas Apakšuzņēmējam Izpildītājs iesniedz Pasūtītājam paziņojumu, kurā</w:t>
      </w:r>
      <w:r>
        <w:rPr>
          <w:rFonts w:ascii="TTE1214B30t00" w:hAnsi="TTE1214B30t00" w:cs="TTE1214B30t00"/>
          <w:sz w:val="19"/>
          <w:szCs w:val="19"/>
        </w:rPr>
        <w:t xml:space="preserve"> </w:t>
      </w:r>
      <w:r>
        <w:rPr>
          <w:rFonts w:ascii="Helvetica" w:hAnsi="Helvetica" w:cs="Helvetica"/>
          <w:sz w:val="19"/>
          <w:szCs w:val="19"/>
        </w:rPr>
        <w:t>norāda Pakalpojuma daļu, kuras sniegšanu Izpildītājs plāno nodot Apakšuzņēmējam, Apakšuzņēmēja, kuram Izpildītājs ir paredzējis nodot šīs Pakalpojuma daļas sniegšanu, nosaukumu un reģistrācijas numuru. Paziņojumam Izpildītājs pievieno Iepirkuma procedūras dokumentos noteiktos apakšuzņēmēja kvalifikācijas dokumentus.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lastRenderedPageBreak/>
        <w:t>4.4. Pasūtītājs &lt;</w:t>
      </w:r>
      <w:r w:rsidRPr="00B433F8">
        <w:rPr>
          <w:rFonts w:ascii="Helvetica" w:hAnsi="Helvetica" w:cs="Helvetica"/>
          <w:sz w:val="19"/>
          <w:szCs w:val="19"/>
          <w:highlight w:val="lightGray"/>
        </w:rPr>
        <w:t>14</w:t>
      </w:r>
      <w:r>
        <w:rPr>
          <w:rFonts w:ascii="Helvetica" w:hAnsi="Helvetica" w:cs="Helvetica"/>
          <w:sz w:val="19"/>
          <w:szCs w:val="19"/>
        </w:rPr>
        <w:t>&gt; dienu laikā</w:t>
      </w:r>
      <w:r>
        <w:rPr>
          <w:rFonts w:ascii="TTE1214B30t00" w:hAnsi="TTE1214B30t00" w:cs="TTE1214B30t00"/>
          <w:sz w:val="19"/>
          <w:szCs w:val="19"/>
        </w:rPr>
        <w:t xml:space="preserve"> </w:t>
      </w:r>
      <w:r>
        <w:rPr>
          <w:rFonts w:ascii="Helvetica" w:hAnsi="Helvetica" w:cs="Helvetica"/>
          <w:sz w:val="19"/>
          <w:szCs w:val="19"/>
        </w:rPr>
        <w:t>pēc Izpildītāja 4.3.apakšpunktā</w:t>
      </w:r>
      <w:r>
        <w:rPr>
          <w:rFonts w:ascii="TTE1214B30t00" w:hAnsi="TTE1214B30t00" w:cs="TTE1214B30t00"/>
          <w:sz w:val="19"/>
          <w:szCs w:val="19"/>
        </w:rPr>
        <w:t xml:space="preserve"> </w:t>
      </w:r>
      <w:r>
        <w:rPr>
          <w:rFonts w:ascii="Helvetica" w:hAnsi="Helvetica" w:cs="Helvetica"/>
          <w:sz w:val="19"/>
          <w:szCs w:val="19"/>
        </w:rPr>
        <w:t>minētā</w:t>
      </w:r>
      <w:r>
        <w:rPr>
          <w:rFonts w:ascii="TTE1214B30t00" w:hAnsi="TTE1214B30t00" w:cs="TTE1214B30t00"/>
          <w:sz w:val="19"/>
          <w:szCs w:val="19"/>
        </w:rPr>
        <w:t xml:space="preserve"> </w:t>
      </w:r>
      <w:r>
        <w:rPr>
          <w:rFonts w:ascii="Helvetica" w:hAnsi="Helvetica" w:cs="Helvetica"/>
          <w:sz w:val="19"/>
          <w:szCs w:val="19"/>
        </w:rPr>
        <w:t>paziņojuma un tam pievienoto dokumentu saņemšanas dienas apstiprina Pakalpojuma daļas sniegšanas nodošanu Apakšuzņēmējam, vai gadījumā, ja: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a. paziņojums neatbilst 4.3.apakšpunktā</w:t>
      </w:r>
      <w:r>
        <w:rPr>
          <w:rFonts w:ascii="TTE1214B30t00" w:hAnsi="TTE1214B30t00" w:cs="TTE1214B30t00"/>
          <w:sz w:val="19"/>
          <w:szCs w:val="19"/>
        </w:rPr>
        <w:t xml:space="preserve"> </w:t>
      </w:r>
      <w:r>
        <w:rPr>
          <w:rFonts w:ascii="Helvetica" w:hAnsi="Helvetica" w:cs="Helvetica"/>
          <w:sz w:val="19"/>
          <w:szCs w:val="19"/>
        </w:rPr>
        <w:t>noteiktajām prasībām vai</w:t>
      </w:r>
    </w:p>
    <w:p w:rsidR="002F2229" w:rsidRPr="000D056C"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b. Apakšuzņēmējs neatbilst Iepirkuma procedūras dokumentos noteiktajām apakšuzņēmēju kvalifikācijas prasībām neapstiprina Pakalpojuma daļas sniegšanas nodošanu Apakšuzņēmējam.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4.5. Pakalpojuma daļas sniegšanas nodošana Apakšuzņēmējam nerada līgumiskas attiecības Apakšuzņēmēja un Pasūtītāja starpā.</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4.6. Pasūtītāja apstiprinājums attiecībā</w:t>
      </w:r>
      <w:r>
        <w:rPr>
          <w:rFonts w:ascii="TTE1214B30t00" w:hAnsi="TTE1214B30t00" w:cs="TTE1214B30t00"/>
          <w:sz w:val="19"/>
          <w:szCs w:val="19"/>
        </w:rPr>
        <w:t xml:space="preserve"> </w:t>
      </w:r>
      <w:r>
        <w:rPr>
          <w:rFonts w:ascii="Helvetica" w:hAnsi="Helvetica" w:cs="Helvetica"/>
          <w:sz w:val="19"/>
          <w:szCs w:val="19"/>
        </w:rPr>
        <w:t>uz Pakalpojuma daļas sniegšanas nodošanu Apakšuzņēmējam, neatbrīvo Izpildītāju no Līgumā</w:t>
      </w:r>
      <w:r>
        <w:rPr>
          <w:rFonts w:ascii="TTE1214B30t00" w:hAnsi="TTE1214B30t00" w:cs="TTE1214B30t00"/>
          <w:sz w:val="19"/>
          <w:szCs w:val="19"/>
        </w:rPr>
        <w:t xml:space="preserve"> </w:t>
      </w:r>
      <w:r>
        <w:rPr>
          <w:rFonts w:ascii="Helvetica" w:hAnsi="Helvetica" w:cs="Helvetica"/>
          <w:sz w:val="19"/>
          <w:szCs w:val="19"/>
        </w:rPr>
        <w:t>noteikto saistību izpildes un nesamazina Izpildītāja atbildību attiecībā</w:t>
      </w:r>
      <w:r>
        <w:rPr>
          <w:rFonts w:ascii="TTE1214B30t00" w:hAnsi="TTE1214B30t00" w:cs="TTE1214B30t00"/>
          <w:sz w:val="19"/>
          <w:szCs w:val="19"/>
        </w:rPr>
        <w:t xml:space="preserve"> </w:t>
      </w:r>
      <w:r>
        <w:rPr>
          <w:rFonts w:ascii="Helvetica" w:hAnsi="Helvetica" w:cs="Helvetica"/>
          <w:sz w:val="19"/>
          <w:szCs w:val="19"/>
        </w:rPr>
        <w:t>uz Apakšuzņēmējam nodotās Pakalpojuma daļas sniegšanu.</w:t>
      </w:r>
    </w:p>
    <w:p w:rsidR="002F2229" w:rsidRDefault="002F2229" w:rsidP="00384ED2">
      <w:pPr>
        <w:autoSpaceDE w:val="0"/>
        <w:autoSpaceDN w:val="0"/>
        <w:adjustRightInd w:val="0"/>
        <w:jc w:val="both"/>
      </w:pPr>
      <w:r>
        <w:rPr>
          <w:rFonts w:ascii="Helvetica" w:hAnsi="Helvetica" w:cs="Helvetica"/>
          <w:sz w:val="19"/>
          <w:szCs w:val="19"/>
        </w:rPr>
        <w:t>4.7. Ja Pasūtītājs konstatē</w:t>
      </w:r>
      <w:r>
        <w:rPr>
          <w:rFonts w:ascii="TTE1214B30t00" w:hAnsi="TTE1214B30t00" w:cs="TTE1214B30t00"/>
          <w:sz w:val="19"/>
          <w:szCs w:val="19"/>
        </w:rPr>
        <w:t xml:space="preserve"> </w:t>
      </w:r>
      <w:r>
        <w:rPr>
          <w:rFonts w:ascii="Helvetica" w:hAnsi="Helvetica" w:cs="Helvetica"/>
          <w:sz w:val="19"/>
          <w:szCs w:val="19"/>
        </w:rPr>
        <w:t>Apakšuzņēmēja nekompetenci tam nodotās Pakalpojuma daļas sniegšanai, Pasūtītājs var pieprasīt, lai Izpildītājs nekavējoties nomaina Apakšuzņēmēju ar tādu, kuram ir Pasūtītājam pieņemama kvalifikācija vai arī</w:t>
      </w:r>
      <w:r>
        <w:rPr>
          <w:rFonts w:ascii="TTE1214B30t00" w:hAnsi="TTE1214B30t00" w:cs="TTE1214B30t00"/>
          <w:sz w:val="19"/>
          <w:szCs w:val="19"/>
        </w:rPr>
        <w:t xml:space="preserve"> </w:t>
      </w:r>
      <w:r>
        <w:rPr>
          <w:rFonts w:ascii="Helvetica" w:hAnsi="Helvetica" w:cs="Helvetica"/>
          <w:sz w:val="19"/>
          <w:szCs w:val="19"/>
        </w:rPr>
        <w:t>lai Izpildītājs pats uzņemas attiecīgās Pakalpojuma daļas sniegšanu.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4.8. Pakalpojuma daļas sniegšanu, ko Izpildītājs ir nodevis Apakšuzņēmējam, Apakšuzņēmējs var nodot trešajām personām tikai pēc Pasūtītāja rakstiska apstiprinājuma saņemšanas. Arī</w:t>
      </w:r>
      <w:r>
        <w:rPr>
          <w:rFonts w:ascii="TTE1214B30t00" w:hAnsi="TTE1214B30t00" w:cs="TTE1214B30t00"/>
          <w:sz w:val="19"/>
          <w:szCs w:val="19"/>
        </w:rPr>
        <w:t xml:space="preserve"> </w:t>
      </w:r>
      <w:r>
        <w:rPr>
          <w:rFonts w:ascii="Helvetica" w:hAnsi="Helvetica" w:cs="Helvetica"/>
          <w:sz w:val="19"/>
          <w:szCs w:val="19"/>
        </w:rPr>
        <w:t>šajā</w:t>
      </w:r>
      <w:r>
        <w:rPr>
          <w:rFonts w:ascii="TTE1214B30t00" w:hAnsi="TTE1214B30t00" w:cs="TTE1214B30t00"/>
          <w:sz w:val="19"/>
          <w:szCs w:val="19"/>
        </w:rPr>
        <w:t xml:space="preserve"> </w:t>
      </w:r>
      <w:r>
        <w:rPr>
          <w:rFonts w:ascii="Helvetica" w:hAnsi="Helvetica" w:cs="Helvetica"/>
          <w:sz w:val="19"/>
          <w:szCs w:val="19"/>
        </w:rPr>
        <w:t>gadījumā</w:t>
      </w:r>
      <w:r>
        <w:rPr>
          <w:rFonts w:ascii="TTE1214B30t00" w:hAnsi="TTE1214B30t00" w:cs="TTE1214B30t00"/>
          <w:sz w:val="19"/>
          <w:szCs w:val="19"/>
        </w:rPr>
        <w:t xml:space="preserve"> </w:t>
      </w:r>
      <w:r>
        <w:rPr>
          <w:rFonts w:ascii="Helvetica" w:hAnsi="Helvetica" w:cs="Helvetica"/>
          <w:sz w:val="19"/>
          <w:szCs w:val="19"/>
        </w:rPr>
        <w:t>piemērojami 4.2.-4.4.apakšpunkta noteikumi.</w:t>
      </w:r>
    </w:p>
    <w:p w:rsidR="002F2229" w:rsidRDefault="002F2229" w:rsidP="00384ED2">
      <w:pPr>
        <w:autoSpaceDE w:val="0"/>
        <w:autoSpaceDN w:val="0"/>
        <w:adjustRightInd w:val="0"/>
        <w:rPr>
          <w:rFonts w:ascii="Helvetica-Bold" w:hAnsi="Helvetica-Bold" w:cs="Helvetica-Bold"/>
          <w:b/>
          <w:bCs/>
          <w:sz w:val="19"/>
          <w:szCs w:val="19"/>
          <w:highlight w:val="cyan"/>
        </w:rPr>
      </w:pPr>
    </w:p>
    <w:p w:rsidR="002F2229" w:rsidRDefault="002F2229" w:rsidP="00384ED2">
      <w:pPr>
        <w:autoSpaceDE w:val="0"/>
        <w:autoSpaceDN w:val="0"/>
        <w:adjustRightInd w:val="0"/>
        <w:jc w:val="both"/>
        <w:rPr>
          <w:rFonts w:ascii="Helvetica-Bold" w:hAnsi="Helvetica-Bold" w:cs="Helvetica-Bold"/>
          <w:b/>
          <w:bCs/>
          <w:sz w:val="19"/>
          <w:szCs w:val="19"/>
        </w:rPr>
      </w:pPr>
      <w:r w:rsidRPr="00ED20E5">
        <w:rPr>
          <w:rFonts w:ascii="Helvetica-Bold" w:hAnsi="Helvetica-Bold" w:cs="Helvetica-Bold"/>
          <w:b/>
          <w:bCs/>
          <w:sz w:val="19"/>
          <w:szCs w:val="19"/>
        </w:rPr>
        <w:t>PASŪTĪTĀJA PIENĀKUMI</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5. Pakalpojuma sniegšanai nepieciešamā</w:t>
      </w:r>
      <w:r>
        <w:rPr>
          <w:rFonts w:ascii="TTE45FD958t00" w:hAnsi="TTE45FD958t00" w:cs="TTE45FD958t00"/>
          <w:sz w:val="19"/>
          <w:szCs w:val="19"/>
        </w:rPr>
        <w:t xml:space="preserve"> </w:t>
      </w:r>
      <w:r>
        <w:rPr>
          <w:rFonts w:ascii="Helvetica-Bold" w:hAnsi="Helvetica-Bold" w:cs="Helvetica-Bold"/>
          <w:b/>
          <w:bCs/>
          <w:sz w:val="19"/>
          <w:szCs w:val="19"/>
        </w:rPr>
        <w:t xml:space="preserve">informācija un dokumenti </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5.1. Pasūtītājs iesniedz Izpildītājam Pakalpojuma sniegšanai nepieciešamo informāciju un dokumentus, kas ir Pasūtītāja rīcībā</w:t>
      </w:r>
      <w:r>
        <w:rPr>
          <w:rFonts w:ascii="TTE1214B30t00" w:hAnsi="TTE1214B30t00" w:cs="TTE1214B30t00"/>
          <w:sz w:val="19"/>
          <w:szCs w:val="19"/>
        </w:rPr>
        <w:t xml:space="preserve"> </w:t>
      </w:r>
      <w:r>
        <w:rPr>
          <w:rFonts w:ascii="Helvetica" w:hAnsi="Helvetica" w:cs="Helvetica"/>
          <w:sz w:val="19"/>
          <w:szCs w:val="19"/>
        </w:rPr>
        <w:t>vai kurus Pasūtītājs ir apņēmies iesniegt Izpildītājam. Ne vēlāk kā</w:t>
      </w:r>
      <w:r>
        <w:rPr>
          <w:rFonts w:ascii="TTE1214B30t00" w:hAnsi="TTE1214B30t00" w:cs="TTE1214B30t00"/>
          <w:sz w:val="19"/>
          <w:szCs w:val="19"/>
        </w:rPr>
        <w:t xml:space="preserve"> </w:t>
      </w:r>
      <w:r>
        <w:rPr>
          <w:rFonts w:ascii="Helvetica" w:hAnsi="Helvetica" w:cs="Helvetica"/>
          <w:sz w:val="19"/>
          <w:szCs w:val="19"/>
        </w:rPr>
        <w:t>Pakalpojuma sniegšanas termiņā</w:t>
      </w:r>
      <w:r>
        <w:rPr>
          <w:rFonts w:ascii="TTE1214B30t00" w:hAnsi="TTE1214B30t00" w:cs="TTE1214B30t00"/>
          <w:sz w:val="19"/>
          <w:szCs w:val="19"/>
        </w:rPr>
        <w:t xml:space="preserve"> </w:t>
      </w:r>
      <w:r>
        <w:rPr>
          <w:rFonts w:ascii="Helvetica" w:hAnsi="Helvetica" w:cs="Helvetica"/>
          <w:sz w:val="19"/>
          <w:szCs w:val="19"/>
        </w:rPr>
        <w:t>vai Līguma izbeigšanas dienā</w:t>
      </w:r>
      <w:r>
        <w:rPr>
          <w:rFonts w:ascii="TTE1214B30t00" w:hAnsi="TTE1214B30t00" w:cs="TTE1214B30t00"/>
          <w:sz w:val="19"/>
          <w:szCs w:val="19"/>
        </w:rPr>
        <w:t xml:space="preserve"> </w:t>
      </w:r>
      <w:r>
        <w:rPr>
          <w:rFonts w:ascii="Helvetica" w:hAnsi="Helvetica" w:cs="Helvetica"/>
          <w:sz w:val="19"/>
          <w:szCs w:val="19"/>
        </w:rPr>
        <w:t xml:space="preserve">Izpildītājs šos dokumentus atdod Pasūtītājam. </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5.2. Citas pienācīgai Pakalpojuma sniegšanai nepieciešamās informācijas un dokumentu iegūšana ir Izpildītāja pienākums un ar to saistītās izmaksas ir iekļautas Līguma summā.</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5.3. Izpildītājs Pasūtītāja sniegto informāciju un dokumentus, ja vien tie nav nepieciešami Pakalpojuma sniegšanai, nenodod trešajām personām bez iepriekšējas rakstiskas Pasūtītāja piekrišanas saņemšanas.</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IZPILDĪTĀJA PIENĀKUMI</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6. Vispārīgie pienākumi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6.1. Izpildītājs pirms Pakalpojuma sniegšanas uzsākšanas uz sava riska un rēķina saņem visus Pakalpojuma sniegšanai nepieciešamos saskaņojumus, ataujas un licences saskaņā</w:t>
      </w:r>
      <w:r>
        <w:rPr>
          <w:rFonts w:ascii="TTE1214B30t00" w:hAnsi="TTE1214B30t00" w:cs="TTE1214B30t00"/>
          <w:sz w:val="19"/>
          <w:szCs w:val="19"/>
        </w:rPr>
        <w:t xml:space="preserve"> </w:t>
      </w:r>
      <w:r>
        <w:rPr>
          <w:rFonts w:ascii="Helvetica" w:hAnsi="Helvetica" w:cs="Helvetica"/>
          <w:sz w:val="19"/>
          <w:szCs w:val="19"/>
        </w:rPr>
        <w:t>ar Latvijas Republikas normatīvajiem tiesību aktiem.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6.2. Izpildītājs ievēro darba aizsardzības noteikumus, ugunsdrošības noteikumus un citas Latvijas Republikas normatīvo tiesību aktu prasības un ir atbildīgs par to, lai Latvijas Republikas normatīvo tiesību aktu prasības ievēro Speciālisti un Apakšuzņēmēji.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6.3. Izpildītājs nodrošina sniegtā</w:t>
      </w:r>
      <w:r>
        <w:rPr>
          <w:rFonts w:ascii="TTE1214B30t00" w:hAnsi="TTE1214B30t00" w:cs="TTE1214B30t00"/>
          <w:sz w:val="19"/>
          <w:szCs w:val="19"/>
        </w:rPr>
        <w:t xml:space="preserve"> </w:t>
      </w:r>
      <w:r>
        <w:rPr>
          <w:rFonts w:ascii="Helvetica" w:hAnsi="Helvetica" w:cs="Helvetica"/>
          <w:sz w:val="19"/>
          <w:szCs w:val="19"/>
        </w:rPr>
        <w:t>Pakalpojuma atbilstību Latvijas Republikas normatīvo tiesību aktu prasībām.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6.4. Izpildītājs par konfidenciālu uzskata visus Pakalpojuma sniegšanas laikā</w:t>
      </w:r>
      <w:r>
        <w:rPr>
          <w:rFonts w:ascii="TTE1214B30t00" w:hAnsi="TTE1214B30t00" w:cs="TTE1214B30t00"/>
          <w:sz w:val="19"/>
          <w:szCs w:val="19"/>
        </w:rPr>
        <w:t xml:space="preserve"> </w:t>
      </w:r>
      <w:r>
        <w:rPr>
          <w:rFonts w:ascii="Helvetica" w:hAnsi="Helvetica" w:cs="Helvetica"/>
          <w:sz w:val="19"/>
          <w:szCs w:val="19"/>
        </w:rPr>
        <w:t>izstrādātos dokumentus,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jebkuru Līguma ietvaros iegūto vai no Pasūtītāja saņemto informāciju vai dokumentus. Izpildītājs šo informāciju un dokumentus bez iepriekšējas rakstiskas Pasūtītāja piekrišanas saņemšanas nepublicē</w:t>
      </w:r>
      <w:r>
        <w:rPr>
          <w:rFonts w:ascii="TTE1214B30t00" w:hAnsi="TTE1214B30t00" w:cs="TTE1214B30t00"/>
          <w:sz w:val="19"/>
          <w:szCs w:val="19"/>
        </w:rPr>
        <w:t xml:space="preserve"> </w:t>
      </w:r>
      <w:r>
        <w:rPr>
          <w:rFonts w:ascii="Helvetica" w:hAnsi="Helvetica" w:cs="Helvetica"/>
          <w:sz w:val="19"/>
          <w:szCs w:val="19"/>
        </w:rPr>
        <w:t>un nenodod trešajām personām, izņemot gadījumus, kad tas ir nepieciešams Līguma izpildei.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6.5. Izpildītājs, bez iepriekšējas rakstiskas Pasūtītāja piekrišanas saņemšanas, nesniedz nekādus publiskus paziņojumus par Projektu vai Līgumu.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6.6. Izpildītājs sagatavo un iesniedz Pasūtītājam ziņojumus un pārskatus par Līguma izpildi Līgumā</w:t>
      </w:r>
      <w:r>
        <w:rPr>
          <w:rFonts w:ascii="TTE1214B30t00" w:hAnsi="TTE1214B30t00" w:cs="TTE1214B30t00"/>
          <w:sz w:val="19"/>
          <w:szCs w:val="19"/>
        </w:rPr>
        <w:t xml:space="preserve"> </w:t>
      </w:r>
      <w:r>
        <w:rPr>
          <w:rFonts w:ascii="Helvetica" w:hAnsi="Helvetica" w:cs="Helvetica"/>
          <w:sz w:val="19"/>
          <w:szCs w:val="19"/>
        </w:rPr>
        <w:t>noteiktajā kārtībā.</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7. Izpildītāja atbildība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7.1. Izpildītājs atbild par Apakšuzņēmēju un Speciālistu Pasūtītājam un trešajām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personām nodarīto kaitējumu.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7.2. Izpildītājs atlīdzina Pasūtītājam visus zaudējumus, kas radušies saistībā</w:t>
      </w:r>
      <w:r>
        <w:rPr>
          <w:rFonts w:ascii="TTE1214B30t00" w:hAnsi="TTE1214B30t00" w:cs="TTE1214B30t00"/>
          <w:sz w:val="19"/>
          <w:szCs w:val="19"/>
        </w:rPr>
        <w:t xml:space="preserve"> </w:t>
      </w:r>
      <w:r>
        <w:rPr>
          <w:rFonts w:ascii="Helvetica" w:hAnsi="Helvetica" w:cs="Helvetica"/>
          <w:sz w:val="19"/>
          <w:szCs w:val="19"/>
        </w:rPr>
        <w:t xml:space="preserve">ar prasībām un tiesvedību, kas saistīta ar Izpildītāja, Apakšuzņēmēju vai Speciālistu </w:t>
      </w:r>
      <w:r w:rsidRPr="00FB2D8E">
        <w:rPr>
          <w:rFonts w:ascii="Helvetica" w:hAnsi="Helvetica" w:cs="Helvetica"/>
          <w:sz w:val="19"/>
          <w:szCs w:val="19"/>
        </w:rPr>
        <w:t>pieļautajiem Latvijas Republikas normatīvo tiesību aktu pārkāpumiem, trešo</w:t>
      </w:r>
      <w:r>
        <w:rPr>
          <w:rFonts w:ascii="Helvetica" w:hAnsi="Helvetica" w:cs="Helvetica"/>
          <w:sz w:val="19"/>
          <w:szCs w:val="19"/>
        </w:rPr>
        <w:t xml:space="preserve"> personu intelektuālā</w:t>
      </w:r>
      <w:r>
        <w:rPr>
          <w:rFonts w:ascii="TTE1214B30t00" w:hAnsi="TTE1214B30t00" w:cs="TTE1214B30t00"/>
          <w:sz w:val="19"/>
          <w:szCs w:val="19"/>
        </w:rPr>
        <w:t xml:space="preserve"> ī</w:t>
      </w:r>
      <w:r>
        <w:rPr>
          <w:rFonts w:ascii="Helvetica" w:hAnsi="Helvetica" w:cs="Helvetica"/>
          <w:sz w:val="19"/>
          <w:szCs w:val="19"/>
        </w:rPr>
        <w:t>pašuma tiesību aizskārumiem vai trešajām personām nodarītā kaitējuma atlīdzību.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7.3. Izpildītāja atbildība Līguma ietvaros nepārsniedz Līguma summu.</w:t>
      </w:r>
    </w:p>
    <w:p w:rsidR="002F2229" w:rsidRPr="00FB2D8E" w:rsidRDefault="002F2229" w:rsidP="00384ED2">
      <w:pPr>
        <w:autoSpaceDE w:val="0"/>
        <w:autoSpaceDN w:val="0"/>
        <w:adjustRightInd w:val="0"/>
        <w:jc w:val="both"/>
        <w:rPr>
          <w:rFonts w:ascii="Arial" w:hAnsi="Arial" w:cs="Arial"/>
          <w:b/>
          <w:bCs/>
          <w:sz w:val="19"/>
          <w:szCs w:val="19"/>
        </w:rPr>
      </w:pPr>
      <w:r w:rsidRPr="00FB2D8E">
        <w:rPr>
          <w:rFonts w:ascii="Arial" w:hAnsi="Arial" w:cs="Arial"/>
          <w:b/>
          <w:bCs/>
          <w:sz w:val="19"/>
          <w:szCs w:val="19"/>
        </w:rPr>
        <w:t>8. Intelektuālā</w:t>
      </w:r>
      <w:r w:rsidRPr="00FB2D8E">
        <w:rPr>
          <w:rFonts w:ascii="Arial" w:hAnsi="Arial" w:cs="Arial"/>
          <w:sz w:val="19"/>
          <w:szCs w:val="19"/>
        </w:rPr>
        <w:t xml:space="preserve"> </w:t>
      </w:r>
      <w:r w:rsidRPr="00FB2D8E">
        <w:rPr>
          <w:rFonts w:ascii="Arial" w:hAnsi="Arial" w:cs="Arial"/>
          <w:b/>
          <w:bCs/>
          <w:sz w:val="19"/>
          <w:szCs w:val="19"/>
        </w:rPr>
        <w:t>īpašuma tiesības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8.1. Visi Līguma ietvaros radītie dokumenti,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citi Līguma ietvaros radītie intelektuālā</w:t>
      </w:r>
      <w:r>
        <w:rPr>
          <w:rFonts w:ascii="TTE1214B30t00" w:hAnsi="TTE1214B30t00" w:cs="TTE1214B30t00"/>
          <w:sz w:val="19"/>
          <w:szCs w:val="19"/>
        </w:rPr>
        <w:t xml:space="preserve"> ī</w:t>
      </w:r>
      <w:r>
        <w:rPr>
          <w:rFonts w:ascii="Helvetica" w:hAnsi="Helvetica" w:cs="Helvetica"/>
          <w:sz w:val="19"/>
          <w:szCs w:val="19"/>
        </w:rPr>
        <w:t xml:space="preserve">pašuma tiesību objekti, ir Pasūtītāja </w:t>
      </w:r>
      <w:r>
        <w:rPr>
          <w:rFonts w:ascii="TTE1214B30t00" w:hAnsi="TTE1214B30t00" w:cs="TTE1214B30t00"/>
          <w:sz w:val="19"/>
          <w:szCs w:val="19"/>
        </w:rPr>
        <w:t>ī</w:t>
      </w:r>
      <w:r>
        <w:rPr>
          <w:rFonts w:ascii="Helvetica" w:hAnsi="Helvetica" w:cs="Helvetica"/>
          <w:sz w:val="19"/>
          <w:szCs w:val="19"/>
        </w:rPr>
        <w:t xml:space="preserve">pašums, un Izpildītājam ir pienākums tos nodod Pasūtītājam ne vēlāk </w:t>
      </w:r>
      <w:r>
        <w:rPr>
          <w:rFonts w:ascii="Helvetica" w:hAnsi="Helvetica" w:cs="Helvetica"/>
          <w:sz w:val="19"/>
          <w:szCs w:val="19"/>
        </w:rPr>
        <w:lastRenderedPageBreak/>
        <w:t>kā</w:t>
      </w:r>
      <w:r>
        <w:rPr>
          <w:rFonts w:ascii="TTE1214B30t00" w:hAnsi="TTE1214B30t00" w:cs="TTE1214B30t00"/>
          <w:sz w:val="19"/>
          <w:szCs w:val="19"/>
        </w:rPr>
        <w:t xml:space="preserve"> </w:t>
      </w:r>
      <w:r>
        <w:rPr>
          <w:rFonts w:ascii="Helvetica" w:hAnsi="Helvetica" w:cs="Helvetica"/>
          <w:sz w:val="19"/>
          <w:szCs w:val="19"/>
        </w:rPr>
        <w:t>Pakalpojuma sniegšanas termiņā</w:t>
      </w:r>
      <w:r>
        <w:rPr>
          <w:rFonts w:ascii="TTE1214B30t00" w:hAnsi="TTE1214B30t00" w:cs="TTE1214B30t00"/>
          <w:sz w:val="19"/>
          <w:szCs w:val="19"/>
        </w:rPr>
        <w:t xml:space="preserve"> </w:t>
      </w:r>
      <w:r>
        <w:rPr>
          <w:rFonts w:ascii="Helvetica" w:hAnsi="Helvetica" w:cs="Helvetica"/>
          <w:sz w:val="19"/>
          <w:szCs w:val="19"/>
        </w:rPr>
        <w:t>vai Līguma izbeigšanas dienā. Izpildītājs nav tiesīgs šos dokumentus vai citus Līguma ietvaros radītos intelektuālā</w:t>
      </w:r>
      <w:r>
        <w:rPr>
          <w:rFonts w:ascii="TTE1214B30t00" w:hAnsi="TTE1214B30t00" w:cs="TTE1214B30t00"/>
          <w:sz w:val="19"/>
          <w:szCs w:val="19"/>
        </w:rPr>
        <w:t xml:space="preserve"> ī</w:t>
      </w:r>
      <w:r>
        <w:rPr>
          <w:rFonts w:ascii="Helvetica" w:hAnsi="Helvetica" w:cs="Helvetica"/>
          <w:sz w:val="19"/>
          <w:szCs w:val="19"/>
        </w:rPr>
        <w:t>pašuma tiesību objektus izmantot ar Līgumu nesaistītiem mērķiem bez iepriekšējas rakstiskas Pasūtītāja piekrišanas saņemšanas.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8.2. Intelektuālā</w:t>
      </w:r>
      <w:r>
        <w:rPr>
          <w:rFonts w:ascii="TTE1214B30t00" w:hAnsi="TTE1214B30t00" w:cs="TTE1214B30t00"/>
          <w:sz w:val="19"/>
          <w:szCs w:val="19"/>
        </w:rPr>
        <w:t xml:space="preserve"> ī</w:t>
      </w:r>
      <w:r>
        <w:rPr>
          <w:rFonts w:ascii="Helvetica" w:hAnsi="Helvetica" w:cs="Helvetica"/>
          <w:sz w:val="19"/>
          <w:szCs w:val="19"/>
        </w:rPr>
        <w:t>pašuma tiesības, kas attiecas uz dokumentiem un citiem Līguma ietvaros radītajiem intelektuālā</w:t>
      </w:r>
      <w:r>
        <w:rPr>
          <w:rFonts w:ascii="TTE1214B30t00" w:hAnsi="TTE1214B30t00" w:cs="TTE1214B30t00"/>
          <w:sz w:val="19"/>
          <w:szCs w:val="19"/>
        </w:rPr>
        <w:t xml:space="preserve"> ī</w:t>
      </w:r>
      <w:r>
        <w:rPr>
          <w:rFonts w:ascii="Helvetica" w:hAnsi="Helvetica" w:cs="Helvetica"/>
          <w:sz w:val="19"/>
          <w:szCs w:val="19"/>
        </w:rPr>
        <w:t>pašuma tiesību objektiem, ar tā</w:t>
      </w:r>
      <w:r>
        <w:rPr>
          <w:rFonts w:ascii="TTE1214B30t00" w:hAnsi="TTE1214B30t00" w:cs="TTE1214B30t00"/>
          <w:sz w:val="19"/>
          <w:szCs w:val="19"/>
        </w:rPr>
        <w:t xml:space="preserve"> </w:t>
      </w:r>
      <w:r>
        <w:rPr>
          <w:rFonts w:ascii="Helvetica" w:hAnsi="Helvetica" w:cs="Helvetica"/>
          <w:sz w:val="19"/>
          <w:szCs w:val="19"/>
        </w:rPr>
        <w:t>radīšanas brīdi pāriet Pasūtītājam, kas šīs tiesības var izmantot pēc saviem ieskatiem, bez jebkādiem ierobežojumiem.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8.3. Izpildītājs nodrošina, lai 8.1. un 8.2.apakšpunkta noteikumus ievērotu arī Apakšuzņēmējs.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8.4. Izpildītājs saskaņā</w:t>
      </w:r>
      <w:r>
        <w:rPr>
          <w:rFonts w:ascii="TTE1214B30t00" w:hAnsi="TTE1214B30t00" w:cs="TTE1214B30t00"/>
          <w:sz w:val="19"/>
          <w:szCs w:val="19"/>
        </w:rPr>
        <w:t xml:space="preserve"> </w:t>
      </w:r>
      <w:r>
        <w:rPr>
          <w:rFonts w:ascii="Helvetica" w:hAnsi="Helvetica" w:cs="Helvetica"/>
          <w:sz w:val="19"/>
          <w:szCs w:val="19"/>
        </w:rPr>
        <w:t>ar 7.2.apakšpunktu ir atbildīgs par visiem trešo personu intelektuālā</w:t>
      </w:r>
      <w:r>
        <w:rPr>
          <w:rFonts w:ascii="TTE1214B30t00" w:hAnsi="TTE1214B30t00" w:cs="TTE1214B30t00"/>
          <w:sz w:val="19"/>
          <w:szCs w:val="19"/>
        </w:rPr>
        <w:t xml:space="preserve"> ī</w:t>
      </w:r>
      <w:r>
        <w:rPr>
          <w:rFonts w:ascii="Helvetica" w:hAnsi="Helvetica" w:cs="Helvetica"/>
          <w:sz w:val="19"/>
          <w:szCs w:val="19"/>
        </w:rPr>
        <w:t>pašuma tiesību aizskārumiem, kas varētu rasties sakarā</w:t>
      </w:r>
      <w:r>
        <w:rPr>
          <w:rFonts w:ascii="TTE1214B30t00" w:hAnsi="TTE1214B30t00" w:cs="TTE1214B30t00"/>
          <w:sz w:val="19"/>
          <w:szCs w:val="19"/>
        </w:rPr>
        <w:t xml:space="preserve"> </w:t>
      </w:r>
      <w:r>
        <w:rPr>
          <w:rFonts w:ascii="Helvetica" w:hAnsi="Helvetica" w:cs="Helvetica"/>
          <w:sz w:val="19"/>
          <w:szCs w:val="19"/>
        </w:rPr>
        <w:t>ar Pakalpojuma sniegšanu vai dokumentu vai citu Līguma ietvaros radīto intelektuālā īpašuma tiesību objektu izmantošanu.</w:t>
      </w:r>
    </w:p>
    <w:p w:rsidR="002F2229" w:rsidRDefault="002F2229" w:rsidP="00384ED2">
      <w:pPr>
        <w:autoSpaceDE w:val="0"/>
        <w:autoSpaceDN w:val="0"/>
        <w:adjustRightInd w:val="0"/>
        <w:rPr>
          <w:rFonts w:ascii="Helvetica-Bold" w:hAnsi="Helvetica-Bold" w:cs="Helvetica-Bold"/>
          <w:b/>
          <w:bCs/>
          <w:sz w:val="19"/>
          <w:szCs w:val="19"/>
        </w:rPr>
      </w:pP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PAKALPOJUMA SNIEGŠANA</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9. Pakalpojuma apraksts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9.1. Detalizēts Pakalpojuma apraksts ir ietverts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un Piedāvājumā.</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9.2. Izpildītājs, sniedzot Pakalpojumu, izpilda visus darbus un veic visus pasākumus, kasi ir minēti Tehniskajā</w:t>
      </w:r>
      <w:r>
        <w:rPr>
          <w:rFonts w:ascii="TTE1214B30t00" w:hAnsi="TTE1214B30t00" w:cs="TTE1214B30t00"/>
          <w:sz w:val="19"/>
          <w:szCs w:val="19"/>
        </w:rPr>
        <w:t xml:space="preserve"> </w:t>
      </w:r>
      <w:r>
        <w:rPr>
          <w:rFonts w:ascii="Helvetica" w:hAnsi="Helvetica" w:cs="Helvetica"/>
          <w:sz w:val="19"/>
          <w:szCs w:val="19"/>
        </w:rPr>
        <w:t>specifikācijā, Piedāvājumā</w:t>
      </w:r>
      <w:r>
        <w:rPr>
          <w:rFonts w:ascii="TTE1214B30t00" w:hAnsi="TTE1214B30t00" w:cs="TTE1214B30t00"/>
          <w:sz w:val="19"/>
          <w:szCs w:val="19"/>
        </w:rPr>
        <w:t xml:space="preserve"> </w:t>
      </w:r>
      <w:r>
        <w:rPr>
          <w:rFonts w:ascii="Helvetica" w:hAnsi="Helvetica" w:cs="Helvetica"/>
          <w:sz w:val="19"/>
          <w:szCs w:val="19"/>
        </w:rPr>
        <w:t>vai citviet Līgumā</w:t>
      </w:r>
      <w:r>
        <w:rPr>
          <w:rFonts w:ascii="TTE1214B30t00" w:hAnsi="TTE1214B30t00" w:cs="TTE1214B30t00"/>
          <w:sz w:val="19"/>
          <w:szCs w:val="19"/>
        </w:rPr>
        <w:t xml:space="preserve"> </w:t>
      </w:r>
      <w:r>
        <w:rPr>
          <w:rFonts w:ascii="Helvetica" w:hAnsi="Helvetica" w:cs="Helvetica"/>
          <w:sz w:val="19"/>
          <w:szCs w:val="19"/>
        </w:rPr>
        <w:t>vai kuri, kaut arī</w:t>
      </w:r>
      <w:r>
        <w:rPr>
          <w:rFonts w:ascii="TTE1214B30t00" w:hAnsi="TTE1214B30t00" w:cs="TTE1214B30t00"/>
          <w:sz w:val="19"/>
          <w:szCs w:val="19"/>
        </w:rPr>
        <w:t xml:space="preserve"> </w:t>
      </w:r>
      <w:r>
        <w:rPr>
          <w:rFonts w:ascii="Helvetica" w:hAnsi="Helvetica" w:cs="Helvetica"/>
          <w:sz w:val="19"/>
          <w:szCs w:val="19"/>
        </w:rPr>
        <w:t>nav minēti Tehniskajā</w:t>
      </w:r>
      <w:r>
        <w:rPr>
          <w:rFonts w:ascii="TTE1214B30t00" w:hAnsi="TTE1214B30t00" w:cs="TTE1214B30t00"/>
          <w:sz w:val="19"/>
          <w:szCs w:val="19"/>
        </w:rPr>
        <w:t xml:space="preserve"> </w:t>
      </w:r>
      <w:r>
        <w:rPr>
          <w:rFonts w:ascii="Helvetica" w:hAnsi="Helvetica" w:cs="Helvetica"/>
          <w:sz w:val="19"/>
          <w:szCs w:val="19"/>
        </w:rPr>
        <w:t>specifikācijā, Piedāvājumā</w:t>
      </w:r>
      <w:r>
        <w:rPr>
          <w:rFonts w:ascii="TTE1214B30t00" w:hAnsi="TTE1214B30t00" w:cs="TTE1214B30t00"/>
          <w:sz w:val="19"/>
          <w:szCs w:val="19"/>
        </w:rPr>
        <w:t xml:space="preserve"> </w:t>
      </w:r>
      <w:r>
        <w:rPr>
          <w:rFonts w:ascii="Helvetica" w:hAnsi="Helvetica" w:cs="Helvetica"/>
          <w:sz w:val="19"/>
          <w:szCs w:val="19"/>
        </w:rPr>
        <w:t>vai citviet Līgumā, ir nepieciešami Pakalpojuma sniegšanai. Šādu darbu un pasākumu izmaksas ir iekautas Līguma summā.</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10. Speciālisti un aprīkojums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10.1. Izpildītājs Pakalpojuma sniegšanai nodrošina Piedāvājumā</w:t>
      </w:r>
      <w:r>
        <w:rPr>
          <w:rFonts w:ascii="TTE1214B30t00" w:hAnsi="TTE1214B30t00" w:cs="TTE1214B30t00"/>
          <w:sz w:val="19"/>
          <w:szCs w:val="19"/>
        </w:rPr>
        <w:t xml:space="preserve"> </w:t>
      </w:r>
      <w:r>
        <w:rPr>
          <w:rFonts w:ascii="Helvetica" w:hAnsi="Helvetica" w:cs="Helvetica"/>
          <w:sz w:val="19"/>
          <w:szCs w:val="19"/>
        </w:rPr>
        <w:t>norādītos Speciālistus.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10.2. Izpildītājs nodrošina Pakalpojuma sniegšanai nepieciešamo tehnisko aprīkojumu (instrumentus un iekārtas) un telpas. Ar to saistītās izmaksas ir iekautas Līguma summā.</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11. Speciālistu aizstāšana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11.1. Speciālista aizstāšanu var ierosināt:</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a. Izpildītājs, ja Speciālistu nepieciešams aizstāt tādu iemeslu dēļ, ko Izpildītājs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nespēj ietekmēt,</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b. Pasūtītājs, ja Speciālists nepilda savus pienākumus.</w:t>
      </w:r>
    </w:p>
    <w:p w:rsidR="002F2229" w:rsidRPr="00B24D05" w:rsidRDefault="002F2229" w:rsidP="00384ED2">
      <w:pPr>
        <w:autoSpaceDE w:val="0"/>
        <w:autoSpaceDN w:val="0"/>
        <w:adjustRightInd w:val="0"/>
        <w:jc w:val="both"/>
        <w:rPr>
          <w:b/>
          <w:bCs/>
        </w:rPr>
      </w:pPr>
      <w:r>
        <w:rPr>
          <w:rFonts w:ascii="Helvetica" w:hAnsi="Helvetica" w:cs="Helvetica"/>
          <w:sz w:val="19"/>
          <w:szCs w:val="19"/>
        </w:rPr>
        <w:t xml:space="preserve">11.2. Speciālista aizstājējam jāatbilst Iepirkuma procedūras dokumentos noteiktajām Speciālistu kvalifikācijas prasībām un ir jābūt ar aizstājamajam Speciālistam </w:t>
      </w:r>
      <w:r w:rsidRPr="00B24D05">
        <w:rPr>
          <w:rFonts w:ascii="Helvetica" w:hAnsi="Helvetica" w:cs="Helvetica"/>
          <w:sz w:val="19"/>
          <w:szCs w:val="19"/>
        </w:rPr>
        <w:t>līdzvērtīgu kvalifikāciju.</w:t>
      </w:r>
    </w:p>
    <w:p w:rsidR="002F2229" w:rsidRPr="005A57CB"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 xml:space="preserve">11.3. Pirms Speciālista aizstāšanas </w:t>
      </w:r>
      <w:r w:rsidRPr="005A57CB">
        <w:rPr>
          <w:rFonts w:ascii="Helvetica" w:hAnsi="Helvetica" w:cs="Helvetica"/>
          <w:sz w:val="19"/>
          <w:szCs w:val="19"/>
        </w:rPr>
        <w:t>Izpildītājs iesniedz Pasūtītājam Speciālista aizstājēja:</w:t>
      </w:r>
    </w:p>
    <w:p w:rsidR="002F2229" w:rsidRPr="005A57CB" w:rsidRDefault="002F2229" w:rsidP="00384ED2">
      <w:pPr>
        <w:autoSpaceDE w:val="0"/>
        <w:autoSpaceDN w:val="0"/>
        <w:adjustRightInd w:val="0"/>
        <w:jc w:val="both"/>
        <w:rPr>
          <w:rFonts w:ascii="Helvetica" w:hAnsi="Helvetica" w:cs="Helvetica"/>
          <w:sz w:val="19"/>
          <w:szCs w:val="19"/>
        </w:rPr>
      </w:pPr>
      <w:r w:rsidRPr="005A57CB">
        <w:rPr>
          <w:rFonts w:ascii="Helvetica" w:hAnsi="Helvetica" w:cs="Helvetica"/>
          <w:sz w:val="19"/>
          <w:szCs w:val="19"/>
        </w:rPr>
        <w:t>a. CV, &lt;atbilstoši Speciālistu CV veidnes paraugam (LP/S-4-A veidne)&gt;,</w:t>
      </w:r>
    </w:p>
    <w:p w:rsidR="002F2229" w:rsidRDefault="002F2229" w:rsidP="00384ED2">
      <w:pPr>
        <w:autoSpaceDE w:val="0"/>
        <w:autoSpaceDN w:val="0"/>
        <w:adjustRightInd w:val="0"/>
        <w:jc w:val="both"/>
        <w:rPr>
          <w:rFonts w:ascii="Helvetica" w:hAnsi="Helvetica" w:cs="Helvetica"/>
          <w:sz w:val="19"/>
          <w:szCs w:val="19"/>
        </w:rPr>
      </w:pPr>
      <w:r w:rsidRPr="005A57CB">
        <w:rPr>
          <w:rFonts w:ascii="Helvetica" w:hAnsi="Helvetica" w:cs="Helvetica"/>
          <w:sz w:val="19"/>
          <w:szCs w:val="19"/>
        </w:rPr>
        <w:t xml:space="preserve">b. Izpildītāja apliecinātas Speciālista aizstājēja kvalifikāciju </w:t>
      </w:r>
      <w:r>
        <w:rPr>
          <w:rFonts w:ascii="Helvetica" w:hAnsi="Helvetica" w:cs="Helvetica"/>
          <w:sz w:val="19"/>
          <w:szCs w:val="19"/>
        </w:rPr>
        <w:t>apliecinošo dokumentu</w:t>
      </w:r>
    </w:p>
    <w:p w:rsidR="002F2229" w:rsidRPr="00B24D05"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kopijas.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11.4. 14 dienu laikā</w:t>
      </w:r>
      <w:r>
        <w:rPr>
          <w:rFonts w:ascii="TTE1214B30t00" w:hAnsi="TTE1214B30t00" w:cs="TTE1214B30t00"/>
          <w:sz w:val="19"/>
          <w:szCs w:val="19"/>
        </w:rPr>
        <w:t xml:space="preserve"> </w:t>
      </w:r>
      <w:r>
        <w:rPr>
          <w:rFonts w:ascii="Helvetica" w:hAnsi="Helvetica" w:cs="Helvetica"/>
          <w:sz w:val="19"/>
          <w:szCs w:val="19"/>
        </w:rPr>
        <w:t>no Speciālista aizstājēja CV un kvalifikācijas dokumentu kopiju saņemšanas dienas Pasūtītājs apstiprina Izpildītāja izraudzīto Speciālista aizstājēju vai gadījumā, ja: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a. Izpildītāja izraudzītais Speciālista aizstājējs neatbilst Iepirkuma procedūras dokumentos noteiktajām Speciālistu kvalifikācijas prasībām vai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b. Speciālista aizstājējam nav aizstājamajam Speciālistam līdzvērtīga kvalifikācija,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neapstiprina Izpildītāja izraudzīto Speciālista aizstājēju.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11.5. Ja Izpildītājs nespēj nodrošināt līdzvērtīgas kvalifikācijas Speciālista aizstājēju, Pasūtītājs var apstiprināt Speciālista aizstājēju, ja Izpildītājs pārskata atlīdzību Speciālista aizstājējam.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11.6. Atlīdzība Speciālista aizstājējam nedrīkst pārsniegt atlīdzību, ko ir saņēmis aizstājamais Speciālists.</w:t>
      </w:r>
    </w:p>
    <w:p w:rsidR="002F2229" w:rsidRPr="00DC1E2E" w:rsidRDefault="002F2229" w:rsidP="00384ED2">
      <w:pPr>
        <w:autoSpaceDE w:val="0"/>
        <w:autoSpaceDN w:val="0"/>
        <w:adjustRightInd w:val="0"/>
        <w:jc w:val="both"/>
        <w:rPr>
          <w:rFonts w:ascii="Helvetica-Bold" w:hAnsi="Helvetica-Bold" w:cs="Helvetica-Bold"/>
          <w:b/>
          <w:bCs/>
          <w:sz w:val="19"/>
          <w:szCs w:val="19"/>
        </w:rPr>
      </w:pPr>
      <w:r w:rsidRPr="00DC1E2E">
        <w:rPr>
          <w:rFonts w:ascii="Helvetica-Bold" w:hAnsi="Helvetica-Bold" w:cs="Helvetica-Bold"/>
          <w:b/>
          <w:bCs/>
          <w:sz w:val="19"/>
          <w:szCs w:val="19"/>
        </w:rPr>
        <w:t>12. Speciālistu laika ieguldījuma uzskaite</w:t>
      </w:r>
    </w:p>
    <w:p w:rsidR="002F2229" w:rsidRDefault="002F2229" w:rsidP="00384ED2">
      <w:pPr>
        <w:autoSpaceDE w:val="0"/>
        <w:autoSpaceDN w:val="0"/>
        <w:adjustRightInd w:val="0"/>
        <w:jc w:val="both"/>
        <w:rPr>
          <w:rFonts w:ascii="Helvetica" w:hAnsi="Helvetica" w:cs="Helvetica"/>
          <w:sz w:val="19"/>
          <w:szCs w:val="19"/>
        </w:rPr>
      </w:pPr>
      <w:r w:rsidRPr="00DC1E2E">
        <w:rPr>
          <w:rFonts w:ascii="Helvetica" w:hAnsi="Helvetica" w:cs="Helvetica"/>
          <w:sz w:val="19"/>
          <w:szCs w:val="19"/>
        </w:rPr>
        <w:t>Izpildītājs uzskaita Speciālistu Pakalpojuma sniegšanā</w:t>
      </w:r>
      <w:r w:rsidRPr="00DC1E2E">
        <w:rPr>
          <w:rFonts w:ascii="TTE1214B30t00" w:hAnsi="TTE1214B30t00" w:cs="TTE1214B30t00"/>
          <w:sz w:val="19"/>
          <w:szCs w:val="19"/>
        </w:rPr>
        <w:t xml:space="preserve"> </w:t>
      </w:r>
      <w:r w:rsidRPr="00DC1E2E">
        <w:rPr>
          <w:rFonts w:ascii="Helvetica" w:hAnsi="Helvetica" w:cs="Helvetica"/>
          <w:sz w:val="19"/>
          <w:szCs w:val="19"/>
        </w:rPr>
        <w:t>ieguldīto laiku. Izpildītāja Pasūtītājam iesniegtajā</w:t>
      </w:r>
      <w:r w:rsidRPr="00DC1E2E">
        <w:rPr>
          <w:rFonts w:ascii="TTE1214B30t00" w:hAnsi="TTE1214B30t00" w:cs="TTE1214B30t00"/>
          <w:sz w:val="19"/>
          <w:szCs w:val="19"/>
        </w:rPr>
        <w:t xml:space="preserve"> </w:t>
      </w:r>
      <w:r w:rsidRPr="00DC1E2E">
        <w:rPr>
          <w:rFonts w:ascii="Helvetica" w:hAnsi="Helvetica" w:cs="Helvetica"/>
          <w:sz w:val="19"/>
          <w:szCs w:val="19"/>
        </w:rPr>
        <w:t>rēķinā</w:t>
      </w:r>
      <w:r w:rsidRPr="00DC1E2E">
        <w:rPr>
          <w:rFonts w:ascii="TTE1214B30t00" w:hAnsi="TTE1214B30t00" w:cs="TTE1214B30t00"/>
          <w:sz w:val="19"/>
          <w:szCs w:val="19"/>
        </w:rPr>
        <w:t xml:space="preserve"> </w:t>
      </w:r>
      <w:r w:rsidRPr="00DC1E2E">
        <w:rPr>
          <w:rFonts w:ascii="Helvetica" w:hAnsi="Helvetica" w:cs="Helvetica"/>
          <w:sz w:val="19"/>
          <w:szCs w:val="19"/>
        </w:rPr>
        <w:t>norādītajam Speciālistu laika ieguldījumam jāatbilst Speciālistu laika ieguldījuma uzskaites dokumentos norādītajam Speciālistu Pakalpojuma sniegšanā</w:t>
      </w:r>
      <w:r w:rsidRPr="00DC1E2E">
        <w:rPr>
          <w:rFonts w:ascii="TTE1214B30t00" w:hAnsi="TTE1214B30t00" w:cs="TTE1214B30t00"/>
          <w:sz w:val="19"/>
          <w:szCs w:val="19"/>
        </w:rPr>
        <w:t xml:space="preserve"> </w:t>
      </w:r>
      <w:r w:rsidRPr="00DC1E2E">
        <w:rPr>
          <w:rFonts w:ascii="Helvetica" w:hAnsi="Helvetica" w:cs="Helvetica"/>
          <w:sz w:val="19"/>
          <w:szCs w:val="19"/>
        </w:rPr>
        <w:t>ieguldītajam laikam.</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13. Ziņojumi  (darbu uzsākšanas ziņojums, starpziņojumi un noslēguma ziņojums)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13.1. Izpildītājam Līguma izpildes gaitā</w:t>
      </w:r>
      <w:r>
        <w:rPr>
          <w:rFonts w:ascii="TTE1214B30t00" w:hAnsi="TTE1214B30t00" w:cs="TTE1214B30t00"/>
          <w:sz w:val="19"/>
          <w:szCs w:val="19"/>
        </w:rPr>
        <w:t xml:space="preserve"> </w:t>
      </w:r>
      <w:r>
        <w:rPr>
          <w:rFonts w:ascii="Helvetica" w:hAnsi="Helvetica" w:cs="Helvetica"/>
          <w:sz w:val="19"/>
          <w:szCs w:val="19"/>
        </w:rPr>
        <w:t>ir jāsagatavo   darbu uzsākšanas ziņojums</w:t>
      </w:r>
      <w:r w:rsidRPr="003D2725">
        <w:rPr>
          <w:rFonts w:ascii="Helvetica" w:hAnsi="Helvetica" w:cs="Helvetica"/>
          <w:i/>
          <w:iCs/>
          <w:sz w:val="19"/>
          <w:szCs w:val="19"/>
        </w:rPr>
        <w:t>(sākuma),</w:t>
      </w:r>
      <w:r>
        <w:rPr>
          <w:rFonts w:ascii="Helvetica" w:hAnsi="Helvetica" w:cs="Helvetica"/>
          <w:sz w:val="19"/>
          <w:szCs w:val="19"/>
        </w:rPr>
        <w:t xml:space="preserve"> starpziņojumi un noslēguma ziņojums, kurā</w:t>
      </w:r>
      <w:r>
        <w:rPr>
          <w:rFonts w:ascii="TTE1214B30t00" w:hAnsi="TTE1214B30t00" w:cs="TTE1214B30t00"/>
          <w:sz w:val="19"/>
          <w:szCs w:val="19"/>
        </w:rPr>
        <w:t xml:space="preserve"> </w:t>
      </w:r>
      <w:r>
        <w:rPr>
          <w:rFonts w:ascii="Helvetica" w:hAnsi="Helvetica" w:cs="Helvetica"/>
          <w:sz w:val="19"/>
          <w:szCs w:val="19"/>
        </w:rPr>
        <w:t>ietver pārskatu par Speciālistu laika ieguldījumu pārskata periodā. Prasības starpziņojumu sagatavošanai ir noteiktas Tehniskajā</w:t>
      </w:r>
      <w:r>
        <w:rPr>
          <w:rFonts w:ascii="TTE1214B30t00" w:hAnsi="TTE1214B30t00" w:cs="TTE1214B30t00"/>
          <w:sz w:val="19"/>
          <w:szCs w:val="19"/>
        </w:rPr>
        <w:t xml:space="preserve"> </w:t>
      </w:r>
      <w:r>
        <w:rPr>
          <w:rFonts w:ascii="Helvetica" w:hAnsi="Helvetica" w:cs="Helvetica"/>
          <w:sz w:val="19"/>
          <w:szCs w:val="19"/>
        </w:rPr>
        <w:t>specifikācijā. Ja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nav noteiktas prasības starpziņojumu sagatavošanai, ziņojumi sagatavojami saskaņā</w:t>
      </w:r>
      <w:r>
        <w:rPr>
          <w:rFonts w:ascii="TTE1214B30t00" w:hAnsi="TTE1214B30t00" w:cs="TTE1214B30t00"/>
          <w:sz w:val="19"/>
          <w:szCs w:val="19"/>
        </w:rPr>
        <w:t xml:space="preserve"> </w:t>
      </w:r>
      <w:r>
        <w:rPr>
          <w:rFonts w:ascii="Helvetica" w:hAnsi="Helvetica" w:cs="Helvetica"/>
          <w:sz w:val="19"/>
          <w:szCs w:val="19"/>
        </w:rPr>
        <w:t>ar Pasūtītāja norādījumiem.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13.2. 14 dienu laikā</w:t>
      </w:r>
      <w:r>
        <w:rPr>
          <w:rFonts w:ascii="TTE1214B30t00" w:hAnsi="TTE1214B30t00" w:cs="TTE1214B30t00"/>
          <w:sz w:val="19"/>
          <w:szCs w:val="19"/>
        </w:rPr>
        <w:t xml:space="preserve"> </w:t>
      </w:r>
      <w:r>
        <w:rPr>
          <w:rFonts w:ascii="Helvetica" w:hAnsi="Helvetica" w:cs="Helvetica"/>
          <w:sz w:val="19"/>
          <w:szCs w:val="19"/>
        </w:rPr>
        <w:t>no Pakalpojuma sniegšanas termiņa beigām Izpildītājs sagatavo un iesniedz Pasūtītājam noslēguma ziņojumu, kurā</w:t>
      </w:r>
      <w:r>
        <w:rPr>
          <w:rFonts w:ascii="TTE1214B30t00" w:hAnsi="TTE1214B30t00" w:cs="TTE1214B30t00"/>
          <w:sz w:val="19"/>
          <w:szCs w:val="19"/>
        </w:rPr>
        <w:t xml:space="preserve"> </w:t>
      </w:r>
      <w:r>
        <w:rPr>
          <w:rFonts w:ascii="Helvetica" w:hAnsi="Helvetica" w:cs="Helvetica"/>
          <w:sz w:val="19"/>
          <w:szCs w:val="19"/>
        </w:rPr>
        <w:t>ietver pārskatu par Speciālistu laika ieguldījumu Pakalpojuma sniegšanas laikā. Prasības noslēguma ziņojuma un sagatavošanai ir noteiktas Tehniskajā</w:t>
      </w:r>
      <w:r>
        <w:rPr>
          <w:rFonts w:ascii="TTE1214B30t00" w:hAnsi="TTE1214B30t00" w:cs="TTE1214B30t00"/>
          <w:sz w:val="19"/>
          <w:szCs w:val="19"/>
        </w:rPr>
        <w:t xml:space="preserve"> </w:t>
      </w:r>
      <w:r>
        <w:rPr>
          <w:rFonts w:ascii="Helvetica" w:hAnsi="Helvetica" w:cs="Helvetica"/>
          <w:sz w:val="19"/>
          <w:szCs w:val="19"/>
        </w:rPr>
        <w:t>specifikācijā. Ja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nav noteiktas prasības noslēguma ziņojuma sagatavošanai, ziņojums sagatavojams saskaņā</w:t>
      </w:r>
      <w:r>
        <w:rPr>
          <w:rFonts w:ascii="TTE1214B30t00" w:hAnsi="TTE1214B30t00" w:cs="TTE1214B30t00"/>
          <w:sz w:val="19"/>
          <w:szCs w:val="19"/>
        </w:rPr>
        <w:t xml:space="preserve"> </w:t>
      </w:r>
      <w:r>
        <w:rPr>
          <w:rFonts w:ascii="Helvetica" w:hAnsi="Helvetica" w:cs="Helvetica"/>
          <w:sz w:val="19"/>
          <w:szCs w:val="19"/>
        </w:rPr>
        <w:t>ar Pasūtītāja norādījumiem.</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14. Pakalpojuma pieņemšana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lastRenderedPageBreak/>
        <w:t>14.1. Pasūtītājs pieņem Pakalpojumu vai tā</w:t>
      </w:r>
      <w:r>
        <w:rPr>
          <w:rFonts w:ascii="TTE1214B30t00" w:hAnsi="TTE1214B30t00" w:cs="TTE1214B30t00"/>
          <w:sz w:val="19"/>
          <w:szCs w:val="19"/>
        </w:rPr>
        <w:t xml:space="preserve"> </w:t>
      </w:r>
      <w:r>
        <w:rPr>
          <w:rFonts w:ascii="Helvetica" w:hAnsi="Helvetica" w:cs="Helvetica"/>
          <w:sz w:val="19"/>
          <w:szCs w:val="19"/>
        </w:rPr>
        <w:t>daļu, apstiprinot Izpildītāja iesniegto starpziņojumu vai noslēguma ziņojumu un parakstot Pakalpojuma vai tā</w:t>
      </w:r>
      <w:r>
        <w:rPr>
          <w:rFonts w:ascii="TTE1214B30t00" w:hAnsi="TTE1214B30t00" w:cs="TTE1214B30t00"/>
          <w:sz w:val="19"/>
          <w:szCs w:val="19"/>
        </w:rPr>
        <w:t xml:space="preserve"> </w:t>
      </w:r>
      <w:r>
        <w:rPr>
          <w:rFonts w:ascii="Helvetica" w:hAnsi="Helvetica" w:cs="Helvetica"/>
          <w:sz w:val="19"/>
          <w:szCs w:val="19"/>
        </w:rPr>
        <w:t>daļas nodošanas-pieņemšanas aktu.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14.2. Pirms Pakalpojuma vai tā</w:t>
      </w:r>
      <w:r>
        <w:rPr>
          <w:rFonts w:ascii="TTE1214B30t00" w:hAnsi="TTE1214B30t00" w:cs="TTE1214B30t00"/>
          <w:sz w:val="19"/>
          <w:szCs w:val="19"/>
        </w:rPr>
        <w:t xml:space="preserve"> </w:t>
      </w:r>
      <w:r>
        <w:rPr>
          <w:rFonts w:ascii="Helvetica" w:hAnsi="Helvetica" w:cs="Helvetica"/>
          <w:sz w:val="19"/>
          <w:szCs w:val="19"/>
        </w:rPr>
        <w:t>daļas pieņemšanas Pasūtītājs pārbauda Pakalpojuma vai tā</w:t>
      </w:r>
      <w:r>
        <w:rPr>
          <w:rFonts w:ascii="TTE1214B30t00" w:hAnsi="TTE1214B30t00" w:cs="TTE1214B30t00"/>
          <w:sz w:val="19"/>
          <w:szCs w:val="19"/>
        </w:rPr>
        <w:t xml:space="preserve"> </w:t>
      </w:r>
      <w:r>
        <w:rPr>
          <w:rFonts w:ascii="Helvetica" w:hAnsi="Helvetica" w:cs="Helvetica"/>
          <w:sz w:val="19"/>
          <w:szCs w:val="19"/>
        </w:rPr>
        <w:t>daļas atbilstību Līgumā</w:t>
      </w:r>
      <w:r>
        <w:rPr>
          <w:rFonts w:ascii="TTE1214B30t00" w:hAnsi="TTE1214B30t00" w:cs="TTE1214B30t00"/>
          <w:sz w:val="19"/>
          <w:szCs w:val="19"/>
        </w:rPr>
        <w:t xml:space="preserve"> </w:t>
      </w:r>
      <w:r>
        <w:rPr>
          <w:rFonts w:ascii="Helvetica" w:hAnsi="Helvetica" w:cs="Helvetica"/>
          <w:sz w:val="19"/>
          <w:szCs w:val="19"/>
        </w:rPr>
        <w:t>noteiktajām prasībām. Pārbaudes veikšanai Pasūtītājs var pieaicināt ekspertus.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14.3. Pasūtītājs &lt;14&gt; dienu laikā</w:t>
      </w:r>
      <w:r>
        <w:rPr>
          <w:rFonts w:ascii="TTE1214B30t00" w:hAnsi="TTE1214B30t00" w:cs="TTE1214B30t00"/>
          <w:sz w:val="19"/>
          <w:szCs w:val="19"/>
        </w:rPr>
        <w:t xml:space="preserve"> </w:t>
      </w:r>
      <w:r>
        <w:rPr>
          <w:rFonts w:ascii="Helvetica" w:hAnsi="Helvetica" w:cs="Helvetica"/>
          <w:sz w:val="19"/>
          <w:szCs w:val="19"/>
        </w:rPr>
        <w:t>no starpziņojuma vai &lt;21&gt; dienu laikā</w:t>
      </w:r>
      <w:r>
        <w:rPr>
          <w:rFonts w:ascii="TTE1214B30t00" w:hAnsi="TTE1214B30t00" w:cs="TTE1214B30t00"/>
          <w:sz w:val="19"/>
          <w:szCs w:val="19"/>
        </w:rPr>
        <w:t xml:space="preserve"> </w:t>
      </w:r>
      <w:r>
        <w:rPr>
          <w:rFonts w:ascii="Helvetica" w:hAnsi="Helvetica" w:cs="Helvetica"/>
          <w:sz w:val="19"/>
          <w:szCs w:val="19"/>
        </w:rPr>
        <w:t>no noslēguma ziņojuma saņemšanas to apstiprina vai gadījumā, ja: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a. sniegtais Pakalpojums vai tā</w:t>
      </w:r>
      <w:r>
        <w:rPr>
          <w:rFonts w:ascii="TTE1214B30t00" w:hAnsi="TTE1214B30t00" w:cs="TTE1214B30t00"/>
          <w:sz w:val="19"/>
          <w:szCs w:val="19"/>
        </w:rPr>
        <w:t xml:space="preserve"> </w:t>
      </w:r>
      <w:r>
        <w:rPr>
          <w:rFonts w:ascii="Helvetica" w:hAnsi="Helvetica" w:cs="Helvetica"/>
          <w:sz w:val="19"/>
          <w:szCs w:val="19"/>
        </w:rPr>
        <w:t>daļas izpilde neatbilst Līgumā</w:t>
      </w:r>
      <w:r>
        <w:rPr>
          <w:rFonts w:ascii="TTE1214B30t00" w:hAnsi="TTE1214B30t00" w:cs="TTE1214B30t00"/>
          <w:sz w:val="19"/>
          <w:szCs w:val="19"/>
        </w:rPr>
        <w:t xml:space="preserve"> </w:t>
      </w:r>
      <w:r>
        <w:rPr>
          <w:rFonts w:ascii="Helvetica" w:hAnsi="Helvetica" w:cs="Helvetica"/>
          <w:sz w:val="19"/>
          <w:szCs w:val="19"/>
        </w:rPr>
        <w:t>vai Latvijas Republikas normatīvo tiesību aktos noteiktajām prasībām,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b. sniegtajam Pakalpojumam vai tā</w:t>
      </w:r>
      <w:r>
        <w:rPr>
          <w:rFonts w:ascii="TTE1214B30t00" w:hAnsi="TTE1214B30t00" w:cs="TTE1214B30t00"/>
          <w:sz w:val="19"/>
          <w:szCs w:val="19"/>
        </w:rPr>
        <w:t xml:space="preserve"> </w:t>
      </w:r>
      <w:r>
        <w:rPr>
          <w:rFonts w:ascii="Helvetica" w:hAnsi="Helvetica" w:cs="Helvetica"/>
          <w:sz w:val="19"/>
          <w:szCs w:val="19"/>
        </w:rPr>
        <w:t>daļas izpildei piemīt citi trūkumi,</w:t>
      </w:r>
    </w:p>
    <w:p w:rsidR="002F2229" w:rsidRDefault="002F2229" w:rsidP="00384ED2">
      <w:pPr>
        <w:autoSpaceDE w:val="0"/>
        <w:autoSpaceDN w:val="0"/>
        <w:adjustRightInd w:val="0"/>
        <w:jc w:val="both"/>
      </w:pPr>
      <w:r>
        <w:rPr>
          <w:rFonts w:ascii="Helvetica" w:hAnsi="Helvetica" w:cs="Helvetica"/>
          <w:sz w:val="19"/>
          <w:szCs w:val="19"/>
        </w:rPr>
        <w:t>c. starpziņojums vai noslēguma ziņojums nav sagatavots saskaņā</w:t>
      </w:r>
      <w:r>
        <w:rPr>
          <w:rFonts w:ascii="TTE1214B30t00" w:hAnsi="TTE1214B30t00" w:cs="TTE1214B30t00"/>
          <w:sz w:val="19"/>
          <w:szCs w:val="19"/>
        </w:rPr>
        <w:t xml:space="preserve"> </w:t>
      </w:r>
      <w:r>
        <w:rPr>
          <w:rFonts w:ascii="Helvetica" w:hAnsi="Helvetica" w:cs="Helvetica"/>
          <w:sz w:val="19"/>
          <w:szCs w:val="19"/>
        </w:rPr>
        <w:t>ar Līgumā noteiktajām prasībām vai Pasūtītāja pārstāvja norādījumiem vai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d. starpziņojumā</w:t>
      </w:r>
      <w:r>
        <w:rPr>
          <w:rFonts w:ascii="TTE1214B30t00" w:hAnsi="TTE1214B30t00" w:cs="TTE1214B30t00"/>
          <w:sz w:val="19"/>
          <w:szCs w:val="19"/>
        </w:rPr>
        <w:t xml:space="preserve"> </w:t>
      </w:r>
      <w:r>
        <w:rPr>
          <w:rFonts w:ascii="Helvetica" w:hAnsi="Helvetica" w:cs="Helvetica"/>
          <w:sz w:val="19"/>
          <w:szCs w:val="19"/>
        </w:rPr>
        <w:t>vai noslēguma ziņojumā</w:t>
      </w:r>
      <w:r>
        <w:rPr>
          <w:rFonts w:ascii="TTE1214B30t00" w:hAnsi="TTE1214B30t00" w:cs="TTE1214B30t00"/>
          <w:sz w:val="19"/>
          <w:szCs w:val="19"/>
        </w:rPr>
        <w:t xml:space="preserve"> </w:t>
      </w:r>
      <w:r>
        <w:rPr>
          <w:rFonts w:ascii="Helvetica" w:hAnsi="Helvetica" w:cs="Helvetica"/>
          <w:sz w:val="19"/>
          <w:szCs w:val="19"/>
        </w:rPr>
        <w:t>ietvertajā</w:t>
      </w:r>
      <w:r>
        <w:rPr>
          <w:rFonts w:ascii="TTE1214B30t00" w:hAnsi="TTE1214B30t00" w:cs="TTE1214B30t00"/>
          <w:sz w:val="19"/>
          <w:szCs w:val="19"/>
        </w:rPr>
        <w:t xml:space="preserve"> </w:t>
      </w:r>
      <w:r>
        <w:rPr>
          <w:rFonts w:ascii="Helvetica" w:hAnsi="Helvetica" w:cs="Helvetica"/>
          <w:sz w:val="19"/>
          <w:szCs w:val="19"/>
        </w:rPr>
        <w:t>pārskatā</w:t>
      </w:r>
      <w:r>
        <w:rPr>
          <w:rFonts w:ascii="TTE1214B30t00" w:hAnsi="TTE1214B30t00" w:cs="TTE1214B30t00"/>
          <w:sz w:val="19"/>
          <w:szCs w:val="19"/>
        </w:rPr>
        <w:t xml:space="preserve"> </w:t>
      </w:r>
      <w:r>
        <w:rPr>
          <w:rFonts w:ascii="Helvetica" w:hAnsi="Helvetica" w:cs="Helvetica"/>
          <w:sz w:val="19"/>
          <w:szCs w:val="19"/>
        </w:rPr>
        <w:t>par Speciālistu laika ieguldījumu norādītais Speciālistu laika ieguldījums neatbilst faktiskajam Speciālistu laika ieguldījumam, Pasūtītājs starpziņojumu vai noslēguma ziņojumu neapstiprina, norādot uz Pakalpojuma, tā</w:t>
      </w:r>
      <w:r>
        <w:rPr>
          <w:rFonts w:ascii="TTE1214B30t00" w:hAnsi="TTE1214B30t00" w:cs="TTE1214B30t00"/>
          <w:sz w:val="19"/>
          <w:szCs w:val="19"/>
        </w:rPr>
        <w:t xml:space="preserve"> </w:t>
      </w:r>
      <w:r>
        <w:rPr>
          <w:rFonts w:ascii="Helvetica" w:hAnsi="Helvetica" w:cs="Helvetica"/>
          <w:sz w:val="19"/>
          <w:szCs w:val="19"/>
        </w:rPr>
        <w:t>daļas izpildes vai starpziņojuma vai noslēguma ziņojuma trūkumiem.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14.4. Pēc Izpildītāja paziņojuma par Pasūtītāja norādīto trūkumu novēršanu, Izpildītājs iesniedz starpziņojumu vai noslēguma ziņojumu atkārtoti.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14.5. Pakalpojuma daļas pieņemšana neierobežo Pasūtītāja tiesības nepieņemt šo Pakalpojuma daļu vai attiecīgajā</w:t>
      </w:r>
      <w:r>
        <w:rPr>
          <w:rFonts w:ascii="TTE1214B30t00" w:hAnsi="TTE1214B30t00" w:cs="TTE1214B30t00"/>
          <w:sz w:val="19"/>
          <w:szCs w:val="19"/>
        </w:rPr>
        <w:t xml:space="preserve"> </w:t>
      </w:r>
      <w:r>
        <w:rPr>
          <w:rFonts w:ascii="Helvetica" w:hAnsi="Helvetica" w:cs="Helvetica"/>
          <w:sz w:val="19"/>
          <w:szCs w:val="19"/>
        </w:rPr>
        <w:t>periodā</w:t>
      </w:r>
      <w:r>
        <w:rPr>
          <w:rFonts w:ascii="TTE1214B30t00" w:hAnsi="TTE1214B30t00" w:cs="TTE1214B30t00"/>
          <w:sz w:val="19"/>
          <w:szCs w:val="19"/>
        </w:rPr>
        <w:t xml:space="preserve"> </w:t>
      </w:r>
      <w:r>
        <w:rPr>
          <w:rFonts w:ascii="Helvetica" w:hAnsi="Helvetica" w:cs="Helvetica"/>
          <w:sz w:val="19"/>
          <w:szCs w:val="19"/>
        </w:rPr>
        <w:t>izpildītos darbus vai veiktos pasākumus, veicot Pakalpojuma pieņemšanu.</w:t>
      </w:r>
    </w:p>
    <w:p w:rsidR="002F2229" w:rsidRDefault="002F2229" w:rsidP="00384ED2">
      <w:pPr>
        <w:autoSpaceDE w:val="0"/>
        <w:autoSpaceDN w:val="0"/>
        <w:adjustRightInd w:val="0"/>
        <w:rPr>
          <w:rFonts w:ascii="Helvetica-Bold" w:hAnsi="Helvetica-Bold" w:cs="Helvetica-Bold"/>
          <w:b/>
          <w:bCs/>
          <w:sz w:val="19"/>
          <w:szCs w:val="19"/>
        </w:rPr>
      </w:pPr>
      <w:r>
        <w:rPr>
          <w:rFonts w:ascii="Helvetica-Bold" w:hAnsi="Helvetica-Bold" w:cs="Helvetica-Bold"/>
          <w:b/>
          <w:bCs/>
          <w:sz w:val="19"/>
          <w:szCs w:val="19"/>
        </w:rPr>
        <w:t>LĪGUMA IZPILDES NOKAVĒJUMS UN LĪGUMA GROZĪJUMI</w:t>
      </w:r>
    </w:p>
    <w:p w:rsidR="002F2229" w:rsidRDefault="002F2229" w:rsidP="00384ED2">
      <w:pPr>
        <w:autoSpaceDE w:val="0"/>
        <w:autoSpaceDN w:val="0"/>
        <w:adjustRightInd w:val="0"/>
        <w:rPr>
          <w:rFonts w:ascii="Helvetica-Bold" w:hAnsi="Helvetica-Bold" w:cs="Helvetica-Bold"/>
          <w:b/>
          <w:bCs/>
          <w:sz w:val="19"/>
          <w:szCs w:val="19"/>
        </w:rPr>
      </w:pPr>
      <w:r w:rsidRPr="001C3C64">
        <w:rPr>
          <w:rFonts w:ascii="Helvetica-Bold" w:hAnsi="Helvetica-Bold" w:cs="Helvetica-Bold"/>
          <w:b/>
          <w:bCs/>
          <w:sz w:val="19"/>
          <w:szCs w:val="19"/>
        </w:rPr>
        <w:t>15. Līguma izpildes nokavējums</w:t>
      </w:r>
    </w:p>
    <w:p w:rsidR="002F2229" w:rsidRDefault="002F2229" w:rsidP="00384ED2">
      <w:pPr>
        <w:rPr>
          <w:rFonts w:ascii="Helvetica" w:hAnsi="Helvetica" w:cs="Helvetica"/>
          <w:sz w:val="19"/>
          <w:szCs w:val="19"/>
        </w:rPr>
      </w:pPr>
      <w:r>
        <w:rPr>
          <w:rFonts w:ascii="Helvetica" w:hAnsi="Helvetica" w:cs="Helvetica"/>
          <w:sz w:val="19"/>
          <w:szCs w:val="19"/>
        </w:rPr>
        <w:t xml:space="preserve">15.1. Ja Izpildītājs nesniedz </w:t>
      </w:r>
      <w:r w:rsidRPr="005A57CB">
        <w:rPr>
          <w:rFonts w:ascii="Helvetica" w:hAnsi="Helvetica" w:cs="Helvetica"/>
          <w:sz w:val="19"/>
          <w:szCs w:val="19"/>
        </w:rPr>
        <w:t>Pakalpojumu Līgumā</w:t>
      </w:r>
      <w:r w:rsidRPr="005A57CB">
        <w:rPr>
          <w:rFonts w:ascii="TTE1214B30t00" w:hAnsi="TTE1214B30t00" w:cs="TTE1214B30t00"/>
          <w:sz w:val="19"/>
          <w:szCs w:val="19"/>
        </w:rPr>
        <w:t xml:space="preserve"> </w:t>
      </w:r>
      <w:r w:rsidRPr="005A57CB">
        <w:rPr>
          <w:rFonts w:ascii="Helvetica" w:hAnsi="Helvetica" w:cs="Helvetica"/>
          <w:sz w:val="19"/>
          <w:szCs w:val="19"/>
        </w:rPr>
        <w:t>noteiktaj</w:t>
      </w:r>
      <w:r>
        <w:rPr>
          <w:rFonts w:ascii="Helvetica" w:hAnsi="Helvetica" w:cs="Helvetica"/>
          <w:sz w:val="19"/>
          <w:szCs w:val="19"/>
        </w:rPr>
        <w:t xml:space="preserve">os termiņos, </w:t>
      </w:r>
      <w:r w:rsidRPr="005A57CB">
        <w:rPr>
          <w:rFonts w:ascii="Helvetica" w:hAnsi="Helvetica" w:cs="Helvetica"/>
          <w:sz w:val="19"/>
          <w:szCs w:val="19"/>
        </w:rPr>
        <w:t xml:space="preserve"> Pasūtītājs var prasīt </w:t>
      </w:r>
      <w:r>
        <w:rPr>
          <w:rFonts w:ascii="Helvetica" w:hAnsi="Helvetica" w:cs="Helvetica"/>
          <w:sz w:val="19"/>
          <w:szCs w:val="19"/>
        </w:rPr>
        <w:t xml:space="preserve">un piemērot Izpildītājam   līgumsodu  , bet ne vairāk kā  10% </w:t>
      </w:r>
      <w:r w:rsidRPr="005A57CB">
        <w:rPr>
          <w:rFonts w:ascii="Helvetica" w:hAnsi="Helvetica" w:cs="Helvetica"/>
          <w:sz w:val="19"/>
          <w:szCs w:val="19"/>
        </w:rPr>
        <w:t>apmērā</w:t>
      </w:r>
      <w:r w:rsidRPr="005A57CB">
        <w:rPr>
          <w:rFonts w:ascii="TTE1214B30t00" w:hAnsi="TTE1214B30t00" w:cs="TTE1214B30t00"/>
          <w:sz w:val="19"/>
          <w:szCs w:val="19"/>
        </w:rPr>
        <w:t xml:space="preserve"> </w:t>
      </w:r>
      <w:r w:rsidRPr="005A57CB">
        <w:rPr>
          <w:rFonts w:ascii="Helvetica" w:hAnsi="Helvetica" w:cs="Helvetica"/>
          <w:sz w:val="19"/>
          <w:szCs w:val="19"/>
        </w:rPr>
        <w:t>no Līguma</w:t>
      </w:r>
      <w:r>
        <w:rPr>
          <w:rFonts w:ascii="Helvetica" w:hAnsi="Helvetica" w:cs="Helvetica"/>
          <w:sz w:val="19"/>
          <w:szCs w:val="19"/>
        </w:rPr>
        <w:t xml:space="preserve"> summas. </w:t>
      </w:r>
      <w:r w:rsidRPr="005A57CB">
        <w:rPr>
          <w:rFonts w:ascii="Helvetica" w:hAnsi="Helvetica" w:cs="Helvetica"/>
          <w:sz w:val="19"/>
          <w:szCs w:val="19"/>
        </w:rPr>
        <w:t xml:space="preserve"> Līgumsoda samaksa neatbrīvo Izpildītāju no pienākuma sniegt Pakalpojumu un citām no Līguma izrietošām saistībām.</w:t>
      </w:r>
    </w:p>
    <w:p w:rsidR="002F2229" w:rsidRPr="005A57CB" w:rsidRDefault="002F2229" w:rsidP="00384ED2">
      <w:r>
        <w:rPr>
          <w:rFonts w:ascii="Helvetica" w:hAnsi="Helvetica" w:cs="Helvetica"/>
          <w:sz w:val="19"/>
          <w:szCs w:val="19"/>
        </w:rPr>
        <w:t xml:space="preserve">15.2. Ja izpildītājs savas darbības vai bezdarbības dēļ Pasūtītājam radījis zaudējumus, kā arī nodarījis kaitējumu , </w:t>
      </w:r>
      <w:r w:rsidRPr="005A57CB">
        <w:rPr>
          <w:rFonts w:ascii="Helvetica" w:hAnsi="Helvetica" w:cs="Helvetica"/>
          <w:sz w:val="19"/>
          <w:szCs w:val="19"/>
        </w:rPr>
        <w:t xml:space="preserve"> Pasūtītājs var prasīt </w:t>
      </w:r>
      <w:r>
        <w:rPr>
          <w:rFonts w:ascii="Helvetica" w:hAnsi="Helvetica" w:cs="Helvetica"/>
          <w:sz w:val="19"/>
          <w:szCs w:val="19"/>
        </w:rPr>
        <w:t xml:space="preserve">un piemērot Izpildītājam  zaudējumu atlīdzību    10% </w:t>
      </w:r>
      <w:r w:rsidRPr="005A57CB">
        <w:rPr>
          <w:rFonts w:ascii="Helvetica" w:hAnsi="Helvetica" w:cs="Helvetica"/>
          <w:sz w:val="19"/>
          <w:szCs w:val="19"/>
        </w:rPr>
        <w:t>apmērā</w:t>
      </w:r>
      <w:r w:rsidRPr="005A57CB">
        <w:rPr>
          <w:rFonts w:ascii="TTE1214B30t00" w:hAnsi="TTE1214B30t00" w:cs="TTE1214B30t00"/>
          <w:sz w:val="19"/>
          <w:szCs w:val="19"/>
        </w:rPr>
        <w:t xml:space="preserve"> </w:t>
      </w:r>
      <w:r w:rsidRPr="005A57CB">
        <w:rPr>
          <w:rFonts w:ascii="Helvetica" w:hAnsi="Helvetica" w:cs="Helvetica"/>
          <w:sz w:val="19"/>
          <w:szCs w:val="19"/>
        </w:rPr>
        <w:t>no Līguma</w:t>
      </w:r>
      <w:r>
        <w:rPr>
          <w:rFonts w:ascii="Helvetica" w:hAnsi="Helvetica" w:cs="Helvetica"/>
          <w:sz w:val="19"/>
          <w:szCs w:val="19"/>
        </w:rPr>
        <w:t xml:space="preserve"> summas. </w:t>
      </w:r>
      <w:r w:rsidRPr="005A57CB">
        <w:rPr>
          <w:rFonts w:ascii="Helvetica" w:hAnsi="Helvetica" w:cs="Helvetica"/>
          <w:sz w:val="19"/>
          <w:szCs w:val="19"/>
        </w:rPr>
        <w:t xml:space="preserve"> </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16. Līguma grozījumi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16.1. Grozījumi Līgumā</w:t>
      </w:r>
      <w:r>
        <w:rPr>
          <w:rFonts w:ascii="TTE1214B30t00" w:hAnsi="TTE1214B30t00" w:cs="TTE1214B30t00"/>
          <w:sz w:val="19"/>
          <w:szCs w:val="19"/>
        </w:rPr>
        <w:t xml:space="preserve"> </w:t>
      </w:r>
      <w:r>
        <w:rPr>
          <w:rFonts w:ascii="Helvetica" w:hAnsi="Helvetica" w:cs="Helvetica"/>
          <w:sz w:val="19"/>
          <w:szCs w:val="19"/>
        </w:rPr>
        <w:t>izdarāmi, ievērojot Speciālo noteikumu 7.punktā</w:t>
      </w:r>
      <w:r>
        <w:rPr>
          <w:rFonts w:ascii="TTE1214B30t00" w:hAnsi="TTE1214B30t00" w:cs="TTE1214B30t00"/>
          <w:sz w:val="19"/>
          <w:szCs w:val="19"/>
        </w:rPr>
        <w:t xml:space="preserve"> </w:t>
      </w:r>
      <w:r>
        <w:rPr>
          <w:rFonts w:ascii="Helvetica" w:hAnsi="Helvetica" w:cs="Helvetica"/>
          <w:sz w:val="19"/>
          <w:szCs w:val="19"/>
        </w:rPr>
        <w:t>noteikto.</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16.2. Līguma grozījumi noformējami rakstveidā</w:t>
      </w:r>
      <w:r>
        <w:rPr>
          <w:rFonts w:ascii="TTE1214B30t00" w:hAnsi="TTE1214B30t00" w:cs="TTE1214B30t00"/>
          <w:sz w:val="19"/>
          <w:szCs w:val="19"/>
        </w:rPr>
        <w:t xml:space="preserve"> </w:t>
      </w:r>
      <w:r>
        <w:rPr>
          <w:rFonts w:ascii="Helvetica" w:hAnsi="Helvetica" w:cs="Helvetica"/>
          <w:sz w:val="19"/>
          <w:szCs w:val="19"/>
        </w:rPr>
        <w:t>kā</w:t>
      </w:r>
      <w:r>
        <w:rPr>
          <w:rFonts w:ascii="TTE1214B30t00" w:hAnsi="TTE1214B30t00" w:cs="TTE1214B30t00"/>
          <w:sz w:val="19"/>
          <w:szCs w:val="19"/>
        </w:rPr>
        <w:t xml:space="preserve"> </w:t>
      </w:r>
      <w:r>
        <w:rPr>
          <w:rFonts w:ascii="Helvetica" w:hAnsi="Helvetica" w:cs="Helvetica"/>
          <w:sz w:val="19"/>
          <w:szCs w:val="19"/>
        </w:rPr>
        <w:t>atsevišķs dokuments, ko paraksta Puses.</w:t>
      </w:r>
    </w:p>
    <w:p w:rsidR="002F2229" w:rsidRDefault="002F2229" w:rsidP="00384ED2">
      <w:pPr>
        <w:autoSpaceDE w:val="0"/>
        <w:autoSpaceDN w:val="0"/>
        <w:adjustRightInd w:val="0"/>
        <w:rPr>
          <w:rFonts w:ascii="Helvetica-Bold" w:hAnsi="Helvetica-Bold" w:cs="Helvetica-Bold"/>
          <w:b/>
          <w:bCs/>
          <w:sz w:val="19"/>
          <w:szCs w:val="19"/>
        </w:rPr>
      </w:pP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MAKSĀJUMI UN LĪGUMA IZPILDES GARANTIJA</w:t>
      </w:r>
    </w:p>
    <w:p w:rsidR="002F2229" w:rsidRPr="00B07ED1" w:rsidRDefault="002F2229" w:rsidP="00384ED2">
      <w:r>
        <w:rPr>
          <w:rFonts w:ascii="Helvetica-Bold" w:hAnsi="Helvetica-Bold" w:cs="Helvetica-Bold"/>
          <w:b/>
          <w:bCs/>
          <w:sz w:val="19"/>
          <w:szCs w:val="19"/>
        </w:rPr>
        <w:t>17. Maksājumi</w:t>
      </w:r>
      <w:r w:rsidRPr="005A57CB">
        <w:rPr>
          <w:rStyle w:val="FootnoteReference"/>
          <w:rFonts w:ascii="Helvetica-Bold" w:hAnsi="Helvetica-Bold" w:cs="Helvetica-Bold"/>
          <w:b/>
          <w:bCs/>
          <w:sz w:val="19"/>
          <w:szCs w:val="19"/>
        </w:rPr>
        <w:footnoteReference w:id="20"/>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17.1. Pasūtītājs veic maksājumus Izpildītājam atbilstoši Speciālo noteikumu 4.punktā noteiktajam &lt;</w:t>
      </w:r>
      <w:r w:rsidRPr="001D5EC5">
        <w:rPr>
          <w:rFonts w:ascii="Helvetica" w:hAnsi="Helvetica" w:cs="Helvetica"/>
          <w:sz w:val="19"/>
          <w:szCs w:val="19"/>
          <w:shd w:val="clear" w:color="auto" w:fill="FBE4D5"/>
        </w:rPr>
        <w:t>30</w:t>
      </w:r>
      <w:r>
        <w:rPr>
          <w:rFonts w:ascii="Helvetica" w:hAnsi="Helvetica" w:cs="Helvetica"/>
          <w:sz w:val="19"/>
          <w:szCs w:val="19"/>
        </w:rPr>
        <w:t>&gt; dienu laikā</w:t>
      </w:r>
      <w:r>
        <w:rPr>
          <w:rFonts w:ascii="TTE1214B30t00" w:hAnsi="TTE1214B30t00" w:cs="TTE1214B30t00"/>
          <w:sz w:val="19"/>
          <w:szCs w:val="19"/>
        </w:rPr>
        <w:t xml:space="preserve"> </w:t>
      </w:r>
      <w:r>
        <w:rPr>
          <w:rFonts w:ascii="Helvetica" w:hAnsi="Helvetica" w:cs="Helvetica"/>
          <w:sz w:val="19"/>
          <w:szCs w:val="19"/>
        </w:rPr>
        <w:t>no dienas, kad Pasūtītājs ir saņēmis attiecīgu maksājuma pieprasījumu. Maksājuma veikšanas diena ir diena, kurā</w:t>
      </w:r>
      <w:r>
        <w:rPr>
          <w:rFonts w:ascii="TTE1214B30t00" w:hAnsi="TTE1214B30t00" w:cs="TTE1214B30t00"/>
          <w:sz w:val="19"/>
          <w:szCs w:val="19"/>
        </w:rPr>
        <w:t xml:space="preserve"> </w:t>
      </w:r>
      <w:r>
        <w:rPr>
          <w:rFonts w:ascii="Helvetica" w:hAnsi="Helvetica" w:cs="Helvetica"/>
          <w:sz w:val="19"/>
          <w:szCs w:val="19"/>
        </w:rPr>
        <w:t>tiek debetēts Pasūtītāja konts.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17.2. Pasūtītājs veic maksājumus Izpildītājam tikai pēc Līguma izpildes garantijas saņemšanas.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17.3. Visiem Izpildītāja iesniegtajiem maksājuma pieprasījumiem (izņemot avansa maksājuma pieprasījumu) jāpievieno:</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a. starpziņojums vai noslēguma ziņojums,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b. Speciālistu laika ieguldījuma uzskaites dokumenti vai Izpildītāja apliecinātas šo dokumentu kopijas</w:t>
      </w:r>
    </w:p>
    <w:p w:rsidR="002F2229" w:rsidRDefault="002F2229" w:rsidP="00384ED2">
      <w:pPr>
        <w:autoSpaceDE w:val="0"/>
        <w:autoSpaceDN w:val="0"/>
        <w:adjustRightInd w:val="0"/>
        <w:jc w:val="both"/>
      </w:pPr>
      <w:r>
        <w:rPr>
          <w:rFonts w:ascii="Helvetica" w:hAnsi="Helvetica" w:cs="Helvetica"/>
          <w:sz w:val="19"/>
          <w:szCs w:val="19"/>
        </w:rPr>
        <w:t>c. Izpildītāja parakstīts Pakalpojuma vai tā</w:t>
      </w:r>
      <w:r>
        <w:rPr>
          <w:rFonts w:ascii="TTE1214B30t00" w:hAnsi="TTE1214B30t00" w:cs="TTE1214B30t00"/>
          <w:sz w:val="19"/>
          <w:szCs w:val="19"/>
        </w:rPr>
        <w:t xml:space="preserve"> </w:t>
      </w:r>
      <w:r>
        <w:rPr>
          <w:rFonts w:ascii="Helvetica" w:hAnsi="Helvetica" w:cs="Helvetica"/>
          <w:sz w:val="19"/>
          <w:szCs w:val="19"/>
        </w:rPr>
        <w:t xml:space="preserve">daļas nodošanas-pieņemšanas akts &lt;kas sagatavots </w:t>
      </w:r>
      <w:r w:rsidRPr="005A57CB">
        <w:rPr>
          <w:rFonts w:ascii="Helvetica" w:hAnsi="Helvetica" w:cs="Helvetica"/>
          <w:sz w:val="19"/>
          <w:szCs w:val="19"/>
        </w:rPr>
        <w:t xml:space="preserve">izmantojot </w:t>
      </w:r>
      <w:r>
        <w:rPr>
          <w:rFonts w:ascii="Helvetica" w:hAnsi="Helvetica" w:cs="Helvetica"/>
          <w:sz w:val="19"/>
          <w:szCs w:val="19"/>
        </w:rPr>
        <w:t>Nodošanas-pieņemšanas akta veidni (LP/S-4-B veidne)&gt;.</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17.4. &lt;</w:t>
      </w:r>
      <w:r w:rsidRPr="001D5EC5">
        <w:rPr>
          <w:rFonts w:ascii="Helvetica" w:hAnsi="Helvetica" w:cs="Helvetica"/>
          <w:sz w:val="19"/>
          <w:szCs w:val="19"/>
          <w:shd w:val="clear" w:color="auto" w:fill="FBE4D5"/>
        </w:rPr>
        <w:t>30</w:t>
      </w:r>
      <w:r>
        <w:rPr>
          <w:rFonts w:ascii="Helvetica" w:hAnsi="Helvetica" w:cs="Helvetica"/>
          <w:sz w:val="19"/>
          <w:szCs w:val="19"/>
        </w:rPr>
        <w:t>&gt; dienu termiņš var tikt apturēts, ja maksājuma pieprasījums ir neatbilstošs, tai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skaitā, ja Izpildītājs nav iesniedzis atbilstošus rēķinu pamatojošos dokumentus. Šajā gadījumā</w:t>
      </w:r>
      <w:r>
        <w:rPr>
          <w:rFonts w:ascii="TTE1214B30t00" w:hAnsi="TTE1214B30t00" w:cs="TTE1214B30t00"/>
          <w:sz w:val="19"/>
          <w:szCs w:val="19"/>
        </w:rPr>
        <w:t xml:space="preserve"> </w:t>
      </w:r>
      <w:r>
        <w:rPr>
          <w:rFonts w:ascii="Helvetica" w:hAnsi="Helvetica" w:cs="Helvetica"/>
          <w:sz w:val="19"/>
          <w:szCs w:val="19"/>
        </w:rPr>
        <w:t>Pasūtītājs var pieprasīt no Izpildītāja skaidrojumus, maksājuma pieprasījuma grozījumus vai papildinformāciju, kas Izpildītājam jāiesniedz Pasūtītājam &lt;</w:t>
      </w:r>
      <w:r w:rsidRPr="00B433F8">
        <w:rPr>
          <w:rFonts w:ascii="Helvetica" w:hAnsi="Helvetica" w:cs="Helvetica"/>
          <w:sz w:val="19"/>
          <w:szCs w:val="19"/>
          <w:highlight w:val="lightGray"/>
        </w:rPr>
        <w:t>14</w:t>
      </w:r>
      <w:r>
        <w:rPr>
          <w:rFonts w:ascii="Helvetica" w:hAnsi="Helvetica" w:cs="Helvetica"/>
          <w:sz w:val="19"/>
          <w:szCs w:val="19"/>
        </w:rPr>
        <w:t>&gt; dienu laikā</w:t>
      </w:r>
      <w:r>
        <w:rPr>
          <w:rFonts w:ascii="TTE1214B30t00" w:hAnsi="TTE1214B30t00" w:cs="TTE1214B30t00"/>
          <w:sz w:val="19"/>
          <w:szCs w:val="19"/>
        </w:rPr>
        <w:t xml:space="preserve"> </w:t>
      </w:r>
      <w:r>
        <w:rPr>
          <w:rFonts w:ascii="Helvetica" w:hAnsi="Helvetica" w:cs="Helvetica"/>
          <w:sz w:val="19"/>
          <w:szCs w:val="19"/>
        </w:rPr>
        <w:t>no Pasūtītāja pieprasījuma saņemšanas dienas. Maksājuma termiņa tecējums atsākas dienā, kad Pasūtītājs saņem atbilstošu maksājuma pieprasījumu.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17.5. Avansa maksājuma un starpmaksājumu kopsumma nepārsniedz 90% no Līguma summas.</w:t>
      </w:r>
    </w:p>
    <w:p w:rsidR="002F2229" w:rsidRPr="005A57CB" w:rsidRDefault="002F2229" w:rsidP="00384ED2">
      <w:r>
        <w:rPr>
          <w:rFonts w:ascii="Helvetica" w:hAnsi="Helvetica" w:cs="Helvetica"/>
          <w:sz w:val="19"/>
          <w:szCs w:val="19"/>
        </w:rPr>
        <w:t>17.6. Ja maksājums nav veikts noteiktajā</w:t>
      </w:r>
      <w:r>
        <w:rPr>
          <w:rFonts w:ascii="TTE1214B30t00" w:hAnsi="TTE1214B30t00" w:cs="TTE1214B30t00"/>
          <w:sz w:val="19"/>
          <w:szCs w:val="19"/>
        </w:rPr>
        <w:t xml:space="preserve"> </w:t>
      </w:r>
      <w:r>
        <w:rPr>
          <w:rFonts w:ascii="Helvetica" w:hAnsi="Helvetica" w:cs="Helvetica"/>
          <w:sz w:val="19"/>
          <w:szCs w:val="19"/>
        </w:rPr>
        <w:t>termiņā, Izpildītājs ne vēlāk kā</w:t>
      </w:r>
      <w:r>
        <w:rPr>
          <w:rFonts w:ascii="TTE1214B30t00" w:hAnsi="TTE1214B30t00" w:cs="TTE1214B30t00"/>
          <w:sz w:val="19"/>
          <w:szCs w:val="19"/>
        </w:rPr>
        <w:t xml:space="preserve"> &lt;</w:t>
      </w:r>
      <w:r w:rsidRPr="00B433F8">
        <w:rPr>
          <w:rFonts w:ascii="Helvetica" w:hAnsi="Helvetica" w:cs="Helvetica"/>
          <w:sz w:val="19"/>
          <w:szCs w:val="19"/>
          <w:highlight w:val="lightGray"/>
        </w:rPr>
        <w:t>divu</w:t>
      </w:r>
      <w:r>
        <w:rPr>
          <w:rFonts w:ascii="Helvetica" w:hAnsi="Helvetica" w:cs="Helvetica"/>
          <w:sz w:val="19"/>
          <w:szCs w:val="19"/>
        </w:rPr>
        <w:t>&gt; mēnešu laikā</w:t>
      </w:r>
      <w:r>
        <w:rPr>
          <w:rFonts w:ascii="TTE1214B30t00" w:hAnsi="TTE1214B30t00" w:cs="TTE1214B30t00"/>
          <w:sz w:val="19"/>
          <w:szCs w:val="19"/>
        </w:rPr>
        <w:t xml:space="preserve"> </w:t>
      </w:r>
      <w:r>
        <w:rPr>
          <w:rFonts w:ascii="Helvetica" w:hAnsi="Helvetica" w:cs="Helvetica"/>
          <w:sz w:val="19"/>
          <w:szCs w:val="19"/>
        </w:rPr>
        <w:t>no maksājuma nokavējuma var prasīt līgumsodu &lt;10 % apmērā</w:t>
      </w:r>
      <w:r>
        <w:rPr>
          <w:rFonts w:ascii="TTE1214B30t00" w:hAnsi="TTE1214B30t00" w:cs="TTE1214B30t00"/>
          <w:sz w:val="19"/>
          <w:szCs w:val="19"/>
        </w:rPr>
        <w:t xml:space="preserve"> </w:t>
      </w:r>
      <w:r>
        <w:rPr>
          <w:rFonts w:ascii="Helvetica" w:hAnsi="Helvetica" w:cs="Helvetica"/>
          <w:sz w:val="19"/>
          <w:szCs w:val="19"/>
        </w:rPr>
        <w:t>no nokavētā maksājuma summas .</w:t>
      </w:r>
      <w:r w:rsidRPr="005A57CB">
        <w:rPr>
          <w:rStyle w:val="FootnoteReference"/>
          <w:rFonts w:ascii="Arial" w:hAnsi="Arial" w:cs="Arial"/>
          <w:sz w:val="20"/>
          <w:szCs w:val="20"/>
        </w:rPr>
        <w:footnoteReference w:id="21"/>
      </w:r>
      <w:r w:rsidRPr="005A57CB">
        <w:rPr>
          <w:rFonts w:ascii="Helvetica" w:hAnsi="Helvetica" w:cs="Helvetica"/>
          <w:sz w:val="19"/>
          <w:szCs w:val="19"/>
        </w:rPr>
        <w:t>.</w:t>
      </w:r>
    </w:p>
    <w:p w:rsidR="002F2229" w:rsidRDefault="002F2229" w:rsidP="00384ED2">
      <w:pPr>
        <w:autoSpaceDE w:val="0"/>
        <w:autoSpaceDN w:val="0"/>
        <w:adjustRightInd w:val="0"/>
        <w:jc w:val="both"/>
        <w:rPr>
          <w:rFonts w:ascii="Helvetica" w:hAnsi="Helvetica" w:cs="Helvetica"/>
          <w:sz w:val="19"/>
          <w:szCs w:val="19"/>
        </w:rPr>
      </w:pPr>
      <w:r w:rsidRPr="005A57CB">
        <w:rPr>
          <w:rFonts w:ascii="Helvetica" w:hAnsi="Helvetica" w:cs="Helvetica"/>
          <w:sz w:val="19"/>
          <w:szCs w:val="19"/>
        </w:rPr>
        <w:t>17.7. Pasūtītājs, par to paziņojot Izpildītājam, var apturēt maksājuma izpildi</w:t>
      </w:r>
      <w:r>
        <w:rPr>
          <w:rFonts w:ascii="Helvetica" w:hAnsi="Helvetica" w:cs="Helvetica"/>
          <w:sz w:val="19"/>
          <w:szCs w:val="19"/>
        </w:rPr>
        <w:t>, ja: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lastRenderedPageBreak/>
        <w:t>a. Izpildītājs nepilda no Līguma izrietošās saistības,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b. ja pastāv jebkāds cits apstāklis, par kuru saskaņā</w:t>
      </w:r>
      <w:r>
        <w:rPr>
          <w:rFonts w:ascii="TTE1214B30t00" w:hAnsi="TTE1214B30t00" w:cs="TTE1214B30t00"/>
          <w:sz w:val="19"/>
          <w:szCs w:val="19"/>
        </w:rPr>
        <w:t xml:space="preserve"> </w:t>
      </w:r>
      <w:r>
        <w:rPr>
          <w:rFonts w:ascii="Helvetica" w:hAnsi="Helvetica" w:cs="Helvetica"/>
          <w:sz w:val="19"/>
          <w:szCs w:val="19"/>
        </w:rPr>
        <w:t>ar Līgumu ir atbildīgs</w:t>
      </w:r>
    </w:p>
    <w:p w:rsidR="002F2229" w:rsidRPr="004839EF"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Izpildītājs un kas traucē</w:t>
      </w:r>
      <w:r>
        <w:rPr>
          <w:rFonts w:ascii="TTE1214B30t00" w:hAnsi="TTE1214B30t00" w:cs="TTE1214B30t00"/>
          <w:sz w:val="19"/>
          <w:szCs w:val="19"/>
        </w:rPr>
        <w:t xml:space="preserve"> </w:t>
      </w:r>
      <w:r>
        <w:rPr>
          <w:rFonts w:ascii="Helvetica" w:hAnsi="Helvetica" w:cs="Helvetica"/>
          <w:sz w:val="19"/>
          <w:szCs w:val="19"/>
        </w:rPr>
        <w:t>vai var traucēt Pakalpojuma sniegšanu.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17.8. Izpildītājs atmaksā</w:t>
      </w:r>
      <w:r>
        <w:rPr>
          <w:rFonts w:ascii="TTE1214B30t00" w:hAnsi="TTE1214B30t00" w:cs="TTE1214B30t00"/>
          <w:sz w:val="19"/>
          <w:szCs w:val="19"/>
        </w:rPr>
        <w:t xml:space="preserve"> </w:t>
      </w:r>
      <w:r>
        <w:rPr>
          <w:rFonts w:ascii="Helvetica" w:hAnsi="Helvetica" w:cs="Helvetica"/>
          <w:sz w:val="19"/>
          <w:szCs w:val="19"/>
        </w:rPr>
        <w:t>Pasūtītājam tās Izpildītājam Līguma ietvaros samaksātās summas, kas pārsniedz Līguma summu,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citas Pasūtītājam pienākošās summas &lt;</w:t>
      </w:r>
      <w:r w:rsidRPr="001D5EC5">
        <w:rPr>
          <w:rFonts w:ascii="Helvetica" w:hAnsi="Helvetica" w:cs="Helvetica"/>
          <w:sz w:val="19"/>
          <w:szCs w:val="19"/>
          <w:shd w:val="clear" w:color="auto" w:fill="FBE4D5"/>
        </w:rPr>
        <w:t>30</w:t>
      </w:r>
      <w:r>
        <w:rPr>
          <w:rFonts w:ascii="Helvetica" w:hAnsi="Helvetica" w:cs="Helvetica"/>
          <w:sz w:val="19"/>
          <w:szCs w:val="19"/>
        </w:rPr>
        <w:t>&gt; dienu laikā no Pasūtītāja pieprasījuma saņemšanas dienas. Ja maksājums nav veikts noteiktajā</w:t>
      </w:r>
      <w:r>
        <w:rPr>
          <w:rFonts w:ascii="TTE1214B30t00" w:hAnsi="TTE1214B30t00" w:cs="TTE1214B30t00"/>
          <w:sz w:val="19"/>
          <w:szCs w:val="19"/>
        </w:rPr>
        <w:t xml:space="preserve"> </w:t>
      </w:r>
      <w:r>
        <w:rPr>
          <w:rFonts w:ascii="Helvetica" w:hAnsi="Helvetica" w:cs="Helvetica"/>
          <w:sz w:val="19"/>
          <w:szCs w:val="19"/>
        </w:rPr>
        <w:t>termiņā, Pasūtītājs var prasīt līgumsodu &lt;10&gt;% apmērā</w:t>
      </w:r>
      <w:r>
        <w:rPr>
          <w:rFonts w:ascii="TTE1214B30t00" w:hAnsi="TTE1214B30t00" w:cs="TTE1214B30t00"/>
          <w:sz w:val="19"/>
          <w:szCs w:val="19"/>
        </w:rPr>
        <w:t xml:space="preserve"> </w:t>
      </w:r>
      <w:r>
        <w:rPr>
          <w:rFonts w:ascii="Helvetica" w:hAnsi="Helvetica" w:cs="Helvetica"/>
          <w:sz w:val="19"/>
          <w:szCs w:val="19"/>
        </w:rPr>
        <w:t>no nokavētā</w:t>
      </w:r>
      <w:r>
        <w:rPr>
          <w:rFonts w:ascii="TTE1214B30t00" w:hAnsi="TTE1214B30t00" w:cs="TTE1214B30t00"/>
          <w:sz w:val="19"/>
          <w:szCs w:val="19"/>
        </w:rPr>
        <w:t xml:space="preserve"> </w:t>
      </w:r>
      <w:r>
        <w:rPr>
          <w:rFonts w:ascii="Helvetica" w:hAnsi="Helvetica" w:cs="Helvetica"/>
          <w:sz w:val="19"/>
          <w:szCs w:val="19"/>
        </w:rPr>
        <w:t>maksājuma summas . Pasūtītājam pienākošās summas Pasūtītājs var ieturēt no maksājumiem Izpildītājam, izmantot Līguma izpildes garantiju vai abējādi.</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18. Līguma izpildes garantija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18.1. &lt;10&gt; dienu laikā</w:t>
      </w:r>
      <w:r>
        <w:rPr>
          <w:rFonts w:ascii="TTE1214B30t00" w:hAnsi="TTE1214B30t00" w:cs="TTE1214B30t00"/>
          <w:sz w:val="19"/>
          <w:szCs w:val="19"/>
        </w:rPr>
        <w:t xml:space="preserve"> </w:t>
      </w:r>
      <w:r>
        <w:rPr>
          <w:rFonts w:ascii="Helvetica" w:hAnsi="Helvetica" w:cs="Helvetica"/>
          <w:sz w:val="19"/>
          <w:szCs w:val="19"/>
        </w:rPr>
        <w:t>no Līguma spēkā</w:t>
      </w:r>
      <w:r>
        <w:rPr>
          <w:rFonts w:ascii="TTE1214B30t00" w:hAnsi="TTE1214B30t00" w:cs="TTE1214B30t00"/>
          <w:sz w:val="19"/>
          <w:szCs w:val="19"/>
        </w:rPr>
        <w:t xml:space="preserve"> </w:t>
      </w:r>
      <w:r>
        <w:rPr>
          <w:rFonts w:ascii="Helvetica" w:hAnsi="Helvetica" w:cs="Helvetica"/>
          <w:sz w:val="19"/>
          <w:szCs w:val="19"/>
        </w:rPr>
        <w:t>stāšanās dienas Izpildītājs iesniedz Pasūtītājam L</w:t>
      </w:r>
      <w:r>
        <w:rPr>
          <w:rFonts w:ascii="TTE1214B30t00" w:hAnsi="TTE1214B30t00" w:cs="TTE1214B30t00"/>
          <w:sz w:val="19"/>
          <w:szCs w:val="19"/>
        </w:rPr>
        <w:t>ī</w:t>
      </w:r>
      <w:r>
        <w:rPr>
          <w:rFonts w:ascii="Helvetica" w:hAnsi="Helvetica" w:cs="Helvetica"/>
          <w:sz w:val="19"/>
          <w:szCs w:val="19"/>
        </w:rPr>
        <w:t>guma izpildes garantiju avansa maksājuma apjomā</w:t>
      </w:r>
      <w:r>
        <w:rPr>
          <w:rFonts w:ascii="TTE1214B30t00" w:hAnsi="TTE1214B30t00" w:cs="TTE1214B30t00"/>
          <w:sz w:val="19"/>
          <w:szCs w:val="19"/>
        </w:rPr>
        <w:t xml:space="preserve"> </w:t>
      </w:r>
      <w:r>
        <w:rPr>
          <w:rFonts w:ascii="Helvetica" w:hAnsi="Helvetica" w:cs="Helvetica"/>
          <w:sz w:val="19"/>
          <w:szCs w:val="19"/>
        </w:rPr>
        <w:t>atbilstoši Speciālo noteikumu 4.punktā</w:t>
      </w:r>
      <w:r>
        <w:rPr>
          <w:rFonts w:ascii="TTE1214B30t00" w:hAnsi="TTE1214B30t00" w:cs="TTE1214B30t00"/>
          <w:sz w:val="19"/>
          <w:szCs w:val="19"/>
        </w:rPr>
        <w:t xml:space="preserve"> </w:t>
      </w:r>
      <w:r>
        <w:rPr>
          <w:rFonts w:ascii="Helvetica" w:hAnsi="Helvetica" w:cs="Helvetica"/>
          <w:sz w:val="19"/>
          <w:szCs w:val="19"/>
        </w:rPr>
        <w:t>noteiktajam, bet ne mazāk kā</w:t>
      </w:r>
      <w:r>
        <w:rPr>
          <w:rFonts w:ascii="TTE1214B30t00" w:hAnsi="TTE1214B30t00" w:cs="TTE1214B30t00"/>
          <w:sz w:val="19"/>
          <w:szCs w:val="19"/>
        </w:rPr>
        <w:t xml:space="preserve"> </w:t>
      </w:r>
      <w:r w:rsidRPr="0061674F">
        <w:rPr>
          <w:rFonts w:ascii="Arial" w:hAnsi="Arial" w:cs="Arial"/>
          <w:sz w:val="20"/>
          <w:szCs w:val="20"/>
        </w:rPr>
        <w:t>20</w:t>
      </w:r>
      <w:r>
        <w:rPr>
          <w:rFonts w:ascii="TTE1214B30t00" w:hAnsi="TTE1214B30t00" w:cs="TTE1214B30t00"/>
          <w:sz w:val="19"/>
          <w:szCs w:val="19"/>
        </w:rPr>
        <w:t xml:space="preserve">  </w:t>
      </w:r>
      <w:r>
        <w:rPr>
          <w:rFonts w:ascii="Helvetica" w:hAnsi="Helvetica" w:cs="Helvetica"/>
          <w:sz w:val="19"/>
          <w:szCs w:val="19"/>
        </w:rPr>
        <w:t>% apmērā</w:t>
      </w:r>
      <w:r>
        <w:rPr>
          <w:rFonts w:ascii="TTE1214B30t00" w:hAnsi="TTE1214B30t00" w:cs="TTE1214B30t00"/>
          <w:sz w:val="19"/>
          <w:szCs w:val="19"/>
        </w:rPr>
        <w:t xml:space="preserve"> </w:t>
      </w:r>
      <w:r>
        <w:rPr>
          <w:rFonts w:ascii="Helvetica" w:hAnsi="Helvetica" w:cs="Helvetica"/>
          <w:sz w:val="19"/>
          <w:szCs w:val="19"/>
        </w:rPr>
        <w:t xml:space="preserve">no Līguma </w:t>
      </w:r>
      <w:r w:rsidRPr="005A57CB">
        <w:rPr>
          <w:rFonts w:ascii="Helvetica" w:hAnsi="Helvetica" w:cs="Helvetica"/>
          <w:sz w:val="19"/>
          <w:szCs w:val="19"/>
        </w:rPr>
        <w:t>summas. Līguma izpildes garantiju izsniedz Latvijas Republikā</w:t>
      </w:r>
      <w:r w:rsidRPr="005A57CB">
        <w:rPr>
          <w:rFonts w:ascii="TTE1214B30t00" w:hAnsi="TTE1214B30t00" w:cs="TTE1214B30t00"/>
          <w:sz w:val="19"/>
          <w:szCs w:val="19"/>
        </w:rPr>
        <w:t xml:space="preserve"> </w:t>
      </w:r>
      <w:r w:rsidRPr="005A57CB">
        <w:rPr>
          <w:rFonts w:ascii="Helvetica" w:hAnsi="Helvetica" w:cs="Helvetica"/>
          <w:sz w:val="19"/>
          <w:szCs w:val="19"/>
        </w:rPr>
        <w:t>vai citā</w:t>
      </w:r>
      <w:r w:rsidRPr="005A57CB">
        <w:rPr>
          <w:rFonts w:ascii="TTE1214B30t00" w:hAnsi="TTE1214B30t00" w:cs="TTE1214B30t00"/>
          <w:sz w:val="19"/>
          <w:szCs w:val="19"/>
        </w:rPr>
        <w:t xml:space="preserve"> </w:t>
      </w:r>
      <w:r w:rsidRPr="005A57CB">
        <w:rPr>
          <w:rFonts w:ascii="Helvetica" w:hAnsi="Helvetica" w:cs="Helvetica"/>
          <w:sz w:val="19"/>
          <w:szCs w:val="19"/>
        </w:rPr>
        <w:t>Eiropas Savienības vai Eiropas Ekonomiskās zonas dalībvalstī</w:t>
      </w:r>
      <w:r w:rsidRPr="005A57CB">
        <w:rPr>
          <w:rFonts w:ascii="TTE1214B30t00" w:hAnsi="TTE1214B30t00" w:cs="TTE1214B30t00"/>
          <w:sz w:val="19"/>
          <w:szCs w:val="19"/>
        </w:rPr>
        <w:t xml:space="preserve"> </w:t>
      </w:r>
      <w:r w:rsidRPr="005A57CB">
        <w:rPr>
          <w:rFonts w:ascii="Helvetica" w:hAnsi="Helvetica" w:cs="Helvetica"/>
          <w:sz w:val="19"/>
          <w:szCs w:val="19"/>
        </w:rPr>
        <w:t>reģistrēta banka/ apdrošināšanas sabiedrība, kas Latvijas Republikas normatīvajos tiesību aktos noteiktajā</w:t>
      </w:r>
      <w:r w:rsidRPr="005A57CB">
        <w:rPr>
          <w:rFonts w:ascii="TTE1214B30t00" w:hAnsi="TTE1214B30t00" w:cs="TTE1214B30t00"/>
          <w:sz w:val="19"/>
          <w:szCs w:val="19"/>
        </w:rPr>
        <w:t xml:space="preserve"> </w:t>
      </w:r>
      <w:r w:rsidRPr="005A57CB">
        <w:rPr>
          <w:rFonts w:ascii="Helvetica" w:hAnsi="Helvetica" w:cs="Helvetica"/>
          <w:sz w:val="19"/>
          <w:szCs w:val="19"/>
        </w:rPr>
        <w:t>kārtībā</w:t>
      </w:r>
      <w:r w:rsidRPr="005A57CB">
        <w:rPr>
          <w:rFonts w:ascii="TTE1214B30t00" w:hAnsi="TTE1214B30t00" w:cs="TTE1214B30t00"/>
          <w:sz w:val="19"/>
          <w:szCs w:val="19"/>
        </w:rPr>
        <w:t xml:space="preserve"> </w:t>
      </w:r>
      <w:r w:rsidRPr="005A57CB">
        <w:rPr>
          <w:rFonts w:ascii="Helvetica" w:hAnsi="Helvetica" w:cs="Helvetica"/>
          <w:sz w:val="19"/>
          <w:szCs w:val="19"/>
        </w:rPr>
        <w:t>ir uzsākusi pakalpojumu sniegšanu Latvijas Republikas teritorijā</w:t>
      </w:r>
      <w:r w:rsidRPr="005A57CB">
        <w:rPr>
          <w:rStyle w:val="FootnoteReference"/>
          <w:rFonts w:ascii="Helvetica" w:hAnsi="Helvetica" w:cs="Helvetica"/>
          <w:sz w:val="19"/>
          <w:szCs w:val="19"/>
        </w:rPr>
        <w:footnoteReference w:id="22"/>
      </w:r>
      <w:r w:rsidRPr="005A57CB">
        <w:rPr>
          <w:rFonts w:ascii="Helvetica" w:hAnsi="Helvetica" w:cs="Helvetica"/>
          <w:sz w:val="19"/>
          <w:szCs w:val="19"/>
        </w:rPr>
        <w:t xml:space="preserve"> &lt;kam ir jābūt sagatavotai, kā paraugu izmantojot Līguma izpildes garantijas veidni (LP</w:t>
      </w:r>
      <w:r>
        <w:rPr>
          <w:rFonts w:ascii="Helvetica" w:hAnsi="Helvetica" w:cs="Helvetica"/>
          <w:sz w:val="19"/>
          <w:szCs w:val="19"/>
        </w:rPr>
        <w:t>/S-4-C veidne)&gt;.</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18.2. Izpildītājam ir jānodrošina, lai Līguma izpildes garantija būtu spēkā</w:t>
      </w:r>
      <w:r>
        <w:rPr>
          <w:rFonts w:ascii="TTE1214B30t00" w:hAnsi="TTE1214B30t00" w:cs="TTE1214B30t00"/>
          <w:sz w:val="19"/>
          <w:szCs w:val="19"/>
        </w:rPr>
        <w:t xml:space="preserve"> </w:t>
      </w:r>
      <w:r>
        <w:rPr>
          <w:rFonts w:ascii="Helvetica" w:hAnsi="Helvetica" w:cs="Helvetica"/>
          <w:sz w:val="19"/>
          <w:szCs w:val="19"/>
        </w:rPr>
        <w:t>līdz Pakalpojuma pieņemšanai.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18.3. Līguma izpildes garantiju Pasūtītājs var izmantot, lai &lt;saņemtu neatmaksāto vai nedzēsto avansu&gt;, &lt;ieturētu līgumsodu&gt;, &lt;saņemtu zaudējumu atlīdzību&gt; vai citas Pasūtītājam pamatojoties uz Līgumu pienākošās summas.</w:t>
      </w:r>
    </w:p>
    <w:p w:rsidR="002F2229" w:rsidRDefault="002F2229" w:rsidP="00384ED2">
      <w:pPr>
        <w:autoSpaceDE w:val="0"/>
        <w:autoSpaceDN w:val="0"/>
        <w:adjustRightInd w:val="0"/>
        <w:rPr>
          <w:rFonts w:ascii="Helvetica-Bold" w:hAnsi="Helvetica-Bold" w:cs="Helvetica-Bold"/>
          <w:b/>
          <w:bCs/>
          <w:sz w:val="19"/>
          <w:szCs w:val="19"/>
        </w:rPr>
      </w:pPr>
    </w:p>
    <w:p w:rsidR="002F2229" w:rsidRDefault="002F2229" w:rsidP="00384ED2">
      <w:pPr>
        <w:autoSpaceDE w:val="0"/>
        <w:autoSpaceDN w:val="0"/>
        <w:adjustRightInd w:val="0"/>
        <w:rPr>
          <w:rFonts w:ascii="Helvetica-Bold" w:hAnsi="Helvetica-Bold" w:cs="Helvetica-Bold"/>
          <w:b/>
          <w:bCs/>
          <w:sz w:val="19"/>
          <w:szCs w:val="19"/>
        </w:rPr>
      </w:pPr>
      <w:r>
        <w:rPr>
          <w:rFonts w:ascii="Helvetica-Bold" w:hAnsi="Helvetica-Bold" w:cs="Helvetica-Bold"/>
          <w:b/>
          <w:bCs/>
          <w:sz w:val="19"/>
          <w:szCs w:val="19"/>
        </w:rPr>
        <w:t>LĪGUMA PĀRKĀPUMI UN LĪGUMA IZBEIGŠANA</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19. Līguma pārkāpumi</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19.1. Puse pārkāpj Līgumu, ja tā</w:t>
      </w:r>
      <w:r>
        <w:rPr>
          <w:rFonts w:ascii="TTE1214B30t00" w:hAnsi="TTE1214B30t00" w:cs="TTE1214B30t00"/>
          <w:sz w:val="19"/>
          <w:szCs w:val="19"/>
        </w:rPr>
        <w:t xml:space="preserve"> </w:t>
      </w:r>
      <w:r>
        <w:rPr>
          <w:rFonts w:ascii="Helvetica" w:hAnsi="Helvetica" w:cs="Helvetica"/>
          <w:sz w:val="19"/>
          <w:szCs w:val="19"/>
        </w:rPr>
        <w:t>neizpilda kādu no Līgumā</w:t>
      </w:r>
      <w:r>
        <w:rPr>
          <w:rFonts w:ascii="TTE1214B30t00" w:hAnsi="TTE1214B30t00" w:cs="TTE1214B30t00"/>
          <w:sz w:val="19"/>
          <w:szCs w:val="19"/>
        </w:rPr>
        <w:t xml:space="preserve"> </w:t>
      </w:r>
      <w:r>
        <w:rPr>
          <w:rFonts w:ascii="Helvetica" w:hAnsi="Helvetica" w:cs="Helvetica"/>
          <w:sz w:val="19"/>
          <w:szCs w:val="19"/>
        </w:rPr>
        <w:t>noteiktajiem pienākumiem.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19.2. Ja Puse pārkāpj Līgumu, tad otrai Pusei ir tiesības Līgumā</w:t>
      </w:r>
      <w:r>
        <w:rPr>
          <w:rFonts w:ascii="TTE1214B30t00" w:hAnsi="TTE1214B30t00" w:cs="TTE1214B30t00"/>
          <w:sz w:val="19"/>
          <w:szCs w:val="19"/>
        </w:rPr>
        <w:t xml:space="preserve"> </w:t>
      </w:r>
      <w:r>
        <w:rPr>
          <w:rFonts w:ascii="Helvetica" w:hAnsi="Helvetica" w:cs="Helvetica"/>
          <w:sz w:val="19"/>
          <w:szCs w:val="19"/>
        </w:rPr>
        <w:t>noteiktajos gadījumos:</w:t>
      </w:r>
    </w:p>
    <w:p w:rsidR="002F2229" w:rsidRDefault="002F2229" w:rsidP="00384ED2">
      <w:pPr>
        <w:autoSpaceDE w:val="0"/>
        <w:autoSpaceDN w:val="0"/>
        <w:adjustRightInd w:val="0"/>
        <w:jc w:val="both"/>
      </w:pPr>
      <w:r>
        <w:rPr>
          <w:rFonts w:ascii="Helvetica" w:hAnsi="Helvetica" w:cs="Helvetica"/>
          <w:sz w:val="19"/>
          <w:szCs w:val="19"/>
        </w:rPr>
        <w:t>a. neierobežojot savas tiesības prasīt no Līguma izrietošo saistību izpildi, prasīt līgumsodu, kā</w:t>
      </w:r>
      <w:r>
        <w:rPr>
          <w:rFonts w:ascii="TTE1214B30t00" w:hAnsi="TTE1214B30t00" w:cs="TTE1214B30t00"/>
          <w:sz w:val="19"/>
          <w:szCs w:val="19"/>
        </w:rPr>
        <w:t xml:space="preserve"> </w:t>
      </w:r>
      <w:r>
        <w:rPr>
          <w:rFonts w:ascii="Helvetica" w:hAnsi="Helvetica" w:cs="Helvetica"/>
          <w:sz w:val="19"/>
          <w:szCs w:val="19"/>
        </w:rPr>
        <w:t>arī</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b. vienpusēji atkāpties no Līguma.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19.3. Līgumsoda vai zaudējumu atlīdzības summas Pasūtītājs var ieturēt no maksājumiem Izpildītājam.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19.4. Līguma izbeigšana neietekmē</w:t>
      </w:r>
      <w:r>
        <w:rPr>
          <w:rFonts w:ascii="TTE1214B30t00" w:hAnsi="TTE1214B30t00" w:cs="TTE1214B30t00"/>
          <w:sz w:val="19"/>
          <w:szCs w:val="19"/>
        </w:rPr>
        <w:t xml:space="preserve"> </w:t>
      </w:r>
      <w:r>
        <w:rPr>
          <w:rFonts w:ascii="Helvetica" w:hAnsi="Helvetica" w:cs="Helvetica"/>
          <w:sz w:val="19"/>
          <w:szCs w:val="19"/>
        </w:rPr>
        <w:t>pamatojoties uz Līgumu jau iegūtās Pušu tiesības.</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20. Pasūtītāja tiesības vienpusēji atkāpties no Līguma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20.1. Papildus Līguma izbeigšanas pamatiem, kas minēti citviet Vispārīgajos noteikumos,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Pasūtītājs var vienpusēji atkāpties no Līguma, ja Izpildītājs: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a. ārvalstu Speciālists līdz Pakalpojuma sniegšanas uzsākšanai nav ieguvis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profesionālās kvalifikācijas atzīšanas apliecību vai reģistrējies attiecīgajā profesiju reģistrā,</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b. nomainījis Apakšuzņēmēju vai Pakalpojuma daļas sniegšanu ir nodevis Apakšuzņēmējam pirms Pasūtītāja apstiprinājuma saņemšanas,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c. pēc Pasūtītāja lūguma nenomaina Apakšuzņēmēju, kura nekompetenci tam nodotās Pakalpojuma daļas sniegšanai ir konstatējis Pasūtītājs, vai neuzņemas šim Apakšuzņēmējam nodotās Pakalpojuma daļas sniegšanu,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d. nenodrošina to, lai Apakšuzņēmējs ievēro 4.8.apakšpunkta noteikumus,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e. ir vairāk nekā</w:t>
      </w:r>
      <w:r>
        <w:rPr>
          <w:rFonts w:ascii="TTE1214B30t00" w:hAnsi="TTE1214B30t00" w:cs="TTE1214B30t00"/>
          <w:sz w:val="19"/>
          <w:szCs w:val="19"/>
        </w:rPr>
        <w:t xml:space="preserve"> &lt;</w:t>
      </w:r>
      <w:r w:rsidRPr="0061674F">
        <w:rPr>
          <w:rFonts w:ascii="TTE1214B30t00" w:hAnsi="TTE1214B30t00" w:cs="TTE1214B30t00"/>
          <w:sz w:val="20"/>
          <w:szCs w:val="20"/>
        </w:rPr>
        <w:t>14</w:t>
      </w:r>
      <w:r w:rsidRPr="0061674F">
        <w:rPr>
          <w:rFonts w:ascii="Helvetica" w:hAnsi="Helvetica" w:cs="Helvetica"/>
          <w:sz w:val="20"/>
          <w:szCs w:val="20"/>
        </w:rPr>
        <w:t xml:space="preserve"> </w:t>
      </w:r>
      <w:r>
        <w:rPr>
          <w:rFonts w:ascii="Helvetica" w:hAnsi="Helvetica" w:cs="Helvetica"/>
          <w:sz w:val="19"/>
          <w:szCs w:val="19"/>
        </w:rPr>
        <w:t>&gt; dienas nokavējis Pakalpojuma vai tā</w:t>
      </w:r>
      <w:r>
        <w:rPr>
          <w:rFonts w:ascii="TTE1214B30t00" w:hAnsi="TTE1214B30t00" w:cs="TTE1214B30t00"/>
          <w:sz w:val="19"/>
          <w:szCs w:val="19"/>
        </w:rPr>
        <w:t xml:space="preserve"> </w:t>
      </w:r>
      <w:r>
        <w:rPr>
          <w:rFonts w:ascii="Helvetica" w:hAnsi="Helvetica" w:cs="Helvetica"/>
          <w:sz w:val="19"/>
          <w:szCs w:val="19"/>
        </w:rPr>
        <w:t>daļas sniegšanas termiņus,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f. nespēj nodrošināt līdzvērtīgas kvalifikācijas Speciālista aizstājēju, un tas var apdraudēt Pakalpojuma sniegšanu,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g. nepilda citas no Līguma izrietošas saistības, un ja Izpildītājs minēto saistību neizpildi nav novērsis &lt;14&gt; dienu laikā</w:t>
      </w:r>
      <w:r>
        <w:rPr>
          <w:rFonts w:ascii="TTE1214B30t00" w:hAnsi="TTE1214B30t00" w:cs="TTE1214B30t00"/>
          <w:sz w:val="19"/>
          <w:szCs w:val="19"/>
        </w:rPr>
        <w:t xml:space="preserve"> </w:t>
      </w:r>
      <w:r>
        <w:rPr>
          <w:rFonts w:ascii="Helvetica" w:hAnsi="Helvetica" w:cs="Helvetica"/>
          <w:sz w:val="19"/>
          <w:szCs w:val="19"/>
        </w:rPr>
        <w:t>pēc Pasūtītāja rakstiska paziņojuma saņemšanas dienas,</w:t>
      </w:r>
    </w:p>
    <w:p w:rsidR="002F2229" w:rsidRPr="004A0063"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h. ar tiesas spriedumu tiek pasludināts par maksātnespējīgu vai tiek reorganizēts.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20.2. Līgums uzskatāms par izbeigtu &lt;</w:t>
      </w:r>
      <w:r w:rsidRPr="0061674F">
        <w:rPr>
          <w:rFonts w:ascii="Helvetica" w:hAnsi="Helvetica" w:cs="Helvetica"/>
          <w:sz w:val="19"/>
          <w:szCs w:val="19"/>
        </w:rPr>
        <w:t>astotajā&gt;</w:t>
      </w:r>
      <w:r>
        <w:rPr>
          <w:rFonts w:ascii="TTE1214B30t00" w:hAnsi="TTE1214B30t00" w:cs="TTE1214B30t00"/>
          <w:sz w:val="19"/>
          <w:szCs w:val="19"/>
        </w:rPr>
        <w:t xml:space="preserve"> </w:t>
      </w:r>
      <w:r>
        <w:rPr>
          <w:rFonts w:ascii="Helvetica" w:hAnsi="Helvetica" w:cs="Helvetica"/>
          <w:sz w:val="19"/>
          <w:szCs w:val="19"/>
        </w:rPr>
        <w:t>dienā</w:t>
      </w:r>
      <w:r>
        <w:rPr>
          <w:rFonts w:ascii="TTE1214B30t00" w:hAnsi="TTE1214B30t00" w:cs="TTE1214B30t00"/>
          <w:sz w:val="19"/>
          <w:szCs w:val="19"/>
        </w:rPr>
        <w:t xml:space="preserve"> </w:t>
      </w:r>
      <w:r>
        <w:rPr>
          <w:rFonts w:ascii="Helvetica" w:hAnsi="Helvetica" w:cs="Helvetica"/>
          <w:sz w:val="19"/>
          <w:szCs w:val="19"/>
        </w:rPr>
        <w:t>no Pasūtītāja paziņojuma par vienpusēju atkāpšanos no Līguma nosūtīšanas dienas Izpildītājam.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20.3. Pēc Līguma izbeigšanas Pasūtītājs uz Izpildītāja rēķina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sniegšanai var pieaicināt trešo personu.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 xml:space="preserve">20.4. Pasūtītājs pēc Līguma izbeigšanas, pieaicinot Izpildītāju, sastāda aktu, nosakot Izpildītāja izpildītās un Pasūtītāja pieņemtās Pakalpojuma daļas vērtību un Izpildītājam pienākošās naudas summas. Izpildītājam pienākošos naudas summu maksājumus Pasūtītājs Izpildītājam veic 30 </w:t>
      </w:r>
      <w:r>
        <w:rPr>
          <w:rFonts w:ascii="Helvetica" w:hAnsi="Helvetica" w:cs="Helvetica"/>
          <w:sz w:val="19"/>
          <w:szCs w:val="19"/>
        </w:rPr>
        <w:lastRenderedPageBreak/>
        <w:t>dienu laikā</w:t>
      </w:r>
      <w:r w:rsidRPr="005A57CB">
        <w:rPr>
          <w:rStyle w:val="FootnoteReference"/>
          <w:rFonts w:ascii="Helvetica-Bold" w:hAnsi="Helvetica-Bold" w:cs="Helvetica-Bold"/>
          <w:b/>
          <w:bCs/>
          <w:sz w:val="19"/>
          <w:szCs w:val="19"/>
        </w:rPr>
        <w:footnoteReference w:id="23"/>
      </w:r>
      <w:r>
        <w:rPr>
          <w:rFonts w:ascii="TTE1214B30t00" w:hAnsi="TTE1214B30t00" w:cs="TTE1214B30t00"/>
          <w:sz w:val="19"/>
          <w:szCs w:val="19"/>
        </w:rPr>
        <w:t xml:space="preserve"> </w:t>
      </w:r>
      <w:r>
        <w:rPr>
          <w:rFonts w:ascii="Helvetica" w:hAnsi="Helvetica" w:cs="Helvetica"/>
          <w:sz w:val="19"/>
          <w:szCs w:val="19"/>
        </w:rPr>
        <w:t>no Pakalpojuma saņemšanas. No naudas summām, kas pienākas Izpildītājam, Pasūtītājs var ieturēt ar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sniegšanu saistītās papildu izmaksas.</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 xml:space="preserve">21. Izpildītāja tiesības vienpusēji atkāpties no Līguma </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21.1. Izpildītājs var vienpusēji atkāpties no Līguma, ja Pasūtītājs nokavē</w:t>
      </w:r>
      <w:r>
        <w:rPr>
          <w:rFonts w:ascii="TTE1214B30t00" w:hAnsi="TTE1214B30t00" w:cs="TTE1214B30t00"/>
          <w:sz w:val="19"/>
          <w:szCs w:val="19"/>
        </w:rPr>
        <w:t xml:space="preserve"> </w:t>
      </w:r>
      <w:r>
        <w:rPr>
          <w:rFonts w:ascii="Helvetica" w:hAnsi="Helvetica" w:cs="Helvetica"/>
          <w:sz w:val="19"/>
          <w:szCs w:val="19"/>
        </w:rPr>
        <w:t>maksājumu veikšanu vairāk kā</w:t>
      </w:r>
      <w:r>
        <w:rPr>
          <w:rFonts w:ascii="TTE1214B30t00" w:hAnsi="TTE1214B30t00" w:cs="TTE1214B30t00"/>
          <w:sz w:val="19"/>
          <w:szCs w:val="19"/>
        </w:rPr>
        <w:t xml:space="preserve"> </w:t>
      </w:r>
      <w:r>
        <w:rPr>
          <w:rFonts w:ascii="Helvetica" w:hAnsi="Helvetica" w:cs="Helvetica"/>
          <w:sz w:val="19"/>
          <w:szCs w:val="19"/>
        </w:rPr>
        <w:t>par &lt;14&gt; dienām, izņemot gadījumu, ja Pasūtītājs ir apturējis maksājumu veikšanu Izpildītājam saskaņā</w:t>
      </w:r>
      <w:r>
        <w:rPr>
          <w:rFonts w:ascii="TTE1214B30t00" w:hAnsi="TTE1214B30t00" w:cs="TTE1214B30t00"/>
          <w:sz w:val="19"/>
          <w:szCs w:val="19"/>
        </w:rPr>
        <w:t xml:space="preserve"> </w:t>
      </w:r>
      <w:r>
        <w:rPr>
          <w:rFonts w:ascii="Helvetica" w:hAnsi="Helvetica" w:cs="Helvetica"/>
          <w:sz w:val="19"/>
          <w:szCs w:val="19"/>
        </w:rPr>
        <w:t>ar 17.7.apkšpunktu.</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21.2. Līgums uzskatāms par izbeigtu &lt;</w:t>
      </w:r>
      <w:r w:rsidRPr="0061674F">
        <w:rPr>
          <w:rFonts w:ascii="Helvetica" w:hAnsi="Helvetica" w:cs="Helvetica"/>
          <w:sz w:val="19"/>
          <w:szCs w:val="19"/>
        </w:rPr>
        <w:t>astotajā</w:t>
      </w:r>
      <w:r>
        <w:rPr>
          <w:rFonts w:ascii="Helvetica" w:hAnsi="Helvetica" w:cs="Helvetica"/>
          <w:sz w:val="19"/>
          <w:szCs w:val="19"/>
        </w:rPr>
        <w:t>&gt;</w:t>
      </w:r>
      <w:r>
        <w:rPr>
          <w:rFonts w:ascii="TTE1214B30t00" w:hAnsi="TTE1214B30t00" w:cs="TTE1214B30t00"/>
          <w:sz w:val="19"/>
          <w:szCs w:val="19"/>
        </w:rPr>
        <w:t xml:space="preserve"> </w:t>
      </w:r>
      <w:r>
        <w:rPr>
          <w:rFonts w:ascii="Helvetica" w:hAnsi="Helvetica" w:cs="Helvetica"/>
          <w:sz w:val="19"/>
          <w:szCs w:val="19"/>
        </w:rPr>
        <w:t>dienā</w:t>
      </w:r>
      <w:r>
        <w:rPr>
          <w:rFonts w:ascii="TTE1214B30t00" w:hAnsi="TTE1214B30t00" w:cs="TTE1214B30t00"/>
          <w:sz w:val="19"/>
          <w:szCs w:val="19"/>
        </w:rPr>
        <w:t xml:space="preserve"> </w:t>
      </w:r>
      <w:r>
        <w:rPr>
          <w:rFonts w:ascii="Helvetica" w:hAnsi="Helvetica" w:cs="Helvetica"/>
          <w:sz w:val="19"/>
          <w:szCs w:val="19"/>
        </w:rPr>
        <w:t>no Izpildītāja paziņojuma par vienpusēju atkāpšanos no Līguma nosūtīšanas dienas Pasūtītājam.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21.3. Izpildītājs pēc Līguma izbeigšanas, pieaicinot Pasūtītāju, sastāda aktu, nosakot Izpildītāja izpildītās un Pasūtītāja pieņemtās Pakalpojuma daļas vērtību un Izpildītājam pienākošās naudas summas.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21.4. Izpildītājam pienākošos naudas summu maksājumus Pasūtītājs Izpildītājam veic 30  dienu laikā</w:t>
      </w:r>
      <w:r w:rsidRPr="005A57CB">
        <w:rPr>
          <w:rStyle w:val="FootnoteReference"/>
          <w:rFonts w:ascii="Helvetica-Bold" w:hAnsi="Helvetica-Bold" w:cs="Helvetica-Bold"/>
          <w:b/>
          <w:bCs/>
          <w:sz w:val="19"/>
          <w:szCs w:val="19"/>
        </w:rPr>
        <w:footnoteReference w:id="24"/>
      </w:r>
      <w:r>
        <w:rPr>
          <w:rFonts w:ascii="Helvetica" w:hAnsi="Helvetica" w:cs="Helvetica"/>
          <w:sz w:val="19"/>
          <w:szCs w:val="19"/>
        </w:rPr>
        <w:t xml:space="preserve"> no akta sastādīšanas dienas.</w:t>
      </w:r>
    </w:p>
    <w:p w:rsidR="002F2229" w:rsidRPr="00F571A8" w:rsidRDefault="002F2229" w:rsidP="00384ED2">
      <w:pPr>
        <w:pStyle w:val="Apakpunkts"/>
        <w:numPr>
          <w:ilvl w:val="0"/>
          <w:numId w:val="0"/>
        </w:numPr>
        <w:ind w:left="851" w:hanging="851"/>
        <w:jc w:val="both"/>
      </w:pPr>
      <w:r w:rsidRPr="00F571A8">
        <w:rPr>
          <w:rFonts w:ascii="Helvetica-Bold" w:hAnsi="Helvetica-Bold" w:cs="Helvetica-Bold"/>
          <w:sz w:val="19"/>
          <w:szCs w:val="19"/>
        </w:rPr>
        <w:t xml:space="preserve">22. Nepārvarama vara </w:t>
      </w:r>
    </w:p>
    <w:p w:rsidR="002F2229" w:rsidRDefault="002F2229" w:rsidP="00384ED2">
      <w:pPr>
        <w:autoSpaceDE w:val="0"/>
        <w:autoSpaceDN w:val="0"/>
        <w:adjustRightInd w:val="0"/>
        <w:jc w:val="both"/>
        <w:rPr>
          <w:rFonts w:ascii="TTE1214B30t00" w:hAnsi="TTE1214B30t00" w:cs="TTE1214B30t00"/>
          <w:sz w:val="19"/>
          <w:szCs w:val="19"/>
        </w:rPr>
      </w:pPr>
      <w:r>
        <w:rPr>
          <w:rFonts w:ascii="Helvetica" w:hAnsi="Helvetica" w:cs="Helvetica"/>
          <w:sz w:val="19"/>
          <w:szCs w:val="19"/>
        </w:rPr>
        <w:t>22.1. Puses tiek atbrīvotas no atbildības par daļēju vai pilnīgu Līguma neizpildi, ja šī</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neizpilde ir radusies pēc Līguma noslēgšanas nepārvaramas varas rezultātā, ko Puses nav varējušas paredzēt un novērst saprātīgiem līdzekļiem.</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22.2. Nepārvarama vara nozīmē</w:t>
      </w:r>
      <w:r>
        <w:rPr>
          <w:rFonts w:ascii="TTE49FF008t00" w:hAnsi="TTE49FF008t00" w:cs="TTE49FF008t00"/>
          <w:sz w:val="19"/>
          <w:szCs w:val="19"/>
        </w:rPr>
        <w:t xml:space="preserve"> </w:t>
      </w:r>
      <w:r>
        <w:rPr>
          <w:rFonts w:ascii="Helvetica" w:hAnsi="Helvetica" w:cs="Helvetica"/>
          <w:sz w:val="19"/>
          <w:szCs w:val="19"/>
        </w:rPr>
        <w:t>nekontrolējamu notikumu, ko nav bijis iespējams paredzēt un ko Puse nevar iespaidot. Ar nepārvaramu varu tiek saprasti jebkādi no Puses gribas neatkarīgi apstākļi (ja tā</w:t>
      </w:r>
      <w:r>
        <w:rPr>
          <w:rFonts w:ascii="TTE49FF008t00" w:hAnsi="TTE49FF008t00" w:cs="TTE49FF008t00"/>
          <w:sz w:val="19"/>
          <w:szCs w:val="19"/>
        </w:rPr>
        <w:t xml:space="preserve"> </w:t>
      </w:r>
      <w:r>
        <w:rPr>
          <w:rFonts w:ascii="Helvetica" w:hAnsi="Helvetica" w:cs="Helvetica"/>
          <w:sz w:val="19"/>
          <w:szCs w:val="19"/>
        </w:rPr>
        <w:t>ir rīkojusies saprātīgi un godīgi), kuru rezultātā</w:t>
      </w:r>
      <w:r>
        <w:rPr>
          <w:rFonts w:ascii="TTE49FF008t00" w:hAnsi="TTE49FF008t00" w:cs="TTE49FF008t00"/>
          <w:sz w:val="19"/>
          <w:szCs w:val="19"/>
        </w:rPr>
        <w:t xml:space="preserve"> </w:t>
      </w:r>
      <w:r>
        <w:rPr>
          <w:rFonts w:ascii="Helvetica" w:hAnsi="Helvetica" w:cs="Helvetica"/>
          <w:sz w:val="19"/>
          <w:szCs w:val="19"/>
        </w:rPr>
        <w:t>nav bijis iespējams saistības izpildīt pienācīgi vai izpildīt vispār, ja Puse šos apstākļus nav spējusi paredzēt, un ja šos apstākļus nav bijis iespējams novērst ar saprātīgiem un godīgiem paņēmieniem.</w:t>
      </w:r>
    </w:p>
    <w:p w:rsidR="002F2229" w:rsidRDefault="002F2229" w:rsidP="00384ED2">
      <w:pPr>
        <w:autoSpaceDE w:val="0"/>
        <w:autoSpaceDN w:val="0"/>
        <w:adjustRightInd w:val="0"/>
        <w:rPr>
          <w:rFonts w:ascii="Helvetica-Bold" w:hAnsi="Helvetica-Bold" w:cs="Helvetica-Bold"/>
          <w:b/>
          <w:bCs/>
          <w:sz w:val="19"/>
          <w:szCs w:val="19"/>
        </w:rPr>
      </w:pPr>
    </w:p>
    <w:p w:rsidR="002F2229" w:rsidRDefault="002F2229" w:rsidP="00384ED2">
      <w:pPr>
        <w:autoSpaceDE w:val="0"/>
        <w:autoSpaceDN w:val="0"/>
        <w:adjustRightInd w:val="0"/>
        <w:rPr>
          <w:rFonts w:ascii="Helvetica-Bold" w:hAnsi="Helvetica-Bold" w:cs="Helvetica-Bold"/>
          <w:b/>
          <w:bCs/>
          <w:sz w:val="19"/>
          <w:szCs w:val="19"/>
        </w:rPr>
      </w:pPr>
      <w:r>
        <w:rPr>
          <w:rFonts w:ascii="Helvetica-Bold" w:hAnsi="Helvetica-Bold" w:cs="Helvetica-Bold"/>
          <w:b/>
          <w:bCs/>
          <w:sz w:val="19"/>
          <w:szCs w:val="19"/>
        </w:rPr>
        <w:t>PIEMĒROJAMĀS TIESĪBAS UN STRĪDU RISINĀŠANAS KĀRTĪBA</w:t>
      </w:r>
    </w:p>
    <w:p w:rsidR="002F2229" w:rsidRDefault="002F2229" w:rsidP="00384ED2">
      <w:pPr>
        <w:autoSpaceDE w:val="0"/>
        <w:autoSpaceDN w:val="0"/>
        <w:adjustRightInd w:val="0"/>
        <w:rPr>
          <w:rFonts w:ascii="Helvetica-Bold" w:hAnsi="Helvetica-Bold" w:cs="Helvetica-Bold"/>
          <w:b/>
          <w:bCs/>
          <w:sz w:val="19"/>
          <w:szCs w:val="19"/>
        </w:rPr>
      </w:pP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23. Piemērojamās tiesības</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Līgums interpretējams un pildāms saskaņā</w:t>
      </w:r>
      <w:r>
        <w:rPr>
          <w:rFonts w:ascii="TTE49FF008t00" w:hAnsi="TTE49FF008t00" w:cs="TTE49FF008t00"/>
          <w:sz w:val="19"/>
          <w:szCs w:val="19"/>
        </w:rPr>
        <w:t xml:space="preserve"> </w:t>
      </w:r>
      <w:r>
        <w:rPr>
          <w:rFonts w:ascii="Helvetica" w:hAnsi="Helvetica" w:cs="Helvetica"/>
          <w:sz w:val="19"/>
          <w:szCs w:val="19"/>
        </w:rPr>
        <w:t>ar Latvijas Republikas normatīvajiem tiesību aktiem. Līgumā</w:t>
      </w:r>
      <w:r>
        <w:rPr>
          <w:rFonts w:ascii="TTE49FF008t00" w:hAnsi="TTE49FF008t00" w:cs="TTE49FF008t00"/>
          <w:sz w:val="19"/>
          <w:szCs w:val="19"/>
        </w:rPr>
        <w:t xml:space="preserve"> </w:t>
      </w:r>
      <w:r>
        <w:rPr>
          <w:rFonts w:ascii="Helvetica" w:hAnsi="Helvetica" w:cs="Helvetica"/>
          <w:sz w:val="19"/>
          <w:szCs w:val="19"/>
        </w:rPr>
        <w:t>nenoregulētajiem jautājumiem piemērojami Latvijas Republikas normatīvie tiesību akti.</w:t>
      </w:r>
    </w:p>
    <w:p w:rsidR="002F2229" w:rsidRDefault="002F2229" w:rsidP="00384ED2">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24. Strīdu risināšanas kārtība</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24.1. Strīdus Puses risina savstarpēju pārrunu ceļā</w:t>
      </w:r>
      <w:r>
        <w:rPr>
          <w:rFonts w:ascii="TTE49FF008t00" w:hAnsi="TTE49FF008t00" w:cs="TTE49FF008t00"/>
          <w:sz w:val="19"/>
          <w:szCs w:val="19"/>
        </w:rPr>
        <w:t xml:space="preserve"> </w:t>
      </w:r>
      <w:r>
        <w:rPr>
          <w:rFonts w:ascii="Helvetica" w:hAnsi="Helvetica" w:cs="Helvetica"/>
          <w:sz w:val="19"/>
          <w:szCs w:val="19"/>
        </w:rPr>
        <w:t>vai tiesā</w:t>
      </w:r>
      <w:r>
        <w:rPr>
          <w:rFonts w:ascii="TTE49FF008t00" w:hAnsi="TTE49FF008t00" w:cs="TTE49FF008t00"/>
          <w:sz w:val="19"/>
          <w:szCs w:val="19"/>
        </w:rPr>
        <w:t xml:space="preserve"> </w:t>
      </w:r>
      <w:r>
        <w:rPr>
          <w:rFonts w:ascii="Helvetica" w:hAnsi="Helvetica" w:cs="Helvetica"/>
          <w:sz w:val="19"/>
          <w:szCs w:val="19"/>
        </w:rPr>
        <w:t>Latvijas Republikas normatīvajos tiesību aktos noteiktajā</w:t>
      </w:r>
      <w:r>
        <w:rPr>
          <w:rFonts w:ascii="TTE49FF008t00" w:hAnsi="TTE49FF008t00" w:cs="TTE49FF008t00"/>
          <w:sz w:val="19"/>
          <w:szCs w:val="19"/>
        </w:rPr>
        <w:t xml:space="preserve"> </w:t>
      </w:r>
      <w:r>
        <w:rPr>
          <w:rFonts w:ascii="Helvetica" w:hAnsi="Helvetica" w:cs="Helvetica"/>
          <w:sz w:val="19"/>
          <w:szCs w:val="19"/>
        </w:rPr>
        <w:t>kārtībā.</w:t>
      </w:r>
    </w:p>
    <w:p w:rsidR="002F2229" w:rsidRDefault="002F2229" w:rsidP="00384ED2">
      <w:pPr>
        <w:autoSpaceDE w:val="0"/>
        <w:autoSpaceDN w:val="0"/>
        <w:adjustRightInd w:val="0"/>
        <w:jc w:val="both"/>
        <w:rPr>
          <w:rFonts w:ascii="Helvetica" w:hAnsi="Helvetica" w:cs="Helvetica"/>
          <w:sz w:val="19"/>
          <w:szCs w:val="19"/>
        </w:rPr>
      </w:pPr>
      <w:r>
        <w:rPr>
          <w:rFonts w:ascii="Helvetica" w:hAnsi="Helvetica" w:cs="Helvetica"/>
          <w:sz w:val="19"/>
          <w:szCs w:val="19"/>
        </w:rPr>
        <w:t>24.2. Puses pieliek visas pūles, lai strīdus atrisinātu savstarpēju pārrunu ceļā. Puses rakstiski informē</w:t>
      </w:r>
      <w:r>
        <w:rPr>
          <w:rFonts w:ascii="TTE49FF008t00" w:hAnsi="TTE49FF008t00" w:cs="TTE49FF008t00"/>
          <w:sz w:val="19"/>
          <w:szCs w:val="19"/>
        </w:rPr>
        <w:t xml:space="preserve"> </w:t>
      </w:r>
      <w:r>
        <w:rPr>
          <w:rFonts w:ascii="Helvetica" w:hAnsi="Helvetica" w:cs="Helvetica"/>
          <w:sz w:val="19"/>
          <w:szCs w:val="19"/>
        </w:rPr>
        <w:t>viena otru par savu viedokli attiecībā</w:t>
      </w:r>
      <w:r>
        <w:rPr>
          <w:rFonts w:ascii="TTE49FF008t00" w:hAnsi="TTE49FF008t00" w:cs="TTE49FF008t00"/>
          <w:sz w:val="19"/>
          <w:szCs w:val="19"/>
        </w:rPr>
        <w:t xml:space="preserve"> </w:t>
      </w:r>
      <w:r>
        <w:rPr>
          <w:rFonts w:ascii="Helvetica" w:hAnsi="Helvetica" w:cs="Helvetica"/>
          <w:sz w:val="19"/>
          <w:szCs w:val="19"/>
        </w:rPr>
        <w:t>uz strīdu, kā</w:t>
      </w:r>
      <w:r>
        <w:rPr>
          <w:rFonts w:ascii="TTE49FF008t00" w:hAnsi="TTE49FF008t00" w:cs="TTE49FF008t00"/>
          <w:sz w:val="19"/>
          <w:szCs w:val="19"/>
        </w:rPr>
        <w:t xml:space="preserve"> </w:t>
      </w:r>
      <w:r>
        <w:rPr>
          <w:rFonts w:ascii="Helvetica" w:hAnsi="Helvetica" w:cs="Helvetica"/>
          <w:sz w:val="19"/>
          <w:szCs w:val="19"/>
        </w:rPr>
        <w:t>arī</w:t>
      </w:r>
      <w:r>
        <w:rPr>
          <w:rFonts w:ascii="TTE49FF008t00" w:hAnsi="TTE49FF008t00" w:cs="TTE49FF008t00"/>
          <w:sz w:val="19"/>
          <w:szCs w:val="19"/>
        </w:rPr>
        <w:t xml:space="preserve"> </w:t>
      </w:r>
      <w:r>
        <w:rPr>
          <w:rFonts w:ascii="Helvetica" w:hAnsi="Helvetica" w:cs="Helvetica"/>
          <w:sz w:val="19"/>
          <w:szCs w:val="19"/>
        </w:rPr>
        <w:t>iespējamo strīda risinājumu. Ja Puses uzskata par iespējamu, tās tiekas, lai atrisinātu strīdu.</w:t>
      </w:r>
    </w:p>
    <w:p w:rsidR="002F2229" w:rsidRDefault="002F2229" w:rsidP="00384ED2">
      <w:pPr>
        <w:pStyle w:val="Apakpunkts"/>
        <w:numPr>
          <w:ilvl w:val="0"/>
          <w:numId w:val="0"/>
        </w:numPr>
        <w:jc w:val="both"/>
        <w:rPr>
          <w:rFonts w:ascii="Helvetica" w:hAnsi="Helvetica" w:cs="Helvetica"/>
          <w:b w:val="0"/>
          <w:bCs w:val="0"/>
          <w:sz w:val="19"/>
          <w:szCs w:val="19"/>
        </w:rPr>
      </w:pPr>
      <w:r w:rsidRPr="004711FB">
        <w:rPr>
          <w:rFonts w:ascii="Helvetica" w:hAnsi="Helvetica" w:cs="Helvetica"/>
          <w:b w:val="0"/>
          <w:bCs w:val="0"/>
          <w:sz w:val="19"/>
          <w:szCs w:val="19"/>
        </w:rPr>
        <w:t xml:space="preserve">24.3. Pusei ir jāatbild uz otras Puses piedāvāto strīda risinājuma priekšlikumu </w:t>
      </w:r>
      <w:r w:rsidRPr="0061674F">
        <w:rPr>
          <w:rFonts w:ascii="Helvetica" w:hAnsi="Helvetica" w:cs="Helvetica"/>
          <w:b w:val="0"/>
          <w:bCs w:val="0"/>
          <w:sz w:val="19"/>
          <w:szCs w:val="19"/>
        </w:rPr>
        <w:t>&lt;</w:t>
      </w:r>
      <w:r>
        <w:rPr>
          <w:rFonts w:ascii="Helvetica" w:hAnsi="Helvetica" w:cs="Helvetica"/>
          <w:b w:val="0"/>
          <w:bCs w:val="0"/>
          <w:sz w:val="19"/>
          <w:szCs w:val="19"/>
        </w:rPr>
        <w:t>14</w:t>
      </w:r>
      <w:r w:rsidRPr="004711FB">
        <w:rPr>
          <w:rFonts w:ascii="Helvetica" w:hAnsi="Helvetica" w:cs="Helvetica"/>
          <w:b w:val="0"/>
          <w:bCs w:val="0"/>
          <w:sz w:val="19"/>
          <w:szCs w:val="19"/>
        </w:rPr>
        <w:t>&gt; dienu laikā</w:t>
      </w:r>
      <w:r w:rsidRPr="004711FB">
        <w:rPr>
          <w:rFonts w:ascii="TTE49FF008t00" w:hAnsi="TTE49FF008t00" w:cs="TTE49FF008t00"/>
          <w:b w:val="0"/>
          <w:bCs w:val="0"/>
          <w:sz w:val="19"/>
          <w:szCs w:val="19"/>
        </w:rPr>
        <w:t xml:space="preserve"> </w:t>
      </w:r>
      <w:r w:rsidRPr="004711FB">
        <w:rPr>
          <w:rFonts w:ascii="Helvetica" w:hAnsi="Helvetica" w:cs="Helvetica"/>
          <w:b w:val="0"/>
          <w:bCs w:val="0"/>
          <w:sz w:val="19"/>
          <w:szCs w:val="19"/>
        </w:rPr>
        <w:t>no tā</w:t>
      </w:r>
      <w:r w:rsidRPr="004711FB">
        <w:rPr>
          <w:rFonts w:ascii="TTE49FF008t00" w:hAnsi="TTE49FF008t00" w:cs="TTE49FF008t00"/>
          <w:b w:val="0"/>
          <w:bCs w:val="0"/>
          <w:sz w:val="19"/>
          <w:szCs w:val="19"/>
        </w:rPr>
        <w:t xml:space="preserve"> </w:t>
      </w:r>
      <w:r w:rsidRPr="004711FB">
        <w:rPr>
          <w:rFonts w:ascii="Helvetica" w:hAnsi="Helvetica" w:cs="Helvetica"/>
          <w:b w:val="0"/>
          <w:bCs w:val="0"/>
          <w:sz w:val="19"/>
          <w:szCs w:val="19"/>
        </w:rPr>
        <w:t>saņemšanas dienas. Ja strīda risinājumu neizdodas panākt &lt;</w:t>
      </w:r>
      <w:r>
        <w:rPr>
          <w:rFonts w:ascii="Helvetica" w:hAnsi="Helvetica" w:cs="Helvetica"/>
          <w:b w:val="0"/>
          <w:bCs w:val="0"/>
          <w:sz w:val="19"/>
          <w:szCs w:val="19"/>
        </w:rPr>
        <w:t>28</w:t>
      </w:r>
      <w:r w:rsidRPr="004711FB">
        <w:rPr>
          <w:rFonts w:ascii="Helvetica" w:hAnsi="Helvetica" w:cs="Helvetica"/>
          <w:b w:val="0"/>
          <w:bCs w:val="0"/>
          <w:sz w:val="19"/>
          <w:szCs w:val="19"/>
        </w:rPr>
        <w:t>&gt; dienu laikā</w:t>
      </w:r>
      <w:r w:rsidRPr="004711FB">
        <w:rPr>
          <w:rFonts w:ascii="TTE49FF008t00" w:hAnsi="TTE49FF008t00" w:cs="TTE49FF008t00"/>
          <w:b w:val="0"/>
          <w:bCs w:val="0"/>
          <w:sz w:val="19"/>
          <w:szCs w:val="19"/>
        </w:rPr>
        <w:t xml:space="preserve"> </w:t>
      </w:r>
      <w:r w:rsidRPr="004711FB">
        <w:rPr>
          <w:rFonts w:ascii="Helvetica" w:hAnsi="Helvetica" w:cs="Helvetica"/>
          <w:b w:val="0"/>
          <w:bCs w:val="0"/>
          <w:sz w:val="19"/>
          <w:szCs w:val="19"/>
        </w:rPr>
        <w:t>no strīda risinājuma priekšlikuma saņemšanas dienas, Puses strīdu var nodot izš</w:t>
      </w:r>
      <w:r w:rsidRPr="004711FB">
        <w:rPr>
          <w:rFonts w:ascii="TTE49FF008t00" w:hAnsi="TTE49FF008t00" w:cs="TTE49FF008t00"/>
          <w:b w:val="0"/>
          <w:bCs w:val="0"/>
          <w:sz w:val="19"/>
          <w:szCs w:val="19"/>
        </w:rPr>
        <w:t>ķ</w:t>
      </w:r>
      <w:r w:rsidRPr="004711FB">
        <w:rPr>
          <w:rFonts w:ascii="Helvetica" w:hAnsi="Helvetica" w:cs="Helvetica"/>
          <w:b w:val="0"/>
          <w:bCs w:val="0"/>
          <w:sz w:val="19"/>
          <w:szCs w:val="19"/>
        </w:rPr>
        <w:t>iršanai tiesā</w:t>
      </w:r>
      <w:r w:rsidRPr="004711FB">
        <w:rPr>
          <w:rFonts w:ascii="TTE49FF008t00" w:hAnsi="TTE49FF008t00" w:cs="TTE49FF008t00"/>
          <w:b w:val="0"/>
          <w:bCs w:val="0"/>
          <w:sz w:val="19"/>
          <w:szCs w:val="19"/>
        </w:rPr>
        <w:t xml:space="preserve"> </w:t>
      </w:r>
      <w:r w:rsidRPr="004711FB">
        <w:rPr>
          <w:rFonts w:ascii="Helvetica" w:hAnsi="Helvetica" w:cs="Helvetica"/>
          <w:b w:val="0"/>
          <w:bCs w:val="0"/>
          <w:sz w:val="19"/>
          <w:szCs w:val="19"/>
        </w:rPr>
        <w:t>Latvijas Republikas normatīvajos tiesību aktos noteiktajā</w:t>
      </w:r>
      <w:r w:rsidRPr="004711FB">
        <w:rPr>
          <w:rFonts w:ascii="TTE49FF008t00" w:hAnsi="TTE49FF008t00" w:cs="TTE49FF008t00"/>
          <w:b w:val="0"/>
          <w:bCs w:val="0"/>
          <w:sz w:val="19"/>
          <w:szCs w:val="19"/>
        </w:rPr>
        <w:t xml:space="preserve"> </w:t>
      </w:r>
      <w:r w:rsidRPr="004711FB">
        <w:rPr>
          <w:rFonts w:ascii="Helvetica" w:hAnsi="Helvetica" w:cs="Helvetica"/>
          <w:b w:val="0"/>
          <w:bCs w:val="0"/>
          <w:sz w:val="19"/>
          <w:szCs w:val="19"/>
        </w:rPr>
        <w:t>kārtībā.</w:t>
      </w:r>
    </w:p>
    <w:p w:rsidR="002F2229" w:rsidRDefault="002F2229" w:rsidP="00384ED2">
      <w:pPr>
        <w:pStyle w:val="Apakpunkts"/>
        <w:numPr>
          <w:ilvl w:val="0"/>
          <w:numId w:val="0"/>
        </w:numPr>
        <w:jc w:val="both"/>
        <w:rPr>
          <w:rFonts w:ascii="Helvetica" w:hAnsi="Helvetica" w:cs="Helvetica"/>
          <w:b w:val="0"/>
          <w:bCs w:val="0"/>
          <w:sz w:val="19"/>
          <w:szCs w:val="19"/>
        </w:rPr>
      </w:pPr>
    </w:p>
    <w:p w:rsidR="002F2229" w:rsidRPr="004711FB" w:rsidRDefault="002F2229" w:rsidP="00384ED2">
      <w:pPr>
        <w:pStyle w:val="Apakpunkts"/>
        <w:numPr>
          <w:ilvl w:val="0"/>
          <w:numId w:val="0"/>
        </w:numPr>
        <w:jc w:val="both"/>
        <w:rPr>
          <w:b w:val="0"/>
          <w:bCs w:val="0"/>
        </w:rPr>
      </w:pPr>
      <w:r>
        <w:rPr>
          <w:rFonts w:ascii="Helvetica" w:hAnsi="Helvetica" w:cs="Helvetica"/>
          <w:b w:val="0"/>
          <w:bCs w:val="0"/>
          <w:sz w:val="19"/>
          <w:szCs w:val="19"/>
        </w:rPr>
        <w:br w:type="page"/>
      </w:r>
    </w:p>
    <w:p w:rsidR="002F2229" w:rsidRPr="005A57CB" w:rsidRDefault="002F2229" w:rsidP="00384ED2">
      <w:pPr>
        <w:pStyle w:val="Rindkopa"/>
        <w:ind w:left="0"/>
        <w:jc w:val="center"/>
        <w:rPr>
          <w:b/>
          <w:bCs/>
        </w:rPr>
      </w:pPr>
      <w:r w:rsidRPr="00DC04D2">
        <w:rPr>
          <w:b/>
          <w:bCs/>
        </w:rPr>
        <w:t xml:space="preserve">IEPIRKUMA </w:t>
      </w:r>
      <w:r w:rsidRPr="005A57CB">
        <w:rPr>
          <w:b/>
          <w:bCs/>
        </w:rPr>
        <w:t>LĪGUMS. PAKALPOJUMI</w:t>
      </w:r>
    </w:p>
    <w:p w:rsidR="002F2229" w:rsidRPr="00DC04D2" w:rsidRDefault="002F2229" w:rsidP="00384ED2">
      <w:pPr>
        <w:jc w:val="center"/>
      </w:pPr>
    </w:p>
    <w:p w:rsidR="002F2229" w:rsidRPr="00CC361E" w:rsidRDefault="002F2229" w:rsidP="00384ED2">
      <w:pPr>
        <w:pStyle w:val="Rindkopa"/>
        <w:ind w:left="0"/>
        <w:jc w:val="center"/>
        <w:rPr>
          <w:b/>
          <w:bCs/>
          <w:u w:val="single"/>
        </w:rPr>
      </w:pPr>
      <w:r w:rsidRPr="00CC361E">
        <w:rPr>
          <w:b/>
          <w:bCs/>
          <w:u w:val="single"/>
        </w:rPr>
        <w:t>SPECIĀLIE NOTEIKUMI</w:t>
      </w:r>
    </w:p>
    <w:p w:rsidR="002F2229" w:rsidRPr="00DC04D2" w:rsidRDefault="002F2229" w:rsidP="00384ED2">
      <w:pPr>
        <w:pStyle w:val="Rindkopa"/>
      </w:pPr>
    </w:p>
    <w:p w:rsidR="002F2229" w:rsidRPr="00DC04D2" w:rsidRDefault="002F2229" w:rsidP="00384ED2">
      <w:pPr>
        <w:pStyle w:val="Rindkopa"/>
      </w:pPr>
      <w:r w:rsidRPr="00DC04D2">
        <w:rPr>
          <w:highlight w:val="lightGray"/>
        </w:rPr>
        <w:t>&lt;Pasūtītāja nosaukums&gt;</w:t>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156873">
        <w:t>[, kas rīkojas pamatojoties uz</w:t>
      </w:r>
      <w:r w:rsidRPr="00DC04D2">
        <w:rPr>
          <w:highlight w:val="yellow"/>
        </w:rPr>
        <w:t xml:space="preserve"> </w:t>
      </w:r>
      <w:r w:rsidRPr="00DC04D2">
        <w:rPr>
          <w:highlight w:val="lightGray"/>
        </w:rPr>
        <w:t>&lt;atsauce uz dokumentu, kas apliecina paraksta tiesīgās personas tiesības parakstīt Līgumu&gt;</w:t>
      </w:r>
      <w:r w:rsidRPr="00156873">
        <w:t>]</w:t>
      </w:r>
      <w:r w:rsidRPr="00DC04D2">
        <w:t xml:space="preserve"> (turpmāk - Pasūtītājs), no vienas puses, </w:t>
      </w:r>
    </w:p>
    <w:p w:rsidR="002F2229" w:rsidRPr="00DC04D2" w:rsidRDefault="002F2229" w:rsidP="00384ED2">
      <w:pPr>
        <w:pStyle w:val="Rindkopa"/>
      </w:pPr>
    </w:p>
    <w:p w:rsidR="002F2229" w:rsidRPr="00DC04D2" w:rsidRDefault="002F2229" w:rsidP="00384ED2">
      <w:pPr>
        <w:pStyle w:val="Rindkopa"/>
      </w:pPr>
      <w:r w:rsidRPr="00DC04D2">
        <w:t>un</w:t>
      </w:r>
    </w:p>
    <w:p w:rsidR="002F2229" w:rsidRPr="00DC04D2" w:rsidRDefault="002F2229" w:rsidP="00384ED2">
      <w:pPr>
        <w:pStyle w:val="Rindkopa"/>
      </w:pPr>
    </w:p>
    <w:p w:rsidR="002F2229" w:rsidRPr="00DC04D2" w:rsidRDefault="002F2229" w:rsidP="00384ED2">
      <w:pPr>
        <w:pStyle w:val="Rindkopa"/>
      </w:pPr>
      <w:r w:rsidRPr="00DC04D2">
        <w:rPr>
          <w:highlight w:val="lightGray"/>
        </w:rPr>
        <w:t>&lt;Izpildītāja nosaukums&gt;</w:t>
      </w:r>
      <w:r w:rsidRPr="00DC04D2">
        <w:rPr>
          <w:rStyle w:val="FootnoteReference"/>
        </w:rPr>
        <w:footnoteReference w:id="25"/>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156873">
        <w:t>[, kas rīkojas pamatojoties uz</w:t>
      </w:r>
      <w:r w:rsidRPr="00DC04D2">
        <w:rPr>
          <w:highlight w:val="yellow"/>
        </w:rPr>
        <w:t xml:space="preserve"> </w:t>
      </w:r>
      <w:r w:rsidRPr="00DC04D2">
        <w:rPr>
          <w:highlight w:val="lightGray"/>
        </w:rPr>
        <w:t>&lt;atsauce uz dokumentu, kas apliecina paraksta tiesīgās personas tiesības parakstīt Līgumu&gt;</w:t>
      </w:r>
      <w:r w:rsidRPr="00156873">
        <w:t>]</w:t>
      </w:r>
      <w:r w:rsidRPr="00DC04D2">
        <w:t xml:space="preserve"> (turpmāk - Izpildītājs), no otras puses,</w:t>
      </w:r>
    </w:p>
    <w:p w:rsidR="002F2229" w:rsidRPr="00DC04D2" w:rsidRDefault="002F2229" w:rsidP="00384ED2">
      <w:pPr>
        <w:pStyle w:val="Rindkopa"/>
      </w:pPr>
    </w:p>
    <w:p w:rsidR="002F2229" w:rsidRPr="00DC04D2" w:rsidRDefault="002F2229" w:rsidP="00384ED2">
      <w:pPr>
        <w:pStyle w:val="Rindkopa"/>
      </w:pPr>
    </w:p>
    <w:p w:rsidR="002F2229" w:rsidRPr="00DC04D2" w:rsidRDefault="002F2229" w:rsidP="00384ED2">
      <w:pPr>
        <w:pStyle w:val="Rindkopa"/>
      </w:pPr>
      <w:r w:rsidRPr="00DC04D2">
        <w:t>pamatojoties uz Pasūtītāja rīkotās iepirkuma procedūras „</w:t>
      </w:r>
      <w:r w:rsidRPr="00DC04D2">
        <w:rPr>
          <w:highlight w:val="lightGray"/>
        </w:rPr>
        <w:t>&lt;Iepirkuma procedūras nosaukums&gt;</w:t>
      </w:r>
      <w:r w:rsidRPr="00DC04D2">
        <w:t xml:space="preserve">” rezultātiem un Izpildītāja iesniegto piedāvājumu (turpmāk – Piedāvājums) noslēdz šādu līgumu (turpmāk – Līgums): </w:t>
      </w:r>
    </w:p>
    <w:p w:rsidR="002F2229" w:rsidRPr="00DC04D2" w:rsidRDefault="002F2229" w:rsidP="00384ED2"/>
    <w:p w:rsidR="002F2229" w:rsidRPr="00DC04D2" w:rsidRDefault="002F2229" w:rsidP="00760D85">
      <w:pPr>
        <w:pStyle w:val="Punkts"/>
        <w:numPr>
          <w:ilvl w:val="0"/>
          <w:numId w:val="47"/>
        </w:numPr>
      </w:pPr>
      <w:r w:rsidRPr="00DC04D2">
        <w:t>Līguma priekšmets</w:t>
      </w:r>
    </w:p>
    <w:p w:rsidR="002F2229" w:rsidRPr="00DC04D2" w:rsidRDefault="002F2229" w:rsidP="00384ED2">
      <w:pPr>
        <w:pStyle w:val="Rindkopa"/>
      </w:pPr>
      <w:r w:rsidRPr="00DC04D2">
        <w:t xml:space="preserve">Izpildītājs veic </w:t>
      </w:r>
      <w:r>
        <w:t xml:space="preserve">būvuzraudzību </w:t>
      </w:r>
      <w:r w:rsidRPr="00DC04D2">
        <w:t>Pasūtītāja un</w:t>
      </w:r>
      <w:r>
        <w:t xml:space="preserve">  </w:t>
      </w:r>
      <w:r w:rsidRPr="00DC04D2">
        <w:t xml:space="preserve"> </w:t>
      </w:r>
      <w:r w:rsidRPr="00DC04D2">
        <w:rPr>
          <w:highlight w:val="lightGray"/>
        </w:rPr>
        <w:t>&lt;Uzņēmēja nosaukums&gt;</w:t>
      </w:r>
      <w:r w:rsidRPr="00DC04D2">
        <w:t xml:space="preserve"> </w:t>
      </w:r>
      <w:r w:rsidRPr="00DC04D2">
        <w:rPr>
          <w:highlight w:val="lightGray"/>
        </w:rPr>
        <w:t>&lt;iepirkuma līguma noslēgšanas datums&gt;</w:t>
      </w:r>
      <w:r w:rsidRPr="00DC04D2">
        <w:t xml:space="preserve"> noslēgtā iepirkuma līguma „</w:t>
      </w:r>
      <w:r w:rsidRPr="00DC04D2">
        <w:rPr>
          <w:highlight w:val="lightGray"/>
        </w:rPr>
        <w:t>&lt;iepirkuma līguma nosaukums&gt;</w:t>
      </w:r>
      <w:r w:rsidRPr="00DC04D2">
        <w:t>” (Nr.</w:t>
      </w:r>
      <w:r w:rsidRPr="00DC04D2">
        <w:rPr>
          <w:highlight w:val="lightGray"/>
        </w:rPr>
        <w:t>&lt;iepirkuma līguma numurs&gt;</w:t>
      </w:r>
      <w:r w:rsidRPr="00DC04D2">
        <w:t xml:space="preserve">) ietvaros un veic </w:t>
      </w:r>
      <w:r w:rsidRPr="001C3C64">
        <w:rPr>
          <w:b/>
          <w:bCs/>
        </w:rPr>
        <w:t xml:space="preserve">būvuzraudzību Latvijas Republikas normatīvajos tiesību aktos noteiktajā kārtībā </w:t>
      </w:r>
      <w:r w:rsidRPr="00DC04D2">
        <w:t>(turpmāk – Pakalpojums).</w:t>
      </w:r>
    </w:p>
    <w:p w:rsidR="002F2229" w:rsidRPr="00DC04D2" w:rsidRDefault="002F2229" w:rsidP="00384ED2">
      <w:pPr>
        <w:pStyle w:val="Rindkopa"/>
      </w:pPr>
    </w:p>
    <w:p w:rsidR="002F2229" w:rsidRPr="00DC04D2" w:rsidRDefault="002F2229" w:rsidP="00384ED2">
      <w:pPr>
        <w:pStyle w:val="Punkts"/>
        <w:numPr>
          <w:ilvl w:val="0"/>
          <w:numId w:val="21"/>
        </w:numPr>
      </w:pPr>
      <w:r w:rsidRPr="00DC04D2">
        <w:t>Līguma dokumenti un to prioritāte</w:t>
      </w:r>
    </w:p>
    <w:p w:rsidR="002F2229" w:rsidRPr="00DC04D2" w:rsidRDefault="002F2229" w:rsidP="00384ED2">
      <w:pPr>
        <w:pStyle w:val="Apakpunkts"/>
        <w:numPr>
          <w:ilvl w:val="1"/>
          <w:numId w:val="21"/>
        </w:numPr>
        <w:jc w:val="both"/>
        <w:rPr>
          <w:b w:val="0"/>
          <w:bCs w:val="0"/>
        </w:rPr>
      </w:pPr>
      <w:r w:rsidRPr="00DC04D2">
        <w:rPr>
          <w:b w:val="0"/>
          <w:bCs w:val="0"/>
        </w:rPr>
        <w:t>Līgums sastāv no šādiem dokumentiem to prioritātes secībā:</w:t>
      </w:r>
    </w:p>
    <w:p w:rsidR="002F2229" w:rsidRPr="00DC04D2" w:rsidRDefault="002F2229" w:rsidP="00760D85">
      <w:pPr>
        <w:pStyle w:val="Rindkopa"/>
        <w:numPr>
          <w:ilvl w:val="0"/>
          <w:numId w:val="44"/>
        </w:numPr>
      </w:pPr>
      <w:r w:rsidRPr="00DC04D2">
        <w:t xml:space="preserve">šie </w:t>
      </w:r>
      <w:r w:rsidRPr="00CC361E">
        <w:rPr>
          <w:b/>
          <w:bCs/>
        </w:rPr>
        <w:t>Speciālie noteikumi</w:t>
      </w:r>
      <w:r w:rsidRPr="00DC04D2">
        <w:t>;</w:t>
      </w:r>
    </w:p>
    <w:p w:rsidR="002F2229" w:rsidRPr="00156873" w:rsidRDefault="002F2229" w:rsidP="00760D85">
      <w:pPr>
        <w:pStyle w:val="Rindkopa"/>
        <w:numPr>
          <w:ilvl w:val="0"/>
          <w:numId w:val="44"/>
        </w:numPr>
      </w:pPr>
      <w:r w:rsidRPr="00156873">
        <w:t xml:space="preserve">Pielikumi: </w:t>
      </w:r>
      <w:r w:rsidRPr="00156873">
        <w:rPr>
          <w:highlight w:val="lightGray"/>
        </w:rPr>
        <w:t>&lt;Iepirkuma procedūras laikā sniegtā papildu informācija, ieinteresēto piegādātāju sanāksmes protokols, u.c. pielikumi&gt;</w:t>
      </w:r>
      <w:r w:rsidRPr="00156873">
        <w:t>]</w:t>
      </w:r>
    </w:p>
    <w:p w:rsidR="002F2229" w:rsidRPr="00DC04D2" w:rsidRDefault="002F2229" w:rsidP="00760D85">
      <w:pPr>
        <w:pStyle w:val="Rindkopa"/>
        <w:numPr>
          <w:ilvl w:val="0"/>
          <w:numId w:val="44"/>
        </w:numPr>
      </w:pPr>
      <w:r w:rsidRPr="00DC04D2">
        <w:t>Vispārīgie noteikumi,</w:t>
      </w:r>
    </w:p>
    <w:p w:rsidR="002F2229" w:rsidRPr="00DC04D2" w:rsidRDefault="002F2229" w:rsidP="00760D85">
      <w:pPr>
        <w:pStyle w:val="Rindkopa"/>
        <w:numPr>
          <w:ilvl w:val="0"/>
          <w:numId w:val="44"/>
        </w:numPr>
      </w:pPr>
      <w:r w:rsidRPr="007254AA">
        <w:t>Tehniskā specifikācija</w:t>
      </w:r>
      <w:r w:rsidRPr="00DC04D2">
        <w:rPr>
          <w:rStyle w:val="FootnoteReference"/>
        </w:rPr>
        <w:footnoteReference w:id="26"/>
      </w:r>
      <w:r w:rsidRPr="00DC04D2">
        <w:t>,</w:t>
      </w:r>
    </w:p>
    <w:p w:rsidR="002F2229" w:rsidRPr="00DC04D2" w:rsidRDefault="002F2229" w:rsidP="00760D85">
      <w:pPr>
        <w:pStyle w:val="Rindkopa"/>
        <w:numPr>
          <w:ilvl w:val="0"/>
          <w:numId w:val="44"/>
        </w:numPr>
      </w:pPr>
      <w:r w:rsidRPr="00DC04D2">
        <w:t>Piedāvājums,</w:t>
      </w:r>
    </w:p>
    <w:p w:rsidR="002F2229" w:rsidRPr="00DC04D2" w:rsidRDefault="002F2229" w:rsidP="00760D85">
      <w:pPr>
        <w:pStyle w:val="Rindkopa"/>
        <w:numPr>
          <w:ilvl w:val="0"/>
          <w:numId w:val="44"/>
        </w:numPr>
      </w:pPr>
      <w:r w:rsidRPr="00DC04D2">
        <w:t>Tehniskais piedāvājums,</w:t>
      </w:r>
    </w:p>
    <w:p w:rsidR="002F2229" w:rsidRDefault="002F2229" w:rsidP="00760D85">
      <w:pPr>
        <w:pStyle w:val="Rindkopa"/>
        <w:numPr>
          <w:ilvl w:val="0"/>
          <w:numId w:val="44"/>
        </w:numPr>
      </w:pPr>
      <w:r w:rsidRPr="00DC04D2">
        <w:t>Finanšu piedāvājums (Tāme)</w:t>
      </w:r>
      <w:r w:rsidRPr="00DC04D2">
        <w:rPr>
          <w:rStyle w:val="FootnoteReference"/>
        </w:rPr>
        <w:footnoteReference w:id="27"/>
      </w:r>
      <w:r w:rsidRPr="00DC04D2">
        <w:t>,</w:t>
      </w:r>
    </w:p>
    <w:p w:rsidR="002F2229" w:rsidRDefault="002F2229" w:rsidP="00760D85">
      <w:pPr>
        <w:pStyle w:val="Rindkopa"/>
        <w:numPr>
          <w:ilvl w:val="0"/>
          <w:numId w:val="44"/>
        </w:numPr>
      </w:pPr>
      <w:r>
        <w:t>Iepirkuma procedūras nolikums</w:t>
      </w:r>
      <w:r w:rsidRPr="009E2D68">
        <w:t>,</w:t>
      </w:r>
    </w:p>
    <w:p w:rsidR="002F2229" w:rsidRPr="005A57CB" w:rsidRDefault="002F2229" w:rsidP="00760D85">
      <w:pPr>
        <w:pStyle w:val="Rindkopa"/>
        <w:numPr>
          <w:ilvl w:val="0"/>
          <w:numId w:val="44"/>
        </w:numPr>
      </w:pPr>
      <w:r w:rsidRPr="005A57CB">
        <w:t>Veidnes</w:t>
      </w:r>
      <w:r>
        <w:t xml:space="preserve"> </w:t>
      </w:r>
    </w:p>
    <w:p w:rsidR="002F2229" w:rsidRPr="00DC04D2" w:rsidRDefault="002F2229" w:rsidP="0013356B">
      <w:pPr>
        <w:pStyle w:val="Rindkopa"/>
        <w:numPr>
          <w:ilvl w:val="1"/>
          <w:numId w:val="44"/>
        </w:numPr>
        <w:tabs>
          <w:tab w:val="clear" w:pos="1931"/>
          <w:tab w:val="num" w:pos="1620"/>
        </w:tabs>
        <w:ind w:hanging="671"/>
      </w:pPr>
      <w:r w:rsidRPr="00DC04D2">
        <w:t>Speciālistu CV veidne (LP/S-4-A veidne),</w:t>
      </w:r>
    </w:p>
    <w:p w:rsidR="002F2229" w:rsidRPr="00DC04D2" w:rsidRDefault="002F2229" w:rsidP="0013356B">
      <w:pPr>
        <w:pStyle w:val="Rindkopa"/>
        <w:numPr>
          <w:ilvl w:val="1"/>
          <w:numId w:val="44"/>
        </w:numPr>
        <w:tabs>
          <w:tab w:val="clear" w:pos="1931"/>
          <w:tab w:val="num" w:pos="1620"/>
        </w:tabs>
        <w:ind w:hanging="671"/>
      </w:pPr>
      <w:r w:rsidRPr="00DC04D2">
        <w:t>Nodošanas-pieņemšanas akta veidne (LP/S-4-B veidne),</w:t>
      </w:r>
    </w:p>
    <w:p w:rsidR="002F2229" w:rsidRPr="00DC04D2" w:rsidRDefault="002F2229" w:rsidP="0013356B">
      <w:pPr>
        <w:pStyle w:val="Rindkopa"/>
        <w:numPr>
          <w:ilvl w:val="1"/>
          <w:numId w:val="44"/>
        </w:numPr>
        <w:tabs>
          <w:tab w:val="clear" w:pos="1931"/>
          <w:tab w:val="num" w:pos="1620"/>
        </w:tabs>
        <w:ind w:hanging="671"/>
      </w:pPr>
      <w:r w:rsidRPr="00DC04D2">
        <w:t>Līguma izpildes garantijas veidne (LP/S-4-C veidne)</w:t>
      </w:r>
      <w:r w:rsidRPr="005A57CB">
        <w:t>.</w:t>
      </w:r>
    </w:p>
    <w:p w:rsidR="002F2229" w:rsidRPr="00DC04D2" w:rsidRDefault="002F2229" w:rsidP="00384ED2">
      <w:pPr>
        <w:pStyle w:val="Rindkopa"/>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Grozījumi ir prioritāri attiecībā pret dokumentu, ko tie groza.</w:t>
      </w:r>
    </w:p>
    <w:p w:rsidR="002F2229" w:rsidRPr="00DC04D2" w:rsidRDefault="002F2229" w:rsidP="00384ED2">
      <w:pPr>
        <w:pStyle w:val="Rindkopa"/>
      </w:pPr>
    </w:p>
    <w:p w:rsidR="002F2229" w:rsidRPr="00DC04D2" w:rsidRDefault="002F2229" w:rsidP="00384ED2">
      <w:pPr>
        <w:pStyle w:val="Punkts"/>
        <w:numPr>
          <w:ilvl w:val="0"/>
          <w:numId w:val="21"/>
        </w:numPr>
      </w:pPr>
      <w:r w:rsidRPr="00DC04D2">
        <w:t>Līguma summa</w:t>
      </w:r>
    </w:p>
    <w:p w:rsidR="002F2229" w:rsidRPr="000339B8" w:rsidRDefault="002F2229" w:rsidP="00384ED2">
      <w:pPr>
        <w:pStyle w:val="Rindkopa"/>
        <w:rPr>
          <w:b/>
          <w:bCs/>
        </w:rPr>
      </w:pPr>
      <w:r w:rsidRPr="000339B8">
        <w:rPr>
          <w:b/>
          <w:bCs/>
        </w:rPr>
        <w:t xml:space="preserve">Līguma summa ir EUR </w:t>
      </w:r>
      <w:r w:rsidRPr="000339B8">
        <w:rPr>
          <w:b/>
          <w:bCs/>
          <w:highlight w:val="lightGray"/>
        </w:rPr>
        <w:t>&lt;...&gt;</w:t>
      </w:r>
      <w:r w:rsidRPr="000339B8">
        <w:rPr>
          <w:b/>
          <w:bCs/>
        </w:rPr>
        <w:t xml:space="preserve"> (</w:t>
      </w:r>
      <w:r w:rsidRPr="000339B8">
        <w:rPr>
          <w:b/>
          <w:bCs/>
          <w:highlight w:val="lightGray"/>
        </w:rPr>
        <w:t>&lt;summa vārdiem&gt;</w:t>
      </w:r>
      <w:r w:rsidRPr="000339B8">
        <w:rPr>
          <w:b/>
          <w:bCs/>
        </w:rPr>
        <w:t xml:space="preserve"> euro).</w:t>
      </w:r>
    </w:p>
    <w:p w:rsidR="002F2229" w:rsidRPr="000339B8" w:rsidRDefault="002F2229" w:rsidP="00384ED2">
      <w:pPr>
        <w:pStyle w:val="Rindkopa"/>
      </w:pPr>
      <w:r w:rsidRPr="000339B8">
        <w:t xml:space="preserve">Līguma summa bez pievienotās vērtības nodokļa (turpmāk - PVN) ir </w:t>
      </w:r>
      <w:r w:rsidRPr="000339B8">
        <w:rPr>
          <w:highlight w:val="lightGray"/>
        </w:rPr>
        <w:t>&lt;...&gt;</w:t>
      </w:r>
      <w:r w:rsidRPr="000339B8">
        <w:t xml:space="preserve"> EUR (</w:t>
      </w:r>
      <w:r w:rsidRPr="000339B8">
        <w:rPr>
          <w:highlight w:val="lightGray"/>
        </w:rPr>
        <w:t>&lt;summa vārdiem&gt;</w:t>
      </w:r>
      <w:r w:rsidRPr="000339B8">
        <w:t xml:space="preserve"> euro).</w:t>
      </w:r>
    </w:p>
    <w:p w:rsidR="002F2229" w:rsidRPr="000339B8" w:rsidRDefault="002F2229" w:rsidP="00384ED2">
      <w:pPr>
        <w:pStyle w:val="Rindkopa"/>
      </w:pPr>
      <w:r w:rsidRPr="000339B8">
        <w:t xml:space="preserve">PVN </w:t>
      </w:r>
      <w:r w:rsidRPr="000339B8">
        <w:rPr>
          <w:highlight w:val="lightGray"/>
        </w:rPr>
        <w:t>&lt;…&gt;</w:t>
      </w:r>
      <w:r w:rsidRPr="000339B8">
        <w:t xml:space="preserve">% ir </w:t>
      </w:r>
      <w:r w:rsidRPr="000339B8">
        <w:rPr>
          <w:highlight w:val="lightGray"/>
        </w:rPr>
        <w:t>&lt;...&gt;</w:t>
      </w:r>
      <w:r w:rsidRPr="000339B8">
        <w:t xml:space="preserve"> EUR (</w:t>
      </w:r>
      <w:r w:rsidRPr="000339B8">
        <w:rPr>
          <w:highlight w:val="lightGray"/>
        </w:rPr>
        <w:t>&lt;summa vārdiem&gt;</w:t>
      </w:r>
      <w:r w:rsidRPr="000339B8">
        <w:t xml:space="preserve"> euro).</w:t>
      </w:r>
    </w:p>
    <w:p w:rsidR="002F2229" w:rsidRPr="000339B8" w:rsidRDefault="002F2229" w:rsidP="00384ED2">
      <w:pPr>
        <w:pStyle w:val="Rindkopa"/>
      </w:pPr>
    </w:p>
    <w:p w:rsidR="002F2229" w:rsidRPr="00DC04D2" w:rsidRDefault="002F2229" w:rsidP="00384ED2">
      <w:pPr>
        <w:pStyle w:val="Punkts"/>
        <w:numPr>
          <w:ilvl w:val="0"/>
          <w:numId w:val="21"/>
        </w:numPr>
      </w:pPr>
      <w:r w:rsidRPr="00DC04D2">
        <w:t>Maksājumi</w:t>
      </w:r>
    </w:p>
    <w:p w:rsidR="002F2229" w:rsidRPr="000839AD" w:rsidRDefault="002F2229" w:rsidP="00384ED2">
      <w:pPr>
        <w:pStyle w:val="Apakpunkts"/>
        <w:numPr>
          <w:ilvl w:val="1"/>
          <w:numId w:val="21"/>
        </w:numPr>
        <w:jc w:val="both"/>
        <w:rPr>
          <w:b w:val="0"/>
          <w:bCs w:val="0"/>
          <w:sz w:val="20"/>
          <w:szCs w:val="20"/>
        </w:rPr>
      </w:pPr>
      <w:r w:rsidRPr="000839AD">
        <w:rPr>
          <w:b w:val="0"/>
          <w:bCs w:val="0"/>
          <w:sz w:val="20"/>
          <w:szCs w:val="20"/>
        </w:rPr>
        <w:t>Maksājumi Līguma ietvaros veicami šādā kārtībā:</w:t>
      </w:r>
    </w:p>
    <w:p w:rsidR="002F2229" w:rsidRPr="00DC04D2" w:rsidRDefault="002F2229" w:rsidP="00384ED2">
      <w:pPr>
        <w:pStyle w:val="Rindkopa"/>
        <w:rPr>
          <w:b/>
          <w:bCs/>
        </w:rPr>
      </w:pP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701"/>
        <w:gridCol w:w="1417"/>
        <w:gridCol w:w="2268"/>
        <w:gridCol w:w="851"/>
        <w:gridCol w:w="805"/>
      </w:tblGrid>
      <w:tr w:rsidR="002F2229" w:rsidRPr="00ED39E7">
        <w:trPr>
          <w:cantSplit/>
          <w:trHeight w:val="918"/>
        </w:trPr>
        <w:tc>
          <w:tcPr>
            <w:tcW w:w="1598" w:type="dxa"/>
            <w:shd w:val="clear" w:color="auto" w:fill="D5DCE4"/>
            <w:vAlign w:val="center"/>
          </w:tcPr>
          <w:p w:rsidR="002F2229" w:rsidRPr="00ED39E7" w:rsidRDefault="002F2229" w:rsidP="00384ED2">
            <w:pPr>
              <w:ind w:left="72"/>
              <w:jc w:val="center"/>
              <w:rPr>
                <w:rFonts w:ascii="Arial" w:hAnsi="Arial" w:cs="Arial"/>
                <w:b/>
                <w:bCs/>
                <w:sz w:val="18"/>
                <w:szCs w:val="18"/>
              </w:rPr>
            </w:pPr>
            <w:r w:rsidRPr="00ED39E7">
              <w:rPr>
                <w:rFonts w:ascii="Arial" w:hAnsi="Arial" w:cs="Arial"/>
                <w:b/>
                <w:bCs/>
                <w:sz w:val="18"/>
                <w:szCs w:val="18"/>
              </w:rPr>
              <w:t>Mēnesis no Līguma noslēgšanas dienas</w:t>
            </w:r>
          </w:p>
        </w:tc>
        <w:tc>
          <w:tcPr>
            <w:tcW w:w="1701" w:type="dxa"/>
            <w:shd w:val="clear" w:color="auto" w:fill="D5DCE4"/>
            <w:vAlign w:val="center"/>
          </w:tcPr>
          <w:p w:rsidR="002F2229" w:rsidRPr="00ED39E7" w:rsidRDefault="002F2229" w:rsidP="00384ED2">
            <w:pPr>
              <w:jc w:val="center"/>
              <w:rPr>
                <w:rFonts w:ascii="Arial" w:hAnsi="Arial" w:cs="Arial"/>
                <w:b/>
                <w:bCs/>
                <w:sz w:val="18"/>
                <w:szCs w:val="18"/>
              </w:rPr>
            </w:pPr>
            <w:r w:rsidRPr="00ED39E7">
              <w:rPr>
                <w:rFonts w:ascii="Arial" w:hAnsi="Arial" w:cs="Arial"/>
                <w:b/>
                <w:bCs/>
                <w:sz w:val="18"/>
                <w:szCs w:val="18"/>
              </w:rPr>
              <w:t>Maksājums</w:t>
            </w:r>
          </w:p>
        </w:tc>
        <w:tc>
          <w:tcPr>
            <w:tcW w:w="1417" w:type="dxa"/>
            <w:shd w:val="clear" w:color="auto" w:fill="D5DCE4"/>
            <w:vAlign w:val="center"/>
          </w:tcPr>
          <w:p w:rsidR="002F2229" w:rsidRPr="00ED39E7" w:rsidRDefault="002F2229" w:rsidP="00384ED2">
            <w:pPr>
              <w:jc w:val="center"/>
              <w:rPr>
                <w:rFonts w:ascii="Arial" w:hAnsi="Arial" w:cs="Arial"/>
                <w:b/>
                <w:bCs/>
                <w:sz w:val="18"/>
                <w:szCs w:val="18"/>
              </w:rPr>
            </w:pPr>
            <w:r w:rsidRPr="00ED39E7">
              <w:rPr>
                <w:rFonts w:ascii="Arial" w:hAnsi="Arial" w:cs="Arial"/>
                <w:b/>
                <w:bCs/>
                <w:sz w:val="18"/>
                <w:szCs w:val="18"/>
              </w:rPr>
              <w:t>Maksājuma apmērs (% no Līguma summas)</w:t>
            </w:r>
          </w:p>
        </w:tc>
        <w:tc>
          <w:tcPr>
            <w:tcW w:w="2268" w:type="dxa"/>
            <w:shd w:val="clear" w:color="auto" w:fill="D5DCE4"/>
            <w:vAlign w:val="center"/>
          </w:tcPr>
          <w:p w:rsidR="002F2229" w:rsidRPr="001C3C64" w:rsidDel="00F04899" w:rsidRDefault="002F2229" w:rsidP="00384ED2">
            <w:pPr>
              <w:jc w:val="center"/>
              <w:rPr>
                <w:rFonts w:ascii="Arial" w:hAnsi="Arial" w:cs="Arial"/>
                <w:b/>
                <w:bCs/>
                <w:sz w:val="18"/>
                <w:szCs w:val="18"/>
              </w:rPr>
            </w:pPr>
            <w:r w:rsidRPr="001C3C64">
              <w:rPr>
                <w:rFonts w:ascii="Arial" w:hAnsi="Arial" w:cs="Arial"/>
                <w:b/>
                <w:bCs/>
                <w:sz w:val="18"/>
                <w:szCs w:val="18"/>
              </w:rPr>
              <w:t>Summa bez PVN (EUR)</w:t>
            </w:r>
          </w:p>
        </w:tc>
        <w:tc>
          <w:tcPr>
            <w:tcW w:w="851" w:type="dxa"/>
            <w:shd w:val="clear" w:color="auto" w:fill="D5DCE4"/>
            <w:vAlign w:val="center"/>
          </w:tcPr>
          <w:p w:rsidR="002F2229" w:rsidRPr="001C3C64" w:rsidRDefault="002F2229" w:rsidP="00384ED2">
            <w:pPr>
              <w:jc w:val="center"/>
              <w:rPr>
                <w:rFonts w:ascii="Arial" w:hAnsi="Arial" w:cs="Arial"/>
                <w:b/>
                <w:bCs/>
                <w:sz w:val="18"/>
                <w:szCs w:val="18"/>
              </w:rPr>
            </w:pPr>
            <w:r w:rsidRPr="001C3C64">
              <w:rPr>
                <w:rFonts w:ascii="Arial" w:hAnsi="Arial" w:cs="Arial"/>
                <w:b/>
                <w:bCs/>
                <w:sz w:val="18"/>
                <w:szCs w:val="18"/>
              </w:rPr>
              <w:t>PVN</w:t>
            </w:r>
          </w:p>
          <w:p w:rsidR="002F2229" w:rsidRPr="001C3C64" w:rsidDel="00F04899" w:rsidRDefault="002F2229" w:rsidP="00384ED2">
            <w:pPr>
              <w:jc w:val="center"/>
              <w:rPr>
                <w:rFonts w:ascii="Arial" w:hAnsi="Arial" w:cs="Arial"/>
                <w:b/>
                <w:bCs/>
                <w:sz w:val="18"/>
                <w:szCs w:val="18"/>
              </w:rPr>
            </w:pPr>
            <w:r w:rsidRPr="001C3C64">
              <w:rPr>
                <w:rFonts w:ascii="Arial" w:hAnsi="Arial" w:cs="Arial"/>
                <w:b/>
                <w:bCs/>
                <w:sz w:val="18"/>
                <w:szCs w:val="18"/>
                <w:highlight w:val="lightGray"/>
              </w:rPr>
              <w:t>&lt;…&gt;</w:t>
            </w:r>
            <w:r w:rsidRPr="001C3C64">
              <w:rPr>
                <w:rFonts w:ascii="Arial" w:hAnsi="Arial" w:cs="Arial"/>
                <w:b/>
                <w:bCs/>
                <w:sz w:val="18"/>
                <w:szCs w:val="18"/>
              </w:rPr>
              <w:t>% (EUR)</w:t>
            </w:r>
          </w:p>
        </w:tc>
        <w:tc>
          <w:tcPr>
            <w:tcW w:w="805" w:type="dxa"/>
            <w:shd w:val="clear" w:color="auto" w:fill="D5DCE4"/>
            <w:vAlign w:val="center"/>
          </w:tcPr>
          <w:p w:rsidR="002F2229" w:rsidRPr="001C3C64" w:rsidRDefault="002F2229" w:rsidP="00384ED2">
            <w:pPr>
              <w:jc w:val="center"/>
              <w:rPr>
                <w:rFonts w:ascii="Arial" w:hAnsi="Arial" w:cs="Arial"/>
                <w:b/>
                <w:bCs/>
                <w:sz w:val="18"/>
                <w:szCs w:val="18"/>
              </w:rPr>
            </w:pPr>
            <w:r w:rsidRPr="001C3C64">
              <w:rPr>
                <w:rFonts w:ascii="Arial" w:hAnsi="Arial" w:cs="Arial"/>
                <w:b/>
                <w:bCs/>
                <w:sz w:val="18"/>
                <w:szCs w:val="18"/>
              </w:rPr>
              <w:t>Kopā (EUR)</w:t>
            </w:r>
          </w:p>
        </w:tc>
      </w:tr>
      <w:tr w:rsidR="002F2229" w:rsidRPr="00DC04D2">
        <w:trPr>
          <w:trHeight w:val="559"/>
        </w:trPr>
        <w:tc>
          <w:tcPr>
            <w:tcW w:w="1598" w:type="dxa"/>
            <w:vAlign w:val="center"/>
          </w:tcPr>
          <w:p w:rsidR="002F2229" w:rsidRPr="00DC04D2" w:rsidRDefault="002F2229" w:rsidP="00384ED2">
            <w:pPr>
              <w:ind w:left="72"/>
              <w:jc w:val="center"/>
              <w:rPr>
                <w:rFonts w:ascii="Arial" w:hAnsi="Arial" w:cs="Arial"/>
                <w:sz w:val="20"/>
                <w:szCs w:val="20"/>
              </w:rPr>
            </w:pPr>
            <w:r w:rsidRPr="00DC04D2">
              <w:rPr>
                <w:rFonts w:ascii="Arial" w:hAnsi="Arial" w:cs="Arial"/>
                <w:sz w:val="20"/>
                <w:szCs w:val="20"/>
              </w:rPr>
              <w:t>1.</w:t>
            </w:r>
          </w:p>
        </w:tc>
        <w:tc>
          <w:tcPr>
            <w:tcW w:w="1701" w:type="dxa"/>
            <w:vAlign w:val="center"/>
          </w:tcPr>
          <w:p w:rsidR="002F2229" w:rsidRPr="00DC04D2" w:rsidRDefault="002F2229" w:rsidP="00384ED2">
            <w:pPr>
              <w:rPr>
                <w:rFonts w:ascii="Arial" w:hAnsi="Arial" w:cs="Arial"/>
                <w:sz w:val="20"/>
                <w:szCs w:val="20"/>
              </w:rPr>
            </w:pPr>
            <w:r w:rsidRPr="00DC04D2">
              <w:rPr>
                <w:rFonts w:ascii="Arial" w:hAnsi="Arial" w:cs="Arial"/>
                <w:sz w:val="20"/>
                <w:szCs w:val="20"/>
              </w:rPr>
              <w:t>Avansa maksājums</w:t>
            </w:r>
          </w:p>
        </w:tc>
        <w:tc>
          <w:tcPr>
            <w:tcW w:w="1417" w:type="dxa"/>
            <w:vAlign w:val="center"/>
          </w:tcPr>
          <w:p w:rsidR="002F2229" w:rsidRPr="00DC04D2" w:rsidRDefault="002F2229" w:rsidP="00384ED2">
            <w:pPr>
              <w:rPr>
                <w:rFonts w:ascii="Arial" w:hAnsi="Arial" w:cs="Arial"/>
                <w:sz w:val="20"/>
                <w:szCs w:val="20"/>
                <w:highlight w:val="lightGray"/>
              </w:rPr>
            </w:pPr>
            <w:r>
              <w:rPr>
                <w:rFonts w:ascii="Arial" w:hAnsi="Arial" w:cs="Arial"/>
                <w:sz w:val="20"/>
                <w:szCs w:val="20"/>
                <w:highlight w:val="lightGray"/>
              </w:rPr>
              <w:t>20</w:t>
            </w:r>
          </w:p>
        </w:tc>
        <w:tc>
          <w:tcPr>
            <w:tcW w:w="2268" w:type="dxa"/>
            <w:vAlign w:val="center"/>
          </w:tcPr>
          <w:p w:rsidR="002F2229" w:rsidRPr="00DC04D2" w:rsidRDefault="002F2229" w:rsidP="00384ED2">
            <w:pPr>
              <w:rPr>
                <w:rFonts w:ascii="Arial" w:hAnsi="Arial" w:cs="Arial"/>
                <w:sz w:val="20"/>
                <w:szCs w:val="20"/>
                <w:highlight w:val="lightGray"/>
              </w:rPr>
            </w:pPr>
            <w:r w:rsidRPr="00DC04D2">
              <w:rPr>
                <w:rFonts w:ascii="Arial" w:hAnsi="Arial" w:cs="Arial"/>
                <w:sz w:val="20"/>
                <w:szCs w:val="20"/>
                <w:highlight w:val="lightGray"/>
              </w:rPr>
              <w:t>&lt;…&gt;</w:t>
            </w:r>
          </w:p>
        </w:tc>
        <w:tc>
          <w:tcPr>
            <w:tcW w:w="851" w:type="dxa"/>
            <w:vAlign w:val="center"/>
          </w:tcPr>
          <w:p w:rsidR="002F2229" w:rsidRPr="00DC04D2" w:rsidRDefault="002F2229" w:rsidP="00384ED2">
            <w:pPr>
              <w:rPr>
                <w:rFonts w:ascii="Arial" w:hAnsi="Arial" w:cs="Arial"/>
                <w:i/>
                <w:iCs/>
                <w:sz w:val="20"/>
                <w:szCs w:val="20"/>
                <w:highlight w:val="lightGray"/>
              </w:rPr>
            </w:pPr>
            <w:r w:rsidRPr="00DC04D2">
              <w:rPr>
                <w:rFonts w:ascii="Arial" w:hAnsi="Arial" w:cs="Arial"/>
                <w:sz w:val="20"/>
                <w:szCs w:val="20"/>
                <w:highlight w:val="lightGray"/>
              </w:rPr>
              <w:t>&lt;…&gt;</w:t>
            </w:r>
          </w:p>
        </w:tc>
        <w:tc>
          <w:tcPr>
            <w:tcW w:w="805" w:type="dxa"/>
            <w:vAlign w:val="center"/>
          </w:tcPr>
          <w:p w:rsidR="002F2229" w:rsidRPr="00DC04D2" w:rsidRDefault="002F2229" w:rsidP="00384ED2">
            <w:pPr>
              <w:rPr>
                <w:rFonts w:ascii="Arial" w:hAnsi="Arial" w:cs="Arial"/>
                <w:i/>
                <w:iCs/>
                <w:sz w:val="20"/>
                <w:szCs w:val="20"/>
                <w:highlight w:val="lightGray"/>
              </w:rPr>
            </w:pPr>
            <w:r w:rsidRPr="00DC04D2">
              <w:rPr>
                <w:rFonts w:ascii="Arial" w:hAnsi="Arial" w:cs="Arial"/>
                <w:sz w:val="20"/>
                <w:szCs w:val="20"/>
                <w:highlight w:val="lightGray"/>
              </w:rPr>
              <w:t>&lt;…&gt;</w:t>
            </w:r>
          </w:p>
        </w:tc>
      </w:tr>
      <w:tr w:rsidR="002F2229" w:rsidRPr="00DC04D2">
        <w:trPr>
          <w:trHeight w:val="945"/>
        </w:trPr>
        <w:tc>
          <w:tcPr>
            <w:tcW w:w="1598" w:type="dxa"/>
            <w:vAlign w:val="center"/>
          </w:tcPr>
          <w:p w:rsidR="002F2229" w:rsidRPr="00DC04D2" w:rsidRDefault="002F2229" w:rsidP="00C651E9">
            <w:pPr>
              <w:ind w:left="72"/>
              <w:jc w:val="center"/>
              <w:rPr>
                <w:rFonts w:ascii="Arial" w:hAnsi="Arial" w:cs="Arial"/>
                <w:sz w:val="20"/>
                <w:szCs w:val="20"/>
              </w:rPr>
            </w:pPr>
            <w:r>
              <w:rPr>
                <w:rFonts w:ascii="Arial" w:hAnsi="Arial" w:cs="Arial"/>
                <w:sz w:val="20"/>
                <w:szCs w:val="20"/>
              </w:rPr>
              <w:t>3, 5.</w:t>
            </w:r>
          </w:p>
        </w:tc>
        <w:tc>
          <w:tcPr>
            <w:tcW w:w="1701" w:type="dxa"/>
            <w:vAlign w:val="center"/>
          </w:tcPr>
          <w:p w:rsidR="002F2229" w:rsidRPr="00DC04D2" w:rsidRDefault="002F2229" w:rsidP="00384ED2">
            <w:pPr>
              <w:rPr>
                <w:rFonts w:ascii="Arial" w:hAnsi="Arial" w:cs="Arial"/>
                <w:sz w:val="20"/>
                <w:szCs w:val="20"/>
              </w:rPr>
            </w:pPr>
            <w:r w:rsidRPr="00DC04D2">
              <w:rPr>
                <w:rFonts w:ascii="Arial" w:hAnsi="Arial" w:cs="Arial"/>
                <w:sz w:val="20"/>
                <w:szCs w:val="20"/>
              </w:rPr>
              <w:t>Starpmaksājumi</w:t>
            </w:r>
          </w:p>
        </w:tc>
        <w:tc>
          <w:tcPr>
            <w:tcW w:w="1417" w:type="dxa"/>
            <w:vAlign w:val="center"/>
          </w:tcPr>
          <w:p w:rsidR="002F2229" w:rsidRPr="00DC04D2" w:rsidRDefault="002F2229" w:rsidP="00384ED2">
            <w:pPr>
              <w:rPr>
                <w:rFonts w:ascii="Arial" w:hAnsi="Arial" w:cs="Arial"/>
                <w:sz w:val="20"/>
                <w:szCs w:val="20"/>
                <w:highlight w:val="lightGray"/>
              </w:rPr>
            </w:pPr>
            <w:r>
              <w:rPr>
                <w:rFonts w:ascii="Arial" w:hAnsi="Arial" w:cs="Arial"/>
                <w:sz w:val="20"/>
                <w:szCs w:val="20"/>
                <w:highlight w:val="lightGray"/>
              </w:rPr>
              <w:t>50</w:t>
            </w:r>
          </w:p>
        </w:tc>
        <w:tc>
          <w:tcPr>
            <w:tcW w:w="2268" w:type="dxa"/>
            <w:vAlign w:val="center"/>
          </w:tcPr>
          <w:p w:rsidR="002F2229" w:rsidRPr="009E2D68" w:rsidRDefault="002F2229" w:rsidP="00384ED2">
            <w:pPr>
              <w:rPr>
                <w:rFonts w:ascii="Arial" w:hAnsi="Arial" w:cs="Arial"/>
                <w:sz w:val="20"/>
                <w:szCs w:val="20"/>
                <w:highlight w:val="lightGray"/>
              </w:rPr>
            </w:pPr>
            <w:r w:rsidRPr="009E2D68">
              <w:rPr>
                <w:rFonts w:ascii="Arial" w:hAnsi="Arial" w:cs="Arial"/>
                <w:sz w:val="20"/>
                <w:szCs w:val="20"/>
                <w:highlight w:val="lightGray"/>
              </w:rPr>
              <w:t>&lt;…&gt;</w:t>
            </w:r>
          </w:p>
          <w:p w:rsidR="002F2229" w:rsidRPr="00DC04D2" w:rsidRDefault="002F2229" w:rsidP="00384ED2">
            <w:pPr>
              <w:rPr>
                <w:rFonts w:ascii="Arial" w:hAnsi="Arial" w:cs="Arial"/>
                <w:i/>
                <w:iCs/>
                <w:sz w:val="20"/>
                <w:szCs w:val="20"/>
                <w:highlight w:val="lightGray"/>
              </w:rPr>
            </w:pPr>
            <w:r w:rsidRPr="009E2D68">
              <w:rPr>
                <w:rFonts w:ascii="Arial" w:hAnsi="Arial" w:cs="Arial"/>
                <w:sz w:val="20"/>
                <w:szCs w:val="20"/>
              </w:rPr>
              <w:t xml:space="preserve">saskaņā ar </w:t>
            </w:r>
            <w:r>
              <w:rPr>
                <w:rFonts w:ascii="Arial" w:hAnsi="Arial" w:cs="Arial"/>
                <w:sz w:val="20"/>
                <w:szCs w:val="20"/>
              </w:rPr>
              <w:t>P</w:t>
            </w:r>
            <w:r w:rsidRPr="009E2D68">
              <w:rPr>
                <w:rFonts w:ascii="Arial" w:hAnsi="Arial" w:cs="Arial"/>
                <w:sz w:val="20"/>
                <w:szCs w:val="20"/>
              </w:rPr>
              <w:t xml:space="preserve">lānoto naudas plūsmu un </w:t>
            </w:r>
            <w:r>
              <w:rPr>
                <w:rFonts w:ascii="Arial" w:hAnsi="Arial" w:cs="Arial"/>
                <w:sz w:val="20"/>
                <w:szCs w:val="20"/>
              </w:rPr>
              <w:t xml:space="preserve">Speciālistu </w:t>
            </w:r>
            <w:r w:rsidRPr="009E2D68">
              <w:rPr>
                <w:rFonts w:ascii="Arial" w:hAnsi="Arial" w:cs="Arial"/>
                <w:sz w:val="20"/>
                <w:szCs w:val="20"/>
              </w:rPr>
              <w:t>faktisko i</w:t>
            </w:r>
            <w:r>
              <w:rPr>
                <w:rFonts w:ascii="Arial" w:hAnsi="Arial" w:cs="Arial"/>
                <w:sz w:val="20"/>
                <w:szCs w:val="20"/>
              </w:rPr>
              <w:t>eguldījumu</w:t>
            </w:r>
          </w:p>
        </w:tc>
        <w:tc>
          <w:tcPr>
            <w:tcW w:w="851" w:type="dxa"/>
            <w:vAlign w:val="center"/>
          </w:tcPr>
          <w:p w:rsidR="002F2229" w:rsidRPr="00DC04D2" w:rsidRDefault="002F2229" w:rsidP="00384ED2">
            <w:pPr>
              <w:rPr>
                <w:rFonts w:ascii="Arial" w:hAnsi="Arial" w:cs="Arial"/>
                <w:i/>
                <w:iCs/>
                <w:sz w:val="20"/>
                <w:szCs w:val="20"/>
                <w:highlight w:val="lightGray"/>
              </w:rPr>
            </w:pPr>
            <w:r w:rsidRPr="00DC04D2">
              <w:rPr>
                <w:rFonts w:ascii="Arial" w:hAnsi="Arial" w:cs="Arial"/>
                <w:sz w:val="20"/>
                <w:szCs w:val="20"/>
                <w:highlight w:val="lightGray"/>
              </w:rPr>
              <w:t>&lt;…&gt;</w:t>
            </w:r>
          </w:p>
        </w:tc>
        <w:tc>
          <w:tcPr>
            <w:tcW w:w="805" w:type="dxa"/>
            <w:vAlign w:val="center"/>
          </w:tcPr>
          <w:p w:rsidR="002F2229" w:rsidRPr="00DC04D2" w:rsidRDefault="002F2229" w:rsidP="00384ED2">
            <w:pPr>
              <w:rPr>
                <w:rFonts w:ascii="Arial" w:hAnsi="Arial" w:cs="Arial"/>
                <w:i/>
                <w:iCs/>
                <w:sz w:val="20"/>
                <w:szCs w:val="20"/>
                <w:highlight w:val="lightGray"/>
              </w:rPr>
            </w:pPr>
            <w:r w:rsidRPr="00DC04D2">
              <w:rPr>
                <w:rFonts w:ascii="Arial" w:hAnsi="Arial" w:cs="Arial"/>
                <w:sz w:val="20"/>
                <w:szCs w:val="20"/>
                <w:highlight w:val="lightGray"/>
              </w:rPr>
              <w:t>&lt;…&gt;</w:t>
            </w:r>
          </w:p>
        </w:tc>
      </w:tr>
      <w:tr w:rsidR="002F2229" w:rsidRPr="00DC04D2">
        <w:trPr>
          <w:trHeight w:val="669"/>
        </w:trPr>
        <w:tc>
          <w:tcPr>
            <w:tcW w:w="1598" w:type="dxa"/>
            <w:vAlign w:val="center"/>
          </w:tcPr>
          <w:p w:rsidR="002F2229" w:rsidRPr="00DC04D2" w:rsidRDefault="002F2229" w:rsidP="00384ED2">
            <w:pPr>
              <w:ind w:left="72"/>
              <w:jc w:val="center"/>
              <w:rPr>
                <w:rFonts w:ascii="Arial" w:hAnsi="Arial" w:cs="Arial"/>
                <w:sz w:val="20"/>
                <w:szCs w:val="20"/>
              </w:rPr>
            </w:pPr>
            <w:r>
              <w:rPr>
                <w:rFonts w:ascii="Arial" w:hAnsi="Arial" w:cs="Arial"/>
                <w:sz w:val="20"/>
                <w:szCs w:val="20"/>
              </w:rPr>
              <w:t>8.</w:t>
            </w:r>
          </w:p>
        </w:tc>
        <w:tc>
          <w:tcPr>
            <w:tcW w:w="1701" w:type="dxa"/>
            <w:vAlign w:val="center"/>
          </w:tcPr>
          <w:p w:rsidR="002F2229" w:rsidRPr="00DC04D2" w:rsidRDefault="002F2229" w:rsidP="00384ED2">
            <w:pPr>
              <w:rPr>
                <w:rFonts w:ascii="Arial" w:hAnsi="Arial" w:cs="Arial"/>
                <w:sz w:val="20"/>
                <w:szCs w:val="20"/>
              </w:rPr>
            </w:pPr>
            <w:r w:rsidRPr="00DC04D2">
              <w:rPr>
                <w:rFonts w:ascii="Arial" w:hAnsi="Arial" w:cs="Arial"/>
                <w:sz w:val="20"/>
                <w:szCs w:val="20"/>
              </w:rPr>
              <w:t>Noslēguma maksājums</w:t>
            </w:r>
          </w:p>
        </w:tc>
        <w:tc>
          <w:tcPr>
            <w:tcW w:w="1417" w:type="dxa"/>
            <w:vAlign w:val="center"/>
          </w:tcPr>
          <w:p w:rsidR="002F2229" w:rsidRPr="00DC04D2" w:rsidRDefault="002F2229" w:rsidP="00384ED2">
            <w:pPr>
              <w:rPr>
                <w:rFonts w:ascii="Arial" w:hAnsi="Arial" w:cs="Arial"/>
                <w:sz w:val="20"/>
                <w:szCs w:val="20"/>
                <w:highlight w:val="lightGray"/>
              </w:rPr>
            </w:pPr>
            <w:r>
              <w:rPr>
                <w:rFonts w:ascii="Arial" w:hAnsi="Arial" w:cs="Arial"/>
                <w:sz w:val="20"/>
                <w:szCs w:val="20"/>
                <w:highlight w:val="lightGray"/>
              </w:rPr>
              <w:t>30</w:t>
            </w:r>
          </w:p>
        </w:tc>
        <w:tc>
          <w:tcPr>
            <w:tcW w:w="2268" w:type="dxa"/>
            <w:vAlign w:val="center"/>
          </w:tcPr>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&lt;…&gt;</w:t>
            </w:r>
          </w:p>
        </w:tc>
        <w:tc>
          <w:tcPr>
            <w:tcW w:w="851" w:type="dxa"/>
            <w:vAlign w:val="center"/>
          </w:tcPr>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&lt;…&gt;</w:t>
            </w:r>
          </w:p>
        </w:tc>
        <w:tc>
          <w:tcPr>
            <w:tcW w:w="805" w:type="dxa"/>
            <w:vAlign w:val="center"/>
          </w:tcPr>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&lt;…&gt;</w:t>
            </w:r>
          </w:p>
        </w:tc>
      </w:tr>
    </w:tbl>
    <w:p w:rsidR="002F2229" w:rsidRPr="00DC04D2" w:rsidRDefault="002F2229" w:rsidP="00384ED2">
      <w:pPr>
        <w:jc w:val="both"/>
        <w:rPr>
          <w:rFonts w:ascii="Arial" w:hAnsi="Arial" w:cs="Arial"/>
          <w:b/>
          <w:bCs/>
          <w:sz w:val="20"/>
          <w:szCs w:val="20"/>
        </w:rPr>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 xml:space="preserve">Avansa summa tiek dzēsta proporcionāli Pasūtītāja pieņemto Pakalpojuma daļu vērtībai, ieturot </w:t>
      </w:r>
      <w:r w:rsidRPr="001D5EC5">
        <w:rPr>
          <w:b w:val="0"/>
          <w:bCs w:val="0"/>
          <w:sz w:val="20"/>
          <w:szCs w:val="20"/>
          <w:highlight w:val="lightGray"/>
        </w:rPr>
        <w:t>&lt;20&gt;</w:t>
      </w:r>
      <w:r w:rsidRPr="001D5EC5">
        <w:rPr>
          <w:b w:val="0"/>
          <w:bCs w:val="0"/>
          <w:sz w:val="20"/>
          <w:szCs w:val="20"/>
        </w:rPr>
        <w:t>% no starpmaksājumiem.</w:t>
      </w:r>
    </w:p>
    <w:p w:rsidR="002F2229" w:rsidRPr="001D5EC5" w:rsidRDefault="002F2229" w:rsidP="00384ED2">
      <w:pPr>
        <w:pStyle w:val="Apakpunkts"/>
        <w:numPr>
          <w:ilvl w:val="0"/>
          <w:numId w:val="0"/>
        </w:numPr>
        <w:jc w:val="both"/>
        <w:rPr>
          <w:b w:val="0"/>
          <w:bCs w:val="0"/>
          <w:sz w:val="20"/>
          <w:szCs w:val="20"/>
        </w:rPr>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 xml:space="preserve">Rekvizīti maksājumu veikšanai Izpildītājam: </w:t>
      </w:r>
    </w:p>
    <w:p w:rsidR="002F2229" w:rsidRPr="001D5EC5" w:rsidRDefault="002F2229" w:rsidP="00384ED2">
      <w:pPr>
        <w:pStyle w:val="Rindkopa"/>
      </w:pPr>
      <w:r w:rsidRPr="001D5EC5">
        <w:rPr>
          <w:highlight w:val="lightGray"/>
        </w:rPr>
        <w:t>&lt;rekvizīti maksājumu veikšanai&gt;</w:t>
      </w:r>
      <w:r w:rsidRPr="001D5EC5">
        <w:t>.</w:t>
      </w:r>
    </w:p>
    <w:p w:rsidR="002F2229" w:rsidRPr="001D5EC5" w:rsidRDefault="002F2229" w:rsidP="00384ED2">
      <w:pPr>
        <w:jc w:val="both"/>
        <w:rPr>
          <w:rFonts w:ascii="Arial" w:hAnsi="Arial" w:cs="Arial"/>
          <w:b/>
          <w:bCs/>
          <w:sz w:val="20"/>
          <w:szCs w:val="20"/>
        </w:rPr>
      </w:pPr>
    </w:p>
    <w:p w:rsidR="002F2229" w:rsidRPr="001D5EC5" w:rsidRDefault="002F2229" w:rsidP="00384ED2">
      <w:pPr>
        <w:pStyle w:val="Punkts"/>
        <w:numPr>
          <w:ilvl w:val="0"/>
          <w:numId w:val="21"/>
        </w:numPr>
        <w:rPr>
          <w:b w:val="0"/>
          <w:bCs w:val="0"/>
        </w:rPr>
      </w:pPr>
      <w:r w:rsidRPr="001D5EC5">
        <w:rPr>
          <w:b w:val="0"/>
          <w:bCs w:val="0"/>
        </w:rPr>
        <w:t>Pakalpojuma sniegšanas termiņš</w:t>
      </w: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 xml:space="preserve">Pakalpojuma sniegšanu Izpildītājs uzsāk 5 (piecu) dienu laikā no Līguma noslēgšanas dienas. </w:t>
      </w:r>
    </w:p>
    <w:p w:rsidR="002F2229" w:rsidRPr="001D5EC5" w:rsidRDefault="002F2229" w:rsidP="00384ED2">
      <w:pPr>
        <w:pStyle w:val="Apakpunkts"/>
        <w:numPr>
          <w:ilvl w:val="0"/>
          <w:numId w:val="0"/>
        </w:numPr>
        <w:jc w:val="both"/>
        <w:rPr>
          <w:b w:val="0"/>
          <w:bCs w:val="0"/>
          <w:sz w:val="20"/>
          <w:szCs w:val="20"/>
        </w:rPr>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 xml:space="preserve">Pakalpojuma daļas Izpildītājs sniedz Līgumā noteiktajos termiņos. </w:t>
      </w:r>
    </w:p>
    <w:p w:rsidR="002F2229" w:rsidRPr="001D5EC5" w:rsidRDefault="002F2229" w:rsidP="00384ED2">
      <w:pPr>
        <w:pStyle w:val="Apakpunkts"/>
        <w:numPr>
          <w:ilvl w:val="0"/>
          <w:numId w:val="0"/>
        </w:numPr>
        <w:jc w:val="both"/>
        <w:rPr>
          <w:b w:val="0"/>
          <w:bCs w:val="0"/>
          <w:sz w:val="20"/>
          <w:szCs w:val="20"/>
        </w:rPr>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 xml:space="preserve">Pakalpojumu (būvuzraudzību)  Izpildītājs nodrošina   būvdarbu  veikšanas  laikā  līdz  pabeigšanai objektā  un objekta nodošanai eskpluatācijā , kā arī  objekta garantijas periodā.  Paredzamais   būvdarbu līguma   izpildes termiņš                                   </w:t>
      </w: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 xml:space="preserve"> 7  kalendārie  mēneši  no būvdarbu līguma noslēgšanas dienas.                  </w:t>
      </w:r>
      <w:r w:rsidRPr="001D5EC5">
        <w:rPr>
          <w:b w:val="0"/>
          <w:bCs w:val="0"/>
          <w:i/>
          <w:iCs/>
          <w:sz w:val="20"/>
          <w:szCs w:val="20"/>
        </w:rPr>
        <w:t>(objekts jānodod ekspluatācijā līdz 2015.gada 15.jūnijam)</w:t>
      </w:r>
      <w:r w:rsidRPr="001D5EC5">
        <w:rPr>
          <w:b w:val="0"/>
          <w:bCs w:val="0"/>
          <w:sz w:val="20"/>
          <w:szCs w:val="20"/>
        </w:rPr>
        <w:t xml:space="preserve">                                                           Gadījumā, ja  būvdarbu kopējais  izpildes termiņš tiek pagarināts, attiecīgi pagarinās arī būvuzraudzības  pakalpojuma līguma izpildes termiņš, neparedzot Izpildītājam par to papildus samaksu.  Būvuzraudzība jānodrošina arī objekta garantijas periodā konstatēto defektu novēršanas  laikā.</w:t>
      </w:r>
    </w:p>
    <w:p w:rsidR="002F2229" w:rsidRPr="001D5EC5" w:rsidRDefault="002F2229" w:rsidP="00384ED2">
      <w:pPr>
        <w:pStyle w:val="Rindkopa"/>
      </w:pPr>
    </w:p>
    <w:p w:rsidR="002F2229" w:rsidRPr="00DC04D2" w:rsidRDefault="002F2229" w:rsidP="00384ED2">
      <w:pPr>
        <w:pStyle w:val="Punkts"/>
        <w:numPr>
          <w:ilvl w:val="0"/>
          <w:numId w:val="21"/>
        </w:numPr>
      </w:pPr>
      <w:r w:rsidRPr="00DC04D2">
        <w:t>Pakalpojuma sniegšanas vieta</w:t>
      </w:r>
    </w:p>
    <w:p w:rsidR="002F2229" w:rsidRPr="00CC361E" w:rsidRDefault="002F2229" w:rsidP="00384ED2">
      <w:pPr>
        <w:pStyle w:val="Rindkopa"/>
        <w:rPr>
          <w:b/>
          <w:bCs/>
        </w:rPr>
      </w:pPr>
      <w:r w:rsidRPr="00DC04D2">
        <w:t>Pakalpojuma sniegšanas vieta ir</w:t>
      </w:r>
      <w:r>
        <w:t xml:space="preserve"> </w:t>
      </w:r>
      <w:r w:rsidRPr="00CC361E">
        <w:rPr>
          <w:b/>
          <w:bCs/>
        </w:rPr>
        <w:t>Dobe</w:t>
      </w:r>
      <w:r>
        <w:rPr>
          <w:b/>
          <w:bCs/>
        </w:rPr>
        <w:t>les novada  Annenieku pagasta Ka</w:t>
      </w:r>
      <w:r w:rsidRPr="00CC361E">
        <w:rPr>
          <w:b/>
          <w:bCs/>
        </w:rPr>
        <w:t>ķenieku ciems.</w:t>
      </w:r>
    </w:p>
    <w:p w:rsidR="002F2229" w:rsidRPr="00CC361E" w:rsidRDefault="002F2229" w:rsidP="00384ED2">
      <w:pPr>
        <w:pStyle w:val="Rindkopa"/>
        <w:rPr>
          <w:b/>
          <w:bCs/>
        </w:rPr>
      </w:pPr>
    </w:p>
    <w:p w:rsidR="002F2229" w:rsidRDefault="002F2229" w:rsidP="00384ED2">
      <w:pPr>
        <w:pStyle w:val="Punkts"/>
        <w:numPr>
          <w:ilvl w:val="0"/>
          <w:numId w:val="21"/>
        </w:numPr>
      </w:pPr>
      <w:r w:rsidRPr="00DC04D2">
        <w:t>Līguma grozījumi</w:t>
      </w: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Vienību cenas Līguma izpildes laikā netiek pārskatītas.</w:t>
      </w:r>
    </w:p>
    <w:p w:rsidR="002F2229" w:rsidRPr="001D5EC5" w:rsidRDefault="002F2229" w:rsidP="00384ED2">
      <w:pPr>
        <w:pStyle w:val="Apakpunkts"/>
        <w:numPr>
          <w:ilvl w:val="0"/>
          <w:numId w:val="0"/>
        </w:numPr>
        <w:jc w:val="both"/>
        <w:rPr>
          <w:b w:val="0"/>
          <w:bCs w:val="0"/>
          <w:sz w:val="20"/>
          <w:szCs w:val="20"/>
        </w:rPr>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Ja Pasūtītājam ir nepieciešams Papildu pakalpojums, Pasūtītājs iesniedz Izpildītājam Papildu pakalpojuma tehnisko specifikāciju.</w:t>
      </w:r>
    </w:p>
    <w:p w:rsidR="002F2229" w:rsidRPr="001D5EC5" w:rsidRDefault="002F2229" w:rsidP="00384ED2">
      <w:pPr>
        <w:pStyle w:val="Apakpunkts"/>
        <w:numPr>
          <w:ilvl w:val="0"/>
          <w:numId w:val="0"/>
        </w:numPr>
        <w:jc w:val="both"/>
        <w:rPr>
          <w:b w:val="0"/>
          <w:bCs w:val="0"/>
          <w:sz w:val="20"/>
          <w:szCs w:val="20"/>
        </w:rPr>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 xml:space="preserve">Papildu pakalpojums ir tādi izpildāmie darbi un veicamie pasākumi, kas sākotnēji netika ietverti Pakalpojumā, bet kuri kļuvuši nepieciešami Pakalpojuma sniegšanai un kurus nevar tehniski vai ekonomiski nodalīt no Pakalpojuma vai kuri ir būtiski nepieciešami Pakalpojuma sniegšanai, kaut arī tos iespējams nodalīt no </w:t>
      </w:r>
      <w:r w:rsidRPr="001D5EC5">
        <w:rPr>
          <w:b w:val="0"/>
          <w:bCs w:val="0"/>
          <w:sz w:val="20"/>
          <w:szCs w:val="20"/>
        </w:rPr>
        <w:lastRenderedPageBreak/>
        <w:t>Pakalpojuma. Papildu pakalpojumu izmaksas nedrīkst pārsniegt 50 procentus no Līguma summas.</w:t>
      </w:r>
    </w:p>
    <w:p w:rsidR="002F2229" w:rsidRPr="001D5EC5" w:rsidRDefault="002F2229" w:rsidP="00384ED2">
      <w:pPr>
        <w:pStyle w:val="Apakpunkts"/>
        <w:numPr>
          <w:ilvl w:val="0"/>
          <w:numId w:val="0"/>
        </w:numPr>
        <w:jc w:val="both"/>
        <w:rPr>
          <w:b w:val="0"/>
          <w:bCs w:val="0"/>
          <w:sz w:val="20"/>
          <w:szCs w:val="20"/>
        </w:rPr>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&lt;</w:t>
      </w:r>
      <w:r w:rsidRPr="001D5EC5">
        <w:rPr>
          <w:b w:val="0"/>
          <w:bCs w:val="0"/>
          <w:sz w:val="20"/>
          <w:szCs w:val="20"/>
          <w:highlight w:val="lightGray"/>
        </w:rPr>
        <w:t>14</w:t>
      </w:r>
      <w:r w:rsidRPr="001D5EC5">
        <w:rPr>
          <w:b w:val="0"/>
          <w:bCs w:val="0"/>
          <w:sz w:val="20"/>
          <w:szCs w:val="20"/>
        </w:rPr>
        <w:t>&gt; dienu laikā no Papildu pakalpojuma tehniskās specifikācijas saņemšanas dienas Izpildītājs iesniedz Pasūtītājam piedāvājumu, kas ietver:</w:t>
      </w:r>
    </w:p>
    <w:p w:rsidR="002F2229" w:rsidRPr="00DC04D2" w:rsidRDefault="002F2229" w:rsidP="0013356B">
      <w:pPr>
        <w:pStyle w:val="Rindkopa"/>
        <w:numPr>
          <w:ilvl w:val="0"/>
          <w:numId w:val="46"/>
        </w:numPr>
        <w:tabs>
          <w:tab w:val="clear" w:pos="2062"/>
          <w:tab w:val="num" w:pos="1260"/>
        </w:tabs>
        <w:ind w:left="1260"/>
      </w:pPr>
      <w:r w:rsidRPr="00DC04D2">
        <w:t>Papildu pakalpojuma ietvaros izpildāmo darbu un veicamo pasākumu aprakstu,</w:t>
      </w:r>
    </w:p>
    <w:p w:rsidR="002F2229" w:rsidRPr="00DC04D2" w:rsidRDefault="002F2229" w:rsidP="0013356B">
      <w:pPr>
        <w:pStyle w:val="Rindkopa"/>
        <w:numPr>
          <w:ilvl w:val="0"/>
          <w:numId w:val="46"/>
        </w:numPr>
        <w:tabs>
          <w:tab w:val="clear" w:pos="2062"/>
          <w:tab w:val="num" w:pos="1260"/>
        </w:tabs>
        <w:ind w:left="1260"/>
      </w:pPr>
      <w:r w:rsidRPr="00DC04D2">
        <w:t>Papildu pakalpojuma sniegšanai nepieciešamo Speciālistu sarakstu,</w:t>
      </w:r>
    </w:p>
    <w:p w:rsidR="002F2229" w:rsidRPr="00DC04D2" w:rsidRDefault="002F2229" w:rsidP="0013356B">
      <w:pPr>
        <w:pStyle w:val="Rindkopa"/>
        <w:numPr>
          <w:ilvl w:val="0"/>
          <w:numId w:val="46"/>
        </w:numPr>
        <w:tabs>
          <w:tab w:val="clear" w:pos="2062"/>
          <w:tab w:val="num" w:pos="1260"/>
        </w:tabs>
        <w:ind w:left="1260"/>
      </w:pPr>
      <w:r w:rsidRPr="00DC04D2">
        <w:t>Papildu pakalpojuma sniegšanā iesaistāmo Speciālistu, kuri nav bijuši iesaistīti Pakalpojuma sniegšanā, CV un kvalifikācijas dokumentus vai Izpildītāja apliecinātas to kopijas,</w:t>
      </w:r>
    </w:p>
    <w:p w:rsidR="002F2229" w:rsidRPr="00DC04D2" w:rsidRDefault="002F2229" w:rsidP="0013356B">
      <w:pPr>
        <w:pStyle w:val="Rindkopa"/>
        <w:numPr>
          <w:ilvl w:val="0"/>
          <w:numId w:val="46"/>
        </w:numPr>
        <w:tabs>
          <w:tab w:val="clear" w:pos="2062"/>
          <w:tab w:val="num" w:pos="1260"/>
        </w:tabs>
        <w:ind w:left="1260"/>
      </w:pPr>
      <w:r w:rsidRPr="00DC04D2">
        <w:t>Papildu pakalpojuma sniegšanā iesaistīto Speciālistu noslodzes laika grafiku,</w:t>
      </w:r>
    </w:p>
    <w:p w:rsidR="002F2229" w:rsidRPr="00DC04D2" w:rsidRDefault="002F2229" w:rsidP="0013356B">
      <w:pPr>
        <w:pStyle w:val="Rindkopa"/>
        <w:numPr>
          <w:ilvl w:val="0"/>
          <w:numId w:val="46"/>
        </w:numPr>
        <w:tabs>
          <w:tab w:val="clear" w:pos="2062"/>
          <w:tab w:val="num" w:pos="1260"/>
        </w:tabs>
        <w:ind w:left="1260"/>
      </w:pPr>
      <w:r w:rsidRPr="00DC04D2">
        <w:t>Papildu pakalpojuma Tāmi, kā arī</w:t>
      </w:r>
    </w:p>
    <w:p w:rsidR="002F2229" w:rsidRPr="00DC04D2" w:rsidRDefault="002F2229" w:rsidP="0013356B">
      <w:pPr>
        <w:pStyle w:val="Rindkopa"/>
        <w:numPr>
          <w:ilvl w:val="0"/>
          <w:numId w:val="46"/>
        </w:numPr>
        <w:tabs>
          <w:tab w:val="clear" w:pos="2062"/>
          <w:tab w:val="num" w:pos="1260"/>
        </w:tabs>
        <w:ind w:left="1260"/>
      </w:pPr>
      <w:r w:rsidRPr="00DC04D2">
        <w:t>norādes uz nepieciešamajiem grozījumiem Līgumā.</w:t>
      </w:r>
    </w:p>
    <w:p w:rsidR="002F2229" w:rsidRPr="00DC04D2" w:rsidRDefault="002F2229" w:rsidP="00384ED2">
      <w:pPr>
        <w:pStyle w:val="Apakpunkts"/>
        <w:numPr>
          <w:ilvl w:val="0"/>
          <w:numId w:val="0"/>
        </w:numPr>
        <w:jc w:val="both"/>
        <w:rPr>
          <w:b w:val="0"/>
          <w:bCs w:val="0"/>
        </w:rPr>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&lt;</w:t>
      </w:r>
      <w:r w:rsidRPr="001D5EC5">
        <w:rPr>
          <w:b w:val="0"/>
          <w:bCs w:val="0"/>
          <w:sz w:val="20"/>
          <w:szCs w:val="20"/>
          <w:highlight w:val="lightGray"/>
        </w:rPr>
        <w:t>14</w:t>
      </w:r>
      <w:r w:rsidRPr="001D5EC5">
        <w:rPr>
          <w:b w:val="0"/>
          <w:bCs w:val="0"/>
          <w:sz w:val="20"/>
          <w:szCs w:val="20"/>
        </w:rPr>
        <w:t xml:space="preserve">&gt; dienu laikā no Izpildītāja piedāvājuma saņemšanas dienas Pasūtītājs akceptē Izpildītāja piedāvājumu un sagatavo attiecīgu Līguma grozījumu projektu vai noraida Izpildītāja piedāvājumu. </w:t>
      </w:r>
    </w:p>
    <w:p w:rsidR="002F2229" w:rsidRPr="001D5EC5" w:rsidRDefault="002F2229" w:rsidP="00384ED2">
      <w:pPr>
        <w:pStyle w:val="Apakpunkts"/>
        <w:numPr>
          <w:ilvl w:val="0"/>
          <w:numId w:val="0"/>
        </w:numPr>
        <w:jc w:val="both"/>
        <w:rPr>
          <w:b w:val="0"/>
          <w:bCs w:val="0"/>
          <w:sz w:val="20"/>
          <w:szCs w:val="20"/>
        </w:rPr>
      </w:pPr>
    </w:p>
    <w:p w:rsidR="002F2229" w:rsidRPr="001D5EC5" w:rsidRDefault="002F2229" w:rsidP="00384ED2">
      <w:pPr>
        <w:pStyle w:val="Apakpunkts"/>
        <w:numPr>
          <w:ilvl w:val="1"/>
          <w:numId w:val="21"/>
        </w:numPr>
        <w:jc w:val="both"/>
        <w:rPr>
          <w:b w:val="0"/>
          <w:bCs w:val="0"/>
          <w:sz w:val="20"/>
          <w:szCs w:val="20"/>
        </w:rPr>
      </w:pPr>
      <w:r w:rsidRPr="001D5EC5">
        <w:rPr>
          <w:b w:val="0"/>
          <w:bCs w:val="0"/>
          <w:sz w:val="20"/>
          <w:szCs w:val="20"/>
        </w:rPr>
        <w:t>Papildu pakalpojuma ietvaros izpildāmo darbu un veicamo pasākumu cenas aprēķināmas saskaņā ar šādiem principiem:</w:t>
      </w:r>
    </w:p>
    <w:p w:rsidR="002F2229" w:rsidRPr="00F03AAC" w:rsidRDefault="002F2229" w:rsidP="0013356B">
      <w:pPr>
        <w:pStyle w:val="Rindkopa"/>
        <w:numPr>
          <w:ilvl w:val="0"/>
          <w:numId w:val="45"/>
        </w:numPr>
        <w:tabs>
          <w:tab w:val="clear" w:pos="2062"/>
          <w:tab w:val="num" w:pos="1260"/>
        </w:tabs>
        <w:ind w:left="1260"/>
      </w:pPr>
      <w:r w:rsidRPr="00F03AAC">
        <w:t>ja tiek mainīts izpildāmā darba vai veicamā pasākuma apjoms, aprēķinot darbu un pasākumu cenas, izmantojama Tāmē norādītā vienības cena,</w:t>
      </w:r>
    </w:p>
    <w:p w:rsidR="002F2229" w:rsidRPr="00F03AAC" w:rsidRDefault="002F2229" w:rsidP="0013356B">
      <w:pPr>
        <w:pStyle w:val="Rindkopa"/>
        <w:numPr>
          <w:ilvl w:val="0"/>
          <w:numId w:val="45"/>
        </w:numPr>
        <w:tabs>
          <w:tab w:val="clear" w:pos="2062"/>
          <w:tab w:val="num" w:pos="1260"/>
        </w:tabs>
        <w:ind w:left="1260"/>
      </w:pPr>
      <w:r w:rsidRPr="00F03AAC">
        <w:t>ja izpildāmais darbs vai veicamais pasākums ir līdzīgs Tāmes izmaksu pozīcijā norādītam darbam vai pasākumam, aprēķinot darbu un pasākumu cenas, izmantojama Tāmē norādītā vienības cena,</w:t>
      </w:r>
    </w:p>
    <w:p w:rsidR="002F2229" w:rsidRPr="00F03AAC" w:rsidRDefault="002F2229" w:rsidP="0013356B">
      <w:pPr>
        <w:pStyle w:val="Rindkopa"/>
        <w:numPr>
          <w:ilvl w:val="0"/>
          <w:numId w:val="45"/>
        </w:numPr>
        <w:tabs>
          <w:tab w:val="clear" w:pos="2062"/>
          <w:tab w:val="num" w:pos="1260"/>
        </w:tabs>
        <w:ind w:left="1260"/>
      </w:pPr>
      <w:r w:rsidRPr="00F03AAC">
        <w:t>ja izpildāmais darbs vai veicamais pasākums nav līdzīgs Tāmes izmaksu pozīcijā norādītam darbam vai pasākumam, aprēķinot darbu un pasākumu cenas, Tāmē norādītā vienības cena izmantojama, ciktāl tas ir pamatoti.</w:t>
      </w:r>
    </w:p>
    <w:p w:rsidR="002F2229" w:rsidRDefault="002F2229" w:rsidP="00F03AAC">
      <w:pPr>
        <w:pStyle w:val="Punkts"/>
        <w:numPr>
          <w:ilvl w:val="0"/>
          <w:numId w:val="0"/>
        </w:numPr>
        <w:ind w:left="851" w:hanging="851"/>
        <w:rPr>
          <w:b w:val="0"/>
          <w:bCs w:val="0"/>
        </w:rPr>
      </w:pPr>
      <w:bookmarkStart w:id="80" w:name="_Toc48377890"/>
      <w:bookmarkStart w:id="81" w:name="_Toc89853621"/>
      <w:bookmarkStart w:id="82" w:name="_Toc90174198"/>
      <w:r w:rsidRPr="00F03AAC">
        <w:rPr>
          <w:b w:val="0"/>
          <w:bCs w:val="0"/>
        </w:rPr>
        <w:t xml:space="preserve">7.7.           </w:t>
      </w:r>
      <w:bookmarkEnd w:id="80"/>
      <w:bookmarkEnd w:id="81"/>
      <w:bookmarkEnd w:id="82"/>
      <w:r w:rsidRPr="00F03AAC">
        <w:rPr>
          <w:b w:val="0"/>
          <w:bCs w:val="0"/>
        </w:rPr>
        <w:t>Līgumu  var papildināt, grozīt vai izbeigt   abām Pusēm savstarpēji vienojoties. Jebkuras līguma izmaiņas  vai papildinājumi tiek noformēti rakstveidā un  pēc abu pušu parakstīšanas  tie  kļūst par  Līguma neatņemamu sastāvdaļu. Puses vienojas tikai pamatojoties uz spēkā esošajiem  likumdošanas normatīvajiem aktiem  un līguma noteikumiem</w:t>
      </w:r>
    </w:p>
    <w:p w:rsidR="002F2229" w:rsidRPr="00F03AAC" w:rsidRDefault="002F2229" w:rsidP="00F03AAC">
      <w:pPr>
        <w:pStyle w:val="Apakpunkts"/>
        <w:numPr>
          <w:ilvl w:val="0"/>
          <w:numId w:val="0"/>
        </w:numPr>
        <w:ind w:left="851"/>
      </w:pPr>
    </w:p>
    <w:p w:rsidR="002F2229" w:rsidRPr="00F03AAC" w:rsidRDefault="002F2229" w:rsidP="00F03AAC">
      <w:pPr>
        <w:tabs>
          <w:tab w:val="num" w:pos="840"/>
        </w:tabs>
        <w:jc w:val="right"/>
        <w:rPr>
          <w:rFonts w:ascii="Arial" w:hAnsi="Arial" w:cs="Arial"/>
          <w:sz w:val="20"/>
          <w:szCs w:val="20"/>
        </w:rPr>
      </w:pPr>
      <w:r w:rsidRPr="00F03AAC">
        <w:rPr>
          <w:rFonts w:ascii="Arial" w:hAnsi="Arial" w:cs="Arial"/>
          <w:sz w:val="20"/>
          <w:szCs w:val="20"/>
        </w:rPr>
        <w:t>7.8.        Būtiski Līguma grozījumi (grozījumi, kas saistīti ar piedāvājuma nosacījumiem</w:t>
      </w:r>
    </w:p>
    <w:p w:rsidR="002F2229" w:rsidRPr="00F03AAC" w:rsidRDefault="002F2229" w:rsidP="00F03AAC">
      <w:pPr>
        <w:tabs>
          <w:tab w:val="num" w:pos="840"/>
        </w:tabs>
        <w:jc w:val="right"/>
        <w:rPr>
          <w:rFonts w:ascii="Arial" w:hAnsi="Arial" w:cs="Arial"/>
          <w:sz w:val="20"/>
          <w:szCs w:val="20"/>
        </w:rPr>
      </w:pPr>
      <w:r w:rsidRPr="00F03AAC">
        <w:rPr>
          <w:rFonts w:ascii="Arial" w:hAnsi="Arial" w:cs="Arial"/>
          <w:sz w:val="20"/>
          <w:szCs w:val="20"/>
        </w:rPr>
        <w:t xml:space="preserve">  kuri tika izvērtēti iepirkuma procedūrā, izmaiņām, kas varētu būt būtiski ietekmējušas iesniegtos piedāvājumus, tajā skaitā izmaiņas attiecībā uz darba apjoma, cenas palielinājumu, un samaksas kārtību), ja vien tādi nav paredzēti Līgumā, nav pieļaujami.</w:t>
      </w:r>
    </w:p>
    <w:p w:rsidR="002F2229" w:rsidRPr="00F03AAC" w:rsidRDefault="002F2229" w:rsidP="00F03AAC">
      <w:pPr>
        <w:tabs>
          <w:tab w:val="num" w:pos="840"/>
        </w:tabs>
        <w:jc w:val="both"/>
        <w:rPr>
          <w:rFonts w:ascii="Arial" w:hAnsi="Arial" w:cs="Arial"/>
          <w:sz w:val="20"/>
          <w:szCs w:val="20"/>
        </w:rPr>
      </w:pPr>
    </w:p>
    <w:p w:rsidR="002F2229" w:rsidRDefault="002F2229" w:rsidP="00F03AAC">
      <w:pPr>
        <w:pStyle w:val="Rindkopa"/>
        <w:tabs>
          <w:tab w:val="num" w:pos="1844"/>
        </w:tabs>
        <w:ind w:left="0"/>
        <w:rPr>
          <w:rStyle w:val="apple-style-span"/>
          <w:i/>
          <w:iCs/>
        </w:rPr>
      </w:pPr>
      <w:r w:rsidRPr="00F03AAC">
        <w:t xml:space="preserve">7.9. </w:t>
      </w:r>
      <w:r>
        <w:t xml:space="preserve"> </w:t>
      </w:r>
      <w:r w:rsidRPr="00F03AAC">
        <w:t>Ja Līguma izpildes laikā ir radušies   apstākļi, kurus iepriekš nevarēja paredzēt un  kas neizbēgami aizkavē Darbu izpildi, Izpildītājam  ir nekavējoties rakstiski jāpaziņo Pasūtītājam par aizkavēšanās faktu, par tā iespējamo ilgumu un iemesliem. Pēc  paziņojuma saņemšanas, Pasūtītājs  jānovērtē situāciju  un, ja nepieciešams, jāpagarina  saistību izpildes termiņš. Šādā gadījumā ir jāveic attiecīgie grozījumi Līgumā.</w:t>
      </w:r>
      <w:r w:rsidRPr="00F03AAC">
        <w:rPr>
          <w:rStyle w:val="apple-style-span"/>
          <w:i/>
          <w:iCs/>
        </w:rPr>
        <w:t xml:space="preserve"> </w:t>
      </w:r>
    </w:p>
    <w:p w:rsidR="002F2229" w:rsidRPr="00F03AAC" w:rsidRDefault="002F2229" w:rsidP="00F03AAC">
      <w:pPr>
        <w:pStyle w:val="Punkts"/>
        <w:numPr>
          <w:ilvl w:val="0"/>
          <w:numId w:val="0"/>
        </w:numPr>
        <w:ind w:left="851"/>
      </w:pPr>
    </w:p>
    <w:p w:rsidR="002F2229" w:rsidRPr="00DC04D2" w:rsidRDefault="002F2229" w:rsidP="00384ED2">
      <w:pPr>
        <w:pStyle w:val="Rindkopa"/>
      </w:pPr>
    </w:p>
    <w:p w:rsidR="002F2229" w:rsidRPr="00DC04D2" w:rsidRDefault="002F2229" w:rsidP="00384ED2">
      <w:pPr>
        <w:pStyle w:val="Punkts"/>
        <w:numPr>
          <w:ilvl w:val="0"/>
          <w:numId w:val="21"/>
        </w:numPr>
        <w:rPr>
          <w:b w:val="0"/>
          <w:bCs w:val="0"/>
        </w:rPr>
      </w:pPr>
      <w:r w:rsidRPr="00DC04D2">
        <w:rPr>
          <w:b w:val="0"/>
          <w:bCs w:val="0"/>
        </w:rPr>
        <w:t xml:space="preserve">Līgums sastādīts divos eksemplāros, no kuriem viens glabājas pie Pasūtītāja, otrs </w:t>
      </w:r>
      <w:r>
        <w:rPr>
          <w:b w:val="0"/>
          <w:bCs w:val="0"/>
        </w:rPr>
        <w:t xml:space="preserve">- </w:t>
      </w:r>
      <w:r w:rsidRPr="00DC04D2">
        <w:rPr>
          <w:b w:val="0"/>
          <w:bCs w:val="0"/>
        </w:rPr>
        <w:t>pie Izpildītāja. Līgums stājas spēkā dienā, kad to ir parakstījušas Puses.</w:t>
      </w:r>
    </w:p>
    <w:p w:rsidR="002F2229" w:rsidRPr="00DC04D2" w:rsidRDefault="002F2229" w:rsidP="00384ED2"/>
    <w:tbl>
      <w:tblPr>
        <w:tblW w:w="8388" w:type="dxa"/>
        <w:tblInd w:w="2" w:type="dxa"/>
        <w:tblLook w:val="0000" w:firstRow="0" w:lastRow="0" w:firstColumn="0" w:lastColumn="0" w:noHBand="0" w:noVBand="0"/>
      </w:tblPr>
      <w:tblGrid>
        <w:gridCol w:w="4248"/>
        <w:gridCol w:w="4140"/>
      </w:tblGrid>
      <w:tr w:rsidR="002F2229" w:rsidRPr="00DC04D2">
        <w:tc>
          <w:tcPr>
            <w:tcW w:w="4248" w:type="dxa"/>
          </w:tcPr>
          <w:p w:rsidR="002F2229" w:rsidRPr="00DC04D2" w:rsidRDefault="002F2229" w:rsidP="00384ED2">
            <w:pPr>
              <w:rPr>
                <w:rFonts w:ascii="Arial" w:hAnsi="Arial" w:cs="Arial"/>
                <w:b/>
                <w:bCs/>
                <w:sz w:val="20"/>
                <w:szCs w:val="20"/>
              </w:rPr>
            </w:pPr>
            <w:r w:rsidRPr="00DC04D2">
              <w:rPr>
                <w:rFonts w:ascii="Arial" w:hAnsi="Arial" w:cs="Arial"/>
                <w:b/>
                <w:bCs/>
                <w:sz w:val="20"/>
                <w:szCs w:val="20"/>
              </w:rPr>
              <w:t>Izpildītājs:</w:t>
            </w:r>
          </w:p>
        </w:tc>
        <w:tc>
          <w:tcPr>
            <w:tcW w:w="4140" w:type="dxa"/>
          </w:tcPr>
          <w:p w:rsidR="002F2229" w:rsidRPr="00DC04D2" w:rsidRDefault="002F2229" w:rsidP="00384ED2">
            <w:pPr>
              <w:rPr>
                <w:rFonts w:ascii="Arial" w:hAnsi="Arial" w:cs="Arial"/>
                <w:b/>
                <w:bCs/>
                <w:sz w:val="20"/>
                <w:szCs w:val="20"/>
              </w:rPr>
            </w:pPr>
            <w:r w:rsidRPr="00DC04D2">
              <w:rPr>
                <w:rFonts w:ascii="Arial" w:hAnsi="Arial" w:cs="Arial"/>
                <w:b/>
                <w:bCs/>
                <w:sz w:val="20"/>
                <w:szCs w:val="20"/>
              </w:rPr>
              <w:t>Pasūtītājs:</w:t>
            </w:r>
          </w:p>
        </w:tc>
      </w:tr>
      <w:tr w:rsidR="002F2229" w:rsidRPr="00DC04D2">
        <w:tc>
          <w:tcPr>
            <w:tcW w:w="4248" w:type="dxa"/>
          </w:tcPr>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&lt;Izpildītāja nosaukums&gt;</w:t>
            </w:r>
          </w:p>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&lt;Pasūtītāja nosaukums&gt;</w:t>
            </w:r>
          </w:p>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r>
      <w:tr w:rsidR="002F2229" w:rsidRPr="00DC04D2">
        <w:tc>
          <w:tcPr>
            <w:tcW w:w="4248" w:type="dxa"/>
          </w:tcPr>
          <w:p w:rsidR="002F2229" w:rsidRPr="00DC04D2" w:rsidRDefault="002F2229" w:rsidP="00384ED2">
            <w:pPr>
              <w:rPr>
                <w:rFonts w:ascii="Arial" w:hAnsi="Arial" w:cs="Arial"/>
                <w:sz w:val="20"/>
                <w:szCs w:val="20"/>
              </w:rPr>
            </w:pPr>
          </w:p>
          <w:p w:rsidR="002F2229" w:rsidRPr="00DC04D2" w:rsidRDefault="002F2229" w:rsidP="00384ED2">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2F2229" w:rsidRPr="00DC04D2" w:rsidRDefault="002F2229" w:rsidP="00384ED2">
            <w:pPr>
              <w:rPr>
                <w:rFonts w:ascii="Arial" w:hAnsi="Arial" w:cs="Arial"/>
                <w:sz w:val="20"/>
                <w:szCs w:val="20"/>
              </w:rPr>
            </w:pPr>
          </w:p>
          <w:p w:rsidR="002F2229" w:rsidRPr="00DC04D2" w:rsidRDefault="002F2229" w:rsidP="00384ED2">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r>
    </w:tbl>
    <w:p w:rsidR="002F2229" w:rsidRPr="00DC04D2" w:rsidRDefault="002F2229" w:rsidP="001D5EC5">
      <w:pPr>
        <w:pStyle w:val="Rindkopa"/>
        <w:ind w:left="0"/>
      </w:pPr>
      <w:r w:rsidRPr="00DC04D2">
        <w:br w:type="page"/>
      </w:r>
    </w:p>
    <w:p w:rsidR="002F2229" w:rsidRPr="00DC04D2" w:rsidRDefault="002F2229" w:rsidP="00384ED2"/>
    <w:p w:rsidR="002F2229" w:rsidRPr="00DC04D2" w:rsidRDefault="002F2229" w:rsidP="00384ED2"/>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DC04D2" w:rsidRDefault="002F2229" w:rsidP="00384ED2">
      <w:pPr>
        <w:pStyle w:val="Punkts"/>
        <w:numPr>
          <w:ilvl w:val="0"/>
          <w:numId w:val="0"/>
        </w:numPr>
        <w:jc w:val="center"/>
      </w:pPr>
    </w:p>
    <w:p w:rsidR="002F2229" w:rsidRPr="005A57CB" w:rsidRDefault="002F2229" w:rsidP="00384ED2">
      <w:pPr>
        <w:pStyle w:val="Punkts"/>
        <w:numPr>
          <w:ilvl w:val="0"/>
          <w:numId w:val="0"/>
        </w:numPr>
        <w:jc w:val="center"/>
      </w:pPr>
      <w:r w:rsidRPr="005A57CB">
        <w:t>VEIDNES</w:t>
      </w:r>
    </w:p>
    <w:p w:rsidR="002F2229" w:rsidRPr="005A57CB" w:rsidRDefault="002F2229" w:rsidP="00384ED2">
      <w:pPr>
        <w:pStyle w:val="Rindkopa"/>
        <w:ind w:left="0"/>
        <w:jc w:val="center"/>
      </w:pPr>
      <w:r w:rsidRPr="005A57CB">
        <w:t>IEPIRKUMA LĪGUMS. PAKALPOJUMI</w:t>
      </w:r>
    </w:p>
    <w:p w:rsidR="002F2229" w:rsidRPr="005A57CB" w:rsidRDefault="002F2229" w:rsidP="00384ED2">
      <w:pPr>
        <w:pStyle w:val="Rindkopa"/>
        <w:ind w:left="0"/>
        <w:jc w:val="center"/>
        <w:rPr>
          <w:b/>
          <w:bCs/>
        </w:rPr>
      </w:pPr>
      <w:r w:rsidRPr="005A57CB">
        <w:t>IEGULDĪJUMA IZMAKSU LĪGUMS LS-4.1</w:t>
      </w:r>
    </w:p>
    <w:p w:rsidR="002F2229" w:rsidRPr="005A57CB" w:rsidRDefault="002F2229" w:rsidP="00384ED2">
      <w:pPr>
        <w:pStyle w:val="Rindkopa"/>
        <w:ind w:left="0"/>
        <w:jc w:val="right"/>
        <w:rPr>
          <w:b/>
          <w:bCs/>
        </w:rPr>
      </w:pPr>
      <w:r w:rsidRPr="00DC04D2">
        <w:br w:type="page"/>
      </w:r>
      <w:r w:rsidRPr="00DC04D2">
        <w:rPr>
          <w:b/>
          <w:bCs/>
        </w:rPr>
        <w:lastRenderedPageBreak/>
        <w:t>Iepirkuma līgums. Pakalpojumi.</w:t>
      </w:r>
      <w:r w:rsidRPr="005A57CB">
        <w:rPr>
          <w:b/>
          <w:bCs/>
        </w:rPr>
        <w:t>:</w:t>
      </w:r>
    </w:p>
    <w:p w:rsidR="002F2229" w:rsidRPr="00DC04D2" w:rsidRDefault="002F2229" w:rsidP="00384ED2">
      <w:pPr>
        <w:pStyle w:val="Rindkopa"/>
        <w:ind w:left="0"/>
        <w:jc w:val="right"/>
        <w:rPr>
          <w:b/>
          <w:bCs/>
        </w:rPr>
      </w:pPr>
      <w:r w:rsidRPr="005A57CB">
        <w:rPr>
          <w:b/>
          <w:bCs/>
        </w:rPr>
        <w:t>Speciālistu CV veidne LP/S-4</w:t>
      </w:r>
      <w:r w:rsidRPr="00DC04D2">
        <w:rPr>
          <w:b/>
          <w:bCs/>
        </w:rPr>
        <w:t>-A</w:t>
      </w:r>
    </w:p>
    <w:p w:rsidR="002F2229" w:rsidRPr="00DC04D2" w:rsidRDefault="002F2229" w:rsidP="00384ED2">
      <w:pPr>
        <w:pStyle w:val="BodyText"/>
        <w:numPr>
          <w:ilvl w:val="0"/>
          <w:numId w:val="23"/>
        </w:numPr>
        <w:spacing w:after="0"/>
        <w:jc w:val="both"/>
        <w:rPr>
          <w:rFonts w:ascii="Arial" w:hAnsi="Arial" w:cs="Arial"/>
          <w:b/>
          <w:bCs/>
          <w:caps/>
          <w:sz w:val="20"/>
          <w:szCs w:val="20"/>
        </w:rPr>
      </w:pPr>
      <w:r w:rsidRPr="00DC04D2">
        <w:rPr>
          <w:rFonts w:ascii="Arial" w:hAnsi="Arial" w:cs="Arial"/>
          <w:b/>
          <w:bCs/>
          <w:caps/>
          <w:sz w:val="20"/>
          <w:szCs w:val="20"/>
        </w:rPr>
        <w:t>Uzvārds:</w:t>
      </w:r>
    </w:p>
    <w:p w:rsidR="002F2229" w:rsidRPr="00DC04D2" w:rsidRDefault="002F2229" w:rsidP="00384ED2">
      <w:pPr>
        <w:pStyle w:val="BodyText"/>
        <w:numPr>
          <w:ilvl w:val="0"/>
          <w:numId w:val="23"/>
        </w:numPr>
        <w:spacing w:after="0"/>
        <w:jc w:val="both"/>
        <w:rPr>
          <w:rFonts w:ascii="Arial" w:hAnsi="Arial" w:cs="Arial"/>
          <w:b/>
          <w:bCs/>
          <w:caps/>
          <w:sz w:val="20"/>
          <w:szCs w:val="20"/>
        </w:rPr>
      </w:pPr>
      <w:r w:rsidRPr="00DC04D2">
        <w:rPr>
          <w:rFonts w:ascii="Arial" w:hAnsi="Arial" w:cs="Arial"/>
          <w:b/>
          <w:bCs/>
          <w:caps/>
          <w:sz w:val="20"/>
          <w:szCs w:val="20"/>
        </w:rPr>
        <w:t>Vārds:</w:t>
      </w:r>
    </w:p>
    <w:p w:rsidR="002F2229" w:rsidRPr="00574287" w:rsidRDefault="002F2229" w:rsidP="0013356B">
      <w:pPr>
        <w:pStyle w:val="BodyText"/>
        <w:numPr>
          <w:ilvl w:val="0"/>
          <w:numId w:val="23"/>
        </w:numPr>
        <w:spacing w:after="0"/>
        <w:ind w:left="360"/>
        <w:jc w:val="both"/>
        <w:rPr>
          <w:rFonts w:ascii="Arial" w:hAnsi="Arial" w:cs="Arial"/>
          <w:b/>
          <w:bCs/>
          <w:caps/>
          <w:sz w:val="20"/>
          <w:szCs w:val="20"/>
        </w:rPr>
      </w:pPr>
      <w:r w:rsidRPr="00574287">
        <w:rPr>
          <w:rFonts w:ascii="Arial" w:hAnsi="Arial" w:cs="Arial"/>
          <w:b/>
          <w:bCs/>
          <w:caps/>
          <w:sz w:val="20"/>
          <w:szCs w:val="20"/>
        </w:rPr>
        <w:t>Izglītība: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565"/>
        <w:gridCol w:w="3769"/>
      </w:tblGrid>
      <w:tr w:rsidR="002F2229" w:rsidRPr="00DC04D2">
        <w:trPr>
          <w:trHeight w:hRule="exact" w:val="567"/>
        </w:trPr>
        <w:tc>
          <w:tcPr>
            <w:tcW w:w="0" w:type="auto"/>
            <w:vAlign w:val="center"/>
          </w:tcPr>
          <w:p w:rsidR="002F2229" w:rsidRPr="00DC04D2" w:rsidRDefault="002F2229" w:rsidP="00384ED2">
            <w:pPr>
              <w:pStyle w:val="BodyText"/>
              <w:rPr>
                <w:rFonts w:ascii="Arial" w:hAnsi="Arial" w:cs="Arial"/>
                <w:b/>
                <w:bCs/>
                <w:caps/>
                <w:sz w:val="20"/>
                <w:szCs w:val="20"/>
              </w:rPr>
            </w:pPr>
            <w:r w:rsidRPr="00DC04D2">
              <w:rPr>
                <w:rFonts w:ascii="Arial" w:hAnsi="Arial" w:cs="Arial"/>
                <w:b/>
                <w:bCs/>
                <w:caps/>
                <w:sz w:val="20"/>
                <w:szCs w:val="20"/>
              </w:rPr>
              <w:t>Izglītības iestāde</w:t>
            </w:r>
          </w:p>
        </w:tc>
        <w:tc>
          <w:tcPr>
            <w:tcW w:w="0" w:type="auto"/>
            <w:vAlign w:val="center"/>
          </w:tcPr>
          <w:p w:rsidR="002F2229" w:rsidRPr="00DC04D2" w:rsidRDefault="002F2229" w:rsidP="00384ED2">
            <w:pPr>
              <w:pStyle w:val="BodyText"/>
              <w:rPr>
                <w:rFonts w:ascii="Arial" w:hAnsi="Arial" w:cs="Arial"/>
                <w:b/>
                <w:bCs/>
                <w:caps/>
                <w:sz w:val="20"/>
                <w:szCs w:val="20"/>
              </w:rPr>
            </w:pPr>
            <w:r w:rsidRPr="00DC04D2">
              <w:rPr>
                <w:rFonts w:ascii="Arial" w:hAnsi="Arial" w:cs="Arial"/>
                <w:b/>
                <w:bCs/>
                <w:caps/>
                <w:sz w:val="20"/>
                <w:szCs w:val="20"/>
              </w:rPr>
              <w:t>Mācību laiks (no/līdz)</w:t>
            </w:r>
          </w:p>
        </w:tc>
        <w:tc>
          <w:tcPr>
            <w:tcW w:w="0" w:type="auto"/>
            <w:vAlign w:val="center"/>
          </w:tcPr>
          <w:p w:rsidR="002F2229" w:rsidRPr="00DC04D2" w:rsidRDefault="002F2229" w:rsidP="00384ED2">
            <w:pPr>
              <w:pStyle w:val="BodyText"/>
              <w:rPr>
                <w:rFonts w:ascii="Arial" w:hAnsi="Arial" w:cs="Arial"/>
                <w:b/>
                <w:bCs/>
                <w:caps/>
                <w:sz w:val="20"/>
                <w:szCs w:val="20"/>
              </w:rPr>
            </w:pPr>
            <w:r w:rsidRPr="00DC04D2">
              <w:rPr>
                <w:rFonts w:ascii="Arial" w:hAnsi="Arial" w:cs="Arial"/>
                <w:b/>
                <w:bCs/>
                <w:caps/>
                <w:sz w:val="20"/>
                <w:szCs w:val="20"/>
              </w:rPr>
              <w:t>Iegūtais grāds vai kvalifikācija</w:t>
            </w:r>
          </w:p>
        </w:tc>
      </w:tr>
      <w:tr w:rsidR="002F2229" w:rsidRPr="00DC04D2">
        <w:trPr>
          <w:trHeight w:hRule="exact" w:val="284"/>
        </w:trPr>
        <w:tc>
          <w:tcPr>
            <w:tcW w:w="0" w:type="auto"/>
            <w:vAlign w:val="center"/>
          </w:tcPr>
          <w:p w:rsidR="002F2229" w:rsidRPr="00DC04D2" w:rsidRDefault="002F2229" w:rsidP="00384ED2">
            <w:pPr>
              <w:pStyle w:val="BodyText"/>
              <w:rPr>
                <w:rFonts w:ascii="Arial" w:hAnsi="Arial" w:cs="Arial"/>
                <w:caps/>
                <w:sz w:val="20"/>
                <w:szCs w:val="20"/>
              </w:rPr>
            </w:pPr>
            <w:r w:rsidRPr="00DC04D2">
              <w:rPr>
                <w:rFonts w:ascii="Arial" w:hAnsi="Arial" w:cs="Arial"/>
                <w:caps/>
                <w:sz w:val="20"/>
                <w:szCs w:val="20"/>
                <w:highlight w:val="lightGray"/>
              </w:rPr>
              <w:t>&lt;…&gt;</w:t>
            </w:r>
          </w:p>
        </w:tc>
        <w:tc>
          <w:tcPr>
            <w:tcW w:w="0" w:type="auto"/>
            <w:vAlign w:val="center"/>
          </w:tcPr>
          <w:p w:rsidR="002F2229" w:rsidRPr="00DC04D2" w:rsidRDefault="002F2229" w:rsidP="00384ED2">
            <w:pPr>
              <w:jc w:val="center"/>
            </w:pPr>
            <w:r w:rsidRPr="00DC04D2">
              <w:rPr>
                <w:rFonts w:ascii="Arial" w:hAnsi="Arial" w:cs="Arial"/>
                <w:sz w:val="20"/>
                <w:szCs w:val="20"/>
                <w:highlight w:val="lightGray"/>
              </w:rPr>
              <w:t>&lt;…&gt;</w:t>
            </w:r>
            <w:r w:rsidRPr="00DC04D2">
              <w:rPr>
                <w:rFonts w:ascii="Arial" w:hAnsi="Arial" w:cs="Arial"/>
                <w:sz w:val="20"/>
                <w:szCs w:val="20"/>
              </w:rPr>
              <w:t>/</w:t>
            </w:r>
            <w:r w:rsidRPr="00DC04D2">
              <w:rPr>
                <w:rFonts w:ascii="Arial" w:hAnsi="Arial" w:cs="Arial"/>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rPr>
            </w:pPr>
            <w:r w:rsidRPr="00DC04D2">
              <w:rPr>
                <w:rFonts w:ascii="Arial" w:hAnsi="Arial" w:cs="Arial"/>
                <w:caps/>
                <w:sz w:val="20"/>
                <w:szCs w:val="20"/>
                <w:highlight w:val="lightGray"/>
              </w:rPr>
              <w:t>&lt;…&gt;</w:t>
            </w:r>
          </w:p>
        </w:tc>
      </w:tr>
      <w:tr w:rsidR="002F2229" w:rsidRPr="00DC04D2">
        <w:trPr>
          <w:trHeight w:hRule="exact" w:val="284"/>
        </w:trPr>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c>
          <w:tcPr>
            <w:tcW w:w="0" w:type="auto"/>
            <w:vAlign w:val="center"/>
          </w:tcPr>
          <w:p w:rsidR="002F2229" w:rsidRPr="00DC04D2" w:rsidRDefault="002F2229" w:rsidP="00384ED2">
            <w:pPr>
              <w:jc w:val="center"/>
            </w:pPr>
            <w:r w:rsidRPr="00DC04D2">
              <w:rPr>
                <w:rFonts w:ascii="Arial" w:hAnsi="Arial" w:cs="Arial"/>
                <w:sz w:val="20"/>
                <w:szCs w:val="20"/>
                <w:highlight w:val="lightGray"/>
              </w:rPr>
              <w:t>&lt;…&gt;</w:t>
            </w:r>
            <w:r w:rsidRPr="00DC04D2">
              <w:rPr>
                <w:rFonts w:ascii="Arial" w:hAnsi="Arial" w:cs="Arial"/>
                <w:sz w:val="20"/>
                <w:szCs w:val="20"/>
              </w:rPr>
              <w:t>/</w:t>
            </w:r>
            <w:r w:rsidRPr="00DC04D2">
              <w:rPr>
                <w:rFonts w:ascii="Arial" w:hAnsi="Arial" w:cs="Arial"/>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r>
      <w:tr w:rsidR="002F2229" w:rsidRPr="00DC04D2">
        <w:trPr>
          <w:trHeight w:hRule="exact" w:val="284"/>
        </w:trPr>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c>
          <w:tcPr>
            <w:tcW w:w="0" w:type="auto"/>
            <w:vAlign w:val="center"/>
          </w:tcPr>
          <w:p w:rsidR="002F2229" w:rsidRPr="00DC04D2" w:rsidRDefault="002F2229" w:rsidP="00384ED2">
            <w:pPr>
              <w:jc w:val="center"/>
            </w:pPr>
            <w:r w:rsidRPr="00DC04D2">
              <w:rPr>
                <w:rFonts w:ascii="Arial" w:hAnsi="Arial" w:cs="Arial"/>
                <w:sz w:val="20"/>
                <w:szCs w:val="20"/>
                <w:highlight w:val="lightGray"/>
              </w:rPr>
              <w:t>&lt;…&gt;</w:t>
            </w:r>
            <w:r w:rsidRPr="00DC04D2">
              <w:rPr>
                <w:rFonts w:ascii="Arial" w:hAnsi="Arial" w:cs="Arial"/>
                <w:sz w:val="20"/>
                <w:szCs w:val="20"/>
              </w:rPr>
              <w:t>/</w:t>
            </w:r>
            <w:r w:rsidRPr="00DC04D2">
              <w:rPr>
                <w:rFonts w:ascii="Arial" w:hAnsi="Arial" w:cs="Arial"/>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r>
    </w:tbl>
    <w:p w:rsidR="002F2229" w:rsidRPr="00DC04D2" w:rsidRDefault="002F2229" w:rsidP="00384ED2">
      <w:pPr>
        <w:pStyle w:val="BodyText"/>
        <w:numPr>
          <w:ilvl w:val="0"/>
          <w:numId w:val="23"/>
        </w:numPr>
        <w:spacing w:after="0"/>
        <w:jc w:val="both"/>
        <w:rPr>
          <w:rFonts w:ascii="Arial" w:hAnsi="Arial" w:cs="Arial"/>
          <w:b/>
          <w:bCs/>
          <w:caps/>
          <w:sz w:val="20"/>
          <w:szCs w:val="20"/>
        </w:rPr>
      </w:pPr>
      <w:r w:rsidRPr="00DC04D2">
        <w:rPr>
          <w:rFonts w:ascii="Arial" w:hAnsi="Arial" w:cs="Arial"/>
          <w:b/>
          <w:bCs/>
          <w:caps/>
          <w:sz w:val="20"/>
          <w:szCs w:val="20"/>
        </w:rPr>
        <w:t>Pašreizējais amats un galveno darba pienākumu apraksts:</w:t>
      </w:r>
    </w:p>
    <w:p w:rsidR="002F2229" w:rsidRPr="00DC04D2" w:rsidRDefault="002F2229" w:rsidP="00384ED2">
      <w:pPr>
        <w:pStyle w:val="BodyText"/>
        <w:numPr>
          <w:ilvl w:val="0"/>
          <w:numId w:val="23"/>
        </w:numPr>
        <w:spacing w:after="0"/>
        <w:jc w:val="both"/>
        <w:rPr>
          <w:rFonts w:ascii="Arial" w:hAnsi="Arial" w:cs="Arial"/>
          <w:b/>
          <w:bCs/>
          <w:caps/>
          <w:sz w:val="20"/>
          <w:szCs w:val="20"/>
        </w:rPr>
      </w:pPr>
      <w:r w:rsidRPr="00DC04D2">
        <w:rPr>
          <w:rFonts w:ascii="Arial" w:hAnsi="Arial" w:cs="Arial"/>
          <w:b/>
          <w:bCs/>
          <w:caps/>
          <w:sz w:val="20"/>
          <w:szCs w:val="20"/>
        </w:rPr>
        <w:t>Profesionālā pieredze: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2579"/>
        <w:gridCol w:w="1005"/>
        <w:gridCol w:w="3689"/>
      </w:tblGrid>
      <w:tr w:rsidR="002F2229" w:rsidRPr="00DC04D2">
        <w:tc>
          <w:tcPr>
            <w:tcW w:w="0" w:type="auto"/>
            <w:vAlign w:val="center"/>
          </w:tcPr>
          <w:p w:rsidR="002F2229" w:rsidRPr="00DC04D2" w:rsidRDefault="002F2229" w:rsidP="00384ED2">
            <w:pPr>
              <w:pStyle w:val="BodyText"/>
              <w:rPr>
                <w:rFonts w:ascii="Arial" w:hAnsi="Arial" w:cs="Arial"/>
                <w:b/>
                <w:bCs/>
                <w:caps/>
                <w:sz w:val="20"/>
                <w:szCs w:val="20"/>
              </w:rPr>
            </w:pPr>
            <w:r w:rsidRPr="00DC04D2">
              <w:rPr>
                <w:rFonts w:ascii="Arial" w:hAnsi="Arial" w:cs="Arial"/>
                <w:b/>
                <w:bCs/>
                <w:caps/>
                <w:sz w:val="20"/>
                <w:szCs w:val="20"/>
              </w:rPr>
              <w:t>Laiks (no/īdz)</w:t>
            </w:r>
          </w:p>
        </w:tc>
        <w:tc>
          <w:tcPr>
            <w:tcW w:w="0" w:type="auto"/>
            <w:vAlign w:val="center"/>
          </w:tcPr>
          <w:p w:rsidR="002F2229" w:rsidRPr="00DC04D2" w:rsidRDefault="002F2229" w:rsidP="00384ED2">
            <w:pPr>
              <w:pStyle w:val="BodyText"/>
              <w:rPr>
                <w:rFonts w:ascii="Arial" w:hAnsi="Arial" w:cs="Arial"/>
                <w:b/>
                <w:bCs/>
                <w:caps/>
                <w:sz w:val="20"/>
                <w:szCs w:val="20"/>
              </w:rPr>
            </w:pPr>
            <w:r w:rsidRPr="00DC04D2">
              <w:rPr>
                <w:rFonts w:ascii="Arial" w:hAnsi="Arial" w:cs="Arial"/>
                <w:b/>
                <w:bCs/>
                <w:caps/>
                <w:sz w:val="20"/>
                <w:szCs w:val="20"/>
              </w:rPr>
              <w:t>Darba devējs vai Pasūtītājs (uzņēmuma līguma gadījumā)</w:t>
            </w:r>
          </w:p>
        </w:tc>
        <w:tc>
          <w:tcPr>
            <w:tcW w:w="0" w:type="auto"/>
            <w:vAlign w:val="center"/>
          </w:tcPr>
          <w:p w:rsidR="002F2229" w:rsidRPr="00DC04D2" w:rsidRDefault="002F2229" w:rsidP="00384ED2">
            <w:pPr>
              <w:pStyle w:val="BodyText"/>
              <w:rPr>
                <w:rFonts w:ascii="Arial" w:hAnsi="Arial" w:cs="Arial"/>
                <w:b/>
                <w:bCs/>
                <w:caps/>
                <w:sz w:val="20"/>
                <w:szCs w:val="20"/>
              </w:rPr>
            </w:pPr>
            <w:r w:rsidRPr="00DC04D2">
              <w:rPr>
                <w:rFonts w:ascii="Arial" w:hAnsi="Arial" w:cs="Arial"/>
                <w:b/>
                <w:bCs/>
                <w:caps/>
                <w:sz w:val="20"/>
                <w:szCs w:val="20"/>
              </w:rPr>
              <w:t>Valsts</w:t>
            </w:r>
          </w:p>
        </w:tc>
        <w:tc>
          <w:tcPr>
            <w:tcW w:w="0" w:type="auto"/>
            <w:vAlign w:val="center"/>
          </w:tcPr>
          <w:p w:rsidR="002F2229" w:rsidRPr="00DC04D2" w:rsidRDefault="002F2229" w:rsidP="00384ED2">
            <w:pPr>
              <w:pStyle w:val="BodyText"/>
              <w:rPr>
                <w:rFonts w:ascii="Arial" w:hAnsi="Arial" w:cs="Arial"/>
                <w:b/>
                <w:bCs/>
                <w:caps/>
                <w:sz w:val="20"/>
                <w:szCs w:val="20"/>
              </w:rPr>
            </w:pPr>
            <w:r w:rsidRPr="00DC04D2">
              <w:rPr>
                <w:rFonts w:ascii="Arial" w:hAnsi="Arial" w:cs="Arial"/>
                <w:b/>
                <w:bCs/>
                <w:caps/>
                <w:sz w:val="20"/>
                <w:szCs w:val="20"/>
              </w:rPr>
              <w:t>Amats un galveno darba pienākumu apraksts vai veicamā darba apraksts (uzņēmuma līguma gadījumā)</w:t>
            </w:r>
          </w:p>
        </w:tc>
      </w:tr>
      <w:tr w:rsidR="002F2229" w:rsidRPr="00DC04D2">
        <w:trPr>
          <w:trHeight w:hRule="exact" w:val="284"/>
        </w:trPr>
        <w:tc>
          <w:tcPr>
            <w:tcW w:w="0" w:type="auto"/>
            <w:vAlign w:val="center"/>
          </w:tcPr>
          <w:p w:rsidR="002F2229" w:rsidRPr="00DC04D2" w:rsidRDefault="002F2229" w:rsidP="00384ED2">
            <w:pPr>
              <w:jc w:val="center"/>
            </w:pPr>
            <w:r w:rsidRPr="00DC04D2">
              <w:rPr>
                <w:rFonts w:ascii="Arial" w:hAnsi="Arial" w:cs="Arial"/>
                <w:sz w:val="20"/>
                <w:szCs w:val="20"/>
                <w:highlight w:val="lightGray"/>
              </w:rPr>
              <w:t>&lt;…&gt;</w:t>
            </w:r>
            <w:r w:rsidRPr="00DC04D2">
              <w:rPr>
                <w:rFonts w:ascii="Arial" w:hAnsi="Arial" w:cs="Arial"/>
                <w:sz w:val="20"/>
                <w:szCs w:val="20"/>
              </w:rPr>
              <w:t>/</w:t>
            </w:r>
            <w:r w:rsidRPr="00DC04D2">
              <w:rPr>
                <w:rFonts w:ascii="Arial" w:hAnsi="Arial" w:cs="Arial"/>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rPr>
            </w:pPr>
            <w:r w:rsidRPr="00DC04D2">
              <w:rPr>
                <w:rFonts w:ascii="Arial" w:hAnsi="Arial" w:cs="Arial"/>
                <w:caps/>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rPr>
            </w:pPr>
            <w:r w:rsidRPr="00DC04D2">
              <w:rPr>
                <w:rFonts w:ascii="Arial" w:hAnsi="Arial" w:cs="Arial"/>
                <w:caps/>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rPr>
            </w:pPr>
            <w:r w:rsidRPr="00DC04D2">
              <w:rPr>
                <w:rFonts w:ascii="Arial" w:hAnsi="Arial" w:cs="Arial"/>
                <w:caps/>
                <w:sz w:val="20"/>
                <w:szCs w:val="20"/>
                <w:highlight w:val="lightGray"/>
              </w:rPr>
              <w:t>&lt;…&gt;</w:t>
            </w:r>
          </w:p>
        </w:tc>
      </w:tr>
      <w:tr w:rsidR="002F2229" w:rsidRPr="00DC04D2">
        <w:trPr>
          <w:trHeight w:hRule="exact" w:val="284"/>
        </w:trPr>
        <w:tc>
          <w:tcPr>
            <w:tcW w:w="0" w:type="auto"/>
            <w:vAlign w:val="center"/>
          </w:tcPr>
          <w:p w:rsidR="002F2229" w:rsidRPr="00DC04D2" w:rsidRDefault="002F2229" w:rsidP="00384ED2">
            <w:pPr>
              <w:jc w:val="center"/>
            </w:pPr>
            <w:r w:rsidRPr="00DC04D2">
              <w:rPr>
                <w:rFonts w:ascii="Arial" w:hAnsi="Arial" w:cs="Arial"/>
                <w:sz w:val="20"/>
                <w:szCs w:val="20"/>
                <w:highlight w:val="lightGray"/>
              </w:rPr>
              <w:t>&lt;…&gt;</w:t>
            </w:r>
            <w:r w:rsidRPr="00DC04D2">
              <w:rPr>
                <w:rFonts w:ascii="Arial" w:hAnsi="Arial" w:cs="Arial"/>
                <w:sz w:val="20"/>
                <w:szCs w:val="20"/>
              </w:rPr>
              <w:t>/</w:t>
            </w:r>
            <w:r w:rsidRPr="00DC04D2">
              <w:rPr>
                <w:rFonts w:ascii="Arial" w:hAnsi="Arial" w:cs="Arial"/>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r>
      <w:tr w:rsidR="002F2229" w:rsidRPr="00DC04D2">
        <w:trPr>
          <w:trHeight w:hRule="exact" w:val="284"/>
        </w:trPr>
        <w:tc>
          <w:tcPr>
            <w:tcW w:w="0" w:type="auto"/>
            <w:vAlign w:val="center"/>
          </w:tcPr>
          <w:p w:rsidR="002F2229" w:rsidRPr="00DC04D2" w:rsidRDefault="002F2229" w:rsidP="00384ED2">
            <w:pPr>
              <w:jc w:val="center"/>
            </w:pPr>
            <w:r w:rsidRPr="00DC04D2">
              <w:rPr>
                <w:rFonts w:ascii="Arial" w:hAnsi="Arial" w:cs="Arial"/>
                <w:sz w:val="20"/>
                <w:szCs w:val="20"/>
                <w:highlight w:val="lightGray"/>
              </w:rPr>
              <w:t>&lt;…&gt;</w:t>
            </w:r>
            <w:r w:rsidRPr="00DC04D2">
              <w:rPr>
                <w:rFonts w:ascii="Arial" w:hAnsi="Arial" w:cs="Arial"/>
                <w:sz w:val="20"/>
                <w:szCs w:val="20"/>
              </w:rPr>
              <w:t>/</w:t>
            </w:r>
            <w:r w:rsidRPr="00DC04D2">
              <w:rPr>
                <w:rFonts w:ascii="Arial" w:hAnsi="Arial" w:cs="Arial"/>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c>
          <w:tcPr>
            <w:tcW w:w="0" w:type="auto"/>
            <w:vAlign w:val="center"/>
          </w:tcPr>
          <w:p w:rsidR="002F2229" w:rsidRPr="00DC04D2" w:rsidRDefault="002F2229" w:rsidP="00384ED2">
            <w:pPr>
              <w:pStyle w:val="BodyText"/>
              <w:rPr>
                <w:rFonts w:ascii="Arial" w:hAnsi="Arial" w:cs="Arial"/>
                <w:caps/>
                <w:sz w:val="20"/>
                <w:szCs w:val="20"/>
                <w:highlight w:val="lightGray"/>
              </w:rPr>
            </w:pPr>
            <w:r w:rsidRPr="00DC04D2">
              <w:rPr>
                <w:rFonts w:ascii="Arial" w:hAnsi="Arial" w:cs="Arial"/>
                <w:caps/>
                <w:sz w:val="20"/>
                <w:szCs w:val="20"/>
                <w:highlight w:val="lightGray"/>
              </w:rPr>
              <w:t>&lt;…&gt;</w:t>
            </w:r>
          </w:p>
        </w:tc>
      </w:tr>
    </w:tbl>
    <w:p w:rsidR="002F2229" w:rsidRPr="00DC04D2" w:rsidRDefault="002F2229" w:rsidP="00384ED2">
      <w:pPr>
        <w:ind w:left="360"/>
        <w:jc w:val="both"/>
        <w:rPr>
          <w:rFonts w:ascii="Arial" w:hAnsi="Arial" w:cs="Arial"/>
          <w:sz w:val="20"/>
          <w:szCs w:val="20"/>
        </w:rPr>
      </w:pPr>
    </w:p>
    <w:p w:rsidR="002F2229" w:rsidRPr="00DC04D2" w:rsidRDefault="002F2229" w:rsidP="00384ED2">
      <w:pPr>
        <w:pStyle w:val="BodyText"/>
        <w:numPr>
          <w:ilvl w:val="0"/>
          <w:numId w:val="23"/>
        </w:numPr>
        <w:spacing w:after="0"/>
        <w:jc w:val="both"/>
        <w:rPr>
          <w:rFonts w:ascii="Arial" w:hAnsi="Arial" w:cs="Arial"/>
          <w:b/>
          <w:bCs/>
          <w:caps/>
          <w:sz w:val="20"/>
          <w:szCs w:val="20"/>
        </w:rPr>
      </w:pPr>
      <w:r w:rsidRPr="00DC04D2">
        <w:rPr>
          <w:rFonts w:ascii="Arial" w:hAnsi="Arial" w:cs="Arial"/>
          <w:b/>
          <w:bCs/>
          <w:caps/>
          <w:sz w:val="20"/>
          <w:szCs w:val="20"/>
        </w:rPr>
        <w:t>Profesionālās darbības laikā veiktie nozīmīgākie projekti: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370"/>
        <w:gridCol w:w="1592"/>
        <w:gridCol w:w="2372"/>
        <w:gridCol w:w="1365"/>
      </w:tblGrid>
      <w:tr w:rsidR="002F2229" w:rsidRPr="007F0AAD">
        <w:tc>
          <w:tcPr>
            <w:tcW w:w="0" w:type="auto"/>
            <w:vAlign w:val="center"/>
          </w:tcPr>
          <w:p w:rsidR="002F2229" w:rsidRPr="007F0AAD" w:rsidRDefault="002F2229" w:rsidP="00384ED2">
            <w:pPr>
              <w:pStyle w:val="BodyText"/>
              <w:rPr>
                <w:rFonts w:ascii="Arial" w:hAnsi="Arial" w:cs="Arial"/>
                <w:b/>
                <w:bCs/>
                <w:caps/>
                <w:sz w:val="20"/>
                <w:szCs w:val="20"/>
              </w:rPr>
            </w:pPr>
            <w:r w:rsidRPr="007F0AAD">
              <w:rPr>
                <w:rFonts w:ascii="Arial" w:hAnsi="Arial" w:cs="Arial"/>
                <w:b/>
                <w:bCs/>
                <w:caps/>
                <w:sz w:val="20"/>
                <w:szCs w:val="20"/>
              </w:rPr>
              <w:t>Projekta izpildes uzsākšanas un pabeigšanas gads un mēnesis</w:t>
            </w:r>
          </w:p>
        </w:tc>
        <w:tc>
          <w:tcPr>
            <w:tcW w:w="0" w:type="auto"/>
            <w:vAlign w:val="center"/>
          </w:tcPr>
          <w:p w:rsidR="002F2229" w:rsidRPr="007F0AAD" w:rsidRDefault="002F2229" w:rsidP="00384ED2">
            <w:pPr>
              <w:pStyle w:val="BodyText"/>
              <w:rPr>
                <w:rFonts w:ascii="Arial" w:hAnsi="Arial" w:cs="Arial"/>
                <w:b/>
                <w:bCs/>
                <w:caps/>
                <w:sz w:val="20"/>
                <w:szCs w:val="20"/>
              </w:rPr>
            </w:pPr>
            <w:r w:rsidRPr="007F0AAD">
              <w:rPr>
                <w:rFonts w:ascii="Arial" w:hAnsi="Arial" w:cs="Arial"/>
                <w:b/>
                <w:bCs/>
                <w:caps/>
                <w:sz w:val="20"/>
                <w:szCs w:val="20"/>
              </w:rPr>
              <w:t>Projekta izpildes vieta (valsts)</w:t>
            </w:r>
          </w:p>
        </w:tc>
        <w:tc>
          <w:tcPr>
            <w:tcW w:w="0" w:type="auto"/>
            <w:vAlign w:val="center"/>
          </w:tcPr>
          <w:p w:rsidR="002F2229" w:rsidRPr="007F0AAD" w:rsidRDefault="002F2229" w:rsidP="00384ED2">
            <w:pPr>
              <w:pStyle w:val="BodyText"/>
              <w:rPr>
                <w:rFonts w:ascii="Arial" w:hAnsi="Arial" w:cs="Arial"/>
                <w:b/>
                <w:bCs/>
                <w:caps/>
                <w:sz w:val="20"/>
                <w:szCs w:val="20"/>
              </w:rPr>
            </w:pPr>
            <w:r w:rsidRPr="007F0AAD">
              <w:rPr>
                <w:rFonts w:ascii="Arial" w:hAnsi="Arial" w:cs="Arial"/>
                <w:b/>
                <w:bCs/>
                <w:caps/>
                <w:sz w:val="20"/>
                <w:szCs w:val="20"/>
              </w:rPr>
              <w:t>Darba devējs vai Pasūtītājs (uzņēmuma līguma gadījumā)</w:t>
            </w:r>
          </w:p>
        </w:tc>
        <w:tc>
          <w:tcPr>
            <w:tcW w:w="0" w:type="auto"/>
            <w:vAlign w:val="center"/>
          </w:tcPr>
          <w:p w:rsidR="002F2229" w:rsidRPr="007F0AAD" w:rsidRDefault="002F2229" w:rsidP="00384ED2">
            <w:pPr>
              <w:pStyle w:val="BodyText"/>
              <w:rPr>
                <w:rFonts w:ascii="Arial" w:hAnsi="Arial" w:cs="Arial"/>
                <w:b/>
                <w:bCs/>
                <w:caps/>
                <w:sz w:val="20"/>
                <w:szCs w:val="20"/>
              </w:rPr>
            </w:pPr>
            <w:r w:rsidRPr="007F0AAD">
              <w:rPr>
                <w:rFonts w:ascii="Arial" w:hAnsi="Arial" w:cs="Arial"/>
                <w:b/>
                <w:bCs/>
                <w:caps/>
                <w:sz w:val="20"/>
                <w:szCs w:val="20"/>
              </w:rPr>
              <w:t>Pasūtītāja (klienta) nosaukums, reģistrācijas numurs, adrese un kontaktpersona</w:t>
            </w:r>
          </w:p>
        </w:tc>
        <w:tc>
          <w:tcPr>
            <w:tcW w:w="0" w:type="auto"/>
            <w:vAlign w:val="center"/>
          </w:tcPr>
          <w:p w:rsidR="002F2229" w:rsidRPr="007F0AAD" w:rsidRDefault="002F2229" w:rsidP="00384ED2">
            <w:pPr>
              <w:pStyle w:val="BodyText"/>
              <w:rPr>
                <w:rFonts w:ascii="Arial" w:hAnsi="Arial" w:cs="Arial"/>
                <w:b/>
                <w:bCs/>
                <w:caps/>
                <w:sz w:val="20"/>
                <w:szCs w:val="20"/>
              </w:rPr>
            </w:pPr>
            <w:r w:rsidRPr="007F0AAD">
              <w:rPr>
                <w:rFonts w:ascii="Arial" w:hAnsi="Arial" w:cs="Arial"/>
                <w:b/>
                <w:bCs/>
                <w:caps/>
                <w:sz w:val="20"/>
                <w:szCs w:val="20"/>
              </w:rPr>
              <w:t>Īss veikto darbu apraksts</w:t>
            </w:r>
          </w:p>
        </w:tc>
      </w:tr>
      <w:tr w:rsidR="002F2229" w:rsidRPr="007F0AAD">
        <w:tc>
          <w:tcPr>
            <w:tcW w:w="0" w:type="auto"/>
            <w:vAlign w:val="center"/>
          </w:tcPr>
          <w:p w:rsidR="002F2229" w:rsidRPr="00DC04D2" w:rsidRDefault="002F2229" w:rsidP="00384ED2">
            <w:pPr>
              <w:jc w:val="center"/>
            </w:pPr>
            <w:r w:rsidRPr="007F0AAD">
              <w:rPr>
                <w:rFonts w:ascii="Arial" w:hAnsi="Arial" w:cs="Arial"/>
                <w:sz w:val="20"/>
                <w:szCs w:val="20"/>
                <w:highlight w:val="lightGray"/>
              </w:rPr>
              <w:t>&lt;…&gt;</w:t>
            </w:r>
            <w:r w:rsidRPr="007F0AAD">
              <w:rPr>
                <w:rFonts w:ascii="Arial" w:hAnsi="Arial" w:cs="Arial"/>
                <w:sz w:val="20"/>
                <w:szCs w:val="20"/>
              </w:rPr>
              <w:t>/</w:t>
            </w:r>
            <w:r w:rsidRPr="007F0AAD">
              <w:rPr>
                <w:rFonts w:ascii="Arial" w:hAnsi="Arial" w:cs="Arial"/>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rPr>
            </w:pPr>
            <w:r w:rsidRPr="007F0AAD">
              <w:rPr>
                <w:rFonts w:ascii="Arial" w:hAnsi="Arial" w:cs="Arial"/>
                <w:caps/>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rPr>
            </w:pPr>
            <w:r w:rsidRPr="007F0AAD">
              <w:rPr>
                <w:rFonts w:ascii="Arial" w:hAnsi="Arial" w:cs="Arial"/>
                <w:caps/>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rPr>
            </w:pPr>
            <w:r w:rsidRPr="007F0AAD">
              <w:rPr>
                <w:rFonts w:ascii="Arial" w:hAnsi="Arial" w:cs="Arial"/>
                <w:caps/>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rPr>
            </w:pPr>
            <w:r w:rsidRPr="007F0AAD">
              <w:rPr>
                <w:rFonts w:ascii="Arial" w:hAnsi="Arial" w:cs="Arial"/>
                <w:caps/>
                <w:sz w:val="20"/>
                <w:szCs w:val="20"/>
                <w:highlight w:val="lightGray"/>
              </w:rPr>
              <w:t>&lt;…&gt;</w:t>
            </w:r>
          </w:p>
        </w:tc>
      </w:tr>
      <w:tr w:rsidR="002F2229" w:rsidRPr="007F0AAD">
        <w:tc>
          <w:tcPr>
            <w:tcW w:w="0" w:type="auto"/>
            <w:vAlign w:val="center"/>
          </w:tcPr>
          <w:p w:rsidR="002F2229" w:rsidRPr="00DC04D2" w:rsidRDefault="002F2229" w:rsidP="00384ED2">
            <w:pPr>
              <w:jc w:val="center"/>
            </w:pPr>
            <w:r w:rsidRPr="007F0AAD">
              <w:rPr>
                <w:rFonts w:ascii="Arial" w:hAnsi="Arial" w:cs="Arial"/>
                <w:sz w:val="20"/>
                <w:szCs w:val="20"/>
                <w:highlight w:val="lightGray"/>
              </w:rPr>
              <w:t>&lt;…&gt;</w:t>
            </w:r>
            <w:r w:rsidRPr="007F0AAD">
              <w:rPr>
                <w:rFonts w:ascii="Arial" w:hAnsi="Arial" w:cs="Arial"/>
                <w:sz w:val="20"/>
                <w:szCs w:val="20"/>
              </w:rPr>
              <w:t>/</w:t>
            </w:r>
            <w:r w:rsidRPr="007F0AAD">
              <w:rPr>
                <w:rFonts w:ascii="Arial" w:hAnsi="Arial" w:cs="Arial"/>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highlight w:val="lightGray"/>
              </w:rPr>
            </w:pPr>
            <w:r w:rsidRPr="007F0AAD">
              <w:rPr>
                <w:rFonts w:ascii="Arial" w:hAnsi="Arial" w:cs="Arial"/>
                <w:caps/>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highlight w:val="lightGray"/>
              </w:rPr>
            </w:pPr>
            <w:r w:rsidRPr="007F0AAD">
              <w:rPr>
                <w:rFonts w:ascii="Arial" w:hAnsi="Arial" w:cs="Arial"/>
                <w:caps/>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highlight w:val="lightGray"/>
              </w:rPr>
            </w:pPr>
            <w:r w:rsidRPr="007F0AAD">
              <w:rPr>
                <w:rFonts w:ascii="Arial" w:hAnsi="Arial" w:cs="Arial"/>
                <w:caps/>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highlight w:val="lightGray"/>
              </w:rPr>
            </w:pPr>
            <w:r w:rsidRPr="007F0AAD">
              <w:rPr>
                <w:rFonts w:ascii="Arial" w:hAnsi="Arial" w:cs="Arial"/>
                <w:caps/>
                <w:sz w:val="20"/>
                <w:szCs w:val="20"/>
                <w:highlight w:val="lightGray"/>
              </w:rPr>
              <w:t>&lt;…&gt;</w:t>
            </w:r>
          </w:p>
        </w:tc>
      </w:tr>
      <w:tr w:rsidR="002F2229" w:rsidRPr="007F0AAD">
        <w:tc>
          <w:tcPr>
            <w:tcW w:w="0" w:type="auto"/>
            <w:vAlign w:val="center"/>
          </w:tcPr>
          <w:p w:rsidR="002F2229" w:rsidRPr="00DC04D2" w:rsidRDefault="002F2229" w:rsidP="00384ED2">
            <w:pPr>
              <w:jc w:val="center"/>
            </w:pPr>
            <w:r w:rsidRPr="007F0AAD">
              <w:rPr>
                <w:rFonts w:ascii="Arial" w:hAnsi="Arial" w:cs="Arial"/>
                <w:sz w:val="20"/>
                <w:szCs w:val="20"/>
                <w:highlight w:val="lightGray"/>
              </w:rPr>
              <w:t>&lt;…&gt;</w:t>
            </w:r>
            <w:r w:rsidRPr="007F0AAD">
              <w:rPr>
                <w:rFonts w:ascii="Arial" w:hAnsi="Arial" w:cs="Arial"/>
                <w:sz w:val="20"/>
                <w:szCs w:val="20"/>
              </w:rPr>
              <w:t>/</w:t>
            </w:r>
            <w:r w:rsidRPr="007F0AAD">
              <w:rPr>
                <w:rFonts w:ascii="Arial" w:hAnsi="Arial" w:cs="Arial"/>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highlight w:val="lightGray"/>
              </w:rPr>
            </w:pPr>
            <w:r w:rsidRPr="007F0AAD">
              <w:rPr>
                <w:rFonts w:ascii="Arial" w:hAnsi="Arial" w:cs="Arial"/>
                <w:caps/>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highlight w:val="lightGray"/>
              </w:rPr>
            </w:pPr>
            <w:r w:rsidRPr="007F0AAD">
              <w:rPr>
                <w:rFonts w:ascii="Arial" w:hAnsi="Arial" w:cs="Arial"/>
                <w:caps/>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highlight w:val="lightGray"/>
              </w:rPr>
            </w:pPr>
            <w:r w:rsidRPr="007F0AAD">
              <w:rPr>
                <w:rFonts w:ascii="Arial" w:hAnsi="Arial" w:cs="Arial"/>
                <w:caps/>
                <w:sz w:val="20"/>
                <w:szCs w:val="20"/>
                <w:highlight w:val="lightGray"/>
              </w:rPr>
              <w:t>&lt;…&gt;</w:t>
            </w:r>
          </w:p>
        </w:tc>
        <w:tc>
          <w:tcPr>
            <w:tcW w:w="0" w:type="auto"/>
            <w:vAlign w:val="center"/>
          </w:tcPr>
          <w:p w:rsidR="002F2229" w:rsidRPr="007F0AAD" w:rsidRDefault="002F2229" w:rsidP="00384ED2">
            <w:pPr>
              <w:pStyle w:val="BodyText"/>
              <w:rPr>
                <w:rFonts w:ascii="Arial" w:hAnsi="Arial" w:cs="Arial"/>
                <w:caps/>
                <w:sz w:val="20"/>
                <w:szCs w:val="20"/>
                <w:highlight w:val="lightGray"/>
              </w:rPr>
            </w:pPr>
            <w:r w:rsidRPr="007F0AAD">
              <w:rPr>
                <w:rFonts w:ascii="Arial" w:hAnsi="Arial" w:cs="Arial"/>
                <w:caps/>
                <w:sz w:val="20"/>
                <w:szCs w:val="20"/>
                <w:highlight w:val="lightGray"/>
              </w:rPr>
              <w:t>&lt;…&gt;</w:t>
            </w:r>
          </w:p>
        </w:tc>
      </w:tr>
    </w:tbl>
    <w:p w:rsidR="002F2229" w:rsidRPr="00DC04D2" w:rsidRDefault="002F2229" w:rsidP="00384ED2">
      <w:pPr>
        <w:ind w:left="360"/>
        <w:rPr>
          <w:rFonts w:ascii="Arial" w:hAnsi="Arial" w:cs="Arial"/>
          <w:sz w:val="20"/>
          <w:szCs w:val="20"/>
        </w:rPr>
      </w:pPr>
      <w:r w:rsidRPr="00DC04D2">
        <w:rPr>
          <w:rFonts w:ascii="Arial" w:hAnsi="Arial" w:cs="Arial"/>
          <w:sz w:val="20"/>
          <w:szCs w:val="20"/>
        </w:rPr>
        <w:t xml:space="preserve">Ar šo es apņemos </w:t>
      </w:r>
    </w:p>
    <w:p w:rsidR="002F2229" w:rsidRPr="00DC04D2" w:rsidRDefault="002F2229" w:rsidP="00384ED2">
      <w:pPr>
        <w:ind w:left="36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2F2229" w:rsidRPr="00DC04D2">
        <w:trPr>
          <w:trHeight w:hRule="exact" w:val="567"/>
        </w:trPr>
        <w:tc>
          <w:tcPr>
            <w:tcW w:w="0" w:type="auto"/>
            <w:vAlign w:val="center"/>
          </w:tcPr>
          <w:p w:rsidR="002F2229" w:rsidRPr="00DC04D2" w:rsidRDefault="002F2229" w:rsidP="00384ED2">
            <w:pPr>
              <w:jc w:val="center"/>
              <w:rPr>
                <w:rFonts w:ascii="Arial" w:hAnsi="Arial" w:cs="Arial"/>
                <w:b/>
                <w:bCs/>
                <w:sz w:val="20"/>
                <w:szCs w:val="20"/>
              </w:rPr>
            </w:pPr>
            <w:r w:rsidRPr="00DC04D2">
              <w:rPr>
                <w:rFonts w:ascii="Arial" w:hAnsi="Arial" w:cs="Arial"/>
                <w:b/>
                <w:bCs/>
                <w:sz w:val="20"/>
                <w:szCs w:val="20"/>
              </w:rPr>
              <w:t>No</w:t>
            </w:r>
          </w:p>
        </w:tc>
        <w:tc>
          <w:tcPr>
            <w:tcW w:w="0" w:type="auto"/>
            <w:vAlign w:val="center"/>
          </w:tcPr>
          <w:p w:rsidR="002F2229" w:rsidRPr="00DC04D2" w:rsidRDefault="002F2229" w:rsidP="00384ED2">
            <w:pPr>
              <w:jc w:val="center"/>
              <w:rPr>
                <w:rFonts w:ascii="Arial" w:hAnsi="Arial" w:cs="Arial"/>
                <w:b/>
                <w:bCs/>
                <w:sz w:val="20"/>
                <w:szCs w:val="20"/>
              </w:rPr>
            </w:pPr>
            <w:r w:rsidRPr="00DC04D2">
              <w:rPr>
                <w:rFonts w:ascii="Arial" w:hAnsi="Arial" w:cs="Arial"/>
                <w:b/>
                <w:bCs/>
                <w:sz w:val="20"/>
                <w:szCs w:val="20"/>
              </w:rPr>
              <w:t>Līdz</w:t>
            </w:r>
          </w:p>
        </w:tc>
      </w:tr>
      <w:tr w:rsidR="002F2229" w:rsidRPr="00DC04D2">
        <w:trPr>
          <w:trHeight w:hRule="exact" w:val="284"/>
        </w:trPr>
        <w:tc>
          <w:tcPr>
            <w:tcW w:w="0" w:type="auto"/>
            <w:vAlign w:val="center"/>
          </w:tcPr>
          <w:p w:rsidR="002F2229" w:rsidRPr="00DC04D2" w:rsidRDefault="002F2229" w:rsidP="00384ED2">
            <w:pPr>
              <w:jc w:val="center"/>
              <w:rPr>
                <w:rFonts w:ascii="Arial" w:hAnsi="Arial" w:cs="Arial"/>
                <w:sz w:val="20"/>
                <w:szCs w:val="20"/>
              </w:rPr>
            </w:pPr>
            <w:r w:rsidRPr="00DC04D2">
              <w:rPr>
                <w:rFonts w:ascii="Arial" w:hAnsi="Arial" w:cs="Arial"/>
                <w:sz w:val="20"/>
                <w:szCs w:val="20"/>
                <w:highlight w:val="lightGray"/>
              </w:rPr>
              <w:t>&lt;1.perioda sākums&gt;</w:t>
            </w:r>
          </w:p>
        </w:tc>
        <w:tc>
          <w:tcPr>
            <w:tcW w:w="0" w:type="auto"/>
            <w:vAlign w:val="center"/>
          </w:tcPr>
          <w:p w:rsidR="002F2229" w:rsidRPr="00DC04D2" w:rsidRDefault="002F2229" w:rsidP="00384ED2">
            <w:pPr>
              <w:jc w:val="center"/>
              <w:rPr>
                <w:rFonts w:ascii="Arial" w:hAnsi="Arial" w:cs="Arial"/>
                <w:sz w:val="20"/>
                <w:szCs w:val="20"/>
              </w:rPr>
            </w:pPr>
            <w:r w:rsidRPr="00DC04D2">
              <w:rPr>
                <w:rFonts w:ascii="Arial" w:hAnsi="Arial" w:cs="Arial"/>
                <w:sz w:val="20"/>
                <w:szCs w:val="20"/>
                <w:highlight w:val="lightGray"/>
              </w:rPr>
              <w:t>&lt;1.perioda beigas&gt;</w:t>
            </w:r>
          </w:p>
        </w:tc>
      </w:tr>
    </w:tbl>
    <w:p w:rsidR="002F2229" w:rsidRPr="00DC04D2" w:rsidRDefault="002F2229" w:rsidP="00384ED2"/>
    <w:p w:rsidR="002F2229" w:rsidRPr="00DC04D2" w:rsidRDefault="002F2229" w:rsidP="00384ED2">
      <w:pPr>
        <w:ind w:left="360"/>
        <w:jc w:val="both"/>
        <w:rPr>
          <w:rFonts w:ascii="Arial" w:hAnsi="Arial" w:cs="Arial"/>
          <w:sz w:val="20"/>
          <w:szCs w:val="20"/>
        </w:rPr>
      </w:pPr>
      <w:r w:rsidRPr="00DC04D2">
        <w:rPr>
          <w:rFonts w:ascii="Arial" w:hAnsi="Arial" w:cs="Arial"/>
          <w:sz w:val="20"/>
          <w:szCs w:val="20"/>
        </w:rPr>
        <w:t xml:space="preserve">kā </w:t>
      </w:r>
      <w:r w:rsidRPr="00DC04D2">
        <w:rPr>
          <w:rFonts w:ascii="Arial" w:hAnsi="Arial" w:cs="Arial"/>
          <w:sz w:val="20"/>
          <w:szCs w:val="20"/>
          <w:highlight w:val="lightGray"/>
        </w:rPr>
        <w:t>&lt;Speciālista specialitāte vai darbības joma&gt;</w:t>
      </w:r>
      <w:r w:rsidRPr="00DC04D2">
        <w:rPr>
          <w:rFonts w:ascii="Arial" w:hAnsi="Arial" w:cs="Arial"/>
          <w:sz w:val="20"/>
          <w:szCs w:val="20"/>
        </w:rPr>
        <w:t xml:space="preserve"> veikt </w:t>
      </w:r>
      <w:r w:rsidRPr="00DC04D2">
        <w:rPr>
          <w:rFonts w:ascii="Arial" w:hAnsi="Arial" w:cs="Arial"/>
          <w:sz w:val="20"/>
          <w:szCs w:val="20"/>
          <w:highlight w:val="lightGray"/>
        </w:rPr>
        <w:t>&lt;Speciālista izpildāmo darbu vai veicamo pasākumu apraksts&gt;</w:t>
      </w:r>
      <w:r w:rsidRPr="00DC04D2">
        <w:rPr>
          <w:rFonts w:ascii="Arial" w:hAnsi="Arial" w:cs="Arial"/>
          <w:sz w:val="20"/>
          <w:szCs w:val="20"/>
        </w:rPr>
        <w:t xml:space="preserve"> </w:t>
      </w:r>
      <w:r w:rsidRPr="00DC04D2">
        <w:rPr>
          <w:rFonts w:ascii="Arial" w:hAnsi="Arial" w:cs="Arial"/>
          <w:sz w:val="20"/>
          <w:szCs w:val="20"/>
          <w:highlight w:val="lightGray"/>
        </w:rPr>
        <w:t>&lt;Pasūtītāja nosaukums&gt;</w:t>
      </w:r>
      <w:r w:rsidRPr="00DC04D2">
        <w:rPr>
          <w:rFonts w:ascii="Arial" w:hAnsi="Arial" w:cs="Arial"/>
          <w:sz w:val="20"/>
          <w:szCs w:val="20"/>
        </w:rPr>
        <w:t xml:space="preserve"> un </w:t>
      </w:r>
      <w:r w:rsidRPr="00DC04D2">
        <w:rPr>
          <w:rFonts w:ascii="Arial" w:hAnsi="Arial" w:cs="Arial"/>
          <w:sz w:val="20"/>
          <w:szCs w:val="20"/>
          <w:highlight w:val="lightGray"/>
        </w:rPr>
        <w:t>&lt;Izpildītāja nosaukums&gt;</w:t>
      </w:r>
      <w:r w:rsidRPr="00DC04D2">
        <w:rPr>
          <w:rFonts w:ascii="Arial" w:hAnsi="Arial" w:cs="Arial"/>
          <w:sz w:val="20"/>
          <w:szCs w:val="20"/>
        </w:rPr>
        <w:t xml:space="preserve"> </w:t>
      </w:r>
      <w:r w:rsidRPr="00DC04D2">
        <w:rPr>
          <w:rFonts w:ascii="Arial" w:hAnsi="Arial" w:cs="Arial"/>
          <w:sz w:val="20"/>
          <w:szCs w:val="20"/>
          <w:highlight w:val="lightGray"/>
        </w:rPr>
        <w:t>&lt;iepirkuma līguma noslēgšanas datums&gt;</w:t>
      </w:r>
      <w:r w:rsidRPr="00DC04D2">
        <w:rPr>
          <w:rFonts w:ascii="Arial" w:hAnsi="Arial" w:cs="Arial"/>
          <w:sz w:val="20"/>
          <w:szCs w:val="20"/>
        </w:rPr>
        <w:t xml:space="preserve"> noslēgtā iepirkuma līguma „</w:t>
      </w:r>
      <w:r w:rsidRPr="00DC04D2">
        <w:rPr>
          <w:rFonts w:ascii="Arial" w:hAnsi="Arial" w:cs="Arial"/>
          <w:sz w:val="20"/>
          <w:szCs w:val="20"/>
          <w:highlight w:val="lightGray"/>
        </w:rPr>
        <w:t>&lt;Līguma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ietvaros.</w:t>
      </w:r>
    </w:p>
    <w:p w:rsidR="002F2229" w:rsidRPr="00DC04D2" w:rsidRDefault="002F2229" w:rsidP="00384ED2"/>
    <w:tbl>
      <w:tblPr>
        <w:tblW w:w="0" w:type="auto"/>
        <w:tblInd w:w="2" w:type="dxa"/>
        <w:tblLook w:val="0000" w:firstRow="0" w:lastRow="0" w:firstColumn="0" w:lastColumn="0" w:noHBand="0" w:noVBand="0"/>
      </w:tblPr>
      <w:tblGrid>
        <w:gridCol w:w="1784"/>
      </w:tblGrid>
      <w:tr w:rsidR="002F2229" w:rsidRPr="00DC04D2">
        <w:trPr>
          <w:trHeight w:hRule="exact" w:val="284"/>
        </w:trPr>
        <w:tc>
          <w:tcPr>
            <w:tcW w:w="0" w:type="auto"/>
            <w:vAlign w:val="center"/>
          </w:tcPr>
          <w:p w:rsidR="002F2229" w:rsidRPr="00DC04D2" w:rsidRDefault="002F2229" w:rsidP="00384ED2">
            <w:pPr>
              <w:rPr>
                <w:rFonts w:ascii="Arial" w:hAnsi="Arial" w:cs="Arial"/>
                <w:sz w:val="20"/>
                <w:szCs w:val="20"/>
                <w:highlight w:val="lightGray"/>
              </w:rPr>
            </w:pPr>
            <w:r w:rsidRPr="00DC04D2">
              <w:rPr>
                <w:rFonts w:ascii="Arial" w:hAnsi="Arial" w:cs="Arial"/>
                <w:sz w:val="20"/>
                <w:szCs w:val="20"/>
                <w:highlight w:val="lightGray"/>
              </w:rPr>
              <w:t>&lt;Vārds, uzvārds&gt;</w:t>
            </w:r>
          </w:p>
        </w:tc>
      </w:tr>
      <w:tr w:rsidR="002F2229" w:rsidRPr="00DC04D2">
        <w:trPr>
          <w:trHeight w:hRule="exact" w:val="284"/>
        </w:trPr>
        <w:tc>
          <w:tcPr>
            <w:tcW w:w="0" w:type="auto"/>
            <w:vAlign w:val="center"/>
          </w:tcPr>
          <w:p w:rsidR="002F2229" w:rsidRPr="00DC04D2" w:rsidRDefault="002F2229" w:rsidP="00384ED2">
            <w:pPr>
              <w:rPr>
                <w:rFonts w:ascii="Arial" w:hAnsi="Arial" w:cs="Arial"/>
                <w:sz w:val="20"/>
                <w:szCs w:val="20"/>
                <w:highlight w:val="lightGray"/>
              </w:rPr>
            </w:pPr>
            <w:r w:rsidRPr="00DC04D2">
              <w:rPr>
                <w:rFonts w:ascii="Arial" w:hAnsi="Arial" w:cs="Arial"/>
                <w:sz w:val="20"/>
                <w:szCs w:val="20"/>
                <w:highlight w:val="lightGray"/>
              </w:rPr>
              <w:t>&lt;Paraksts&gt;</w:t>
            </w:r>
          </w:p>
        </w:tc>
      </w:tr>
      <w:tr w:rsidR="002F2229" w:rsidRPr="00DC04D2">
        <w:trPr>
          <w:trHeight w:hRule="exact" w:val="284"/>
        </w:trPr>
        <w:tc>
          <w:tcPr>
            <w:tcW w:w="0" w:type="auto"/>
            <w:vAlign w:val="center"/>
          </w:tcPr>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&lt;Datums&gt;</w:t>
            </w:r>
          </w:p>
        </w:tc>
      </w:tr>
    </w:tbl>
    <w:p w:rsidR="002F2229" w:rsidRPr="00DC04D2" w:rsidRDefault="002F2229" w:rsidP="00384ED2"/>
    <w:p w:rsidR="002F2229" w:rsidRPr="00DC04D2" w:rsidRDefault="002F2229" w:rsidP="00384ED2">
      <w:pPr>
        <w:pStyle w:val="Apakpunkts"/>
        <w:numPr>
          <w:ilvl w:val="0"/>
          <w:numId w:val="0"/>
        </w:numPr>
      </w:pPr>
    </w:p>
    <w:p w:rsidR="002F2229" w:rsidRPr="00DC04D2" w:rsidRDefault="002F2229" w:rsidP="00384ED2">
      <w:pPr>
        <w:pStyle w:val="Rindkopa"/>
        <w:ind w:left="0"/>
        <w:jc w:val="right"/>
        <w:rPr>
          <w:b/>
          <w:bCs/>
        </w:rPr>
      </w:pPr>
      <w:r w:rsidRPr="00DC04D2">
        <w:br w:type="page"/>
      </w:r>
      <w:r w:rsidRPr="00DC04D2">
        <w:rPr>
          <w:b/>
          <w:bCs/>
        </w:rPr>
        <w:lastRenderedPageBreak/>
        <w:t>Iepirkuma līgums. Pakalpojumi.:</w:t>
      </w:r>
    </w:p>
    <w:p w:rsidR="002F2229" w:rsidRPr="00DC04D2" w:rsidRDefault="002F2229" w:rsidP="00384ED2">
      <w:pPr>
        <w:pStyle w:val="Rindkopa"/>
        <w:ind w:left="0"/>
        <w:jc w:val="right"/>
        <w:rPr>
          <w:b/>
          <w:bCs/>
        </w:rPr>
      </w:pPr>
      <w:r w:rsidRPr="00DC04D2">
        <w:rPr>
          <w:b/>
          <w:bCs/>
        </w:rPr>
        <w:t>Nodošanas-pieņemšanas akta veidne LP/S-4-B</w:t>
      </w:r>
    </w:p>
    <w:p w:rsidR="002F2229" w:rsidRPr="00DC04D2" w:rsidRDefault="002F2229" w:rsidP="00384ED2"/>
    <w:p w:rsidR="002F2229" w:rsidRPr="00DC04D2" w:rsidRDefault="002F2229" w:rsidP="00384ED2"/>
    <w:p w:rsidR="002F2229" w:rsidRPr="00DC04D2" w:rsidRDefault="002F2229" w:rsidP="00384ED2"/>
    <w:p w:rsidR="002F2229" w:rsidRPr="00DC04D2" w:rsidRDefault="002F2229" w:rsidP="00384ED2">
      <w:pPr>
        <w:jc w:val="center"/>
        <w:rPr>
          <w:rFonts w:ascii="Arial" w:hAnsi="Arial" w:cs="Arial"/>
          <w:sz w:val="20"/>
          <w:szCs w:val="20"/>
        </w:rPr>
      </w:pPr>
      <w:r w:rsidRPr="00DC04D2">
        <w:rPr>
          <w:rFonts w:ascii="Arial" w:hAnsi="Arial" w:cs="Arial"/>
          <w:b/>
          <w:bCs/>
          <w:sz w:val="20"/>
          <w:szCs w:val="20"/>
        </w:rPr>
        <w:t>PAKALPOJUMA NODOŠANAS-PIEŅEMŠANAS AKTS</w:t>
      </w:r>
    </w:p>
    <w:p w:rsidR="002F2229" w:rsidRPr="00DC04D2" w:rsidRDefault="002F2229" w:rsidP="00384ED2">
      <w:pPr>
        <w:rPr>
          <w:rFonts w:ascii="Arial" w:hAnsi="Arial" w:cs="Arial"/>
          <w:sz w:val="20"/>
          <w:szCs w:val="20"/>
        </w:rPr>
      </w:pPr>
    </w:p>
    <w:p w:rsidR="002F2229" w:rsidRPr="00DC04D2" w:rsidRDefault="002F2229" w:rsidP="00384ED2">
      <w:pPr>
        <w:pStyle w:val="Rindkopa"/>
        <w:ind w:left="0"/>
      </w:pPr>
      <w:r w:rsidRPr="00DC04D2">
        <w:rPr>
          <w:highlight w:val="lightGray"/>
        </w:rPr>
        <w:t>&lt;Izpildītāja nosaukums&gt;</w:t>
      </w:r>
      <w:r w:rsidRPr="00DC04D2">
        <w:rPr>
          <w:rStyle w:val="FootnoteReference"/>
        </w:rPr>
        <w:footnoteReference w:id="28"/>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ED39E7">
        <w:t xml:space="preserve">[, kas rīkojas pamatojoties uz </w:t>
      </w:r>
      <w:r w:rsidRPr="00DC04D2">
        <w:rPr>
          <w:highlight w:val="lightGray"/>
        </w:rPr>
        <w:t>&lt;atsauce uz dokumentu, kas apliecina paraksta tiesīgās personas tiesības parakstīt Līgumu&gt;</w:t>
      </w:r>
      <w:r w:rsidRPr="00ED39E7">
        <w:t>]</w:t>
      </w:r>
      <w:r w:rsidRPr="00DC04D2">
        <w:t xml:space="preserve"> (turpmāk - Izpildītājs), no otras puses,</w:t>
      </w:r>
    </w:p>
    <w:p w:rsidR="002F2229" w:rsidRPr="00DC04D2" w:rsidRDefault="002F2229" w:rsidP="00384ED2">
      <w:pPr>
        <w:jc w:val="right"/>
        <w:rPr>
          <w:rFonts w:ascii="Arial" w:hAnsi="Arial" w:cs="Arial"/>
          <w:sz w:val="20"/>
          <w:szCs w:val="20"/>
        </w:rPr>
      </w:pPr>
    </w:p>
    <w:p w:rsidR="002F2229" w:rsidRPr="00DC04D2" w:rsidRDefault="002F2229" w:rsidP="00384ED2">
      <w:pPr>
        <w:pStyle w:val="Rindkopa"/>
        <w:ind w:left="0"/>
      </w:pPr>
      <w:r w:rsidRPr="00DC04D2">
        <w:t>un</w:t>
      </w:r>
    </w:p>
    <w:p w:rsidR="002F2229" w:rsidRPr="00DC04D2" w:rsidRDefault="002F2229" w:rsidP="00384ED2">
      <w:pPr>
        <w:pStyle w:val="Rindkopa"/>
        <w:ind w:left="0"/>
      </w:pPr>
      <w:r w:rsidRPr="00DC04D2">
        <w:rPr>
          <w:highlight w:val="lightGray"/>
        </w:rPr>
        <w:t>&lt;Pasūtītāja nosaukums&gt;</w:t>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ED39E7">
        <w:t xml:space="preserve">[, kas rīkojas pamatojoties uz </w:t>
      </w:r>
      <w:r w:rsidRPr="00DC04D2">
        <w:rPr>
          <w:highlight w:val="lightGray"/>
        </w:rPr>
        <w:t>&lt;atsauce uz dokumentu, kas apliecina paraksta tiesīgās personas tiesības parakstīt Līgumu&gt;</w:t>
      </w:r>
      <w:r w:rsidRPr="00ED39E7">
        <w:t>]</w:t>
      </w:r>
      <w:r w:rsidRPr="00DC04D2">
        <w:t xml:space="preserve"> (turpmāk - Pasūtītājs), no vienas puses, </w:t>
      </w:r>
    </w:p>
    <w:p w:rsidR="002F2229" w:rsidRPr="00DC04D2" w:rsidRDefault="002F2229" w:rsidP="00384ED2">
      <w:pPr>
        <w:pStyle w:val="Rindkopa"/>
        <w:ind w:left="0"/>
      </w:pPr>
    </w:p>
    <w:p w:rsidR="002F2229" w:rsidRPr="00DC04D2" w:rsidRDefault="002F2229" w:rsidP="00384ED2">
      <w:pPr>
        <w:jc w:val="both"/>
        <w:rPr>
          <w:rFonts w:ascii="Arial" w:hAnsi="Arial" w:cs="Arial"/>
          <w:sz w:val="20"/>
          <w:szCs w:val="20"/>
        </w:rPr>
      </w:pPr>
      <w:r w:rsidRPr="00DC04D2">
        <w:rPr>
          <w:rFonts w:ascii="Arial" w:hAnsi="Arial" w:cs="Arial"/>
          <w:sz w:val="20"/>
          <w:szCs w:val="20"/>
        </w:rPr>
        <w:t xml:space="preserve">sastāda šo aktu par to, ka saskaņā ar </w:t>
      </w:r>
      <w:r w:rsidRPr="00DC04D2">
        <w:rPr>
          <w:rFonts w:ascii="Arial" w:hAnsi="Arial" w:cs="Arial"/>
          <w:sz w:val="20"/>
          <w:szCs w:val="20"/>
          <w:highlight w:val="lightGray"/>
        </w:rPr>
        <w:t>&lt;gads&gt;</w:t>
      </w:r>
      <w:r w:rsidRPr="00DC04D2">
        <w:rPr>
          <w:rFonts w:ascii="Arial" w:hAnsi="Arial" w:cs="Arial"/>
          <w:sz w:val="20"/>
          <w:szCs w:val="20"/>
        </w:rPr>
        <w:t xml:space="preserve">.gada </w:t>
      </w:r>
      <w:r w:rsidRPr="00DC04D2">
        <w:rPr>
          <w:rFonts w:ascii="Arial" w:hAnsi="Arial" w:cs="Arial"/>
          <w:sz w:val="20"/>
          <w:szCs w:val="20"/>
          <w:highlight w:val="lightGray"/>
        </w:rPr>
        <w:t>&lt;datums&gt;</w:t>
      </w:r>
      <w:r w:rsidRPr="00DC04D2">
        <w:rPr>
          <w:rFonts w:ascii="Arial" w:hAnsi="Arial" w:cs="Arial"/>
          <w:sz w:val="20"/>
          <w:szCs w:val="20"/>
        </w:rPr>
        <w:t>.</w:t>
      </w:r>
      <w:r w:rsidRPr="00DC04D2">
        <w:rPr>
          <w:rFonts w:ascii="Arial" w:hAnsi="Arial" w:cs="Arial"/>
          <w:sz w:val="20"/>
          <w:szCs w:val="20"/>
          <w:highlight w:val="lightGray"/>
        </w:rPr>
        <w:t>&lt;mēnesis&gt;</w:t>
      </w:r>
      <w:r w:rsidRPr="00DC04D2">
        <w:rPr>
          <w:rFonts w:ascii="Arial" w:hAnsi="Arial" w:cs="Arial"/>
          <w:sz w:val="20"/>
          <w:szCs w:val="20"/>
        </w:rPr>
        <w:t xml:space="preserve"> noslēgto līgumu </w:t>
      </w:r>
      <w:r w:rsidRPr="00DC04D2">
        <w:rPr>
          <w:rFonts w:ascii="Arial" w:hAnsi="Arial" w:cs="Arial"/>
          <w:sz w:val="20"/>
          <w:szCs w:val="20"/>
          <w:highlight w:val="lightGray"/>
        </w:rPr>
        <w:t>„&lt;Līguma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Līgums) </w:t>
      </w:r>
    </w:p>
    <w:p w:rsidR="002F2229" w:rsidRPr="00DC04D2" w:rsidRDefault="002F2229" w:rsidP="00384ED2">
      <w:pPr>
        <w:jc w:val="both"/>
        <w:rPr>
          <w:rFonts w:ascii="Arial" w:hAnsi="Arial" w:cs="Arial"/>
          <w:sz w:val="20"/>
          <w:szCs w:val="20"/>
        </w:rPr>
      </w:pPr>
    </w:p>
    <w:p w:rsidR="002F2229" w:rsidRPr="00DC04D2" w:rsidRDefault="002F2229" w:rsidP="00384ED2">
      <w:pPr>
        <w:jc w:val="both"/>
        <w:rPr>
          <w:rFonts w:ascii="Arial" w:hAnsi="Arial" w:cs="Arial"/>
          <w:sz w:val="20"/>
          <w:szCs w:val="20"/>
        </w:rPr>
      </w:pPr>
      <w:r w:rsidRPr="00DC04D2">
        <w:rPr>
          <w:rFonts w:ascii="Arial" w:hAnsi="Arial" w:cs="Arial"/>
          <w:sz w:val="20"/>
          <w:szCs w:val="20"/>
        </w:rPr>
        <w:t>Izpildītājs ir sniedzis un Pasūtītājs pieņem šādus pakalpojumus:</w:t>
      </w:r>
    </w:p>
    <w:p w:rsidR="002F2229" w:rsidRPr="00DC04D2" w:rsidRDefault="002F2229" w:rsidP="00384ED2">
      <w:pPr>
        <w:jc w:val="both"/>
        <w:rPr>
          <w:rFonts w:ascii="Arial" w:hAnsi="Arial" w:cs="Arial"/>
          <w:sz w:val="20"/>
          <w:szCs w:val="20"/>
        </w:rPr>
      </w:pPr>
      <w:r w:rsidRPr="00DC04D2">
        <w:rPr>
          <w:rFonts w:ascii="Arial" w:hAnsi="Arial" w:cs="Arial"/>
          <w:sz w:val="20"/>
          <w:szCs w:val="20"/>
          <w:highlight w:val="lightGray"/>
        </w:rPr>
        <w:t>&lt;Pakalpojuma vai Pakalpojuma daļas raksturojums&gt;</w:t>
      </w:r>
      <w:r w:rsidRPr="00DC04D2">
        <w:rPr>
          <w:rFonts w:ascii="Arial" w:hAnsi="Arial" w:cs="Arial"/>
          <w:sz w:val="20"/>
          <w:szCs w:val="20"/>
        </w:rPr>
        <w:t>,</w:t>
      </w:r>
    </w:p>
    <w:p w:rsidR="002F2229" w:rsidRPr="00DC04D2" w:rsidRDefault="002F2229" w:rsidP="00384ED2">
      <w:pPr>
        <w:jc w:val="both"/>
        <w:rPr>
          <w:rFonts w:ascii="Arial" w:hAnsi="Arial" w:cs="Arial"/>
          <w:b/>
          <w:bCs/>
          <w:sz w:val="20"/>
          <w:szCs w:val="20"/>
        </w:rPr>
      </w:pPr>
    </w:p>
    <w:p w:rsidR="002F2229" w:rsidRPr="00574287" w:rsidRDefault="002F2229" w:rsidP="00384ED2">
      <w:pPr>
        <w:jc w:val="both"/>
        <w:rPr>
          <w:rFonts w:ascii="Arial" w:hAnsi="Arial" w:cs="Arial"/>
          <w:sz w:val="20"/>
          <w:szCs w:val="20"/>
        </w:rPr>
      </w:pPr>
      <w:r w:rsidRPr="00DC04D2">
        <w:rPr>
          <w:rFonts w:ascii="Arial" w:hAnsi="Arial" w:cs="Arial"/>
          <w:b/>
          <w:bCs/>
          <w:sz w:val="20"/>
          <w:szCs w:val="20"/>
        </w:rPr>
        <w:t xml:space="preserve">kopā par summu </w:t>
      </w:r>
      <w:r w:rsidRPr="00DC04D2">
        <w:rPr>
          <w:rFonts w:ascii="Arial" w:hAnsi="Arial" w:cs="Arial"/>
          <w:b/>
          <w:bCs/>
          <w:sz w:val="20"/>
          <w:szCs w:val="20"/>
          <w:highlight w:val="lightGray"/>
        </w:rPr>
        <w:t>&lt;...&gt;</w:t>
      </w:r>
      <w:r w:rsidRPr="00DC04D2">
        <w:rPr>
          <w:rFonts w:ascii="Arial" w:hAnsi="Arial" w:cs="Arial"/>
          <w:b/>
          <w:bCs/>
          <w:sz w:val="20"/>
          <w:szCs w:val="20"/>
        </w:rPr>
        <w:t xml:space="preserve"> </w:t>
      </w:r>
      <w:r w:rsidRPr="00574287">
        <w:rPr>
          <w:rFonts w:ascii="Arial" w:hAnsi="Arial" w:cs="Arial"/>
          <w:b/>
          <w:bCs/>
          <w:sz w:val="20"/>
          <w:szCs w:val="20"/>
        </w:rPr>
        <w:t>EUR (</w:t>
      </w:r>
      <w:r w:rsidRPr="00574287">
        <w:rPr>
          <w:rFonts w:ascii="Arial" w:hAnsi="Arial" w:cs="Arial"/>
          <w:b/>
          <w:bCs/>
          <w:sz w:val="20"/>
          <w:szCs w:val="20"/>
          <w:highlight w:val="lightGray"/>
        </w:rPr>
        <w:t>&lt;summa vārdiem&gt;</w:t>
      </w:r>
      <w:r w:rsidRPr="00574287">
        <w:rPr>
          <w:rFonts w:ascii="Arial" w:hAnsi="Arial" w:cs="Arial"/>
          <w:b/>
          <w:bCs/>
          <w:sz w:val="20"/>
          <w:szCs w:val="20"/>
        </w:rPr>
        <w:t xml:space="preserve"> euro)</w:t>
      </w:r>
      <w:r w:rsidRPr="00574287">
        <w:rPr>
          <w:rFonts w:ascii="Arial" w:hAnsi="Arial" w:cs="Arial"/>
          <w:sz w:val="20"/>
          <w:szCs w:val="20"/>
        </w:rPr>
        <w:t xml:space="preserve">, </w:t>
      </w:r>
    </w:p>
    <w:p w:rsidR="002F2229" w:rsidRPr="00574287" w:rsidRDefault="002F2229" w:rsidP="00384ED2">
      <w:pPr>
        <w:jc w:val="both"/>
        <w:rPr>
          <w:rFonts w:ascii="Arial" w:hAnsi="Arial" w:cs="Arial"/>
          <w:sz w:val="20"/>
          <w:szCs w:val="20"/>
        </w:rPr>
      </w:pPr>
      <w:r w:rsidRPr="00574287">
        <w:rPr>
          <w:rFonts w:ascii="Arial" w:hAnsi="Arial" w:cs="Arial"/>
          <w:sz w:val="20"/>
          <w:szCs w:val="20"/>
        </w:rPr>
        <w:t xml:space="preserve">summa bez pievienotās vērtības nodokļa ir </w:t>
      </w:r>
      <w:r w:rsidRPr="00574287">
        <w:rPr>
          <w:rFonts w:ascii="Arial" w:hAnsi="Arial" w:cs="Arial"/>
          <w:sz w:val="20"/>
          <w:szCs w:val="20"/>
          <w:highlight w:val="lightGray"/>
        </w:rPr>
        <w:t>&lt;...&gt;</w:t>
      </w:r>
      <w:r w:rsidRPr="00574287">
        <w:rPr>
          <w:rFonts w:ascii="Arial" w:hAnsi="Arial" w:cs="Arial"/>
          <w:sz w:val="20"/>
          <w:szCs w:val="20"/>
        </w:rPr>
        <w:t xml:space="preserve"> EUR (</w:t>
      </w:r>
      <w:r w:rsidRPr="00574287">
        <w:rPr>
          <w:rFonts w:ascii="Arial" w:hAnsi="Arial" w:cs="Arial"/>
          <w:sz w:val="20"/>
          <w:szCs w:val="20"/>
          <w:highlight w:val="lightGray"/>
        </w:rPr>
        <w:t>&lt;summa vārdiem&gt;</w:t>
      </w:r>
      <w:r w:rsidRPr="00574287">
        <w:rPr>
          <w:rFonts w:ascii="Arial" w:hAnsi="Arial" w:cs="Arial"/>
          <w:sz w:val="20"/>
          <w:szCs w:val="20"/>
        </w:rPr>
        <w:t xml:space="preserve"> euro),</w:t>
      </w:r>
    </w:p>
    <w:p w:rsidR="002F2229" w:rsidRPr="00574287" w:rsidRDefault="002F2229" w:rsidP="00384ED2">
      <w:pPr>
        <w:jc w:val="both"/>
        <w:rPr>
          <w:rFonts w:ascii="Arial" w:hAnsi="Arial" w:cs="Arial"/>
          <w:sz w:val="20"/>
          <w:szCs w:val="20"/>
        </w:rPr>
      </w:pPr>
      <w:r w:rsidRPr="00574287">
        <w:rPr>
          <w:rFonts w:ascii="Arial" w:hAnsi="Arial" w:cs="Arial"/>
          <w:sz w:val="20"/>
          <w:szCs w:val="20"/>
        </w:rPr>
        <w:t xml:space="preserve">pievienotās vērtības nodoklis </w:t>
      </w:r>
      <w:r w:rsidRPr="00574287">
        <w:rPr>
          <w:rFonts w:ascii="Arial" w:hAnsi="Arial" w:cs="Arial"/>
          <w:sz w:val="20"/>
          <w:szCs w:val="20"/>
          <w:highlight w:val="lightGray"/>
        </w:rPr>
        <w:t>&lt;...&gt;</w:t>
      </w:r>
      <w:r w:rsidRPr="00574287">
        <w:rPr>
          <w:rFonts w:ascii="Arial" w:hAnsi="Arial" w:cs="Arial"/>
          <w:sz w:val="20"/>
          <w:szCs w:val="20"/>
        </w:rPr>
        <w:t xml:space="preserve">% ir </w:t>
      </w:r>
      <w:r w:rsidRPr="00574287">
        <w:rPr>
          <w:rFonts w:ascii="Arial" w:hAnsi="Arial" w:cs="Arial"/>
          <w:sz w:val="20"/>
          <w:szCs w:val="20"/>
          <w:highlight w:val="lightGray"/>
        </w:rPr>
        <w:t>&lt;...&gt;</w:t>
      </w:r>
      <w:r w:rsidRPr="00574287">
        <w:rPr>
          <w:rFonts w:ascii="Arial" w:hAnsi="Arial" w:cs="Arial"/>
          <w:sz w:val="20"/>
          <w:szCs w:val="20"/>
        </w:rPr>
        <w:t xml:space="preserve"> EUR (</w:t>
      </w:r>
      <w:r w:rsidRPr="00574287">
        <w:rPr>
          <w:rFonts w:ascii="Arial" w:hAnsi="Arial" w:cs="Arial"/>
          <w:sz w:val="20"/>
          <w:szCs w:val="20"/>
          <w:highlight w:val="lightGray"/>
        </w:rPr>
        <w:t>&lt;summa vārdiem&gt;</w:t>
      </w:r>
      <w:r w:rsidRPr="00574287">
        <w:rPr>
          <w:rFonts w:ascii="Arial" w:hAnsi="Arial" w:cs="Arial"/>
          <w:sz w:val="20"/>
          <w:szCs w:val="20"/>
        </w:rPr>
        <w:t xml:space="preserve"> euro).</w:t>
      </w:r>
    </w:p>
    <w:p w:rsidR="002F2229" w:rsidRPr="00DC04D2" w:rsidRDefault="002F2229" w:rsidP="00384ED2">
      <w:pPr>
        <w:jc w:val="both"/>
        <w:rPr>
          <w:rFonts w:ascii="Arial" w:hAnsi="Arial" w:cs="Arial"/>
          <w:sz w:val="20"/>
          <w:szCs w:val="20"/>
        </w:rPr>
      </w:pPr>
      <w:r w:rsidRPr="00DC04D2">
        <w:rPr>
          <w:rFonts w:ascii="Arial" w:hAnsi="Arial" w:cs="Arial"/>
          <w:sz w:val="20"/>
          <w:szCs w:val="20"/>
        </w:rPr>
        <w:tab/>
      </w:r>
    </w:p>
    <w:p w:rsidR="002F2229" w:rsidRPr="00DC04D2" w:rsidRDefault="002F2229" w:rsidP="00384ED2">
      <w:pPr>
        <w:jc w:val="both"/>
        <w:rPr>
          <w:rFonts w:ascii="Arial" w:hAnsi="Arial" w:cs="Arial"/>
          <w:sz w:val="20"/>
          <w:szCs w:val="20"/>
        </w:rPr>
      </w:pPr>
    </w:p>
    <w:tbl>
      <w:tblPr>
        <w:tblW w:w="8388" w:type="dxa"/>
        <w:tblInd w:w="2" w:type="dxa"/>
        <w:tblLook w:val="0000" w:firstRow="0" w:lastRow="0" w:firstColumn="0" w:lastColumn="0" w:noHBand="0" w:noVBand="0"/>
      </w:tblPr>
      <w:tblGrid>
        <w:gridCol w:w="4248"/>
        <w:gridCol w:w="4140"/>
      </w:tblGrid>
      <w:tr w:rsidR="002F2229" w:rsidRPr="00DC04D2">
        <w:tc>
          <w:tcPr>
            <w:tcW w:w="4248" w:type="dxa"/>
          </w:tcPr>
          <w:p w:rsidR="002F2229" w:rsidRPr="00DC04D2" w:rsidRDefault="002F2229" w:rsidP="00384ED2">
            <w:pPr>
              <w:rPr>
                <w:rFonts w:ascii="Arial" w:hAnsi="Arial" w:cs="Arial"/>
                <w:b/>
                <w:bCs/>
                <w:sz w:val="20"/>
                <w:szCs w:val="20"/>
              </w:rPr>
            </w:pPr>
            <w:r w:rsidRPr="00DC04D2">
              <w:rPr>
                <w:rFonts w:ascii="Arial" w:hAnsi="Arial" w:cs="Arial"/>
                <w:b/>
                <w:bCs/>
                <w:sz w:val="20"/>
                <w:szCs w:val="20"/>
              </w:rPr>
              <w:t>Pakalpojumus nodeva:</w:t>
            </w:r>
          </w:p>
          <w:p w:rsidR="002F2229" w:rsidRPr="00DC04D2" w:rsidRDefault="002F2229" w:rsidP="00384ED2">
            <w:pPr>
              <w:rPr>
                <w:rFonts w:ascii="Arial" w:hAnsi="Arial" w:cs="Arial"/>
                <w:b/>
                <w:bCs/>
                <w:sz w:val="20"/>
                <w:szCs w:val="20"/>
              </w:rPr>
            </w:pPr>
            <w:r w:rsidRPr="00DC04D2">
              <w:rPr>
                <w:rFonts w:ascii="Arial" w:hAnsi="Arial" w:cs="Arial"/>
                <w:b/>
                <w:bCs/>
                <w:sz w:val="20"/>
                <w:szCs w:val="20"/>
              </w:rPr>
              <w:t>Izpildītājs:</w:t>
            </w:r>
          </w:p>
        </w:tc>
        <w:tc>
          <w:tcPr>
            <w:tcW w:w="4140" w:type="dxa"/>
          </w:tcPr>
          <w:p w:rsidR="002F2229" w:rsidRPr="00DC04D2" w:rsidRDefault="002F2229" w:rsidP="00384ED2">
            <w:pPr>
              <w:rPr>
                <w:rFonts w:ascii="Arial" w:hAnsi="Arial" w:cs="Arial"/>
                <w:b/>
                <w:bCs/>
                <w:sz w:val="20"/>
                <w:szCs w:val="20"/>
              </w:rPr>
            </w:pPr>
            <w:r w:rsidRPr="00DC04D2">
              <w:rPr>
                <w:rFonts w:ascii="Arial" w:hAnsi="Arial" w:cs="Arial"/>
                <w:b/>
                <w:bCs/>
                <w:sz w:val="20"/>
                <w:szCs w:val="20"/>
              </w:rPr>
              <w:t>Pakalpojumus pieņēma:</w:t>
            </w:r>
          </w:p>
          <w:p w:rsidR="002F2229" w:rsidRPr="00DC04D2" w:rsidRDefault="002F2229" w:rsidP="00384ED2">
            <w:pPr>
              <w:rPr>
                <w:rFonts w:ascii="Arial" w:hAnsi="Arial" w:cs="Arial"/>
                <w:b/>
                <w:bCs/>
                <w:sz w:val="20"/>
                <w:szCs w:val="20"/>
              </w:rPr>
            </w:pPr>
            <w:r w:rsidRPr="00DC04D2">
              <w:rPr>
                <w:rFonts w:ascii="Arial" w:hAnsi="Arial" w:cs="Arial"/>
                <w:b/>
                <w:bCs/>
                <w:sz w:val="20"/>
                <w:szCs w:val="20"/>
              </w:rPr>
              <w:t>Pasūtītājs:</w:t>
            </w:r>
          </w:p>
        </w:tc>
      </w:tr>
      <w:tr w:rsidR="002F2229" w:rsidRPr="00DC04D2">
        <w:tc>
          <w:tcPr>
            <w:tcW w:w="4248" w:type="dxa"/>
          </w:tcPr>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&lt;Izpildītāja nosaukums&gt;</w:t>
            </w:r>
          </w:p>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&lt;Pasūtītāja nosaukums&gt;</w:t>
            </w:r>
          </w:p>
          <w:p w:rsidR="002F2229" w:rsidRPr="00DC04D2" w:rsidRDefault="002F2229" w:rsidP="00384ED2">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r>
      <w:tr w:rsidR="002F2229" w:rsidRPr="00DC04D2">
        <w:tc>
          <w:tcPr>
            <w:tcW w:w="4248" w:type="dxa"/>
          </w:tcPr>
          <w:p w:rsidR="002F2229" w:rsidRPr="00DC04D2" w:rsidRDefault="002F2229" w:rsidP="00384ED2">
            <w:pPr>
              <w:rPr>
                <w:rFonts w:ascii="Arial" w:hAnsi="Arial" w:cs="Arial"/>
                <w:sz w:val="20"/>
                <w:szCs w:val="20"/>
              </w:rPr>
            </w:pPr>
          </w:p>
          <w:p w:rsidR="002F2229" w:rsidRPr="00DC04D2" w:rsidRDefault="002F2229" w:rsidP="00384ED2">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2F2229" w:rsidRPr="00DC04D2" w:rsidRDefault="002F2229" w:rsidP="00384ED2">
            <w:pPr>
              <w:rPr>
                <w:rFonts w:ascii="Arial" w:hAnsi="Arial" w:cs="Arial"/>
                <w:sz w:val="20"/>
                <w:szCs w:val="20"/>
              </w:rPr>
            </w:pPr>
          </w:p>
          <w:p w:rsidR="002F2229" w:rsidRPr="00DC04D2" w:rsidRDefault="002F2229" w:rsidP="00384ED2">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r>
    </w:tbl>
    <w:p w:rsidR="002F2229" w:rsidRPr="00DC04D2" w:rsidRDefault="002F2229" w:rsidP="00384ED2">
      <w:pPr>
        <w:pStyle w:val="Apakpunkts"/>
        <w:numPr>
          <w:ilvl w:val="0"/>
          <w:numId w:val="0"/>
        </w:numPr>
      </w:pPr>
    </w:p>
    <w:p w:rsidR="002F2229" w:rsidRPr="005A57CB" w:rsidRDefault="002F2229" w:rsidP="00384ED2">
      <w:pPr>
        <w:pStyle w:val="Rindkopa"/>
        <w:ind w:left="1260"/>
        <w:jc w:val="right"/>
        <w:rPr>
          <w:b/>
          <w:bCs/>
        </w:rPr>
      </w:pPr>
      <w:r w:rsidRPr="00DC04D2">
        <w:br w:type="page"/>
      </w:r>
      <w:r w:rsidRPr="00DC04D2">
        <w:rPr>
          <w:b/>
          <w:bCs/>
        </w:rPr>
        <w:lastRenderedPageBreak/>
        <w:t>Iepirkuma līgums. Pakalpojumi.</w:t>
      </w:r>
    </w:p>
    <w:p w:rsidR="002F2229" w:rsidRPr="005A57CB" w:rsidRDefault="002F2229" w:rsidP="00384ED2">
      <w:pPr>
        <w:pStyle w:val="Rindkopa"/>
        <w:ind w:left="1260"/>
        <w:jc w:val="right"/>
        <w:rPr>
          <w:b/>
          <w:bCs/>
        </w:rPr>
      </w:pPr>
      <w:r w:rsidRPr="005A57CB">
        <w:rPr>
          <w:b/>
          <w:bCs/>
        </w:rPr>
        <w:t>Līguma izpildes garantijas veidne LP/S-4-C</w:t>
      </w:r>
    </w:p>
    <w:p w:rsidR="002F2229" w:rsidRPr="005A57CB" w:rsidRDefault="002F2229" w:rsidP="00384ED2"/>
    <w:p w:rsidR="002F2229" w:rsidRPr="005A57CB" w:rsidRDefault="002F2229" w:rsidP="00384ED2"/>
    <w:p w:rsidR="002F2229" w:rsidRPr="005A57CB" w:rsidRDefault="002F2229" w:rsidP="00384ED2">
      <w:pPr>
        <w:jc w:val="center"/>
        <w:rPr>
          <w:rFonts w:ascii="Arial" w:hAnsi="Arial" w:cs="Arial"/>
          <w:b/>
          <w:bCs/>
          <w:sz w:val="20"/>
          <w:szCs w:val="20"/>
        </w:rPr>
      </w:pPr>
      <w:r w:rsidRPr="005A57CB">
        <w:rPr>
          <w:rFonts w:ascii="Arial" w:hAnsi="Arial" w:cs="Arial"/>
          <w:b/>
          <w:bCs/>
          <w:sz w:val="20"/>
          <w:szCs w:val="20"/>
        </w:rPr>
        <w:t>LĪGUMA IZPILDES</w:t>
      </w:r>
      <w:r w:rsidRPr="005A57CB">
        <w:rPr>
          <w:rFonts w:ascii="Arial" w:hAnsi="Arial" w:cs="Arial"/>
          <w:sz w:val="20"/>
          <w:szCs w:val="20"/>
        </w:rPr>
        <w:t xml:space="preserve"> </w:t>
      </w:r>
      <w:r w:rsidRPr="005A57CB">
        <w:rPr>
          <w:rFonts w:ascii="Arial" w:hAnsi="Arial" w:cs="Arial"/>
          <w:b/>
          <w:bCs/>
          <w:sz w:val="20"/>
          <w:szCs w:val="20"/>
        </w:rPr>
        <w:t xml:space="preserve">GARANTIJA </w:t>
      </w:r>
    </w:p>
    <w:p w:rsidR="002F2229" w:rsidRPr="005A57CB" w:rsidRDefault="002F2229" w:rsidP="00384ED2">
      <w:pPr>
        <w:jc w:val="center"/>
        <w:rPr>
          <w:rFonts w:ascii="Arial" w:hAnsi="Arial" w:cs="Arial"/>
          <w:b/>
          <w:bCs/>
          <w:sz w:val="20"/>
          <w:szCs w:val="20"/>
        </w:rPr>
      </w:pPr>
    </w:p>
    <w:p w:rsidR="002F2229" w:rsidRPr="005A57CB" w:rsidRDefault="002F2229" w:rsidP="00384ED2">
      <w:pPr>
        <w:rPr>
          <w:rFonts w:ascii="Arial" w:hAnsi="Arial" w:cs="Arial"/>
          <w:b/>
          <w:bCs/>
          <w:sz w:val="20"/>
          <w:szCs w:val="20"/>
        </w:rPr>
      </w:pPr>
      <w:r w:rsidRPr="005A57CB">
        <w:rPr>
          <w:rFonts w:ascii="Arial" w:hAnsi="Arial" w:cs="Arial"/>
          <w:b/>
          <w:bCs/>
          <w:sz w:val="20"/>
          <w:szCs w:val="20"/>
        </w:rPr>
        <w:t>Līguma „</w:t>
      </w:r>
      <w:r w:rsidRPr="005A57CB">
        <w:rPr>
          <w:rFonts w:ascii="Arial" w:hAnsi="Arial" w:cs="Arial"/>
          <w:b/>
          <w:bCs/>
          <w:sz w:val="20"/>
          <w:szCs w:val="20"/>
          <w:highlight w:val="lightGray"/>
        </w:rPr>
        <w:t>&lt;Līguma nosaukums&gt;</w:t>
      </w:r>
      <w:r w:rsidRPr="005A57CB">
        <w:rPr>
          <w:rFonts w:ascii="Arial" w:hAnsi="Arial" w:cs="Arial"/>
          <w:b/>
          <w:bCs/>
          <w:sz w:val="20"/>
          <w:szCs w:val="20"/>
        </w:rPr>
        <w:t>” (Nr.</w:t>
      </w:r>
      <w:r w:rsidRPr="005A57CB">
        <w:rPr>
          <w:rFonts w:ascii="Arial" w:hAnsi="Arial" w:cs="Arial"/>
          <w:b/>
          <w:bCs/>
          <w:sz w:val="20"/>
          <w:szCs w:val="20"/>
          <w:highlight w:val="lightGray"/>
        </w:rPr>
        <w:t>&lt;līguma numurs&gt;</w:t>
      </w:r>
      <w:r w:rsidRPr="005A57CB">
        <w:rPr>
          <w:rFonts w:ascii="Arial" w:hAnsi="Arial" w:cs="Arial"/>
          <w:b/>
          <w:bCs/>
          <w:sz w:val="20"/>
          <w:szCs w:val="20"/>
        </w:rPr>
        <w:t>) izpildes garantija</w:t>
      </w:r>
    </w:p>
    <w:p w:rsidR="002F2229" w:rsidRPr="005A57CB" w:rsidRDefault="002F2229" w:rsidP="00384ED2">
      <w:pPr>
        <w:rPr>
          <w:rFonts w:ascii="Arial" w:hAnsi="Arial" w:cs="Arial"/>
          <w:b/>
          <w:bCs/>
          <w:sz w:val="20"/>
          <w:szCs w:val="20"/>
        </w:rPr>
      </w:pPr>
    </w:p>
    <w:p w:rsidR="002F2229" w:rsidRPr="005A57CB" w:rsidRDefault="002F2229" w:rsidP="00384ED2">
      <w:pPr>
        <w:pStyle w:val="FootnoteText"/>
        <w:autoSpaceDE w:val="0"/>
        <w:autoSpaceDN w:val="0"/>
        <w:adjustRightInd w:val="0"/>
        <w:rPr>
          <w:rFonts w:ascii="Arial" w:hAnsi="Arial" w:cs="Arial"/>
        </w:rPr>
      </w:pPr>
      <w:r w:rsidRPr="005A57CB">
        <w:rPr>
          <w:rFonts w:ascii="Arial" w:hAnsi="Arial" w:cs="Arial"/>
          <w:highlight w:val="lightGray"/>
        </w:rPr>
        <w:t>&lt;Vietas nosaukums&gt;</w:t>
      </w:r>
      <w:r w:rsidRPr="005A57CB">
        <w:rPr>
          <w:rFonts w:ascii="Arial" w:hAnsi="Arial" w:cs="Arial"/>
        </w:rPr>
        <w:t xml:space="preserve">, </w:t>
      </w:r>
      <w:r w:rsidRPr="005A57CB">
        <w:rPr>
          <w:rFonts w:ascii="Arial" w:hAnsi="Arial" w:cs="Arial"/>
          <w:highlight w:val="lightGray"/>
        </w:rPr>
        <w:t>&lt;gads&gt;</w:t>
      </w:r>
      <w:r w:rsidRPr="005A57CB">
        <w:rPr>
          <w:rFonts w:ascii="Arial" w:hAnsi="Arial" w:cs="Arial"/>
        </w:rPr>
        <w:t xml:space="preserve">.gada </w:t>
      </w:r>
      <w:r w:rsidRPr="005A57CB">
        <w:rPr>
          <w:rFonts w:ascii="Arial" w:hAnsi="Arial" w:cs="Arial"/>
          <w:highlight w:val="lightGray"/>
        </w:rPr>
        <w:t>&lt;datums&gt;</w:t>
      </w:r>
      <w:r w:rsidRPr="005A57CB">
        <w:rPr>
          <w:rFonts w:ascii="Arial" w:hAnsi="Arial" w:cs="Arial"/>
        </w:rPr>
        <w:t>.</w:t>
      </w:r>
      <w:r w:rsidRPr="005A57CB">
        <w:rPr>
          <w:rFonts w:ascii="Arial" w:hAnsi="Arial" w:cs="Arial"/>
          <w:highlight w:val="lightGray"/>
        </w:rPr>
        <w:t>&lt;mēnesis&gt;</w:t>
      </w:r>
    </w:p>
    <w:p w:rsidR="002F2229" w:rsidRPr="005A57CB" w:rsidRDefault="002F2229" w:rsidP="00384ED2">
      <w:pPr>
        <w:shd w:val="clear" w:color="auto" w:fill="FFFFFF"/>
        <w:ind w:left="23"/>
        <w:jc w:val="both"/>
        <w:rPr>
          <w:rFonts w:ascii="Arial" w:hAnsi="Arial" w:cs="Arial"/>
          <w:sz w:val="20"/>
          <w:szCs w:val="20"/>
        </w:rPr>
      </w:pPr>
    </w:p>
    <w:p w:rsidR="002F2229" w:rsidRPr="005A57CB" w:rsidRDefault="002F2229" w:rsidP="00384ED2">
      <w:pPr>
        <w:shd w:val="clear" w:color="auto" w:fill="FFFFFF"/>
        <w:ind w:left="23"/>
        <w:jc w:val="both"/>
        <w:rPr>
          <w:rFonts w:ascii="Arial" w:hAnsi="Arial" w:cs="Arial"/>
          <w:sz w:val="20"/>
          <w:szCs w:val="20"/>
        </w:rPr>
      </w:pPr>
    </w:p>
    <w:p w:rsidR="002F2229" w:rsidRPr="00DC04D2" w:rsidRDefault="002F2229" w:rsidP="00384ED2">
      <w:pPr>
        <w:shd w:val="clear" w:color="auto" w:fill="FFFFFF"/>
        <w:ind w:left="23"/>
        <w:jc w:val="both"/>
        <w:rPr>
          <w:rFonts w:ascii="Arial" w:hAnsi="Arial" w:cs="Arial"/>
          <w:sz w:val="20"/>
          <w:szCs w:val="20"/>
        </w:rPr>
      </w:pPr>
      <w:r w:rsidRPr="005A57CB">
        <w:rPr>
          <w:rFonts w:ascii="Arial" w:hAnsi="Arial" w:cs="Arial"/>
          <w:sz w:val="20"/>
          <w:szCs w:val="20"/>
        </w:rPr>
        <w:t xml:space="preserve">Mēs, </w:t>
      </w:r>
      <w:r w:rsidRPr="005A57CB">
        <w:rPr>
          <w:rFonts w:ascii="Arial" w:hAnsi="Arial" w:cs="Arial"/>
          <w:sz w:val="20"/>
          <w:szCs w:val="20"/>
          <w:highlight w:val="lightGray"/>
        </w:rPr>
        <w:t>&lt;Banka</w:t>
      </w:r>
      <w:r>
        <w:rPr>
          <w:rFonts w:ascii="Arial" w:hAnsi="Arial" w:cs="Arial"/>
          <w:sz w:val="20"/>
          <w:szCs w:val="20"/>
          <w:highlight w:val="lightGray"/>
        </w:rPr>
        <w:t xml:space="preserve"> </w:t>
      </w:r>
      <w:r w:rsidRPr="005A57CB">
        <w:rPr>
          <w:rFonts w:ascii="Arial" w:hAnsi="Arial" w:cs="Arial"/>
          <w:sz w:val="20"/>
          <w:szCs w:val="20"/>
          <w:highlight w:val="lightGray"/>
        </w:rPr>
        <w:t xml:space="preserve"> nosaukums, reģistrācijas n</w:t>
      </w:r>
      <w:r w:rsidRPr="00DC04D2">
        <w:rPr>
          <w:rFonts w:ascii="Arial" w:hAnsi="Arial" w:cs="Arial"/>
          <w:sz w:val="20"/>
          <w:szCs w:val="20"/>
          <w:highlight w:val="lightGray"/>
        </w:rPr>
        <w:t>umurs un adrese&gt;</w:t>
      </w:r>
      <w:r w:rsidRPr="00DC04D2">
        <w:rPr>
          <w:rFonts w:ascii="Arial" w:hAnsi="Arial" w:cs="Arial"/>
          <w:sz w:val="20"/>
          <w:szCs w:val="20"/>
        </w:rPr>
        <w:t>,</w:t>
      </w:r>
      <w:r>
        <w:rPr>
          <w:rFonts w:ascii="Arial" w:hAnsi="Arial" w:cs="Arial"/>
          <w:sz w:val="20"/>
          <w:szCs w:val="20"/>
        </w:rPr>
        <w:t xml:space="preserve"> neatsaucami apņemamies &lt;</w:t>
      </w:r>
      <w:r w:rsidRPr="0040454C">
        <w:rPr>
          <w:rFonts w:ascii="Arial" w:hAnsi="Arial" w:cs="Arial"/>
          <w:sz w:val="20"/>
          <w:szCs w:val="20"/>
          <w:highlight w:val="lightGray"/>
        </w:rPr>
        <w:t>5</w:t>
      </w:r>
      <w:r>
        <w:rPr>
          <w:rFonts w:ascii="Arial" w:hAnsi="Arial" w:cs="Arial"/>
          <w:sz w:val="20"/>
          <w:szCs w:val="20"/>
        </w:rPr>
        <w:t>&gt;</w:t>
      </w:r>
      <w:r w:rsidRPr="00DC04D2">
        <w:rPr>
          <w:rFonts w:ascii="Arial" w:hAnsi="Arial" w:cs="Arial"/>
          <w:sz w:val="20"/>
          <w:szCs w:val="20"/>
        </w:rPr>
        <w:t xml:space="preserve"> dienu laikā no Pasūtītāja rakstiska pieprasījuma, kurā minēts, ka</w:t>
      </w:r>
    </w:p>
    <w:p w:rsidR="002F2229" w:rsidRPr="00DC04D2" w:rsidRDefault="002F2229" w:rsidP="00384ED2">
      <w:pPr>
        <w:shd w:val="clear" w:color="auto" w:fill="FFFFFF"/>
        <w:ind w:left="23"/>
        <w:jc w:val="both"/>
        <w:rPr>
          <w:rFonts w:ascii="Arial" w:hAnsi="Arial" w:cs="Arial"/>
          <w:sz w:val="20"/>
          <w:szCs w:val="20"/>
        </w:rPr>
      </w:pPr>
    </w:p>
    <w:p w:rsidR="002F2229" w:rsidRPr="00DC04D2" w:rsidRDefault="002F2229" w:rsidP="00384ED2">
      <w:pPr>
        <w:pStyle w:val="Rindkopa"/>
        <w:ind w:left="0"/>
        <w:rPr>
          <w:highlight w:val="lightGray"/>
        </w:rPr>
      </w:pPr>
      <w:r w:rsidRPr="00DC04D2">
        <w:rPr>
          <w:highlight w:val="lightGray"/>
        </w:rPr>
        <w:t>&lt;Izpildītāja nosaukums&gt;</w:t>
      </w:r>
    </w:p>
    <w:p w:rsidR="002F2229" w:rsidRPr="00DC04D2" w:rsidRDefault="002F2229" w:rsidP="00384ED2">
      <w:pPr>
        <w:pStyle w:val="Rindkopa"/>
        <w:ind w:left="0"/>
        <w:rPr>
          <w:highlight w:val="lightGray"/>
        </w:rPr>
      </w:pPr>
      <w:r w:rsidRPr="00DC04D2">
        <w:rPr>
          <w:highlight w:val="lightGray"/>
        </w:rPr>
        <w:t>&lt;reģistrācijas numurs&gt;</w:t>
      </w:r>
    </w:p>
    <w:p w:rsidR="002F2229" w:rsidRPr="00DC04D2" w:rsidRDefault="002F2229" w:rsidP="00384ED2">
      <w:pPr>
        <w:pStyle w:val="Rindkopa"/>
        <w:ind w:left="0"/>
      </w:pPr>
      <w:r w:rsidRPr="00DC04D2">
        <w:rPr>
          <w:highlight w:val="lightGray"/>
        </w:rPr>
        <w:t>&lt;adrese&gt;</w:t>
      </w:r>
    </w:p>
    <w:p w:rsidR="002F2229" w:rsidRPr="00DC04D2" w:rsidRDefault="002F2229" w:rsidP="00384ED2">
      <w:pPr>
        <w:shd w:val="clear" w:color="auto" w:fill="FFFFFF"/>
        <w:jc w:val="both"/>
        <w:rPr>
          <w:rFonts w:ascii="Arial" w:hAnsi="Arial" w:cs="Arial"/>
          <w:sz w:val="20"/>
          <w:szCs w:val="20"/>
        </w:rPr>
      </w:pPr>
      <w:r w:rsidRPr="00DC04D2">
        <w:rPr>
          <w:rFonts w:ascii="Arial" w:hAnsi="Arial" w:cs="Arial"/>
          <w:sz w:val="20"/>
          <w:szCs w:val="20"/>
        </w:rPr>
        <w:t xml:space="preserve">(turpmāk – Izpildītājs) </w:t>
      </w:r>
    </w:p>
    <w:p w:rsidR="002F2229" w:rsidRPr="00DC04D2" w:rsidRDefault="002F2229" w:rsidP="00384ED2">
      <w:pPr>
        <w:shd w:val="clear" w:color="auto" w:fill="FFFFFF"/>
        <w:ind w:left="23"/>
        <w:jc w:val="both"/>
        <w:rPr>
          <w:rFonts w:ascii="Arial" w:hAnsi="Arial" w:cs="Arial"/>
          <w:sz w:val="20"/>
          <w:szCs w:val="20"/>
        </w:rPr>
      </w:pPr>
    </w:p>
    <w:p w:rsidR="002F2229" w:rsidRPr="00DC04D2" w:rsidRDefault="002F2229" w:rsidP="00384ED2">
      <w:pPr>
        <w:shd w:val="clear" w:color="auto" w:fill="FFFFFF"/>
        <w:ind w:left="23"/>
        <w:jc w:val="both"/>
        <w:rPr>
          <w:rFonts w:ascii="Arial" w:hAnsi="Arial" w:cs="Arial"/>
          <w:sz w:val="20"/>
          <w:szCs w:val="20"/>
        </w:rPr>
      </w:pPr>
      <w:r w:rsidRPr="00DC04D2">
        <w:rPr>
          <w:rFonts w:ascii="Arial" w:hAnsi="Arial" w:cs="Arial"/>
          <w:sz w:val="20"/>
          <w:szCs w:val="20"/>
        </w:rPr>
        <w:t xml:space="preserve">nav izpildījis no </w:t>
      </w:r>
      <w:r w:rsidRPr="00DC04D2">
        <w:rPr>
          <w:rFonts w:ascii="Arial" w:hAnsi="Arial" w:cs="Arial"/>
          <w:sz w:val="20"/>
          <w:szCs w:val="20"/>
          <w:highlight w:val="lightGray"/>
        </w:rPr>
        <w:t>&lt;gads&gt;</w:t>
      </w:r>
      <w:r w:rsidRPr="00DC04D2">
        <w:rPr>
          <w:rFonts w:ascii="Arial" w:hAnsi="Arial" w:cs="Arial"/>
          <w:sz w:val="20"/>
          <w:szCs w:val="20"/>
        </w:rPr>
        <w:t xml:space="preserve">.gada </w:t>
      </w:r>
      <w:r w:rsidRPr="00DC04D2">
        <w:rPr>
          <w:rFonts w:ascii="Arial" w:hAnsi="Arial" w:cs="Arial"/>
          <w:sz w:val="20"/>
          <w:szCs w:val="20"/>
          <w:highlight w:val="lightGray"/>
        </w:rPr>
        <w:t>&lt;datums&gt;</w:t>
      </w:r>
      <w:r w:rsidRPr="00DC04D2">
        <w:rPr>
          <w:rFonts w:ascii="Arial" w:hAnsi="Arial" w:cs="Arial"/>
          <w:sz w:val="20"/>
          <w:szCs w:val="20"/>
        </w:rPr>
        <w:t>.</w:t>
      </w:r>
      <w:r w:rsidRPr="00DC04D2">
        <w:rPr>
          <w:rFonts w:ascii="Arial" w:hAnsi="Arial" w:cs="Arial"/>
          <w:sz w:val="20"/>
          <w:szCs w:val="20"/>
          <w:highlight w:val="lightGray"/>
        </w:rPr>
        <w:t>&lt;mēnesis&gt;</w:t>
      </w:r>
      <w:r w:rsidRPr="00DC04D2">
        <w:rPr>
          <w:rFonts w:ascii="Arial" w:hAnsi="Arial" w:cs="Arial"/>
          <w:sz w:val="20"/>
          <w:szCs w:val="20"/>
        </w:rPr>
        <w:t xml:space="preserve"> noslēgtā līguma „</w:t>
      </w:r>
      <w:r w:rsidRPr="00DC04D2">
        <w:rPr>
          <w:rFonts w:ascii="Arial" w:hAnsi="Arial" w:cs="Arial"/>
          <w:sz w:val="20"/>
          <w:szCs w:val="20"/>
          <w:highlight w:val="lightGray"/>
        </w:rPr>
        <w:t>&lt;Līguma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turpmāk – Līgums) izrietošās saistības, norādot ko Izpildītājs nav izpildījis,</w:t>
      </w:r>
    </w:p>
    <w:p w:rsidR="002F2229" w:rsidRPr="00DC04D2" w:rsidRDefault="002F2229" w:rsidP="00384ED2">
      <w:pPr>
        <w:shd w:val="clear" w:color="auto" w:fill="FFFFFF"/>
        <w:ind w:left="23"/>
        <w:jc w:val="both"/>
        <w:rPr>
          <w:rFonts w:ascii="Arial" w:hAnsi="Arial" w:cs="Arial"/>
          <w:sz w:val="20"/>
          <w:szCs w:val="20"/>
        </w:rPr>
      </w:pPr>
    </w:p>
    <w:p w:rsidR="002F2229" w:rsidRPr="00574287" w:rsidRDefault="002F2229" w:rsidP="00384ED2">
      <w:pPr>
        <w:shd w:val="clear" w:color="auto" w:fill="FFFFFF"/>
        <w:ind w:left="23"/>
        <w:jc w:val="both"/>
        <w:rPr>
          <w:rFonts w:ascii="Arial" w:hAnsi="Arial" w:cs="Arial"/>
          <w:sz w:val="20"/>
          <w:szCs w:val="20"/>
        </w:rPr>
      </w:pPr>
      <w:r w:rsidRPr="00DC04D2">
        <w:rPr>
          <w:rFonts w:ascii="Arial" w:hAnsi="Arial" w:cs="Arial"/>
          <w:sz w:val="20"/>
          <w:szCs w:val="20"/>
        </w:rPr>
        <w:t xml:space="preserve">saņemšanas dienas, </w:t>
      </w:r>
      <w:r>
        <w:rPr>
          <w:rFonts w:ascii="Arial" w:hAnsi="Arial" w:cs="Arial"/>
          <w:sz w:val="20"/>
          <w:szCs w:val="20"/>
        </w:rPr>
        <w:t>&lt;</w:t>
      </w:r>
      <w:r w:rsidRPr="00DC04D2">
        <w:rPr>
          <w:rFonts w:ascii="Arial" w:hAnsi="Arial" w:cs="Arial"/>
          <w:sz w:val="20"/>
          <w:szCs w:val="20"/>
        </w:rPr>
        <w:t>neprasot Pasūtītājam pamatot savu pieprasījumu</w:t>
      </w:r>
      <w:r>
        <w:rPr>
          <w:rFonts w:ascii="Arial" w:hAnsi="Arial" w:cs="Arial"/>
          <w:sz w:val="20"/>
          <w:szCs w:val="20"/>
        </w:rPr>
        <w:t>&gt;</w:t>
      </w:r>
      <w:r w:rsidRPr="00DC04D2">
        <w:rPr>
          <w:rFonts w:ascii="Arial" w:hAnsi="Arial" w:cs="Arial"/>
          <w:sz w:val="20"/>
          <w:szCs w:val="20"/>
        </w:rPr>
        <w:t xml:space="preserve">, izmaksāt Pasūtītājam jebkuru tā pieprasīto summu vai summas, kas kopumā nepārsniedz </w:t>
      </w:r>
      <w:r w:rsidRPr="00DC04D2">
        <w:rPr>
          <w:rFonts w:ascii="Arial" w:hAnsi="Arial" w:cs="Arial"/>
          <w:sz w:val="20"/>
          <w:szCs w:val="20"/>
          <w:highlight w:val="lightGray"/>
        </w:rPr>
        <w:t>&lt;summa cipariem&gt;</w:t>
      </w:r>
      <w:r w:rsidRPr="00DC04D2">
        <w:rPr>
          <w:rFonts w:ascii="Arial" w:hAnsi="Arial" w:cs="Arial"/>
          <w:sz w:val="20"/>
          <w:szCs w:val="20"/>
        </w:rPr>
        <w:t xml:space="preserve"> </w:t>
      </w:r>
      <w:r w:rsidRPr="00574287">
        <w:rPr>
          <w:rFonts w:ascii="Arial" w:hAnsi="Arial" w:cs="Arial"/>
          <w:sz w:val="20"/>
          <w:szCs w:val="20"/>
        </w:rPr>
        <w:t>EUR (</w:t>
      </w:r>
      <w:r w:rsidRPr="00574287">
        <w:rPr>
          <w:rFonts w:ascii="Arial" w:hAnsi="Arial" w:cs="Arial"/>
          <w:sz w:val="20"/>
          <w:szCs w:val="20"/>
          <w:highlight w:val="lightGray"/>
        </w:rPr>
        <w:t>&lt;summa vārdiem&gt;</w:t>
      </w:r>
      <w:r w:rsidRPr="00574287">
        <w:rPr>
          <w:rFonts w:ascii="Arial" w:hAnsi="Arial" w:cs="Arial"/>
          <w:sz w:val="20"/>
          <w:szCs w:val="20"/>
        </w:rPr>
        <w:t xml:space="preserve"> euro)</w:t>
      </w:r>
      <w:r w:rsidRPr="00574287">
        <w:rPr>
          <w:rFonts w:ascii="Arial" w:hAnsi="Arial" w:cs="Arial"/>
          <w:snapToGrid w:val="0"/>
          <w:sz w:val="20"/>
          <w:szCs w:val="20"/>
        </w:rPr>
        <w:t>, maksājumu veicot</w:t>
      </w:r>
      <w:r w:rsidRPr="00574287">
        <w:rPr>
          <w:rFonts w:ascii="Arial" w:hAnsi="Arial" w:cs="Arial"/>
          <w:sz w:val="20"/>
          <w:szCs w:val="20"/>
        </w:rPr>
        <w:t xml:space="preserve"> uz pieprasījumā norādīto norēķinu kontu.</w:t>
      </w:r>
    </w:p>
    <w:p w:rsidR="002F2229" w:rsidRPr="00DC04D2" w:rsidRDefault="002F2229" w:rsidP="00384ED2">
      <w:pPr>
        <w:shd w:val="clear" w:color="auto" w:fill="FFFFFF"/>
        <w:ind w:left="22"/>
        <w:jc w:val="both"/>
        <w:rPr>
          <w:rFonts w:ascii="Arial" w:hAnsi="Arial" w:cs="Arial"/>
          <w:sz w:val="20"/>
          <w:szCs w:val="20"/>
        </w:rPr>
      </w:pPr>
    </w:p>
    <w:p w:rsidR="002F2229" w:rsidRPr="00DC04D2" w:rsidRDefault="002F2229" w:rsidP="00384ED2">
      <w:pPr>
        <w:shd w:val="clear" w:color="auto" w:fill="FFFFFF"/>
        <w:ind w:left="22"/>
        <w:jc w:val="both"/>
        <w:rPr>
          <w:rFonts w:ascii="Arial" w:hAnsi="Arial" w:cs="Arial"/>
          <w:sz w:val="20"/>
          <w:szCs w:val="20"/>
        </w:rPr>
      </w:pPr>
      <w:r w:rsidRPr="009E2D68">
        <w:rPr>
          <w:rFonts w:ascii="Arial" w:hAnsi="Arial" w:cs="Arial"/>
          <w:sz w:val="20"/>
          <w:szCs w:val="20"/>
        </w:rPr>
        <w:t>Pasūtītāja pieprasījum</w:t>
      </w:r>
      <w:r>
        <w:rPr>
          <w:rFonts w:ascii="Arial" w:hAnsi="Arial" w:cs="Arial"/>
          <w:sz w:val="20"/>
          <w:szCs w:val="20"/>
        </w:rPr>
        <w:t xml:space="preserve">am </w:t>
      </w:r>
      <w:r w:rsidRPr="009E2D68">
        <w:rPr>
          <w:rFonts w:ascii="Arial" w:hAnsi="Arial" w:cs="Arial"/>
          <w:sz w:val="20"/>
          <w:szCs w:val="20"/>
        </w:rPr>
        <w:t>jā</w:t>
      </w:r>
      <w:r>
        <w:rPr>
          <w:rFonts w:ascii="Arial" w:hAnsi="Arial" w:cs="Arial"/>
          <w:sz w:val="20"/>
          <w:szCs w:val="20"/>
        </w:rPr>
        <w:t xml:space="preserve">būt saņemtam </w:t>
      </w:r>
      <w:r w:rsidRPr="009E2D68">
        <w:rPr>
          <w:rFonts w:ascii="Arial" w:hAnsi="Arial" w:cs="Arial"/>
          <w:sz w:val="20"/>
          <w:szCs w:val="20"/>
        </w:rPr>
        <w:t>iepriekš norādīt</w:t>
      </w:r>
      <w:r>
        <w:rPr>
          <w:rFonts w:ascii="Arial" w:hAnsi="Arial" w:cs="Arial"/>
          <w:sz w:val="20"/>
          <w:szCs w:val="20"/>
        </w:rPr>
        <w:t>ajā</w:t>
      </w:r>
      <w:r w:rsidRPr="009E2D68">
        <w:rPr>
          <w:rFonts w:ascii="Arial" w:hAnsi="Arial" w:cs="Arial"/>
          <w:sz w:val="20"/>
          <w:szCs w:val="20"/>
        </w:rPr>
        <w:t xml:space="preserve"> adres</w:t>
      </w:r>
      <w:r>
        <w:rPr>
          <w:rFonts w:ascii="Arial" w:hAnsi="Arial" w:cs="Arial"/>
          <w:sz w:val="20"/>
          <w:szCs w:val="20"/>
        </w:rPr>
        <w:t>ē</w:t>
      </w:r>
      <w:r w:rsidRPr="009E2D68">
        <w:rPr>
          <w:rFonts w:ascii="Arial" w:hAnsi="Arial" w:cs="Arial"/>
          <w:sz w:val="20"/>
          <w:szCs w:val="20"/>
        </w:rPr>
        <w:t xml:space="preserve"> ne vēlāk kā Garantijas beigu datumā</w:t>
      </w:r>
      <w:r w:rsidRPr="00DC04D2">
        <w:rPr>
          <w:rFonts w:ascii="Arial" w:hAnsi="Arial" w:cs="Arial"/>
          <w:sz w:val="20"/>
          <w:szCs w:val="20"/>
        </w:rPr>
        <w:t xml:space="preserve"> - </w:t>
      </w:r>
      <w:r w:rsidRPr="00DC04D2">
        <w:rPr>
          <w:rFonts w:ascii="Arial" w:hAnsi="Arial" w:cs="Arial"/>
          <w:sz w:val="20"/>
          <w:szCs w:val="20"/>
          <w:highlight w:val="lightGray"/>
        </w:rPr>
        <w:t>&lt;gads&gt;</w:t>
      </w:r>
      <w:r w:rsidRPr="00DC04D2">
        <w:rPr>
          <w:rFonts w:ascii="Arial" w:hAnsi="Arial" w:cs="Arial"/>
          <w:sz w:val="20"/>
          <w:szCs w:val="20"/>
        </w:rPr>
        <w:t xml:space="preserve">.gada </w:t>
      </w:r>
      <w:r w:rsidRPr="00DC04D2">
        <w:rPr>
          <w:rFonts w:ascii="Arial" w:hAnsi="Arial" w:cs="Arial"/>
          <w:sz w:val="20"/>
          <w:szCs w:val="20"/>
          <w:highlight w:val="lightGray"/>
        </w:rPr>
        <w:t>&lt;datums&gt;</w:t>
      </w:r>
      <w:r w:rsidRPr="00DC04D2">
        <w:rPr>
          <w:rFonts w:ascii="Arial" w:hAnsi="Arial" w:cs="Arial"/>
          <w:sz w:val="20"/>
          <w:szCs w:val="20"/>
        </w:rPr>
        <w:t>.</w:t>
      </w:r>
      <w:r w:rsidRPr="00DC04D2">
        <w:rPr>
          <w:rFonts w:ascii="Arial" w:hAnsi="Arial" w:cs="Arial"/>
          <w:sz w:val="20"/>
          <w:szCs w:val="20"/>
          <w:highlight w:val="lightGray"/>
        </w:rPr>
        <w:t>&lt;mēnesis&gt;</w:t>
      </w:r>
      <w:r w:rsidRPr="00DC04D2">
        <w:rPr>
          <w:rStyle w:val="FootnoteReference"/>
          <w:rFonts w:ascii="Arial" w:hAnsi="Arial" w:cs="Arial"/>
          <w:sz w:val="20"/>
          <w:szCs w:val="20"/>
        </w:rPr>
        <w:footnoteReference w:id="29"/>
      </w:r>
      <w:r w:rsidRPr="00DC04D2">
        <w:rPr>
          <w:rFonts w:ascii="Arial" w:hAnsi="Arial" w:cs="Arial"/>
          <w:sz w:val="20"/>
          <w:szCs w:val="20"/>
        </w:rPr>
        <w:t>.</w:t>
      </w:r>
    </w:p>
    <w:p w:rsidR="002F2229" w:rsidRPr="00DC04D2" w:rsidRDefault="002F2229" w:rsidP="00384ED2">
      <w:pPr>
        <w:shd w:val="clear" w:color="auto" w:fill="FFFFFF"/>
        <w:ind w:left="14"/>
        <w:jc w:val="both"/>
        <w:rPr>
          <w:rFonts w:ascii="Arial" w:hAnsi="Arial" w:cs="Arial"/>
          <w:sz w:val="20"/>
          <w:szCs w:val="20"/>
        </w:rPr>
      </w:pPr>
    </w:p>
    <w:p w:rsidR="002F2229" w:rsidRPr="005A57CB" w:rsidRDefault="002F2229" w:rsidP="00384ED2">
      <w:pPr>
        <w:shd w:val="clear" w:color="auto" w:fill="FFFFFF"/>
        <w:ind w:left="14"/>
        <w:jc w:val="both"/>
        <w:rPr>
          <w:rFonts w:ascii="Arial" w:hAnsi="Arial" w:cs="Arial"/>
          <w:sz w:val="20"/>
          <w:szCs w:val="20"/>
        </w:rPr>
      </w:pPr>
      <w:r w:rsidRPr="00DC04D2">
        <w:rPr>
          <w:rFonts w:ascii="Arial" w:hAnsi="Arial" w:cs="Arial"/>
          <w:sz w:val="20"/>
          <w:szCs w:val="20"/>
        </w:rPr>
        <w:t xml:space="preserve">Pieprasījumu parakstījušās personas parakstam jābūt notariāli apliecinātam, vai arī pieprasījums iesniedzams ar </w:t>
      </w:r>
      <w:r w:rsidRPr="005A57CB">
        <w:rPr>
          <w:rFonts w:ascii="Arial" w:hAnsi="Arial" w:cs="Arial"/>
          <w:sz w:val="20"/>
          <w:szCs w:val="20"/>
        </w:rPr>
        <w:t>bankas, kas apkalpo Pasūtītāju, starpniecību. Šajā gadījumā pieprasījumu parakstījušās personas parakstu apliecina banka/ apdrošināšanas sabiedrība.</w:t>
      </w:r>
    </w:p>
    <w:p w:rsidR="002F2229" w:rsidRPr="00DC04D2" w:rsidRDefault="002F2229" w:rsidP="00384ED2">
      <w:pPr>
        <w:shd w:val="clear" w:color="auto" w:fill="FFFFFF"/>
        <w:ind w:left="14"/>
        <w:jc w:val="both"/>
        <w:rPr>
          <w:rFonts w:ascii="Arial" w:hAnsi="Arial" w:cs="Arial"/>
          <w:sz w:val="20"/>
          <w:szCs w:val="20"/>
        </w:rPr>
      </w:pPr>
    </w:p>
    <w:p w:rsidR="002F2229" w:rsidRPr="00DC04D2" w:rsidRDefault="002F2229" w:rsidP="00384ED2">
      <w:pPr>
        <w:shd w:val="clear" w:color="auto" w:fill="FFFFFF"/>
        <w:ind w:left="14"/>
        <w:jc w:val="both"/>
        <w:rPr>
          <w:rFonts w:ascii="Arial" w:hAnsi="Arial" w:cs="Arial"/>
          <w:sz w:val="20"/>
          <w:szCs w:val="20"/>
        </w:rPr>
      </w:pPr>
      <w:r w:rsidRPr="00DC04D2">
        <w:rPr>
          <w:rFonts w:ascii="Arial" w:hAnsi="Arial" w:cs="Arial"/>
          <w:sz w:val="20"/>
          <w:szCs w:val="20"/>
        </w:rPr>
        <w:t xml:space="preserve">Šai garantijai ir piemērojami Starptautiskās Tirdzniecības un rūpniecības kameras Vienotie noteikumi </w:t>
      </w:r>
      <w:r>
        <w:rPr>
          <w:rFonts w:ascii="Arial" w:hAnsi="Arial" w:cs="Arial"/>
          <w:sz w:val="20"/>
          <w:szCs w:val="20"/>
        </w:rPr>
        <w:t>par pieprasījumu garantijām Nr.7</w:t>
      </w:r>
      <w:r w:rsidRPr="00DC04D2">
        <w:rPr>
          <w:rFonts w:ascii="Arial" w:hAnsi="Arial" w:cs="Arial"/>
          <w:sz w:val="20"/>
          <w:szCs w:val="20"/>
        </w:rPr>
        <w:t>58 (</w:t>
      </w:r>
      <w:r w:rsidRPr="00DC04D2">
        <w:rPr>
          <w:rFonts w:ascii="Arial" w:hAnsi="Arial" w:cs="Arial"/>
          <w:i/>
          <w:iCs/>
          <w:sz w:val="20"/>
          <w:szCs w:val="20"/>
        </w:rPr>
        <w:t>„The ICC Uniform Rules for Demand G</w:t>
      </w:r>
      <w:r>
        <w:rPr>
          <w:rFonts w:ascii="Arial" w:hAnsi="Arial" w:cs="Arial"/>
          <w:i/>
          <w:iCs/>
          <w:sz w:val="20"/>
          <w:szCs w:val="20"/>
        </w:rPr>
        <w:t>uaranties”, ICC Publication No.7</w:t>
      </w:r>
      <w:r w:rsidRPr="00DC04D2">
        <w:rPr>
          <w:rFonts w:ascii="Arial" w:hAnsi="Arial" w:cs="Arial"/>
          <w:i/>
          <w:iCs/>
          <w:sz w:val="20"/>
          <w:szCs w:val="20"/>
        </w:rPr>
        <w:t>58</w:t>
      </w:r>
      <w:r w:rsidRPr="00DC04D2">
        <w:rPr>
          <w:rFonts w:ascii="Arial" w:hAnsi="Arial" w:cs="Arial"/>
          <w:sz w:val="20"/>
          <w:szCs w:val="20"/>
        </w:rPr>
        <w:t>), kā arī Latvijas Republikas normatīvie tiesību akti. Visi strīdi, kas radušies saistībā ar piedāvājuma nodrošinājumu, izskatāmi Latvijas Republikas tiesā saskaņā ar Latvijas Republikas normatīvajiem tiesību aktiem.</w:t>
      </w:r>
    </w:p>
    <w:p w:rsidR="002F2229" w:rsidRPr="00DC04D2" w:rsidRDefault="002F2229" w:rsidP="00384ED2">
      <w:pPr>
        <w:rPr>
          <w:rFonts w:ascii="Arial" w:hAnsi="Arial" w:cs="Arial"/>
          <w:snapToGrid w:val="0"/>
          <w:sz w:val="20"/>
          <w:szCs w:val="20"/>
        </w:rPr>
      </w:pPr>
    </w:p>
    <w:p w:rsidR="002F2229" w:rsidRPr="00DC04D2" w:rsidRDefault="002F2229" w:rsidP="00384ED2">
      <w:pPr>
        <w:rPr>
          <w:rFonts w:ascii="Arial" w:hAnsi="Arial" w:cs="Arial"/>
          <w:snapToGrid w:val="0"/>
          <w:sz w:val="20"/>
          <w:szCs w:val="20"/>
        </w:rPr>
      </w:pPr>
    </w:p>
    <w:tbl>
      <w:tblPr>
        <w:tblW w:w="0" w:type="auto"/>
        <w:tblInd w:w="2" w:type="dxa"/>
        <w:tblLook w:val="01E0" w:firstRow="1" w:lastRow="1" w:firstColumn="1" w:lastColumn="1" w:noHBand="0" w:noVBand="0"/>
      </w:tblPr>
      <w:tblGrid>
        <w:gridCol w:w="6020"/>
      </w:tblGrid>
      <w:tr w:rsidR="002F2229" w:rsidRPr="007F0AAD">
        <w:tc>
          <w:tcPr>
            <w:tcW w:w="0" w:type="auto"/>
          </w:tcPr>
          <w:p w:rsidR="002F2229" w:rsidRPr="007F0AAD" w:rsidRDefault="002F2229" w:rsidP="00384ED2">
            <w:pPr>
              <w:autoSpaceDE w:val="0"/>
              <w:autoSpaceDN w:val="0"/>
              <w:adjustRightInd w:val="0"/>
              <w:rPr>
                <w:rFonts w:ascii="Arial" w:hAnsi="Arial" w:cs="Arial"/>
                <w:sz w:val="20"/>
                <w:szCs w:val="20"/>
                <w:highlight w:val="lightGray"/>
              </w:rPr>
            </w:pPr>
            <w:r w:rsidRPr="007F0AAD">
              <w:rPr>
                <w:rFonts w:ascii="Arial" w:hAnsi="Arial" w:cs="Arial"/>
                <w:sz w:val="20"/>
                <w:szCs w:val="20"/>
                <w:highlight w:val="lightGray"/>
              </w:rPr>
              <w:t>&lt;Paraksttiesīgās personas amata nosaukums, vārds un uzvārds&gt;</w:t>
            </w:r>
          </w:p>
        </w:tc>
      </w:tr>
      <w:tr w:rsidR="002F2229" w:rsidRPr="007F0AAD">
        <w:tc>
          <w:tcPr>
            <w:tcW w:w="0" w:type="auto"/>
          </w:tcPr>
          <w:p w:rsidR="002F2229" w:rsidRPr="007F0AAD" w:rsidRDefault="002F2229" w:rsidP="00384ED2">
            <w:pPr>
              <w:pStyle w:val="Heading1"/>
              <w:rPr>
                <w:b w:val="0"/>
                <w:bCs w:val="0"/>
                <w:caps/>
                <w:sz w:val="20"/>
                <w:szCs w:val="20"/>
                <w:highlight w:val="lightGray"/>
              </w:rPr>
            </w:pPr>
            <w:r w:rsidRPr="007F0AAD">
              <w:rPr>
                <w:b w:val="0"/>
                <w:bCs w:val="0"/>
                <w:caps/>
                <w:sz w:val="20"/>
                <w:szCs w:val="20"/>
                <w:highlight w:val="lightGray"/>
              </w:rPr>
              <w:t>&lt;Paraksttiesīgās personas paraksts&gt;</w:t>
            </w:r>
          </w:p>
        </w:tc>
      </w:tr>
      <w:tr w:rsidR="002F2229" w:rsidRPr="007F0AAD">
        <w:tc>
          <w:tcPr>
            <w:tcW w:w="6020" w:type="dxa"/>
          </w:tcPr>
          <w:p w:rsidR="002F2229" w:rsidRPr="007F0AAD" w:rsidRDefault="002F2229" w:rsidP="00384ED2">
            <w:pPr>
              <w:pStyle w:val="Heading1"/>
              <w:rPr>
                <w:b w:val="0"/>
                <w:bCs w:val="0"/>
                <w:caps/>
                <w:sz w:val="20"/>
                <w:szCs w:val="20"/>
              </w:rPr>
            </w:pPr>
            <w:r w:rsidRPr="007F0AAD">
              <w:rPr>
                <w:b w:val="0"/>
                <w:bCs w:val="0"/>
                <w:caps/>
                <w:sz w:val="20"/>
                <w:szCs w:val="20"/>
                <w:highlight w:val="lightGray"/>
              </w:rPr>
              <w:t>&lt;Bankas/</w:t>
            </w:r>
            <w:r w:rsidRPr="005A57CB">
              <w:rPr>
                <w:b w:val="0"/>
                <w:bCs w:val="0"/>
                <w:sz w:val="20"/>
                <w:szCs w:val="20"/>
                <w:highlight w:val="lightGray"/>
              </w:rPr>
              <w:t>APDROŠINĀŠANAS SABIEDRĪBAS</w:t>
            </w:r>
            <w:r w:rsidRPr="005A57CB">
              <w:rPr>
                <w:b w:val="0"/>
                <w:bCs w:val="0"/>
                <w:caps/>
                <w:sz w:val="20"/>
                <w:szCs w:val="20"/>
                <w:highlight w:val="lightGray"/>
              </w:rPr>
              <w:t xml:space="preserve"> zīmoga </w:t>
            </w:r>
            <w:r w:rsidRPr="007F0AAD">
              <w:rPr>
                <w:b w:val="0"/>
                <w:bCs w:val="0"/>
                <w:caps/>
                <w:sz w:val="20"/>
                <w:szCs w:val="20"/>
                <w:highlight w:val="lightGray"/>
              </w:rPr>
              <w:t>nospiedums&gt;</w:t>
            </w:r>
          </w:p>
        </w:tc>
      </w:tr>
    </w:tbl>
    <w:p w:rsidR="002F2229" w:rsidRDefault="002F2229" w:rsidP="00384ED2">
      <w:pPr>
        <w:pStyle w:val="Punkts"/>
        <w:numPr>
          <w:ilvl w:val="0"/>
          <w:numId w:val="0"/>
        </w:numPr>
        <w:jc w:val="center"/>
      </w:pPr>
    </w:p>
    <w:bookmarkEnd w:id="79"/>
    <w:p w:rsidR="002F2229" w:rsidRDefault="002F2229" w:rsidP="003D7DE0">
      <w:pPr>
        <w:pStyle w:val="Apakpunkts"/>
        <w:numPr>
          <w:ilvl w:val="0"/>
          <w:numId w:val="0"/>
        </w:numPr>
        <w:ind w:left="851"/>
      </w:pPr>
    </w:p>
    <w:p w:rsidR="002F2229" w:rsidRDefault="002F2229" w:rsidP="003D7DE0">
      <w:pPr>
        <w:pStyle w:val="Apakpunkts"/>
        <w:numPr>
          <w:ilvl w:val="0"/>
          <w:numId w:val="0"/>
        </w:numPr>
        <w:ind w:left="851"/>
      </w:pPr>
    </w:p>
    <w:p w:rsidR="002F2229" w:rsidRDefault="002F2229" w:rsidP="003D7DE0">
      <w:pPr>
        <w:pStyle w:val="Apakpunkts"/>
        <w:numPr>
          <w:ilvl w:val="0"/>
          <w:numId w:val="0"/>
        </w:numPr>
        <w:ind w:left="851"/>
      </w:pPr>
    </w:p>
    <w:p w:rsidR="002F2229" w:rsidRDefault="002F2229" w:rsidP="00574287">
      <w:pPr>
        <w:pStyle w:val="Apakpunkts"/>
        <w:numPr>
          <w:ilvl w:val="0"/>
          <w:numId w:val="0"/>
        </w:numPr>
        <w:ind w:left="851"/>
      </w:pPr>
      <w:r>
        <w:br w:type="page"/>
      </w:r>
      <w:bookmarkStart w:id="83" w:name="_Toc280105320"/>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p>
    <w:p w:rsidR="002F2229" w:rsidRDefault="002F2229" w:rsidP="00574287">
      <w:pPr>
        <w:pStyle w:val="Apakpunkts"/>
        <w:numPr>
          <w:ilvl w:val="0"/>
          <w:numId w:val="0"/>
        </w:numPr>
        <w:ind w:left="851"/>
      </w:pPr>
      <w:r>
        <w:t xml:space="preserve">D pielikums: </w:t>
      </w:r>
      <w:r w:rsidRPr="00E91EFB">
        <w:t xml:space="preserve">Veidņu </w:t>
      </w:r>
      <w:r w:rsidRPr="00E91EFB">
        <w:rPr>
          <w:u w:val="single"/>
        </w:rPr>
        <w:t>paraugi</w:t>
      </w:r>
      <w:r w:rsidRPr="00E91EFB">
        <w:t xml:space="preserve"> piedāvājuma </w:t>
      </w:r>
      <w:r>
        <w:t>sagatavošanai</w:t>
      </w:r>
      <w:r>
        <w:rPr>
          <w:rStyle w:val="FootnoteReference"/>
        </w:rPr>
        <w:footnoteReference w:id="30"/>
      </w:r>
      <w:bookmarkEnd w:id="83"/>
    </w:p>
    <w:p w:rsidR="002F2229" w:rsidRPr="00E91EFB" w:rsidRDefault="002F2229" w:rsidP="0009738E">
      <w:pPr>
        <w:pStyle w:val="Punkts"/>
        <w:numPr>
          <w:ilvl w:val="0"/>
          <w:numId w:val="0"/>
        </w:numPr>
        <w:jc w:val="right"/>
      </w:pPr>
      <w:r>
        <w:br w:type="page"/>
      </w:r>
      <w:bookmarkStart w:id="84" w:name="_Toc280105321"/>
      <w:r>
        <w:lastRenderedPageBreak/>
        <w:t xml:space="preserve">D1 pielikums: Pieteikuma dalībai iepirkuma procedūrā </w:t>
      </w:r>
      <w:r w:rsidRPr="00E91EFB">
        <w:t>veidne</w:t>
      </w:r>
      <w:bookmarkEnd w:id="84"/>
    </w:p>
    <w:p w:rsidR="002F2229" w:rsidRDefault="002F2229" w:rsidP="0009738E">
      <w:pPr>
        <w:pStyle w:val="Apakpunkts"/>
        <w:numPr>
          <w:ilvl w:val="0"/>
          <w:numId w:val="0"/>
        </w:numPr>
      </w:pPr>
    </w:p>
    <w:p w:rsidR="002F2229" w:rsidRDefault="002F2229" w:rsidP="0009738E">
      <w:pPr>
        <w:pStyle w:val="Apakpunkts"/>
        <w:numPr>
          <w:ilvl w:val="0"/>
          <w:numId w:val="0"/>
        </w:numPr>
      </w:pPr>
    </w:p>
    <w:p w:rsidR="002F2229" w:rsidRDefault="002F2229" w:rsidP="0009738E">
      <w:pPr>
        <w:pStyle w:val="Apakpunkts"/>
        <w:numPr>
          <w:ilvl w:val="0"/>
          <w:numId w:val="0"/>
        </w:numPr>
      </w:pPr>
    </w:p>
    <w:p w:rsidR="002F2229" w:rsidRPr="001D5EC5" w:rsidRDefault="002F2229" w:rsidP="00586905">
      <w:pPr>
        <w:pStyle w:val="Apakpunkts"/>
        <w:numPr>
          <w:ilvl w:val="0"/>
          <w:numId w:val="0"/>
        </w:numPr>
        <w:jc w:val="right"/>
        <w:rPr>
          <w:sz w:val="20"/>
          <w:szCs w:val="20"/>
        </w:rPr>
      </w:pPr>
      <w:r w:rsidRPr="001D5EC5">
        <w:rPr>
          <w:sz w:val="20"/>
          <w:szCs w:val="20"/>
        </w:rPr>
        <w:t xml:space="preserve">                  SIA „DOBELES ŪDENS„</w:t>
      </w:r>
    </w:p>
    <w:p w:rsidR="002F2229" w:rsidRPr="001D5EC5" w:rsidRDefault="002F2229" w:rsidP="00586905">
      <w:pPr>
        <w:pStyle w:val="Apakpunkts"/>
        <w:numPr>
          <w:ilvl w:val="0"/>
          <w:numId w:val="0"/>
        </w:numPr>
        <w:jc w:val="right"/>
        <w:rPr>
          <w:sz w:val="20"/>
          <w:szCs w:val="20"/>
        </w:rPr>
      </w:pPr>
      <w:r w:rsidRPr="001D5EC5">
        <w:rPr>
          <w:sz w:val="20"/>
          <w:szCs w:val="20"/>
        </w:rPr>
        <w:t>LV 45100300470</w:t>
      </w:r>
    </w:p>
    <w:p w:rsidR="002F2229" w:rsidRPr="001D5EC5" w:rsidRDefault="002F2229" w:rsidP="00586905">
      <w:pPr>
        <w:pStyle w:val="Apakpunkts"/>
        <w:numPr>
          <w:ilvl w:val="0"/>
          <w:numId w:val="0"/>
        </w:numPr>
        <w:jc w:val="right"/>
        <w:rPr>
          <w:sz w:val="20"/>
          <w:szCs w:val="20"/>
        </w:rPr>
      </w:pPr>
      <w:r w:rsidRPr="001D5EC5">
        <w:rPr>
          <w:sz w:val="20"/>
          <w:szCs w:val="20"/>
        </w:rPr>
        <w:t>Noliktavas iela 5,Dobele,LV 3701</w:t>
      </w:r>
    </w:p>
    <w:p w:rsidR="002F2229" w:rsidRDefault="002F2229" w:rsidP="0009738E">
      <w:pPr>
        <w:pStyle w:val="Apakpunkts"/>
        <w:numPr>
          <w:ilvl w:val="0"/>
          <w:numId w:val="0"/>
        </w:numPr>
      </w:pPr>
    </w:p>
    <w:p w:rsidR="002F2229" w:rsidRDefault="002F2229" w:rsidP="0009738E">
      <w:pPr>
        <w:pStyle w:val="Apakpunkts"/>
        <w:numPr>
          <w:ilvl w:val="0"/>
          <w:numId w:val="0"/>
        </w:numPr>
      </w:pPr>
    </w:p>
    <w:p w:rsidR="002F2229" w:rsidRPr="00163A04" w:rsidRDefault="002F2229" w:rsidP="00163A04">
      <w:pPr>
        <w:pStyle w:val="Rindkopa"/>
        <w:jc w:val="center"/>
        <w:rPr>
          <w:b/>
          <w:bCs/>
        </w:rPr>
      </w:pPr>
      <w:r w:rsidRPr="00163A04">
        <w:rPr>
          <w:b/>
          <w:bCs/>
        </w:rPr>
        <w:t>PIETEIKUMS DALĪBAI IEPIRKUMA PROCEDŪRĀ</w:t>
      </w:r>
    </w:p>
    <w:p w:rsidR="002F2229" w:rsidRDefault="002F2229" w:rsidP="00163A04">
      <w:pPr>
        <w:pStyle w:val="Rindkopa"/>
        <w:rPr>
          <w:b/>
          <w:bCs/>
        </w:rPr>
      </w:pPr>
    </w:p>
    <w:p w:rsidR="002F2229" w:rsidRPr="0071267E" w:rsidRDefault="002F2229" w:rsidP="00C40490">
      <w:pPr>
        <w:pStyle w:val="Rindkopa"/>
        <w:ind w:left="0"/>
        <w:rPr>
          <w:b/>
          <w:bCs/>
        </w:rPr>
      </w:pPr>
      <w:r w:rsidRPr="008326CF">
        <w:rPr>
          <w:sz w:val="18"/>
          <w:szCs w:val="18"/>
        </w:rPr>
        <w:t xml:space="preserve"> </w:t>
      </w:r>
      <w:r w:rsidRPr="0071267E">
        <w:t>„</w:t>
      </w:r>
      <w:r w:rsidRPr="0071267E">
        <w:rPr>
          <w:b/>
          <w:bCs/>
        </w:rPr>
        <w:t>Būvuzraudzības pakalpojumi  projekta „Ūdenssaimniecības infrastruktūras attīstība Dobeles novada Annenieku pagasta Kaķenieku ciemā” ietvaros„</w:t>
      </w:r>
      <w:r>
        <w:rPr>
          <w:b/>
          <w:bCs/>
        </w:rPr>
        <w:t xml:space="preserve">                                                 (</w:t>
      </w:r>
      <w:r w:rsidRPr="0071267E">
        <w:rPr>
          <w:b/>
          <w:bCs/>
        </w:rPr>
        <w:t>Id. Nr. DŪ 2014/08/ERAF)</w:t>
      </w:r>
    </w:p>
    <w:p w:rsidR="002F2229" w:rsidRPr="0071267E" w:rsidRDefault="002F2229" w:rsidP="00163A04">
      <w:pPr>
        <w:pStyle w:val="Rindkopa"/>
        <w:ind w:left="0"/>
        <w:rPr>
          <w:b/>
          <w:bCs/>
        </w:rPr>
      </w:pPr>
    </w:p>
    <w:p w:rsidR="002F2229" w:rsidRPr="00E91EFB" w:rsidRDefault="002F2229" w:rsidP="00163A04">
      <w:pPr>
        <w:pStyle w:val="Rindkopa"/>
        <w:ind w:left="0"/>
      </w:pPr>
      <w:r w:rsidRPr="00E91EFB">
        <w:rPr>
          <w:highlight w:val="lightGray"/>
        </w:rPr>
        <w:t>&lt;Vietas nosaukums&gt;</w:t>
      </w:r>
      <w:r w:rsidRPr="00E91EFB">
        <w:t xml:space="preserve">, </w:t>
      </w:r>
      <w:r w:rsidRPr="00E91EFB">
        <w:rPr>
          <w:highlight w:val="lightGray"/>
        </w:rPr>
        <w:t>&lt;gads&gt;</w:t>
      </w:r>
      <w:r w:rsidRPr="00E91EFB">
        <w:t xml:space="preserve">.gada </w:t>
      </w:r>
      <w:r w:rsidRPr="00E91EFB">
        <w:rPr>
          <w:highlight w:val="lightGray"/>
        </w:rPr>
        <w:t>&lt;datums&gt;</w:t>
      </w:r>
      <w:r w:rsidRPr="00E91EFB">
        <w:t>.</w:t>
      </w:r>
      <w:r w:rsidRPr="00E91EFB">
        <w:rPr>
          <w:highlight w:val="lightGray"/>
        </w:rPr>
        <w:t>&lt;mēnesis&gt;</w:t>
      </w:r>
    </w:p>
    <w:p w:rsidR="002F2229" w:rsidRPr="00E91EFB" w:rsidRDefault="002F2229" w:rsidP="00163A04">
      <w:pPr>
        <w:pStyle w:val="Rindkopa"/>
        <w:ind w:left="0"/>
        <w:rPr>
          <w:b/>
          <w:bCs/>
        </w:rPr>
      </w:pPr>
    </w:p>
    <w:p w:rsidR="002F2229" w:rsidRPr="00E91EFB" w:rsidRDefault="002F2229" w:rsidP="00AB6ABE">
      <w:pPr>
        <w:pStyle w:val="Rindkopa"/>
        <w:ind w:left="360"/>
        <w:rPr>
          <w:highlight w:val="lightGray"/>
        </w:rPr>
      </w:pPr>
      <w:r w:rsidRPr="00E91EFB">
        <w:rPr>
          <w:highlight w:val="lightGray"/>
        </w:rPr>
        <w:t>&lt;Pretendenta nosaukums vai vārds un uzvārds (ja Pretendents ir fiziska persona)&gt;</w:t>
      </w:r>
    </w:p>
    <w:p w:rsidR="002F2229" w:rsidRPr="00E91EFB" w:rsidRDefault="002F2229" w:rsidP="00AB6ABE">
      <w:pPr>
        <w:pStyle w:val="Rindkopa"/>
        <w:ind w:left="360"/>
        <w:rPr>
          <w:highlight w:val="lightGray"/>
        </w:rPr>
      </w:pPr>
      <w:r w:rsidRPr="00E91EFB">
        <w:rPr>
          <w:highlight w:val="lightGray"/>
        </w:rPr>
        <w:t>&lt;reģistrācijas numurs vai personas kods (ja Pretendents ir fiziska persona)&gt;</w:t>
      </w:r>
    </w:p>
    <w:p w:rsidR="002F2229" w:rsidRPr="00E91EFB" w:rsidRDefault="002F2229" w:rsidP="00AB6ABE">
      <w:pPr>
        <w:pStyle w:val="Rindkopa"/>
        <w:ind w:left="0" w:firstLine="360"/>
        <w:rPr>
          <w:highlight w:val="magenta"/>
        </w:rPr>
      </w:pPr>
      <w:r w:rsidRPr="00E91EFB">
        <w:rPr>
          <w:highlight w:val="lightGray"/>
        </w:rPr>
        <w:t>&lt;adrese&gt;</w:t>
      </w:r>
    </w:p>
    <w:p w:rsidR="002F2229" w:rsidRPr="00233A14" w:rsidRDefault="002F2229" w:rsidP="00760D85">
      <w:pPr>
        <w:pStyle w:val="Rindkopa"/>
        <w:numPr>
          <w:ilvl w:val="0"/>
          <w:numId w:val="30"/>
        </w:numPr>
      </w:pPr>
      <w:r w:rsidRPr="00233A14">
        <w:t>[Iepazinušies]/[Iepazinies]</w:t>
      </w:r>
      <w:r w:rsidRPr="00233A14">
        <w:rPr>
          <w:rStyle w:val="FootnoteReference"/>
        </w:rPr>
        <w:footnoteReference w:id="31"/>
      </w:r>
      <w:r w:rsidRPr="00233A14">
        <w:t xml:space="preserve"> ar </w:t>
      </w:r>
      <w:r w:rsidRPr="00233A14">
        <w:rPr>
          <w:highlight w:val="lightGray"/>
        </w:rPr>
        <w:t>&lt;Pasūtītāja nosaukums, reģistrācijas numurs un adrese&gt;</w:t>
      </w:r>
      <w:r w:rsidRPr="00233A14">
        <w:t xml:space="preserve"> (turpmāk – Pasūtītājs) organizētā atklātā konkursa „</w:t>
      </w:r>
      <w:r w:rsidRPr="00233A14">
        <w:rPr>
          <w:highlight w:val="lightGray"/>
        </w:rPr>
        <w:t>&lt;Iepirkuma procedūras nosaukums un identifikācijas numurs&gt;</w:t>
      </w:r>
      <w:r w:rsidRPr="00233A14">
        <w:t xml:space="preserve">” nolikumu (turpmāk – Nolikums), pieņemot visas Nolikumā noteiktās prasības, </w:t>
      </w:r>
    </w:p>
    <w:p w:rsidR="002F2229" w:rsidRPr="00233A14" w:rsidRDefault="002F2229" w:rsidP="00163A04">
      <w:pPr>
        <w:pStyle w:val="Rindkopa"/>
        <w:ind w:left="0" w:firstLine="720"/>
        <w:rPr>
          <w:highlight w:val="lightGray"/>
        </w:rPr>
      </w:pPr>
    </w:p>
    <w:p w:rsidR="002F2229" w:rsidRPr="00233A14" w:rsidRDefault="002F2229" w:rsidP="00760D85">
      <w:pPr>
        <w:pStyle w:val="Rindkopa"/>
        <w:numPr>
          <w:ilvl w:val="0"/>
          <w:numId w:val="30"/>
        </w:numPr>
      </w:pPr>
      <w:r w:rsidRPr="00233A14">
        <w:t>[iesniedzam]/[iesniedzu]</w:t>
      </w:r>
      <w:r w:rsidRPr="00233A14">
        <w:rPr>
          <w:rStyle w:val="FootnoteReference"/>
        </w:rPr>
        <w:footnoteReference w:id="32"/>
      </w:r>
      <w:r w:rsidRPr="00233A14">
        <w:t xml:space="preserve"> piedāvājumu, kas sastāv no:</w:t>
      </w:r>
    </w:p>
    <w:p w:rsidR="002F2229" w:rsidRPr="00233A14" w:rsidRDefault="002F2229" w:rsidP="0013356B">
      <w:pPr>
        <w:pStyle w:val="Rindkopa"/>
        <w:numPr>
          <w:ilvl w:val="0"/>
          <w:numId w:val="29"/>
        </w:numPr>
        <w:ind w:firstLine="0"/>
      </w:pPr>
      <w:r w:rsidRPr="00233A14">
        <w:t>šī pieteikuma un Atlases dokumentiem,</w:t>
      </w:r>
    </w:p>
    <w:p w:rsidR="002F2229" w:rsidRPr="00233A14" w:rsidRDefault="002F2229" w:rsidP="0013356B">
      <w:pPr>
        <w:pStyle w:val="Rindkopa"/>
        <w:numPr>
          <w:ilvl w:val="0"/>
          <w:numId w:val="29"/>
        </w:numPr>
        <w:ind w:firstLine="0"/>
      </w:pPr>
      <w:r w:rsidRPr="00233A14">
        <w:t>Piedāvājuma nodrošinājuma,</w:t>
      </w:r>
    </w:p>
    <w:p w:rsidR="002F2229" w:rsidRPr="00233A14" w:rsidRDefault="002F2229" w:rsidP="0013356B">
      <w:pPr>
        <w:pStyle w:val="Rindkopa"/>
        <w:numPr>
          <w:ilvl w:val="0"/>
          <w:numId w:val="29"/>
        </w:numPr>
        <w:ind w:firstLine="0"/>
      </w:pPr>
      <w:r w:rsidRPr="00233A14">
        <w:t>Tehniskā piedāvājuma un</w:t>
      </w:r>
    </w:p>
    <w:p w:rsidR="002F2229" w:rsidRPr="00233A14" w:rsidRDefault="002F2229" w:rsidP="0013356B">
      <w:pPr>
        <w:pStyle w:val="Rindkopa"/>
        <w:numPr>
          <w:ilvl w:val="0"/>
          <w:numId w:val="29"/>
        </w:numPr>
        <w:ind w:firstLine="0"/>
      </w:pPr>
      <w:r w:rsidRPr="00233A14">
        <w:t>Finanšu piedāvājuma,</w:t>
      </w:r>
    </w:p>
    <w:p w:rsidR="002F2229" w:rsidRPr="00233A14" w:rsidRDefault="002F2229" w:rsidP="005A6DD5">
      <w:pPr>
        <w:pStyle w:val="Rindkopa"/>
        <w:ind w:left="360"/>
      </w:pPr>
      <w:r w:rsidRPr="00233A14">
        <w:t>(turpmāk – Piedāvājums)</w:t>
      </w:r>
    </w:p>
    <w:p w:rsidR="002F2229" w:rsidRPr="00233A14" w:rsidRDefault="002F2229" w:rsidP="0055125B">
      <w:pPr>
        <w:pStyle w:val="Rindkopa"/>
        <w:ind w:left="0"/>
        <w:rPr>
          <w:highlight w:val="yellow"/>
        </w:rPr>
      </w:pPr>
    </w:p>
    <w:p w:rsidR="002F2229" w:rsidRPr="00233A14" w:rsidRDefault="002F2229" w:rsidP="00760D85">
      <w:pPr>
        <w:pStyle w:val="Rindkopa"/>
        <w:numPr>
          <w:ilvl w:val="0"/>
          <w:numId w:val="30"/>
        </w:numPr>
      </w:pPr>
      <w:r w:rsidRPr="00233A14">
        <w:t xml:space="preserve">gadījumā, ja Pretendentam tiks piešķirtas tiesības slēgt iepirkuma līgumu, apņemoties: </w:t>
      </w:r>
    </w:p>
    <w:p w:rsidR="002F2229" w:rsidRPr="00233A14" w:rsidRDefault="002F2229" w:rsidP="0013356B">
      <w:pPr>
        <w:pStyle w:val="Rindkopa"/>
        <w:numPr>
          <w:ilvl w:val="0"/>
          <w:numId w:val="28"/>
        </w:numPr>
        <w:tabs>
          <w:tab w:val="clear" w:pos="360"/>
          <w:tab w:val="num" w:pos="720"/>
        </w:tabs>
        <w:ind w:left="720"/>
      </w:pPr>
      <w:r w:rsidRPr="00233A14">
        <w:rPr>
          <w:highlight w:val="lightGray"/>
        </w:rPr>
        <w:t>&lt;pakalpojuma raksturojums&gt;</w:t>
      </w:r>
      <w:r w:rsidRPr="00233A14">
        <w:t xml:space="preserve"> saskaņā ar Tehnisko specifikāciju</w:t>
      </w:r>
      <w:r w:rsidRPr="00233A14" w:rsidDel="009C049F">
        <w:t xml:space="preserve"> </w:t>
      </w:r>
      <w:r w:rsidRPr="00233A14">
        <w:t>(Nolikuma A pielikums) (turpmāk – Pakalpojums) par Pakalpojuma kopējo cenu:</w:t>
      </w:r>
    </w:p>
    <w:p w:rsidR="002F2229" w:rsidRPr="001D5EC5" w:rsidRDefault="002F2229" w:rsidP="005A6DD5">
      <w:pPr>
        <w:pStyle w:val="Apakpunkts"/>
        <w:numPr>
          <w:ilvl w:val="0"/>
          <w:numId w:val="0"/>
        </w:numPr>
        <w:tabs>
          <w:tab w:val="num" w:pos="720"/>
        </w:tabs>
        <w:ind w:left="720"/>
        <w:rPr>
          <w:sz w:val="20"/>
          <w:szCs w:val="20"/>
        </w:rPr>
      </w:pPr>
      <w:r w:rsidRPr="001D5EC5">
        <w:rPr>
          <w:sz w:val="20"/>
          <w:szCs w:val="20"/>
        </w:rPr>
        <w:t xml:space="preserve">Pakalpojuma kopējā cena bez pievienotās vērtības nodokļa (turpmāk – PVN): </w:t>
      </w:r>
      <w:r w:rsidRPr="001D5EC5">
        <w:rPr>
          <w:sz w:val="20"/>
          <w:szCs w:val="20"/>
          <w:highlight w:val="lightGray"/>
        </w:rPr>
        <w:t>&lt;…&gt;</w:t>
      </w:r>
      <w:r w:rsidRPr="001D5EC5">
        <w:rPr>
          <w:sz w:val="20"/>
          <w:szCs w:val="20"/>
        </w:rPr>
        <w:t xml:space="preserve"> EUR (</w:t>
      </w:r>
      <w:r w:rsidRPr="001D5EC5">
        <w:rPr>
          <w:sz w:val="20"/>
          <w:szCs w:val="20"/>
          <w:highlight w:val="lightGray"/>
        </w:rPr>
        <w:t>&lt;summa vārdiem&gt;</w:t>
      </w:r>
      <w:r w:rsidRPr="001D5EC5">
        <w:rPr>
          <w:sz w:val="20"/>
          <w:szCs w:val="20"/>
        </w:rPr>
        <w:t xml:space="preserve"> euro),</w:t>
      </w:r>
    </w:p>
    <w:p w:rsidR="002F2229" w:rsidRPr="001D5EC5" w:rsidRDefault="002F2229" w:rsidP="005A6DD5">
      <w:pPr>
        <w:pStyle w:val="Apakpunkts"/>
        <w:numPr>
          <w:ilvl w:val="0"/>
          <w:numId w:val="0"/>
        </w:numPr>
        <w:tabs>
          <w:tab w:val="num" w:pos="720"/>
        </w:tabs>
        <w:ind w:left="720"/>
        <w:rPr>
          <w:b w:val="0"/>
          <w:bCs w:val="0"/>
          <w:sz w:val="20"/>
          <w:szCs w:val="20"/>
        </w:rPr>
      </w:pPr>
      <w:r w:rsidRPr="001D5EC5">
        <w:rPr>
          <w:b w:val="0"/>
          <w:bCs w:val="0"/>
          <w:sz w:val="20"/>
          <w:szCs w:val="20"/>
        </w:rPr>
        <w:t xml:space="preserve">PVN </w:t>
      </w:r>
      <w:r w:rsidRPr="001D5EC5">
        <w:rPr>
          <w:b w:val="0"/>
          <w:bCs w:val="0"/>
          <w:sz w:val="20"/>
          <w:szCs w:val="20"/>
          <w:highlight w:val="lightGray"/>
          <w:lang w:val="de-DE"/>
        </w:rPr>
        <w:t>&lt;…&gt;</w:t>
      </w:r>
      <w:r w:rsidRPr="001D5EC5">
        <w:rPr>
          <w:b w:val="0"/>
          <w:bCs w:val="0"/>
          <w:sz w:val="20"/>
          <w:szCs w:val="20"/>
        </w:rPr>
        <w:t xml:space="preserve">%: </w:t>
      </w:r>
      <w:r w:rsidRPr="001D5EC5">
        <w:rPr>
          <w:b w:val="0"/>
          <w:bCs w:val="0"/>
          <w:sz w:val="20"/>
          <w:szCs w:val="20"/>
          <w:highlight w:val="lightGray"/>
        </w:rPr>
        <w:t>&lt;…&gt;</w:t>
      </w:r>
      <w:r w:rsidRPr="001D5EC5">
        <w:rPr>
          <w:b w:val="0"/>
          <w:bCs w:val="0"/>
          <w:sz w:val="20"/>
          <w:szCs w:val="20"/>
        </w:rPr>
        <w:t xml:space="preserve"> EUR (</w:t>
      </w:r>
      <w:r w:rsidRPr="001D5EC5">
        <w:rPr>
          <w:b w:val="0"/>
          <w:bCs w:val="0"/>
          <w:sz w:val="20"/>
          <w:szCs w:val="20"/>
          <w:highlight w:val="lightGray"/>
        </w:rPr>
        <w:t>&lt;summa vārdiem&gt;</w:t>
      </w:r>
      <w:r w:rsidRPr="001D5EC5">
        <w:rPr>
          <w:b w:val="0"/>
          <w:bCs w:val="0"/>
          <w:sz w:val="20"/>
          <w:szCs w:val="20"/>
        </w:rPr>
        <w:t xml:space="preserve"> euro)</w:t>
      </w:r>
    </w:p>
    <w:p w:rsidR="002F2229" w:rsidRPr="001D5EC5" w:rsidRDefault="002F2229" w:rsidP="005A6DD5">
      <w:pPr>
        <w:pStyle w:val="Apakpunkts"/>
        <w:numPr>
          <w:ilvl w:val="0"/>
          <w:numId w:val="0"/>
        </w:numPr>
        <w:tabs>
          <w:tab w:val="num" w:pos="720"/>
        </w:tabs>
        <w:ind w:left="720"/>
        <w:rPr>
          <w:b w:val="0"/>
          <w:bCs w:val="0"/>
          <w:sz w:val="20"/>
          <w:szCs w:val="20"/>
        </w:rPr>
      </w:pPr>
      <w:r w:rsidRPr="001D5EC5">
        <w:rPr>
          <w:b w:val="0"/>
          <w:bCs w:val="0"/>
          <w:sz w:val="20"/>
          <w:szCs w:val="20"/>
        </w:rPr>
        <w:t xml:space="preserve">Pakalpojuma kopējā cena ar PVN: </w:t>
      </w:r>
      <w:r w:rsidRPr="001D5EC5">
        <w:rPr>
          <w:b w:val="0"/>
          <w:bCs w:val="0"/>
          <w:sz w:val="20"/>
          <w:szCs w:val="20"/>
          <w:highlight w:val="lightGray"/>
        </w:rPr>
        <w:t>&lt;…&gt;</w:t>
      </w:r>
      <w:r w:rsidRPr="001D5EC5">
        <w:rPr>
          <w:b w:val="0"/>
          <w:bCs w:val="0"/>
          <w:sz w:val="20"/>
          <w:szCs w:val="20"/>
        </w:rPr>
        <w:t xml:space="preserve"> EUR (</w:t>
      </w:r>
      <w:r w:rsidRPr="001D5EC5">
        <w:rPr>
          <w:b w:val="0"/>
          <w:bCs w:val="0"/>
          <w:sz w:val="20"/>
          <w:szCs w:val="20"/>
          <w:highlight w:val="lightGray"/>
        </w:rPr>
        <w:t>&lt;summa vārdiem&gt;</w:t>
      </w:r>
      <w:r w:rsidRPr="001D5EC5">
        <w:rPr>
          <w:b w:val="0"/>
          <w:bCs w:val="0"/>
          <w:sz w:val="20"/>
          <w:szCs w:val="20"/>
        </w:rPr>
        <w:t xml:space="preserve"> euro),</w:t>
      </w:r>
    </w:p>
    <w:p w:rsidR="002F2229" w:rsidRPr="00233A14" w:rsidRDefault="002F2229" w:rsidP="0013356B">
      <w:pPr>
        <w:pStyle w:val="Rindkopa"/>
        <w:numPr>
          <w:ilvl w:val="0"/>
          <w:numId w:val="28"/>
        </w:numPr>
        <w:tabs>
          <w:tab w:val="clear" w:pos="360"/>
          <w:tab w:val="num" w:pos="720"/>
        </w:tabs>
        <w:ind w:left="720"/>
      </w:pPr>
      <w:r w:rsidRPr="00233A14">
        <w:t>slēgt iepirkuma līgumu kā paraugu izmantojot Nolikumā ietverto Iepirkuma līguma veidni (Nolikuma C pielikumam),</w:t>
      </w:r>
    </w:p>
    <w:p w:rsidR="002F2229" w:rsidRPr="00233A14" w:rsidRDefault="002F2229" w:rsidP="0013356B">
      <w:pPr>
        <w:pStyle w:val="Rindkopa"/>
        <w:numPr>
          <w:ilvl w:val="0"/>
          <w:numId w:val="28"/>
        </w:numPr>
        <w:tabs>
          <w:tab w:val="clear" w:pos="360"/>
          <w:tab w:val="num" w:pos="720"/>
        </w:tabs>
        <w:ind w:left="720"/>
      </w:pPr>
      <w:r w:rsidRPr="00233A14">
        <w:t>sniegt Pakalpojumu saskaņā ar [manu]/[mūsu]</w:t>
      </w:r>
      <w:r w:rsidRPr="00233A14">
        <w:rPr>
          <w:rStyle w:val="FootnoteReference"/>
        </w:rPr>
        <w:footnoteReference w:id="33"/>
      </w:r>
      <w:r w:rsidRPr="00233A14">
        <w:t xml:space="preserve"> Tehnisko piedāvājumu iepirkuma līgumā noteiktajā kārtībā [</w:t>
      </w:r>
      <w:r w:rsidRPr="00233A14">
        <w:rPr>
          <w:highlight w:val="lightGray"/>
        </w:rPr>
        <w:t>&lt;dienu vai mēnešu skaits&gt;</w:t>
      </w:r>
      <w:r w:rsidRPr="00233A14">
        <w:t xml:space="preserve"> [dienas]/[mēneši] no iepirkuma līguma noslēgšanas dienas]/[līdz </w:t>
      </w:r>
      <w:r w:rsidRPr="00233A14">
        <w:rPr>
          <w:highlight w:val="lightGray"/>
        </w:rPr>
        <w:t>&lt;gads&gt;</w:t>
      </w:r>
      <w:r w:rsidRPr="00233A14">
        <w:t xml:space="preserve">.gada </w:t>
      </w:r>
      <w:r w:rsidRPr="00233A14">
        <w:rPr>
          <w:highlight w:val="lightGray"/>
        </w:rPr>
        <w:t>&lt;datums&gt;</w:t>
      </w:r>
      <w:r w:rsidRPr="00233A14">
        <w:t>.</w:t>
      </w:r>
      <w:r w:rsidRPr="00233A14">
        <w:rPr>
          <w:highlight w:val="lightGray"/>
        </w:rPr>
        <w:t>&lt;mēnesis&gt;</w:t>
      </w:r>
      <w:r w:rsidRPr="00233A14">
        <w:t>].</w:t>
      </w:r>
    </w:p>
    <w:p w:rsidR="002F2229" w:rsidRPr="00233A14" w:rsidRDefault="002F2229" w:rsidP="004D1655">
      <w:pPr>
        <w:pStyle w:val="Punkts"/>
        <w:numPr>
          <w:ilvl w:val="0"/>
          <w:numId w:val="0"/>
        </w:numPr>
      </w:pPr>
    </w:p>
    <w:p w:rsidR="002F2229" w:rsidRPr="00233A14" w:rsidRDefault="002F2229" w:rsidP="00760D85">
      <w:pPr>
        <w:pStyle w:val="Rindkopa"/>
        <w:numPr>
          <w:ilvl w:val="0"/>
          <w:numId w:val="30"/>
        </w:numPr>
      </w:pPr>
      <w:r w:rsidRPr="00233A14">
        <w:t>Piedāvājums ir spēkā</w:t>
      </w:r>
      <w:r w:rsidRPr="00233A14">
        <w:rPr>
          <w:b/>
          <w:bCs/>
        </w:rPr>
        <w:t xml:space="preserve"> 60 </w:t>
      </w:r>
      <w:r w:rsidRPr="00233A14">
        <w:t xml:space="preserve"> dienas no Nolikumā noteiktā piedāvājumu iesniegšanas termiņa.</w:t>
      </w:r>
    </w:p>
    <w:p w:rsidR="002F2229" w:rsidRPr="00233A14" w:rsidRDefault="002F2229" w:rsidP="00163A04">
      <w:pPr>
        <w:pStyle w:val="Rindkopa"/>
        <w:ind w:left="0"/>
      </w:pPr>
    </w:p>
    <w:p w:rsidR="002F2229" w:rsidRPr="00233A14" w:rsidRDefault="002F2229" w:rsidP="00760D85">
      <w:pPr>
        <w:pStyle w:val="Rindkopa"/>
        <w:numPr>
          <w:ilvl w:val="0"/>
          <w:numId w:val="30"/>
        </w:numPr>
      </w:pPr>
      <w:r w:rsidRPr="00233A14">
        <w:t>Pretendents (ja Pretendents ir fiziska vai juridiska persona), personālsabiedrība un visi personālsabiedrības biedri (ja Pretendents ir personālsabiedrība) vai visi personu apvienības dalībnieki (ja Pretendents ir personu apvienība) apliecina, ka:</w:t>
      </w:r>
    </w:p>
    <w:p w:rsidR="002F2229" w:rsidRPr="001D5EC5" w:rsidRDefault="002F2229" w:rsidP="0013356B">
      <w:pPr>
        <w:pStyle w:val="Apakpunkts"/>
        <w:numPr>
          <w:ilvl w:val="0"/>
          <w:numId w:val="41"/>
        </w:numPr>
        <w:tabs>
          <w:tab w:val="clear" w:pos="1080"/>
          <w:tab w:val="num" w:pos="426"/>
        </w:tabs>
        <w:ind w:left="709" w:hanging="283"/>
        <w:jc w:val="both"/>
        <w:rPr>
          <w:b w:val="0"/>
          <w:bCs w:val="0"/>
          <w:sz w:val="20"/>
          <w:szCs w:val="20"/>
        </w:rPr>
      </w:pPr>
      <w:r w:rsidRPr="001D5EC5">
        <w:rPr>
          <w:b w:val="0"/>
          <w:bCs w:val="0"/>
          <w:sz w:val="20"/>
          <w:szCs w:val="20"/>
        </w:rPr>
        <w:lastRenderedPageBreak/>
        <w:t xml:space="preserve">tas vai personas, kurām ir pārstāvības tiesības, un personas, kurām ir lēmumu pieņemšanas vai uzraudzības tiesības attiecībā uz pretendentu, </w:t>
      </w:r>
      <w:r w:rsidRPr="001D5EC5">
        <w:rPr>
          <w:rStyle w:val="apple-style-span"/>
          <w:b w:val="0"/>
          <w:bCs w:val="0"/>
          <w:color w:val="000000"/>
          <w:sz w:val="20"/>
          <w:szCs w:val="20"/>
        </w:rPr>
        <w:t>ar tādu tiesas spriedumu vai prokurora priekšrakstu par sodu, kurš stājies spēkā un kļuvis neapstrīdams,</w:t>
      </w:r>
      <w:r w:rsidRPr="001D5EC5">
        <w:rPr>
          <w:b w:val="0"/>
          <w:bCs w:val="0"/>
          <w:sz w:val="20"/>
          <w:szCs w:val="20"/>
        </w:rPr>
        <w:t xml:space="preserve"> un no kura spēkā stāšanās dienas līdz piedāvājuma iesniegšanas dienai nav pagājuši trīs gadi</w:t>
      </w:r>
      <w:r w:rsidRPr="001D5EC5">
        <w:rPr>
          <w:sz w:val="20"/>
          <w:szCs w:val="20"/>
        </w:rPr>
        <w:t>,</w:t>
      </w:r>
      <w:r w:rsidRPr="001D5EC5">
        <w:rPr>
          <w:b w:val="0"/>
          <w:bCs w:val="0"/>
          <w:sz w:val="20"/>
          <w:szCs w:val="20"/>
        </w:rPr>
        <w:t xml:space="preserve"> nav atzītas par vainīgām </w:t>
      </w:r>
      <w:r w:rsidRPr="001D5EC5">
        <w:rPr>
          <w:b w:val="0"/>
          <w:bCs w:val="0"/>
          <w:color w:val="000000"/>
          <w:sz w:val="20"/>
          <w:szCs w:val="20"/>
        </w:rPr>
        <w:t>koruptīva rakstura noziedzīgos nodarījumos, krāpnieciskās darbībās finanšu jomā, noziedzīgi iegūtu līdzekļu legalizācijā vai līdzdalībā noziedzīgā organizācijā;</w:t>
      </w:r>
    </w:p>
    <w:p w:rsidR="002F2229" w:rsidRPr="001D5EC5" w:rsidRDefault="002F2229" w:rsidP="0013356B">
      <w:pPr>
        <w:pStyle w:val="Apakpunkts"/>
        <w:numPr>
          <w:ilvl w:val="0"/>
          <w:numId w:val="41"/>
        </w:numPr>
        <w:tabs>
          <w:tab w:val="clear" w:pos="1080"/>
          <w:tab w:val="num" w:pos="426"/>
        </w:tabs>
        <w:ind w:left="709" w:hanging="283"/>
        <w:jc w:val="both"/>
        <w:rPr>
          <w:b w:val="0"/>
          <w:bCs w:val="0"/>
          <w:sz w:val="20"/>
          <w:szCs w:val="20"/>
        </w:rPr>
      </w:pPr>
      <w:r w:rsidRPr="001D5EC5">
        <w:rPr>
          <w:b w:val="0"/>
          <w:bCs w:val="0"/>
          <w:sz w:val="20"/>
          <w:szCs w:val="20"/>
        </w:rPr>
        <w:t>visa Piedāvājumā ietvertā informācija ir patiesa.</w:t>
      </w:r>
    </w:p>
    <w:p w:rsidR="002F2229" w:rsidRPr="00233A14" w:rsidRDefault="002F2229" w:rsidP="00163A04">
      <w:pPr>
        <w:pStyle w:val="Rindkopa"/>
        <w:ind w:left="0"/>
      </w:pPr>
    </w:p>
    <w:p w:rsidR="002F2229" w:rsidRPr="00233A14" w:rsidRDefault="002F2229" w:rsidP="0071267E">
      <w:pPr>
        <w:rPr>
          <w:rFonts w:ascii="Arial" w:hAnsi="Arial" w:cs="Arial"/>
          <w:i/>
          <w:iCs/>
          <w:sz w:val="20"/>
          <w:szCs w:val="20"/>
          <w:u w:val="single"/>
        </w:rPr>
      </w:pPr>
      <w:r w:rsidRPr="00233A14">
        <w:rPr>
          <w:rFonts w:ascii="Arial" w:hAnsi="Arial" w:cs="Arial"/>
          <w:sz w:val="20"/>
          <w:szCs w:val="20"/>
        </w:rPr>
        <w:t>Mūs Iepirkuma procedūrā pārstāv un iepirkuma līgumu, gadījumā, ja tiks pieņemts lēmums ar mums slēgt iepirkuma līgumu mūsu vārdā slēgs:</w:t>
      </w:r>
      <w:r w:rsidRPr="00233A14">
        <w:rPr>
          <w:rFonts w:ascii="Arial" w:hAnsi="Arial" w:cs="Arial"/>
          <w:i/>
          <w:iCs/>
          <w:sz w:val="20"/>
          <w:szCs w:val="20"/>
          <w:u w:val="single"/>
        </w:rPr>
        <w:t xml:space="preserve">  (jānorāda  arī   konkrētā persona, kura   parakstīs līgumu) </w:t>
      </w:r>
    </w:p>
    <w:p w:rsidR="002F2229" w:rsidRDefault="002F2229" w:rsidP="0071267E">
      <w:pPr>
        <w:pStyle w:val="Rindkopa"/>
        <w:ind w:left="360"/>
      </w:pPr>
    </w:p>
    <w:p w:rsidR="002F2229" w:rsidRPr="00DA62A3" w:rsidRDefault="002F2229" w:rsidP="00DA62A3">
      <w:pPr>
        <w:pStyle w:val="Punkts"/>
        <w:numPr>
          <w:ilvl w:val="0"/>
          <w:numId w:val="0"/>
        </w:numPr>
        <w:ind w:left="851"/>
      </w:pPr>
    </w:p>
    <w:p w:rsidR="002F2229" w:rsidRPr="003B71A0" w:rsidRDefault="002F2229" w:rsidP="0009738E">
      <w:pPr>
        <w:pStyle w:val="Rindkopa"/>
        <w:ind w:left="0"/>
        <w:rPr>
          <w:b/>
          <w:bCs/>
        </w:rPr>
      </w:pPr>
    </w:p>
    <w:tbl>
      <w:tblPr>
        <w:tblW w:w="0" w:type="auto"/>
        <w:tblInd w:w="2" w:type="dxa"/>
        <w:tblLook w:val="0000" w:firstRow="0" w:lastRow="0" w:firstColumn="0" w:lastColumn="0" w:noHBand="0" w:noVBand="0"/>
      </w:tblPr>
      <w:tblGrid>
        <w:gridCol w:w="8526"/>
      </w:tblGrid>
      <w:tr w:rsidR="002F2229" w:rsidRPr="003B71A0">
        <w:trPr>
          <w:trHeight w:val="284"/>
        </w:trPr>
        <w:tc>
          <w:tcPr>
            <w:tcW w:w="0" w:type="auto"/>
            <w:vAlign w:val="center"/>
          </w:tcPr>
          <w:p w:rsidR="002F2229" w:rsidRPr="003B71A0" w:rsidRDefault="002F2229" w:rsidP="0009738E">
            <w:pPr>
              <w:pStyle w:val="Header"/>
              <w:rPr>
                <w:rFonts w:ascii="Arial" w:hAnsi="Arial" w:cs="Arial"/>
                <w:sz w:val="20"/>
                <w:szCs w:val="20"/>
                <w:highlight w:val="lightGray"/>
              </w:rPr>
            </w:pPr>
            <w:r w:rsidRPr="003B71A0">
              <w:rPr>
                <w:rFonts w:ascii="Arial" w:hAnsi="Arial" w:cs="Arial"/>
                <w:sz w:val="20"/>
                <w:szCs w:val="20"/>
                <w:highlight w:val="lightGray"/>
              </w:rPr>
              <w:t>&lt;P</w:t>
            </w:r>
            <w:r>
              <w:rPr>
                <w:rFonts w:ascii="Arial" w:hAnsi="Arial" w:cs="Arial"/>
                <w:sz w:val="20"/>
                <w:szCs w:val="20"/>
                <w:highlight w:val="lightGray"/>
              </w:rPr>
              <w:t>ersonu apvienības dalībnieka (ja Pretendents ir personu apvienība)</w:t>
            </w:r>
            <w:r w:rsidRPr="003B71A0">
              <w:rPr>
                <w:rFonts w:ascii="Arial" w:hAnsi="Arial" w:cs="Arial"/>
                <w:sz w:val="20"/>
                <w:szCs w:val="20"/>
                <w:highlight w:val="lightGray"/>
              </w:rPr>
              <w:t xml:space="preserve"> nosaukums</w:t>
            </w:r>
            <w:r>
              <w:rPr>
                <w:rFonts w:ascii="Arial" w:hAnsi="Arial" w:cs="Arial"/>
                <w:sz w:val="20"/>
                <w:szCs w:val="20"/>
                <w:highlight w:val="lightGray"/>
              </w:rPr>
              <w:t xml:space="preserve"> vai vārds un uzvārds (ja attiecīgais personu apvienības dalībnieks ir fiziska persona)</w:t>
            </w:r>
            <w:r w:rsidRPr="003B71A0">
              <w:rPr>
                <w:rFonts w:ascii="Arial" w:hAnsi="Arial" w:cs="Arial"/>
                <w:sz w:val="20"/>
                <w:szCs w:val="20"/>
                <w:highlight w:val="lightGray"/>
              </w:rPr>
              <w:t>&gt;</w:t>
            </w:r>
          </w:p>
        </w:tc>
      </w:tr>
      <w:tr w:rsidR="002F2229" w:rsidRPr="003B71A0">
        <w:trPr>
          <w:trHeight w:hRule="exact" w:val="284"/>
        </w:trPr>
        <w:tc>
          <w:tcPr>
            <w:tcW w:w="0" w:type="auto"/>
            <w:vAlign w:val="center"/>
          </w:tcPr>
          <w:p w:rsidR="002F2229" w:rsidRPr="003B71A0" w:rsidRDefault="002F2229" w:rsidP="0009738E">
            <w:pPr>
              <w:pStyle w:val="Header"/>
              <w:rPr>
                <w:rFonts w:ascii="Arial" w:hAnsi="Arial" w:cs="Arial"/>
                <w:sz w:val="20"/>
                <w:szCs w:val="20"/>
                <w:highlight w:val="lightGray"/>
              </w:rPr>
            </w:pPr>
            <w:r w:rsidRPr="003B71A0">
              <w:rPr>
                <w:rFonts w:ascii="Arial" w:hAnsi="Arial" w:cs="Arial"/>
                <w:sz w:val="20"/>
                <w:szCs w:val="20"/>
                <w:highlight w:val="lightGray"/>
              </w:rPr>
              <w:t>&lt;Reģistrācijas numurs</w:t>
            </w:r>
            <w:r>
              <w:rPr>
                <w:rFonts w:ascii="Arial" w:hAnsi="Arial" w:cs="Arial"/>
                <w:sz w:val="20"/>
                <w:szCs w:val="20"/>
                <w:highlight w:val="lightGray"/>
              </w:rPr>
              <w:t xml:space="preserve"> vai personas kods</w:t>
            </w:r>
            <w:r w:rsidRPr="003B71A0">
              <w:rPr>
                <w:rFonts w:ascii="Arial" w:hAnsi="Arial" w:cs="Arial"/>
                <w:sz w:val="20"/>
                <w:szCs w:val="20"/>
                <w:highlight w:val="lightGray"/>
              </w:rPr>
              <w:t>&gt;</w:t>
            </w:r>
          </w:p>
        </w:tc>
      </w:tr>
      <w:tr w:rsidR="002F2229" w:rsidRPr="003B71A0">
        <w:trPr>
          <w:trHeight w:hRule="exact" w:val="284"/>
        </w:trPr>
        <w:tc>
          <w:tcPr>
            <w:tcW w:w="0" w:type="auto"/>
            <w:vAlign w:val="center"/>
          </w:tcPr>
          <w:p w:rsidR="002F2229" w:rsidRPr="003B71A0" w:rsidRDefault="002F2229" w:rsidP="0009738E">
            <w:pPr>
              <w:pStyle w:val="Header"/>
              <w:rPr>
                <w:rFonts w:ascii="Arial" w:hAnsi="Arial" w:cs="Arial"/>
                <w:sz w:val="20"/>
                <w:szCs w:val="20"/>
              </w:rPr>
            </w:pPr>
            <w:r w:rsidRPr="003B71A0">
              <w:rPr>
                <w:rFonts w:ascii="Arial" w:hAnsi="Arial" w:cs="Arial"/>
                <w:sz w:val="20"/>
                <w:szCs w:val="20"/>
                <w:highlight w:val="lightGray"/>
              </w:rPr>
              <w:t>&lt;Adrese&gt;</w:t>
            </w:r>
            <w:r w:rsidRPr="00111C96">
              <w:rPr>
                <w:rFonts w:ascii="Arial" w:hAnsi="Arial" w:cs="Arial"/>
                <w:sz w:val="20"/>
                <w:szCs w:val="20"/>
              </w:rPr>
              <w:t>]</w:t>
            </w:r>
            <w:r w:rsidRPr="00111C96">
              <w:rPr>
                <w:rStyle w:val="FootnoteReference"/>
                <w:rFonts w:ascii="Arial" w:hAnsi="Arial" w:cs="Arial"/>
                <w:sz w:val="20"/>
                <w:szCs w:val="20"/>
              </w:rPr>
              <w:footnoteReference w:id="34"/>
            </w:r>
          </w:p>
        </w:tc>
      </w:tr>
    </w:tbl>
    <w:p w:rsidR="002F2229" w:rsidRDefault="002F2229" w:rsidP="0009738E">
      <w:pPr>
        <w:rPr>
          <w:rFonts w:ascii="Arial" w:hAnsi="Arial" w:cs="Arial"/>
          <w:sz w:val="20"/>
          <w:szCs w:val="20"/>
        </w:rPr>
      </w:pPr>
    </w:p>
    <w:p w:rsidR="002F2229" w:rsidRDefault="002F2229" w:rsidP="0009738E">
      <w:pPr>
        <w:rPr>
          <w:rFonts w:ascii="Arial" w:hAnsi="Arial" w:cs="Arial"/>
          <w:sz w:val="20"/>
          <w:szCs w:val="20"/>
        </w:rPr>
      </w:pPr>
    </w:p>
    <w:p w:rsidR="002F2229" w:rsidRDefault="002F2229" w:rsidP="0009738E">
      <w:pPr>
        <w:rPr>
          <w:rFonts w:ascii="Arial" w:hAnsi="Arial" w:cs="Arial"/>
          <w:sz w:val="20"/>
          <w:szCs w:val="20"/>
        </w:rPr>
      </w:pPr>
    </w:p>
    <w:tbl>
      <w:tblPr>
        <w:tblW w:w="0" w:type="auto"/>
        <w:tblInd w:w="2" w:type="dxa"/>
        <w:tblLook w:val="0000" w:firstRow="0" w:lastRow="0" w:firstColumn="0" w:lastColumn="0" w:noHBand="0" w:noVBand="0"/>
      </w:tblPr>
      <w:tblGrid>
        <w:gridCol w:w="8526"/>
      </w:tblGrid>
      <w:tr w:rsidR="002F2229" w:rsidRPr="003B71A0">
        <w:trPr>
          <w:trHeight w:val="284"/>
        </w:trPr>
        <w:tc>
          <w:tcPr>
            <w:tcW w:w="0" w:type="auto"/>
            <w:vAlign w:val="center"/>
          </w:tcPr>
          <w:p w:rsidR="002F2229" w:rsidRPr="003B71A0" w:rsidRDefault="002F2229" w:rsidP="006D69F1">
            <w:pPr>
              <w:pStyle w:val="Header"/>
              <w:rPr>
                <w:rFonts w:ascii="Arial" w:hAnsi="Arial" w:cs="Arial"/>
                <w:sz w:val="20"/>
                <w:szCs w:val="20"/>
                <w:highlight w:val="lightGray"/>
              </w:rPr>
            </w:pPr>
            <w:r w:rsidRPr="00DA62A3">
              <w:rPr>
                <w:rFonts w:ascii="Arial" w:hAnsi="Arial" w:cs="Arial"/>
                <w:b/>
                <w:bCs/>
                <w:sz w:val="20"/>
                <w:szCs w:val="20"/>
                <w:highlight w:val="lightGray"/>
              </w:rPr>
              <w:t>&lt;</w:t>
            </w:r>
            <w:r w:rsidRPr="0071267E">
              <w:rPr>
                <w:rFonts w:ascii="Arial" w:hAnsi="Arial" w:cs="Arial"/>
                <w:sz w:val="20"/>
                <w:szCs w:val="20"/>
                <w:highlight w:val="lightGray"/>
              </w:rPr>
              <w:t xml:space="preserve">Pretendenta </w:t>
            </w:r>
            <w:r>
              <w:rPr>
                <w:rFonts w:ascii="Arial" w:hAnsi="Arial" w:cs="Arial"/>
                <w:sz w:val="20"/>
                <w:szCs w:val="20"/>
                <w:highlight w:val="lightGray"/>
              </w:rPr>
              <w:t xml:space="preserve">vai personu grupas dalībnieka </w:t>
            </w:r>
            <w:r w:rsidRPr="003B71A0">
              <w:rPr>
                <w:rFonts w:ascii="Arial" w:hAnsi="Arial" w:cs="Arial"/>
                <w:sz w:val="20"/>
                <w:szCs w:val="20"/>
                <w:highlight w:val="lightGray"/>
              </w:rPr>
              <w:t>nosaukums</w:t>
            </w:r>
            <w:r>
              <w:rPr>
                <w:rFonts w:ascii="Arial" w:hAnsi="Arial" w:cs="Arial"/>
                <w:sz w:val="20"/>
                <w:szCs w:val="20"/>
                <w:highlight w:val="lightGray"/>
              </w:rPr>
              <w:t xml:space="preserve"> vai vārds un uzvārds (ja Pretendents vai personu apvienības dalībnieks ir fiziska persona)</w:t>
            </w:r>
            <w:r w:rsidRPr="003B71A0">
              <w:rPr>
                <w:rFonts w:ascii="Arial" w:hAnsi="Arial" w:cs="Arial"/>
                <w:sz w:val="20"/>
                <w:szCs w:val="20"/>
                <w:highlight w:val="lightGray"/>
              </w:rPr>
              <w:t>&gt;</w:t>
            </w:r>
          </w:p>
        </w:tc>
      </w:tr>
      <w:tr w:rsidR="002F2229" w:rsidRPr="003B71A0">
        <w:trPr>
          <w:trHeight w:hRule="exact" w:val="284"/>
        </w:trPr>
        <w:tc>
          <w:tcPr>
            <w:tcW w:w="0" w:type="auto"/>
            <w:vAlign w:val="center"/>
          </w:tcPr>
          <w:p w:rsidR="002F2229" w:rsidRPr="003B71A0" w:rsidRDefault="002F2229" w:rsidP="006D69F1">
            <w:pPr>
              <w:pStyle w:val="Header"/>
              <w:rPr>
                <w:rFonts w:ascii="Arial" w:hAnsi="Arial" w:cs="Arial"/>
                <w:sz w:val="20"/>
                <w:szCs w:val="20"/>
                <w:highlight w:val="lightGray"/>
              </w:rPr>
            </w:pPr>
            <w:r w:rsidRPr="003B71A0">
              <w:rPr>
                <w:rFonts w:ascii="Arial" w:hAnsi="Arial" w:cs="Arial"/>
                <w:sz w:val="20"/>
                <w:szCs w:val="20"/>
                <w:highlight w:val="lightGray"/>
              </w:rPr>
              <w:t>&lt;Reģistrācijas numurs</w:t>
            </w:r>
            <w:r>
              <w:rPr>
                <w:rFonts w:ascii="Arial" w:hAnsi="Arial" w:cs="Arial"/>
                <w:sz w:val="20"/>
                <w:szCs w:val="20"/>
                <w:highlight w:val="lightGray"/>
              </w:rPr>
              <w:t xml:space="preserve"> vai personas kods</w:t>
            </w:r>
            <w:r w:rsidRPr="003B71A0">
              <w:rPr>
                <w:rFonts w:ascii="Arial" w:hAnsi="Arial" w:cs="Arial"/>
                <w:sz w:val="20"/>
                <w:szCs w:val="20"/>
                <w:highlight w:val="lightGray"/>
              </w:rPr>
              <w:t>&gt;</w:t>
            </w:r>
          </w:p>
        </w:tc>
      </w:tr>
      <w:tr w:rsidR="002F2229" w:rsidRPr="003B71A0">
        <w:trPr>
          <w:trHeight w:hRule="exact" w:val="284"/>
        </w:trPr>
        <w:tc>
          <w:tcPr>
            <w:tcW w:w="0" w:type="auto"/>
            <w:vAlign w:val="center"/>
          </w:tcPr>
          <w:p w:rsidR="002F2229" w:rsidRPr="003B71A0" w:rsidRDefault="002F2229" w:rsidP="006D69F1">
            <w:pPr>
              <w:pStyle w:val="Header"/>
              <w:rPr>
                <w:rFonts w:ascii="Arial" w:hAnsi="Arial" w:cs="Arial"/>
                <w:sz w:val="20"/>
                <w:szCs w:val="20"/>
                <w:highlight w:val="lightGray"/>
              </w:rPr>
            </w:pPr>
            <w:r w:rsidRPr="003B71A0">
              <w:rPr>
                <w:rFonts w:ascii="Arial" w:hAnsi="Arial" w:cs="Arial"/>
                <w:sz w:val="20"/>
                <w:szCs w:val="20"/>
                <w:highlight w:val="lightGray"/>
              </w:rPr>
              <w:t>&lt;Adrese&gt;</w:t>
            </w:r>
          </w:p>
        </w:tc>
      </w:tr>
      <w:tr w:rsidR="002F2229" w:rsidRPr="003B71A0">
        <w:trPr>
          <w:trHeight w:hRule="exact" w:val="284"/>
        </w:trPr>
        <w:tc>
          <w:tcPr>
            <w:tcW w:w="0" w:type="auto"/>
            <w:vAlign w:val="center"/>
          </w:tcPr>
          <w:p w:rsidR="002F2229" w:rsidRPr="003B71A0" w:rsidRDefault="002F2229" w:rsidP="006D69F1">
            <w:pPr>
              <w:pStyle w:val="Header"/>
              <w:rPr>
                <w:rFonts w:ascii="Arial" w:hAnsi="Arial" w:cs="Arial"/>
                <w:sz w:val="20"/>
                <w:szCs w:val="20"/>
                <w:highlight w:val="lightGray"/>
              </w:rPr>
            </w:pPr>
            <w:r w:rsidRPr="003B71A0">
              <w:rPr>
                <w:rFonts w:ascii="Arial" w:hAnsi="Arial" w:cs="Arial"/>
                <w:sz w:val="20"/>
                <w:szCs w:val="20"/>
                <w:highlight w:val="lightGray"/>
              </w:rPr>
              <w:t>&lt;</w:t>
            </w:r>
            <w:r>
              <w:rPr>
                <w:rFonts w:ascii="Arial" w:hAnsi="Arial" w:cs="Arial"/>
                <w:sz w:val="20"/>
                <w:szCs w:val="20"/>
                <w:highlight w:val="lightGray"/>
              </w:rPr>
              <w:t>Paraksttiesīgās personas a</w:t>
            </w:r>
            <w:r w:rsidRPr="00493680">
              <w:rPr>
                <w:rFonts w:ascii="Arial" w:hAnsi="Arial" w:cs="Arial"/>
                <w:sz w:val="20"/>
                <w:szCs w:val="20"/>
                <w:highlight w:val="lightGray"/>
              </w:rPr>
              <w:t>mat</w:t>
            </w:r>
            <w:r>
              <w:rPr>
                <w:rFonts w:ascii="Arial" w:hAnsi="Arial" w:cs="Arial"/>
                <w:sz w:val="20"/>
                <w:szCs w:val="20"/>
                <w:highlight w:val="lightGray"/>
              </w:rPr>
              <w:t>a nosaukums</w:t>
            </w:r>
            <w:r w:rsidRPr="00493680">
              <w:rPr>
                <w:rFonts w:ascii="Arial" w:hAnsi="Arial" w:cs="Arial"/>
                <w:sz w:val="20"/>
                <w:szCs w:val="20"/>
                <w:highlight w:val="lightGray"/>
              </w:rPr>
              <w:t xml:space="preserve">, </w:t>
            </w:r>
            <w:r>
              <w:rPr>
                <w:rFonts w:ascii="Arial" w:hAnsi="Arial" w:cs="Arial"/>
                <w:sz w:val="20"/>
                <w:szCs w:val="20"/>
                <w:highlight w:val="lightGray"/>
              </w:rPr>
              <w:t>vārds un uzvārds</w:t>
            </w:r>
            <w:r w:rsidRPr="003B71A0">
              <w:rPr>
                <w:rFonts w:ascii="Arial" w:hAnsi="Arial" w:cs="Arial"/>
                <w:sz w:val="20"/>
                <w:szCs w:val="20"/>
                <w:highlight w:val="lightGray"/>
              </w:rPr>
              <w:t>&gt;</w:t>
            </w:r>
          </w:p>
        </w:tc>
      </w:tr>
      <w:tr w:rsidR="002F2229" w:rsidRPr="003B71A0">
        <w:trPr>
          <w:trHeight w:hRule="exact" w:val="284"/>
        </w:trPr>
        <w:tc>
          <w:tcPr>
            <w:tcW w:w="0" w:type="auto"/>
            <w:vAlign w:val="center"/>
          </w:tcPr>
          <w:p w:rsidR="002F2229" w:rsidRPr="003B71A0" w:rsidRDefault="002F2229" w:rsidP="006D69F1">
            <w:pPr>
              <w:pStyle w:val="Header"/>
              <w:rPr>
                <w:rFonts w:ascii="Arial" w:hAnsi="Arial" w:cs="Arial"/>
                <w:sz w:val="20"/>
                <w:szCs w:val="20"/>
              </w:rPr>
            </w:pPr>
            <w:r w:rsidRPr="003B71A0">
              <w:rPr>
                <w:rFonts w:ascii="Arial" w:hAnsi="Arial" w:cs="Arial"/>
                <w:sz w:val="20"/>
                <w:szCs w:val="20"/>
                <w:highlight w:val="lightGray"/>
              </w:rPr>
              <w:t>&lt;P</w:t>
            </w:r>
            <w:r>
              <w:rPr>
                <w:rFonts w:ascii="Arial" w:hAnsi="Arial" w:cs="Arial"/>
                <w:sz w:val="20"/>
                <w:szCs w:val="20"/>
                <w:highlight w:val="lightGray"/>
              </w:rPr>
              <w:t>araksttiesīgās</w:t>
            </w:r>
            <w:r w:rsidRPr="003B71A0">
              <w:rPr>
                <w:rFonts w:ascii="Arial" w:hAnsi="Arial" w:cs="Arial"/>
                <w:sz w:val="20"/>
                <w:szCs w:val="20"/>
                <w:highlight w:val="lightGray"/>
              </w:rPr>
              <w:t xml:space="preserve"> personas paraksts&gt;</w:t>
            </w:r>
          </w:p>
        </w:tc>
      </w:tr>
      <w:tr w:rsidR="002F2229" w:rsidRPr="003B71A0">
        <w:trPr>
          <w:trHeight w:hRule="exact" w:val="284"/>
        </w:trPr>
        <w:tc>
          <w:tcPr>
            <w:tcW w:w="0" w:type="auto"/>
            <w:vAlign w:val="center"/>
          </w:tcPr>
          <w:p w:rsidR="002F2229" w:rsidRPr="003B71A0" w:rsidRDefault="002F2229" w:rsidP="006D69F1">
            <w:pPr>
              <w:pStyle w:val="Header"/>
              <w:rPr>
                <w:rFonts w:ascii="Arial" w:hAnsi="Arial" w:cs="Arial"/>
                <w:sz w:val="20"/>
                <w:szCs w:val="20"/>
              </w:rPr>
            </w:pPr>
          </w:p>
        </w:tc>
      </w:tr>
      <w:tr w:rsidR="002F2229" w:rsidRPr="003B71A0">
        <w:trPr>
          <w:trHeight w:val="284"/>
        </w:trPr>
        <w:tc>
          <w:tcPr>
            <w:tcW w:w="0" w:type="auto"/>
            <w:vAlign w:val="center"/>
          </w:tcPr>
          <w:p w:rsidR="002F2229" w:rsidRPr="003B71A0" w:rsidRDefault="002F2229" w:rsidP="006D69F1">
            <w:pPr>
              <w:pStyle w:val="Header"/>
              <w:rPr>
                <w:rFonts w:ascii="Arial" w:hAnsi="Arial" w:cs="Arial"/>
                <w:sz w:val="20"/>
                <w:szCs w:val="20"/>
              </w:rPr>
            </w:pPr>
            <w:r w:rsidRPr="00111C96">
              <w:rPr>
                <w:rFonts w:ascii="Arial" w:hAnsi="Arial" w:cs="Arial"/>
                <w:sz w:val="20"/>
                <w:szCs w:val="20"/>
              </w:rPr>
              <w:t>[</w:t>
            </w:r>
            <w:r w:rsidRPr="003B71A0">
              <w:rPr>
                <w:rFonts w:ascii="Arial" w:hAnsi="Arial" w:cs="Arial"/>
                <w:sz w:val="20"/>
                <w:szCs w:val="20"/>
                <w:highlight w:val="lightGray"/>
              </w:rPr>
              <w:t>&lt;P</w:t>
            </w:r>
            <w:r>
              <w:rPr>
                <w:rFonts w:ascii="Arial" w:hAnsi="Arial" w:cs="Arial"/>
                <w:sz w:val="20"/>
                <w:szCs w:val="20"/>
                <w:highlight w:val="lightGray"/>
              </w:rPr>
              <w:t xml:space="preserve">ersonu apvienības </w:t>
            </w:r>
            <w:r w:rsidRPr="003B71A0">
              <w:rPr>
                <w:rFonts w:ascii="Arial" w:hAnsi="Arial" w:cs="Arial"/>
                <w:sz w:val="20"/>
                <w:szCs w:val="20"/>
                <w:highlight w:val="lightGray"/>
              </w:rPr>
              <w:t>dalībnieka nosaukums</w:t>
            </w:r>
            <w:r>
              <w:rPr>
                <w:rFonts w:ascii="Arial" w:hAnsi="Arial" w:cs="Arial"/>
                <w:sz w:val="20"/>
                <w:szCs w:val="20"/>
                <w:highlight w:val="lightGray"/>
              </w:rPr>
              <w:t xml:space="preserve"> vai vārds un uzvārds (ja personu apvienības dalībnieks ir fiziska persona)</w:t>
            </w:r>
            <w:r w:rsidRPr="003B71A0">
              <w:rPr>
                <w:rFonts w:ascii="Arial" w:hAnsi="Arial" w:cs="Arial"/>
                <w:sz w:val="20"/>
                <w:szCs w:val="20"/>
                <w:highlight w:val="lightGray"/>
              </w:rPr>
              <w:t>&gt;</w:t>
            </w:r>
          </w:p>
        </w:tc>
      </w:tr>
      <w:tr w:rsidR="002F2229" w:rsidRPr="003B71A0">
        <w:trPr>
          <w:trHeight w:hRule="exact" w:val="284"/>
        </w:trPr>
        <w:tc>
          <w:tcPr>
            <w:tcW w:w="0" w:type="auto"/>
            <w:vAlign w:val="center"/>
          </w:tcPr>
          <w:p w:rsidR="002F2229" w:rsidRPr="003B71A0" w:rsidRDefault="002F2229" w:rsidP="006D69F1">
            <w:pPr>
              <w:pStyle w:val="Header"/>
              <w:rPr>
                <w:rFonts w:ascii="Arial" w:hAnsi="Arial" w:cs="Arial"/>
                <w:sz w:val="20"/>
                <w:szCs w:val="20"/>
                <w:highlight w:val="lightGray"/>
              </w:rPr>
            </w:pPr>
            <w:r w:rsidRPr="003B71A0">
              <w:rPr>
                <w:rFonts w:ascii="Arial" w:hAnsi="Arial" w:cs="Arial"/>
                <w:sz w:val="20"/>
                <w:szCs w:val="20"/>
                <w:highlight w:val="lightGray"/>
              </w:rPr>
              <w:t>&lt;Reģistrācijas numurs</w:t>
            </w:r>
            <w:r>
              <w:rPr>
                <w:rFonts w:ascii="Arial" w:hAnsi="Arial" w:cs="Arial"/>
                <w:sz w:val="20"/>
                <w:szCs w:val="20"/>
                <w:highlight w:val="lightGray"/>
              </w:rPr>
              <w:t xml:space="preserve"> vai personas kods</w:t>
            </w:r>
            <w:r w:rsidRPr="003B71A0">
              <w:rPr>
                <w:rFonts w:ascii="Arial" w:hAnsi="Arial" w:cs="Arial"/>
                <w:sz w:val="20"/>
                <w:szCs w:val="20"/>
                <w:highlight w:val="lightGray"/>
              </w:rPr>
              <w:t>&gt;</w:t>
            </w:r>
          </w:p>
        </w:tc>
      </w:tr>
      <w:tr w:rsidR="002F2229" w:rsidRPr="003B71A0">
        <w:trPr>
          <w:trHeight w:hRule="exact" w:val="284"/>
        </w:trPr>
        <w:tc>
          <w:tcPr>
            <w:tcW w:w="0" w:type="auto"/>
            <w:vAlign w:val="center"/>
          </w:tcPr>
          <w:p w:rsidR="002F2229" w:rsidRPr="003B71A0" w:rsidRDefault="002F2229" w:rsidP="006D69F1">
            <w:pPr>
              <w:pStyle w:val="Header"/>
              <w:rPr>
                <w:rFonts w:ascii="Arial" w:hAnsi="Arial" w:cs="Arial"/>
                <w:sz w:val="20"/>
                <w:szCs w:val="20"/>
                <w:highlight w:val="lightGray"/>
              </w:rPr>
            </w:pPr>
            <w:r w:rsidRPr="003B71A0">
              <w:rPr>
                <w:rFonts w:ascii="Arial" w:hAnsi="Arial" w:cs="Arial"/>
                <w:sz w:val="20"/>
                <w:szCs w:val="20"/>
                <w:highlight w:val="lightGray"/>
              </w:rPr>
              <w:t>&lt;Adrese&gt;</w:t>
            </w:r>
          </w:p>
        </w:tc>
      </w:tr>
      <w:tr w:rsidR="002F2229" w:rsidRPr="003B71A0">
        <w:trPr>
          <w:trHeight w:hRule="exact" w:val="284"/>
        </w:trPr>
        <w:tc>
          <w:tcPr>
            <w:tcW w:w="0" w:type="auto"/>
            <w:vAlign w:val="center"/>
          </w:tcPr>
          <w:p w:rsidR="002F2229" w:rsidRPr="003B71A0" w:rsidRDefault="002F2229" w:rsidP="006D69F1">
            <w:pPr>
              <w:pStyle w:val="Header"/>
              <w:rPr>
                <w:rFonts w:ascii="Arial" w:hAnsi="Arial" w:cs="Arial"/>
                <w:sz w:val="20"/>
                <w:szCs w:val="20"/>
                <w:highlight w:val="lightGray"/>
              </w:rPr>
            </w:pPr>
            <w:r w:rsidRPr="003B71A0">
              <w:rPr>
                <w:rFonts w:ascii="Arial" w:hAnsi="Arial" w:cs="Arial"/>
                <w:sz w:val="20"/>
                <w:szCs w:val="20"/>
                <w:highlight w:val="lightGray"/>
              </w:rPr>
              <w:t>&lt;</w:t>
            </w:r>
            <w:r>
              <w:rPr>
                <w:rFonts w:ascii="Arial" w:hAnsi="Arial" w:cs="Arial"/>
                <w:sz w:val="20"/>
                <w:szCs w:val="20"/>
                <w:highlight w:val="lightGray"/>
              </w:rPr>
              <w:t>Paraksttiesīgās personas a</w:t>
            </w:r>
            <w:r w:rsidRPr="00493680">
              <w:rPr>
                <w:rFonts w:ascii="Arial" w:hAnsi="Arial" w:cs="Arial"/>
                <w:sz w:val="20"/>
                <w:szCs w:val="20"/>
                <w:highlight w:val="lightGray"/>
              </w:rPr>
              <w:t>mat</w:t>
            </w:r>
            <w:r>
              <w:rPr>
                <w:rFonts w:ascii="Arial" w:hAnsi="Arial" w:cs="Arial"/>
                <w:sz w:val="20"/>
                <w:szCs w:val="20"/>
                <w:highlight w:val="lightGray"/>
              </w:rPr>
              <w:t>a nosaukums</w:t>
            </w:r>
            <w:r w:rsidRPr="00493680">
              <w:rPr>
                <w:rFonts w:ascii="Arial" w:hAnsi="Arial" w:cs="Arial"/>
                <w:sz w:val="20"/>
                <w:szCs w:val="20"/>
                <w:highlight w:val="lightGray"/>
              </w:rPr>
              <w:t xml:space="preserve">, </w:t>
            </w:r>
            <w:r>
              <w:rPr>
                <w:rFonts w:ascii="Arial" w:hAnsi="Arial" w:cs="Arial"/>
                <w:sz w:val="20"/>
                <w:szCs w:val="20"/>
                <w:highlight w:val="lightGray"/>
              </w:rPr>
              <w:t>vārds un uzvārds</w:t>
            </w:r>
            <w:r w:rsidRPr="003B71A0">
              <w:rPr>
                <w:rFonts w:ascii="Arial" w:hAnsi="Arial" w:cs="Arial"/>
                <w:sz w:val="20"/>
                <w:szCs w:val="20"/>
                <w:highlight w:val="lightGray"/>
              </w:rPr>
              <w:t>&gt;</w:t>
            </w:r>
          </w:p>
        </w:tc>
      </w:tr>
      <w:tr w:rsidR="002F2229" w:rsidRPr="003B71A0">
        <w:trPr>
          <w:trHeight w:hRule="exact" w:val="284"/>
        </w:trPr>
        <w:tc>
          <w:tcPr>
            <w:tcW w:w="0" w:type="auto"/>
            <w:vAlign w:val="center"/>
          </w:tcPr>
          <w:p w:rsidR="002F2229" w:rsidRPr="003B71A0" w:rsidRDefault="002F2229" w:rsidP="006D69F1">
            <w:pPr>
              <w:pStyle w:val="Header"/>
              <w:rPr>
                <w:rFonts w:ascii="Arial" w:hAnsi="Arial" w:cs="Arial"/>
                <w:sz w:val="20"/>
                <w:szCs w:val="20"/>
              </w:rPr>
            </w:pPr>
            <w:r w:rsidRPr="003B71A0">
              <w:rPr>
                <w:rFonts w:ascii="Arial" w:hAnsi="Arial" w:cs="Arial"/>
                <w:sz w:val="20"/>
                <w:szCs w:val="20"/>
                <w:highlight w:val="lightGray"/>
              </w:rPr>
              <w:t>&lt;</w:t>
            </w:r>
            <w:r>
              <w:rPr>
                <w:rFonts w:ascii="Arial" w:hAnsi="Arial" w:cs="Arial"/>
                <w:sz w:val="20"/>
                <w:szCs w:val="20"/>
                <w:highlight w:val="lightGray"/>
              </w:rPr>
              <w:t>Paraksttiesīgās</w:t>
            </w:r>
            <w:r w:rsidRPr="003B71A0">
              <w:rPr>
                <w:rFonts w:ascii="Arial" w:hAnsi="Arial" w:cs="Arial"/>
                <w:sz w:val="20"/>
                <w:szCs w:val="20"/>
                <w:highlight w:val="lightGray"/>
              </w:rPr>
              <w:t xml:space="preserve"> personas paraksts&gt;</w:t>
            </w:r>
            <w:r w:rsidRPr="00111C96">
              <w:rPr>
                <w:rFonts w:ascii="Arial" w:hAnsi="Arial" w:cs="Arial"/>
                <w:sz w:val="20"/>
                <w:szCs w:val="20"/>
              </w:rPr>
              <w:t>]</w:t>
            </w:r>
            <w:r w:rsidRPr="00045A62">
              <w:rPr>
                <w:rStyle w:val="FootnoteReference"/>
                <w:rFonts w:ascii="Arial" w:hAnsi="Arial" w:cs="Arial"/>
                <w:sz w:val="20"/>
                <w:szCs w:val="20"/>
              </w:rPr>
              <w:footnoteReference w:id="35"/>
            </w:r>
          </w:p>
        </w:tc>
      </w:tr>
    </w:tbl>
    <w:p w:rsidR="002F2229" w:rsidRPr="003B6328" w:rsidRDefault="002F2229" w:rsidP="00410DEF">
      <w:pPr>
        <w:pStyle w:val="Rindkopa"/>
        <w:ind w:left="0"/>
      </w:pPr>
    </w:p>
    <w:p w:rsidR="002F2229" w:rsidRPr="00E91EFB" w:rsidRDefault="002F2229" w:rsidP="0009738E">
      <w:pPr>
        <w:pStyle w:val="Punkts"/>
        <w:numPr>
          <w:ilvl w:val="0"/>
          <w:numId w:val="0"/>
        </w:numPr>
        <w:jc w:val="right"/>
      </w:pPr>
      <w:r>
        <w:br w:type="page"/>
      </w:r>
      <w:bookmarkStart w:id="85" w:name="_Toc280105322"/>
      <w:r>
        <w:lastRenderedPageBreak/>
        <w:t>D2 pielikums</w:t>
      </w:r>
      <w:r w:rsidRPr="00E91EFB">
        <w:t>: Piedāvājuma nodrošinājuma veidne</w:t>
      </w:r>
      <w:bookmarkEnd w:id="85"/>
    </w:p>
    <w:p w:rsidR="002F2229" w:rsidRPr="00E91EFB" w:rsidRDefault="002F2229" w:rsidP="008479B4">
      <w:pPr>
        <w:pStyle w:val="Apakpunkts"/>
        <w:numPr>
          <w:ilvl w:val="0"/>
          <w:numId w:val="0"/>
        </w:numPr>
      </w:pPr>
    </w:p>
    <w:p w:rsidR="002F2229" w:rsidRPr="00E91EFB" w:rsidRDefault="002F2229" w:rsidP="008479B4">
      <w:pPr>
        <w:pStyle w:val="Apakpunkts"/>
        <w:numPr>
          <w:ilvl w:val="0"/>
          <w:numId w:val="0"/>
        </w:numPr>
      </w:pPr>
    </w:p>
    <w:p w:rsidR="002F2229" w:rsidRPr="00E91EFB" w:rsidRDefault="002F2229" w:rsidP="008479B4">
      <w:pPr>
        <w:pStyle w:val="Apakpunkts"/>
        <w:numPr>
          <w:ilvl w:val="0"/>
          <w:numId w:val="0"/>
        </w:numPr>
      </w:pPr>
    </w:p>
    <w:p w:rsidR="002F2229" w:rsidRPr="00E91EFB" w:rsidRDefault="002F2229" w:rsidP="008479B4">
      <w:pPr>
        <w:pStyle w:val="Apakpunkts"/>
        <w:numPr>
          <w:ilvl w:val="0"/>
          <w:numId w:val="0"/>
        </w:numPr>
        <w:jc w:val="center"/>
      </w:pPr>
      <w:r w:rsidRPr="00E91EFB">
        <w:t>A: Bankas garantijas veidne</w:t>
      </w:r>
    </w:p>
    <w:p w:rsidR="002F2229" w:rsidRPr="00E91EFB" w:rsidRDefault="002F2229" w:rsidP="008479B4">
      <w:pPr>
        <w:pStyle w:val="Apakpunkts"/>
        <w:numPr>
          <w:ilvl w:val="0"/>
          <w:numId w:val="0"/>
        </w:numPr>
        <w:jc w:val="center"/>
      </w:pPr>
    </w:p>
    <w:p w:rsidR="002F2229" w:rsidRPr="00E91EFB" w:rsidRDefault="002F2229" w:rsidP="008479B4">
      <w:pPr>
        <w:pStyle w:val="Apakpunkts"/>
        <w:numPr>
          <w:ilvl w:val="0"/>
          <w:numId w:val="0"/>
        </w:numPr>
        <w:jc w:val="center"/>
      </w:pPr>
    </w:p>
    <w:p w:rsidR="002F2229" w:rsidRPr="00E91EFB" w:rsidRDefault="002F2229" w:rsidP="008479B4">
      <w:pPr>
        <w:pStyle w:val="Apakpunkts"/>
        <w:numPr>
          <w:ilvl w:val="0"/>
          <w:numId w:val="0"/>
        </w:numPr>
        <w:jc w:val="center"/>
      </w:pPr>
    </w:p>
    <w:p w:rsidR="002F2229" w:rsidRPr="00E91EFB" w:rsidRDefault="002F2229" w:rsidP="00ED0C5A">
      <w:pPr>
        <w:pStyle w:val="Rindkopa"/>
        <w:jc w:val="right"/>
      </w:pPr>
    </w:p>
    <w:p w:rsidR="002F2229" w:rsidRPr="001D5EC5" w:rsidRDefault="002F2229" w:rsidP="00586905">
      <w:pPr>
        <w:pStyle w:val="Apakpunkts"/>
        <w:numPr>
          <w:ilvl w:val="0"/>
          <w:numId w:val="0"/>
        </w:numPr>
        <w:jc w:val="right"/>
        <w:rPr>
          <w:sz w:val="20"/>
          <w:szCs w:val="20"/>
        </w:rPr>
      </w:pPr>
      <w:r w:rsidRPr="001D5EC5">
        <w:rPr>
          <w:sz w:val="20"/>
          <w:szCs w:val="20"/>
        </w:rPr>
        <w:t xml:space="preserve">                  SIA „DOBELES ŪDENS„</w:t>
      </w:r>
    </w:p>
    <w:p w:rsidR="002F2229" w:rsidRPr="001D5EC5" w:rsidRDefault="002F2229" w:rsidP="00586905">
      <w:pPr>
        <w:pStyle w:val="Apakpunkts"/>
        <w:numPr>
          <w:ilvl w:val="0"/>
          <w:numId w:val="0"/>
        </w:numPr>
        <w:jc w:val="right"/>
        <w:rPr>
          <w:sz w:val="20"/>
          <w:szCs w:val="20"/>
        </w:rPr>
      </w:pPr>
      <w:r w:rsidRPr="001D5EC5">
        <w:rPr>
          <w:sz w:val="20"/>
          <w:szCs w:val="20"/>
        </w:rPr>
        <w:t>LV 45100300470</w:t>
      </w:r>
    </w:p>
    <w:p w:rsidR="002F2229" w:rsidRPr="001D5EC5" w:rsidRDefault="002F2229" w:rsidP="00586905">
      <w:pPr>
        <w:pStyle w:val="Apakpunkts"/>
        <w:numPr>
          <w:ilvl w:val="0"/>
          <w:numId w:val="0"/>
        </w:numPr>
        <w:jc w:val="right"/>
        <w:rPr>
          <w:sz w:val="20"/>
          <w:szCs w:val="20"/>
        </w:rPr>
      </w:pPr>
      <w:r w:rsidRPr="001D5EC5">
        <w:rPr>
          <w:sz w:val="20"/>
          <w:szCs w:val="20"/>
        </w:rPr>
        <w:t>Noliktavas iela 5,Dobele,LV 3701</w:t>
      </w:r>
    </w:p>
    <w:p w:rsidR="002F2229" w:rsidRPr="001D5EC5" w:rsidRDefault="002F2229" w:rsidP="00ED0C5A">
      <w:pPr>
        <w:pStyle w:val="Apakpunkts"/>
        <w:numPr>
          <w:ilvl w:val="0"/>
          <w:numId w:val="0"/>
        </w:numPr>
        <w:rPr>
          <w:sz w:val="20"/>
          <w:szCs w:val="20"/>
        </w:rPr>
      </w:pPr>
    </w:p>
    <w:p w:rsidR="002F2229" w:rsidRPr="00E91EFB" w:rsidRDefault="002F2229" w:rsidP="00ED0C5A">
      <w:pPr>
        <w:pStyle w:val="Apakpunkts"/>
        <w:numPr>
          <w:ilvl w:val="0"/>
          <w:numId w:val="0"/>
        </w:numPr>
      </w:pPr>
    </w:p>
    <w:p w:rsidR="002F2229" w:rsidRPr="00E91EFB" w:rsidRDefault="002F2229" w:rsidP="00ED0C5A">
      <w:pPr>
        <w:pStyle w:val="Apakpunkts"/>
        <w:numPr>
          <w:ilvl w:val="0"/>
          <w:numId w:val="0"/>
        </w:numPr>
      </w:pPr>
    </w:p>
    <w:p w:rsidR="002F2229" w:rsidRDefault="002F2229" w:rsidP="008479B4">
      <w:pPr>
        <w:pStyle w:val="Apakpunkts"/>
        <w:numPr>
          <w:ilvl w:val="0"/>
          <w:numId w:val="0"/>
        </w:numPr>
        <w:jc w:val="center"/>
      </w:pPr>
      <w:r w:rsidRPr="00E91EFB">
        <w:t>PIEDĀVĀJUMA GARANTIJA</w:t>
      </w:r>
    </w:p>
    <w:p w:rsidR="002F2229" w:rsidRPr="00E91EFB" w:rsidRDefault="002F2229" w:rsidP="008479B4">
      <w:pPr>
        <w:pStyle w:val="Apakpunkts"/>
        <w:numPr>
          <w:ilvl w:val="0"/>
          <w:numId w:val="0"/>
        </w:numPr>
        <w:jc w:val="center"/>
      </w:pPr>
    </w:p>
    <w:p w:rsidR="002F2229" w:rsidRPr="0071267E" w:rsidRDefault="002F2229" w:rsidP="000C7BDA">
      <w:pPr>
        <w:pStyle w:val="Rindkopa"/>
        <w:ind w:left="0"/>
        <w:rPr>
          <w:b/>
          <w:bCs/>
        </w:rPr>
      </w:pPr>
      <w:r w:rsidRPr="0071267E">
        <w:t>„</w:t>
      </w:r>
      <w:r w:rsidRPr="0071267E">
        <w:rPr>
          <w:b/>
          <w:bCs/>
        </w:rPr>
        <w:t>Būvuzraudzības pakalpojumi  projekta „Ūdenssaimniecības infrastruktūras attīstība Dobeles novada Annenieku pagasta Kaķenieku ciemā” ietvaros„</w:t>
      </w:r>
      <w:r>
        <w:rPr>
          <w:b/>
          <w:bCs/>
        </w:rPr>
        <w:t xml:space="preserve">                                                 (</w:t>
      </w:r>
      <w:r w:rsidRPr="0071267E">
        <w:rPr>
          <w:b/>
          <w:bCs/>
        </w:rPr>
        <w:t>Id. Nr. DŪ 2014/08/ERAF)</w:t>
      </w:r>
    </w:p>
    <w:p w:rsidR="002F2229" w:rsidRPr="00E91EFB" w:rsidRDefault="002F2229" w:rsidP="008479B4">
      <w:pPr>
        <w:pStyle w:val="Apakpunkts"/>
        <w:numPr>
          <w:ilvl w:val="0"/>
          <w:numId w:val="0"/>
        </w:numPr>
        <w:jc w:val="center"/>
      </w:pPr>
    </w:p>
    <w:p w:rsidR="002F2229" w:rsidRPr="00E91EFB" w:rsidRDefault="002F2229" w:rsidP="003761CD">
      <w:pPr>
        <w:pStyle w:val="Rindkopa"/>
        <w:ind w:left="0"/>
        <w:rPr>
          <w:b/>
          <w:bCs/>
        </w:rPr>
      </w:pPr>
    </w:p>
    <w:p w:rsidR="002F2229" w:rsidRPr="003B71A0" w:rsidRDefault="002F2229" w:rsidP="003761CD">
      <w:pPr>
        <w:pStyle w:val="Rindkopa"/>
        <w:ind w:left="0"/>
      </w:pPr>
      <w:r w:rsidRPr="003B71A0">
        <w:rPr>
          <w:highlight w:val="lightGray"/>
        </w:rPr>
        <w:t>&lt;Vietas nosaukums&gt;</w:t>
      </w:r>
      <w:r w:rsidRPr="003B71A0">
        <w:t xml:space="preserve">, </w:t>
      </w:r>
      <w:r w:rsidRPr="003B71A0">
        <w:rPr>
          <w:highlight w:val="lightGray"/>
        </w:rPr>
        <w:t>&lt;gads&gt;</w:t>
      </w:r>
      <w:r w:rsidRPr="003B71A0">
        <w:t xml:space="preserve">.gada </w:t>
      </w:r>
      <w:r w:rsidRPr="003B71A0">
        <w:rPr>
          <w:highlight w:val="lightGray"/>
        </w:rPr>
        <w:t>&lt;datums&gt;</w:t>
      </w:r>
      <w:r w:rsidRPr="003B71A0">
        <w:t>.</w:t>
      </w:r>
      <w:r w:rsidRPr="003B71A0">
        <w:rPr>
          <w:highlight w:val="lightGray"/>
        </w:rPr>
        <w:t>&lt;mēnesis&gt;</w:t>
      </w:r>
    </w:p>
    <w:p w:rsidR="002F2229" w:rsidRPr="003B71A0" w:rsidRDefault="002F2229" w:rsidP="003761CD">
      <w:pPr>
        <w:pStyle w:val="Rindkopa"/>
        <w:ind w:left="0"/>
        <w:rPr>
          <w:b/>
          <w:bCs/>
        </w:rPr>
      </w:pPr>
    </w:p>
    <w:p w:rsidR="002F2229" w:rsidRDefault="002F2229" w:rsidP="003761CD">
      <w:pPr>
        <w:pStyle w:val="Rindkopa"/>
        <w:ind w:left="0"/>
      </w:pPr>
    </w:p>
    <w:p w:rsidR="002F2229" w:rsidRDefault="002F2229" w:rsidP="00E03B74">
      <w:pPr>
        <w:pStyle w:val="Rindkopa"/>
        <w:ind w:left="0"/>
      </w:pPr>
      <w:r w:rsidRPr="003761CD">
        <w:t>Ievērojot to, ka</w:t>
      </w:r>
      <w:r>
        <w:t xml:space="preserve"> </w:t>
      </w:r>
    </w:p>
    <w:p w:rsidR="002F2229" w:rsidRPr="0062780E" w:rsidRDefault="002F2229" w:rsidP="0062780E">
      <w:pPr>
        <w:pStyle w:val="Punkts"/>
        <w:numPr>
          <w:ilvl w:val="0"/>
          <w:numId w:val="0"/>
        </w:numPr>
      </w:pPr>
    </w:p>
    <w:p w:rsidR="002F2229" w:rsidRDefault="002F2229" w:rsidP="0062780E">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2F2229" w:rsidRDefault="002F2229" w:rsidP="0062780E">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2F2229" w:rsidRDefault="002F2229" w:rsidP="0062780E">
      <w:pPr>
        <w:pStyle w:val="Rindkopa"/>
        <w:ind w:left="0"/>
      </w:pPr>
      <w:r>
        <w:rPr>
          <w:highlight w:val="lightGray"/>
        </w:rPr>
        <w:t>&lt;</w:t>
      </w:r>
      <w:r w:rsidRPr="00B333E7">
        <w:rPr>
          <w:highlight w:val="lightGray"/>
        </w:rPr>
        <w:t>adrese&gt;</w:t>
      </w:r>
    </w:p>
    <w:p w:rsidR="002F2229" w:rsidRDefault="002F2229" w:rsidP="0062780E">
      <w:pPr>
        <w:pStyle w:val="Rindkopa"/>
        <w:ind w:left="0"/>
      </w:pPr>
      <w:r>
        <w:t>(turpmāk – Pretendents)</w:t>
      </w:r>
    </w:p>
    <w:p w:rsidR="002F2229" w:rsidRDefault="002F2229" w:rsidP="0062780E">
      <w:pPr>
        <w:pStyle w:val="Rindkopa"/>
        <w:ind w:left="0"/>
      </w:pPr>
    </w:p>
    <w:p w:rsidR="002F2229" w:rsidRPr="00E91EFB" w:rsidRDefault="002F2229" w:rsidP="0062780E">
      <w:pPr>
        <w:pStyle w:val="Rindkopa"/>
        <w:ind w:left="0"/>
      </w:pPr>
      <w:r>
        <w:t xml:space="preserve">iesniedz savu piedāvājumu </w:t>
      </w:r>
      <w:r w:rsidRPr="00B333E7">
        <w:rPr>
          <w:highlight w:val="lightGray"/>
        </w:rPr>
        <w:t>&lt;Pasūtītāja nosaukums, reģistrācijas numurs un adrese&gt;</w:t>
      </w:r>
      <w:r>
        <w:t xml:space="preserve"> (turpmāk – Pasūtītājs) organizētā atklātā konkursa „</w:t>
      </w:r>
      <w:r w:rsidRPr="00B333E7">
        <w:rPr>
          <w:highlight w:val="lightGray"/>
        </w:rPr>
        <w:t xml:space="preserve">&lt;Iepirkuma procedūras </w:t>
      </w:r>
      <w:r w:rsidRPr="00E91EFB">
        <w:rPr>
          <w:highlight w:val="lightGray"/>
        </w:rPr>
        <w:t>nosaukums un identifikācijas numurs&gt;</w:t>
      </w:r>
      <w:r w:rsidRPr="00E91EFB">
        <w:t>” ietvaros, kā arī to, ka iepirkuma procedūras nolikums paredz piedāvājuma nodrošinājuma iesniegšanu,</w:t>
      </w:r>
    </w:p>
    <w:p w:rsidR="002F2229" w:rsidRPr="003761CD" w:rsidRDefault="002F2229" w:rsidP="003761CD">
      <w:pPr>
        <w:pStyle w:val="Rindkopa"/>
        <w:ind w:left="0"/>
      </w:pPr>
      <w:r w:rsidRPr="003761CD">
        <w:t xml:space="preserve"> </w:t>
      </w:r>
    </w:p>
    <w:p w:rsidR="002F2229" w:rsidRDefault="002F2229" w:rsidP="008A5274">
      <w:pPr>
        <w:pStyle w:val="BodyText"/>
        <w:spacing w:after="0"/>
        <w:jc w:val="both"/>
        <w:rPr>
          <w:rFonts w:ascii="Arial" w:hAnsi="Arial" w:cs="Arial"/>
          <w:sz w:val="20"/>
          <w:szCs w:val="20"/>
        </w:rPr>
      </w:pPr>
      <w:r w:rsidRPr="003761CD">
        <w:rPr>
          <w:rFonts w:ascii="Arial" w:hAnsi="Arial" w:cs="Arial"/>
          <w:sz w:val="20"/>
          <w:szCs w:val="20"/>
        </w:rPr>
        <w:t>mēs</w:t>
      </w:r>
      <w:r>
        <w:rPr>
          <w:rFonts w:ascii="Arial" w:hAnsi="Arial" w:cs="Arial"/>
          <w:sz w:val="20"/>
          <w:szCs w:val="20"/>
        </w:rPr>
        <w:t>,</w:t>
      </w:r>
      <w:r w:rsidRPr="003761CD">
        <w:rPr>
          <w:rFonts w:ascii="Arial" w:hAnsi="Arial" w:cs="Arial"/>
          <w:sz w:val="20"/>
          <w:szCs w:val="20"/>
        </w:rPr>
        <w:t xml:space="preserve"> </w:t>
      </w:r>
      <w:r>
        <w:rPr>
          <w:rFonts w:ascii="Arial" w:hAnsi="Arial" w:cs="Arial"/>
          <w:sz w:val="20"/>
          <w:szCs w:val="20"/>
          <w:highlight w:val="lightGray"/>
        </w:rPr>
        <w:t>&lt;B</w:t>
      </w:r>
      <w:r w:rsidRPr="003761CD">
        <w:rPr>
          <w:rFonts w:ascii="Arial" w:hAnsi="Arial" w:cs="Arial"/>
          <w:sz w:val="20"/>
          <w:szCs w:val="20"/>
          <w:highlight w:val="lightGray"/>
        </w:rPr>
        <w:t>ankas nosaukums, reģistrācijas numurs</w:t>
      </w:r>
      <w:r>
        <w:rPr>
          <w:rFonts w:ascii="Arial" w:hAnsi="Arial" w:cs="Arial"/>
          <w:sz w:val="20"/>
          <w:szCs w:val="20"/>
          <w:highlight w:val="lightGray"/>
        </w:rPr>
        <w:t xml:space="preserve"> un</w:t>
      </w:r>
      <w:r w:rsidRPr="003761CD">
        <w:rPr>
          <w:rFonts w:ascii="Arial" w:hAnsi="Arial" w:cs="Arial"/>
          <w:sz w:val="20"/>
          <w:szCs w:val="20"/>
          <w:highlight w:val="lightGray"/>
        </w:rPr>
        <w:t xml:space="preserve"> adrese&gt;</w:t>
      </w:r>
      <w:r>
        <w:rPr>
          <w:rFonts w:ascii="Arial" w:hAnsi="Arial" w:cs="Arial"/>
          <w:sz w:val="20"/>
          <w:szCs w:val="20"/>
        </w:rPr>
        <w:t>,</w:t>
      </w:r>
      <w:r w:rsidRPr="003761CD">
        <w:rPr>
          <w:rFonts w:ascii="Arial" w:hAnsi="Arial" w:cs="Arial"/>
          <w:sz w:val="20"/>
          <w:szCs w:val="20"/>
        </w:rPr>
        <w:t xml:space="preserve"> </w:t>
      </w:r>
      <w:r>
        <w:rPr>
          <w:rFonts w:ascii="Arial" w:hAnsi="Arial" w:cs="Arial"/>
          <w:sz w:val="20"/>
          <w:szCs w:val="20"/>
        </w:rPr>
        <w:t xml:space="preserve">neatsaucami </w:t>
      </w:r>
      <w:r w:rsidRPr="003761CD">
        <w:rPr>
          <w:rFonts w:ascii="Arial" w:hAnsi="Arial" w:cs="Arial"/>
          <w:sz w:val="20"/>
          <w:szCs w:val="20"/>
        </w:rPr>
        <w:t xml:space="preserve">apņemamies </w:t>
      </w:r>
      <w:r>
        <w:rPr>
          <w:rFonts w:ascii="Arial" w:hAnsi="Arial" w:cs="Arial"/>
          <w:sz w:val="20"/>
          <w:szCs w:val="20"/>
        </w:rPr>
        <w:t>&lt;</w:t>
      </w:r>
      <w:r w:rsidRPr="002D14BA">
        <w:rPr>
          <w:rFonts w:ascii="Arial" w:hAnsi="Arial" w:cs="Arial"/>
          <w:sz w:val="20"/>
          <w:szCs w:val="20"/>
          <w:highlight w:val="lightGray"/>
        </w:rPr>
        <w:t>5</w:t>
      </w:r>
      <w:r>
        <w:rPr>
          <w:rFonts w:ascii="Arial" w:hAnsi="Arial" w:cs="Arial"/>
          <w:sz w:val="20"/>
          <w:szCs w:val="20"/>
        </w:rPr>
        <w:t>&gt; dienu laikā no Pasūtītāja rakstiska pieprasījuma, kurā minēts, ka:</w:t>
      </w:r>
    </w:p>
    <w:p w:rsidR="002F2229" w:rsidRDefault="002F2229" w:rsidP="00760D85">
      <w:pPr>
        <w:pStyle w:val="BodyText"/>
        <w:numPr>
          <w:ilvl w:val="0"/>
          <w:numId w:val="31"/>
        </w:numPr>
        <w:spacing w:after="0"/>
        <w:jc w:val="both"/>
        <w:rPr>
          <w:rFonts w:ascii="Arial" w:hAnsi="Arial" w:cs="Arial"/>
          <w:sz w:val="20"/>
          <w:szCs w:val="20"/>
        </w:rPr>
      </w:pPr>
      <w:r>
        <w:rPr>
          <w:rFonts w:ascii="Arial" w:hAnsi="Arial" w:cs="Arial"/>
          <w:sz w:val="20"/>
          <w:szCs w:val="20"/>
        </w:rPr>
        <w:t>Pretendents atsauc savu piedāvājumu, kamēr ir spēkā piedāvājuma nodrošinājums,</w:t>
      </w:r>
    </w:p>
    <w:p w:rsidR="002F2229" w:rsidRDefault="002F2229" w:rsidP="00760D85">
      <w:pPr>
        <w:pStyle w:val="BodyText"/>
        <w:numPr>
          <w:ilvl w:val="0"/>
          <w:numId w:val="31"/>
        </w:numPr>
        <w:spacing w:after="0"/>
        <w:jc w:val="both"/>
        <w:rPr>
          <w:rFonts w:ascii="Arial" w:hAnsi="Arial" w:cs="Arial"/>
          <w:sz w:val="20"/>
          <w:szCs w:val="20"/>
        </w:rPr>
      </w:pPr>
      <w:r>
        <w:rPr>
          <w:rFonts w:ascii="Arial" w:hAnsi="Arial" w:cs="Arial"/>
          <w:sz w:val="20"/>
          <w:szCs w:val="20"/>
        </w:rPr>
        <w:t>Pretendents, kuram ir piešķirtas tiesības slēgt iepirkuma līgumu, Pasūtītāja noteiktajā termiņā nenoslēdz iepirkuma līgumu,</w:t>
      </w:r>
    </w:p>
    <w:p w:rsidR="002F2229" w:rsidRDefault="002F2229" w:rsidP="00760D85">
      <w:pPr>
        <w:pStyle w:val="BodyText"/>
        <w:numPr>
          <w:ilvl w:val="0"/>
          <w:numId w:val="31"/>
        </w:numPr>
        <w:spacing w:after="0"/>
        <w:jc w:val="both"/>
        <w:rPr>
          <w:rFonts w:ascii="Arial" w:hAnsi="Arial" w:cs="Arial"/>
          <w:sz w:val="20"/>
          <w:szCs w:val="20"/>
        </w:rPr>
      </w:pPr>
      <w:r>
        <w:rPr>
          <w:rFonts w:ascii="Arial" w:hAnsi="Arial" w:cs="Arial"/>
          <w:sz w:val="20"/>
          <w:szCs w:val="20"/>
        </w:rPr>
        <w:t>Pretendents, kurš ir noslēdzis iepirkuma līgumu, iepirkuma līgumā noteiktajā kārtībā neiesniedz līguma izpildes nodrošinājumu,</w:t>
      </w:r>
    </w:p>
    <w:p w:rsidR="002F2229" w:rsidRDefault="002F2229" w:rsidP="009458CF">
      <w:pPr>
        <w:pStyle w:val="BodyText"/>
        <w:spacing w:after="0"/>
        <w:jc w:val="both"/>
        <w:rPr>
          <w:rFonts w:ascii="Arial" w:hAnsi="Arial" w:cs="Arial"/>
          <w:sz w:val="20"/>
          <w:szCs w:val="20"/>
        </w:rPr>
      </w:pPr>
      <w:r>
        <w:rPr>
          <w:rFonts w:ascii="Arial" w:hAnsi="Arial" w:cs="Arial"/>
          <w:sz w:val="20"/>
          <w:szCs w:val="20"/>
        </w:rPr>
        <w:t xml:space="preserve">saņemšanas dienas, &lt;neprasot Pasūtītājam pamatot savu prasījumu&gt;, izmaksāt Pasūtītājam </w:t>
      </w:r>
      <w:r>
        <w:rPr>
          <w:rFonts w:ascii="Arial" w:hAnsi="Arial" w:cs="Arial"/>
          <w:sz w:val="20"/>
          <w:szCs w:val="20"/>
          <w:highlight w:val="lightGray"/>
        </w:rPr>
        <w:t>&lt;</w:t>
      </w:r>
      <w:r w:rsidRPr="003761CD">
        <w:rPr>
          <w:rFonts w:ascii="Arial" w:hAnsi="Arial" w:cs="Arial"/>
          <w:sz w:val="20"/>
          <w:szCs w:val="20"/>
          <w:highlight w:val="lightGray"/>
        </w:rPr>
        <w:t>summa cipariem&gt;</w:t>
      </w:r>
      <w:r w:rsidRPr="003761CD">
        <w:rPr>
          <w:rFonts w:ascii="Arial" w:hAnsi="Arial" w:cs="Arial"/>
          <w:sz w:val="20"/>
          <w:szCs w:val="20"/>
        </w:rPr>
        <w:t xml:space="preserve"> </w:t>
      </w:r>
      <w:r w:rsidRPr="001D5EC5">
        <w:rPr>
          <w:rFonts w:ascii="Arial" w:hAnsi="Arial" w:cs="Arial"/>
          <w:sz w:val="20"/>
          <w:szCs w:val="20"/>
        </w:rPr>
        <w:t xml:space="preserve">EUR </w:t>
      </w:r>
      <w:r w:rsidRPr="003761CD">
        <w:rPr>
          <w:rFonts w:ascii="Arial" w:hAnsi="Arial" w:cs="Arial"/>
          <w:sz w:val="20"/>
          <w:szCs w:val="20"/>
        </w:rPr>
        <w:t>(</w:t>
      </w:r>
      <w:r>
        <w:rPr>
          <w:rFonts w:ascii="Arial" w:hAnsi="Arial" w:cs="Arial"/>
          <w:sz w:val="20"/>
          <w:szCs w:val="20"/>
          <w:highlight w:val="lightGray"/>
        </w:rPr>
        <w:t>&lt;</w:t>
      </w:r>
      <w:r w:rsidRPr="003761CD">
        <w:rPr>
          <w:rFonts w:ascii="Arial" w:hAnsi="Arial" w:cs="Arial"/>
          <w:sz w:val="20"/>
          <w:szCs w:val="20"/>
          <w:highlight w:val="lightGray"/>
        </w:rPr>
        <w:t>summa vārdiem&gt;</w:t>
      </w:r>
      <w:r w:rsidRPr="003761CD">
        <w:rPr>
          <w:rFonts w:ascii="Arial" w:hAnsi="Arial" w:cs="Arial"/>
          <w:sz w:val="20"/>
          <w:szCs w:val="20"/>
        </w:rPr>
        <w:t xml:space="preserve"> </w:t>
      </w:r>
      <w:r w:rsidRPr="001D5EC5">
        <w:rPr>
          <w:rFonts w:ascii="Arial" w:hAnsi="Arial" w:cs="Arial"/>
          <w:sz w:val="20"/>
          <w:szCs w:val="20"/>
        </w:rPr>
        <w:t>euro)</w:t>
      </w:r>
      <w:r>
        <w:rPr>
          <w:rFonts w:ascii="Arial" w:hAnsi="Arial" w:cs="Arial"/>
          <w:sz w:val="20"/>
          <w:szCs w:val="20"/>
        </w:rPr>
        <w:t>, maksājumu veicot uz pieprasījumā norādīto bankas norēķinu kontu.</w:t>
      </w:r>
    </w:p>
    <w:p w:rsidR="002F2229" w:rsidRDefault="002F2229" w:rsidP="000052FA">
      <w:pPr>
        <w:autoSpaceDE w:val="0"/>
        <w:autoSpaceDN w:val="0"/>
        <w:adjustRightInd w:val="0"/>
        <w:rPr>
          <w:rFonts w:ascii="Arial" w:hAnsi="Arial" w:cs="Arial"/>
          <w:sz w:val="20"/>
          <w:szCs w:val="20"/>
        </w:rPr>
      </w:pPr>
    </w:p>
    <w:p w:rsidR="002F2229" w:rsidRDefault="002F2229" w:rsidP="000052FA">
      <w:pPr>
        <w:autoSpaceDE w:val="0"/>
        <w:autoSpaceDN w:val="0"/>
        <w:adjustRightInd w:val="0"/>
        <w:jc w:val="both"/>
        <w:rPr>
          <w:rFonts w:ascii="Arial" w:hAnsi="Arial" w:cs="Arial"/>
          <w:sz w:val="20"/>
          <w:szCs w:val="20"/>
        </w:rPr>
      </w:pPr>
      <w:r w:rsidRPr="005F3888">
        <w:rPr>
          <w:rFonts w:ascii="Arial" w:hAnsi="Arial" w:cs="Arial"/>
          <w:sz w:val="20"/>
          <w:szCs w:val="20"/>
        </w:rPr>
        <w:t xml:space="preserve">Piedāvājuma nodrošinājums stājas spēkā </w:t>
      </w:r>
      <w:r w:rsidRPr="005F3888">
        <w:rPr>
          <w:rFonts w:ascii="Arial" w:hAnsi="Arial" w:cs="Arial"/>
          <w:sz w:val="20"/>
          <w:szCs w:val="20"/>
          <w:highlight w:val="lightGray"/>
        </w:rPr>
        <w:t>&lt;gads&gt;</w:t>
      </w:r>
      <w:r w:rsidRPr="005F3888">
        <w:rPr>
          <w:rFonts w:ascii="Arial" w:hAnsi="Arial" w:cs="Arial"/>
          <w:sz w:val="20"/>
          <w:szCs w:val="20"/>
        </w:rPr>
        <w:t xml:space="preserve">.gada </w:t>
      </w:r>
      <w:r w:rsidRPr="005F3888">
        <w:rPr>
          <w:rFonts w:ascii="Arial" w:hAnsi="Arial" w:cs="Arial"/>
          <w:sz w:val="20"/>
          <w:szCs w:val="20"/>
          <w:highlight w:val="lightGray"/>
        </w:rPr>
        <w:t>&lt;datums&gt;</w:t>
      </w:r>
      <w:r w:rsidRPr="005F3888">
        <w:rPr>
          <w:rFonts w:ascii="Arial" w:hAnsi="Arial" w:cs="Arial"/>
          <w:sz w:val="20"/>
          <w:szCs w:val="20"/>
        </w:rPr>
        <w:t>.</w:t>
      </w:r>
      <w:r w:rsidRPr="005F3888">
        <w:rPr>
          <w:rFonts w:ascii="Arial" w:hAnsi="Arial" w:cs="Arial"/>
          <w:sz w:val="20"/>
          <w:szCs w:val="20"/>
          <w:highlight w:val="lightGray"/>
        </w:rPr>
        <w:t>&lt;mēnesis&gt;</w:t>
      </w:r>
      <w:r w:rsidRPr="001D2F2A">
        <w:rPr>
          <w:rStyle w:val="FootnoteReference"/>
          <w:rFonts w:ascii="Arial" w:hAnsi="Arial" w:cs="Arial"/>
          <w:sz w:val="20"/>
          <w:szCs w:val="20"/>
        </w:rPr>
        <w:footnoteReference w:id="36"/>
      </w:r>
      <w:r>
        <w:rPr>
          <w:rFonts w:ascii="Arial" w:hAnsi="Arial" w:cs="Arial"/>
          <w:sz w:val="20"/>
          <w:szCs w:val="20"/>
        </w:rPr>
        <w:t xml:space="preserve"> un ir spēkā līdz </w:t>
      </w:r>
      <w:r w:rsidRPr="005F3888">
        <w:rPr>
          <w:rFonts w:ascii="Arial" w:hAnsi="Arial" w:cs="Arial"/>
          <w:sz w:val="20"/>
          <w:szCs w:val="20"/>
          <w:highlight w:val="lightGray"/>
        </w:rPr>
        <w:t>&lt;gads&gt;</w:t>
      </w:r>
      <w:r w:rsidRPr="005F3888">
        <w:rPr>
          <w:rFonts w:ascii="Arial" w:hAnsi="Arial" w:cs="Arial"/>
          <w:sz w:val="20"/>
          <w:szCs w:val="20"/>
        </w:rPr>
        <w:t xml:space="preserve">.gada </w:t>
      </w:r>
      <w:r w:rsidRPr="005F3888">
        <w:rPr>
          <w:rFonts w:ascii="Arial" w:hAnsi="Arial" w:cs="Arial"/>
          <w:sz w:val="20"/>
          <w:szCs w:val="20"/>
          <w:highlight w:val="lightGray"/>
        </w:rPr>
        <w:t>&lt;datums&gt;</w:t>
      </w:r>
      <w:r w:rsidRPr="005F3888">
        <w:rPr>
          <w:rFonts w:ascii="Arial" w:hAnsi="Arial" w:cs="Arial"/>
          <w:sz w:val="20"/>
          <w:szCs w:val="20"/>
        </w:rPr>
        <w:t>.</w:t>
      </w:r>
      <w:r w:rsidRPr="005F3888">
        <w:rPr>
          <w:rFonts w:ascii="Arial" w:hAnsi="Arial" w:cs="Arial"/>
          <w:sz w:val="20"/>
          <w:szCs w:val="20"/>
          <w:highlight w:val="lightGray"/>
        </w:rPr>
        <w:t>&lt;mēnesis&gt;</w:t>
      </w:r>
      <w:r>
        <w:rPr>
          <w:rFonts w:ascii="Arial" w:hAnsi="Arial" w:cs="Arial"/>
          <w:sz w:val="20"/>
          <w:szCs w:val="20"/>
        </w:rPr>
        <w:t>. Pasūtītāja pieprasījumam jābūt saņemtam iepriekš norādītajā adresē ne vēlāk kā šajā datumā.</w:t>
      </w:r>
    </w:p>
    <w:p w:rsidR="002F2229" w:rsidRDefault="002F2229" w:rsidP="000052FA">
      <w:pPr>
        <w:autoSpaceDE w:val="0"/>
        <w:autoSpaceDN w:val="0"/>
        <w:adjustRightInd w:val="0"/>
        <w:jc w:val="both"/>
        <w:rPr>
          <w:rFonts w:ascii="Arial" w:hAnsi="Arial" w:cs="Arial"/>
          <w:sz w:val="20"/>
          <w:szCs w:val="20"/>
        </w:rPr>
      </w:pPr>
    </w:p>
    <w:p w:rsidR="002F2229" w:rsidRPr="005F3888" w:rsidRDefault="002F2229" w:rsidP="000052FA">
      <w:pPr>
        <w:autoSpaceDE w:val="0"/>
        <w:autoSpaceDN w:val="0"/>
        <w:adjustRightInd w:val="0"/>
        <w:jc w:val="both"/>
        <w:rPr>
          <w:rFonts w:ascii="Arial" w:hAnsi="Arial" w:cs="Arial"/>
          <w:sz w:val="20"/>
          <w:szCs w:val="20"/>
        </w:rPr>
      </w:pPr>
      <w:r>
        <w:rPr>
          <w:rFonts w:ascii="Arial" w:hAnsi="Arial" w:cs="Arial"/>
          <w:sz w:val="20"/>
          <w:szCs w:val="20"/>
        </w:rPr>
        <w:lastRenderedPageBreak/>
        <w:t>Pieprasījumu parakstījušās personas parakstam jābūt notariāli apliecinātam, vai arī pieprasījums iesniedzams ar bankas, kas apkalpo Pasūtītāju, starpniecību. Šajā gadījumā pieprasījumu parakstījušās personas parakstu apliecina banka.</w:t>
      </w:r>
    </w:p>
    <w:p w:rsidR="002F2229" w:rsidRDefault="002F2229" w:rsidP="000052FA">
      <w:pPr>
        <w:autoSpaceDE w:val="0"/>
        <w:autoSpaceDN w:val="0"/>
        <w:adjustRightInd w:val="0"/>
        <w:jc w:val="both"/>
        <w:rPr>
          <w:rFonts w:ascii="Arial" w:hAnsi="Arial" w:cs="Arial"/>
          <w:sz w:val="20"/>
          <w:szCs w:val="20"/>
        </w:rPr>
      </w:pPr>
    </w:p>
    <w:p w:rsidR="002F2229" w:rsidRDefault="002F2229" w:rsidP="000052FA">
      <w:pPr>
        <w:autoSpaceDE w:val="0"/>
        <w:autoSpaceDN w:val="0"/>
        <w:adjustRightInd w:val="0"/>
        <w:jc w:val="both"/>
        <w:rPr>
          <w:rFonts w:ascii="Arial" w:hAnsi="Arial" w:cs="Arial"/>
          <w:sz w:val="20"/>
          <w:szCs w:val="20"/>
        </w:rPr>
      </w:pPr>
    </w:p>
    <w:p w:rsidR="002F2229" w:rsidRDefault="002F2229" w:rsidP="00410DEF">
      <w:pPr>
        <w:autoSpaceDE w:val="0"/>
        <w:autoSpaceDN w:val="0"/>
        <w:adjustRightInd w:val="0"/>
        <w:jc w:val="both"/>
        <w:rPr>
          <w:rFonts w:ascii="Arial" w:hAnsi="Arial" w:cs="Arial"/>
          <w:sz w:val="20"/>
          <w:szCs w:val="20"/>
        </w:rPr>
      </w:pPr>
      <w:r>
        <w:rPr>
          <w:rFonts w:ascii="Arial" w:hAnsi="Arial" w:cs="Arial"/>
          <w:sz w:val="20"/>
          <w:szCs w:val="20"/>
        </w:rPr>
        <w:t>Šai garantijai</w:t>
      </w:r>
      <w:r w:rsidRPr="00CD61CF">
        <w:rPr>
          <w:rFonts w:ascii="Arial" w:hAnsi="Arial" w:cs="Arial"/>
          <w:sz w:val="20"/>
          <w:szCs w:val="20"/>
        </w:rPr>
        <w:t xml:space="preserve"> ir piemērojami Starptautiskās Tirdzniecības un rūpniecības kameras Vienotie noteikumi </w:t>
      </w:r>
      <w:r>
        <w:rPr>
          <w:rFonts w:ascii="Arial" w:hAnsi="Arial" w:cs="Arial"/>
          <w:sz w:val="20"/>
          <w:szCs w:val="20"/>
        </w:rPr>
        <w:t>par pieprasījumu garantijām Nr.7</w:t>
      </w:r>
      <w:r w:rsidRPr="00CD61CF">
        <w:rPr>
          <w:rFonts w:ascii="Arial" w:hAnsi="Arial" w:cs="Arial"/>
          <w:sz w:val="20"/>
          <w:szCs w:val="20"/>
        </w:rPr>
        <w:t>58</w:t>
      </w:r>
      <w:r>
        <w:rPr>
          <w:rFonts w:ascii="Arial" w:hAnsi="Arial" w:cs="Arial"/>
          <w:sz w:val="20"/>
          <w:szCs w:val="20"/>
        </w:rPr>
        <w:t xml:space="preserve"> (</w:t>
      </w:r>
      <w:r w:rsidRPr="004C30E0">
        <w:rPr>
          <w:rFonts w:ascii="Arial" w:hAnsi="Arial" w:cs="Arial"/>
          <w:i/>
          <w:iCs/>
          <w:sz w:val="20"/>
          <w:szCs w:val="20"/>
        </w:rPr>
        <w:t>„The ICC Uniform Rules for Demand Guaranties”, ICC Publi</w:t>
      </w:r>
      <w:r>
        <w:rPr>
          <w:rFonts w:ascii="Arial" w:hAnsi="Arial" w:cs="Arial"/>
          <w:i/>
          <w:iCs/>
          <w:sz w:val="20"/>
          <w:szCs w:val="20"/>
        </w:rPr>
        <w:t>cation No.7</w:t>
      </w:r>
      <w:r w:rsidRPr="004C30E0">
        <w:rPr>
          <w:rFonts w:ascii="Arial" w:hAnsi="Arial" w:cs="Arial"/>
          <w:i/>
          <w:iCs/>
          <w:sz w:val="20"/>
          <w:szCs w:val="20"/>
        </w:rPr>
        <w:t>58</w:t>
      </w:r>
      <w:r>
        <w:rPr>
          <w:rFonts w:ascii="Arial" w:hAnsi="Arial" w:cs="Arial"/>
          <w:sz w:val="20"/>
          <w:szCs w:val="20"/>
        </w:rPr>
        <w:t>)</w:t>
      </w:r>
      <w:r w:rsidRPr="00CD61CF">
        <w:rPr>
          <w:rFonts w:ascii="Arial" w:hAnsi="Arial" w:cs="Arial"/>
          <w:sz w:val="20"/>
          <w:szCs w:val="20"/>
        </w:rPr>
        <w:t xml:space="preserve">, kā arī Latvijas Republikas normatīvie tiesību akti. </w:t>
      </w:r>
      <w:r>
        <w:rPr>
          <w:rFonts w:ascii="Arial" w:hAnsi="Arial" w:cs="Arial"/>
          <w:sz w:val="20"/>
          <w:szCs w:val="20"/>
        </w:rPr>
        <w:t>Visi</w:t>
      </w:r>
      <w:r w:rsidRPr="00CD61CF">
        <w:rPr>
          <w:rFonts w:ascii="Arial" w:hAnsi="Arial" w:cs="Arial"/>
          <w:sz w:val="20"/>
          <w:szCs w:val="20"/>
        </w:rPr>
        <w:t xml:space="preserve"> strīdi, kas radušies saistībā ar </w:t>
      </w:r>
      <w:r>
        <w:rPr>
          <w:rFonts w:ascii="Arial" w:hAnsi="Arial" w:cs="Arial"/>
          <w:sz w:val="20"/>
          <w:szCs w:val="20"/>
        </w:rPr>
        <w:t>piedāvājuma nodrošinājumu</w:t>
      </w:r>
      <w:r w:rsidRPr="00CD61CF">
        <w:rPr>
          <w:rFonts w:ascii="Arial" w:hAnsi="Arial" w:cs="Arial"/>
          <w:sz w:val="20"/>
          <w:szCs w:val="20"/>
        </w:rPr>
        <w:t xml:space="preserve">, izskatāmi Latvijas Republikas tiesā </w:t>
      </w:r>
      <w:r>
        <w:rPr>
          <w:rFonts w:ascii="Arial" w:hAnsi="Arial" w:cs="Arial"/>
          <w:sz w:val="20"/>
          <w:szCs w:val="20"/>
        </w:rPr>
        <w:t xml:space="preserve">saskaņā ar </w:t>
      </w:r>
      <w:r w:rsidRPr="00CD61CF">
        <w:rPr>
          <w:rFonts w:ascii="Arial" w:hAnsi="Arial" w:cs="Arial"/>
          <w:sz w:val="20"/>
          <w:szCs w:val="20"/>
        </w:rPr>
        <w:t>Latvijas Republikas normatīvaj</w:t>
      </w:r>
      <w:r>
        <w:rPr>
          <w:rFonts w:ascii="Arial" w:hAnsi="Arial" w:cs="Arial"/>
          <w:sz w:val="20"/>
          <w:szCs w:val="20"/>
        </w:rPr>
        <w:t>iem</w:t>
      </w:r>
      <w:r w:rsidRPr="00CD61CF">
        <w:rPr>
          <w:rFonts w:ascii="Arial" w:hAnsi="Arial" w:cs="Arial"/>
          <w:sz w:val="20"/>
          <w:szCs w:val="20"/>
        </w:rPr>
        <w:t xml:space="preserve"> tiesību akt</w:t>
      </w:r>
      <w:r>
        <w:rPr>
          <w:rFonts w:ascii="Arial" w:hAnsi="Arial" w:cs="Arial"/>
          <w:sz w:val="20"/>
          <w:szCs w:val="20"/>
        </w:rPr>
        <w:t>iem</w:t>
      </w:r>
      <w:r w:rsidRPr="00CD61CF">
        <w:rPr>
          <w:rFonts w:ascii="Arial" w:hAnsi="Arial" w:cs="Arial"/>
          <w:sz w:val="20"/>
          <w:szCs w:val="20"/>
        </w:rPr>
        <w:t>.</w:t>
      </w:r>
      <w:r>
        <w:rPr>
          <w:rFonts w:ascii="Arial" w:hAnsi="Arial" w:cs="Arial"/>
          <w:sz w:val="20"/>
          <w:szCs w:val="20"/>
        </w:rPr>
        <w:t xml:space="preserve"> </w:t>
      </w:r>
    </w:p>
    <w:p w:rsidR="002F2229" w:rsidRDefault="002F2229" w:rsidP="00410DEF">
      <w:pPr>
        <w:autoSpaceDE w:val="0"/>
        <w:autoSpaceDN w:val="0"/>
        <w:adjustRightInd w:val="0"/>
        <w:rPr>
          <w:rFonts w:ascii="Arial" w:hAnsi="Arial" w:cs="Arial"/>
          <w:sz w:val="20"/>
          <w:szCs w:val="20"/>
        </w:rPr>
      </w:pPr>
    </w:p>
    <w:p w:rsidR="002F2229" w:rsidRDefault="002F2229" w:rsidP="00410DEF">
      <w:pPr>
        <w:autoSpaceDE w:val="0"/>
        <w:autoSpaceDN w:val="0"/>
        <w:adjustRightInd w:val="0"/>
        <w:rPr>
          <w:rFonts w:ascii="Arial" w:hAnsi="Arial" w:cs="Arial"/>
          <w:sz w:val="20"/>
          <w:szCs w:val="20"/>
        </w:rPr>
      </w:pPr>
    </w:p>
    <w:tbl>
      <w:tblPr>
        <w:tblW w:w="0" w:type="auto"/>
        <w:tblInd w:w="2" w:type="dxa"/>
        <w:tblLook w:val="01E0" w:firstRow="1" w:lastRow="1" w:firstColumn="1" w:lastColumn="1" w:noHBand="0" w:noVBand="0"/>
      </w:tblPr>
      <w:tblGrid>
        <w:gridCol w:w="6020"/>
      </w:tblGrid>
      <w:tr w:rsidR="002F2229" w:rsidRPr="00266AAB">
        <w:tc>
          <w:tcPr>
            <w:tcW w:w="0" w:type="auto"/>
          </w:tcPr>
          <w:p w:rsidR="002F2229" w:rsidRPr="00266AAB" w:rsidRDefault="002F2229" w:rsidP="006D69F1">
            <w:pPr>
              <w:autoSpaceDE w:val="0"/>
              <w:autoSpaceDN w:val="0"/>
              <w:adjustRightInd w:val="0"/>
              <w:rPr>
                <w:rFonts w:ascii="Arial" w:hAnsi="Arial" w:cs="Arial"/>
                <w:sz w:val="20"/>
                <w:szCs w:val="20"/>
                <w:highlight w:val="lightGray"/>
              </w:rPr>
            </w:pPr>
            <w:r w:rsidRPr="00266AAB">
              <w:rPr>
                <w:rFonts w:ascii="Arial" w:hAnsi="Arial" w:cs="Arial"/>
                <w:sz w:val="20"/>
                <w:szCs w:val="20"/>
                <w:highlight w:val="lightGray"/>
              </w:rPr>
              <w:t>&lt;</w:t>
            </w:r>
            <w:r>
              <w:rPr>
                <w:rFonts w:ascii="Arial" w:hAnsi="Arial" w:cs="Arial"/>
                <w:sz w:val="20"/>
                <w:szCs w:val="20"/>
                <w:highlight w:val="lightGray"/>
              </w:rPr>
              <w:t>Paraksttiesīgās personas a</w:t>
            </w:r>
            <w:r w:rsidRPr="00493680">
              <w:rPr>
                <w:rFonts w:ascii="Arial" w:hAnsi="Arial" w:cs="Arial"/>
                <w:sz w:val="20"/>
                <w:szCs w:val="20"/>
                <w:highlight w:val="lightGray"/>
              </w:rPr>
              <w:t>mat</w:t>
            </w:r>
            <w:r>
              <w:rPr>
                <w:rFonts w:ascii="Arial" w:hAnsi="Arial" w:cs="Arial"/>
                <w:sz w:val="20"/>
                <w:szCs w:val="20"/>
                <w:highlight w:val="lightGray"/>
              </w:rPr>
              <w:t>a nosaukums</w:t>
            </w:r>
            <w:r w:rsidRPr="00493680">
              <w:rPr>
                <w:rFonts w:ascii="Arial" w:hAnsi="Arial" w:cs="Arial"/>
                <w:sz w:val="20"/>
                <w:szCs w:val="20"/>
                <w:highlight w:val="lightGray"/>
              </w:rPr>
              <w:t xml:space="preserve">, </w:t>
            </w:r>
            <w:r>
              <w:rPr>
                <w:rFonts w:ascii="Arial" w:hAnsi="Arial" w:cs="Arial"/>
                <w:sz w:val="20"/>
                <w:szCs w:val="20"/>
                <w:highlight w:val="lightGray"/>
              </w:rPr>
              <w:t>vārds un uzvārds</w:t>
            </w:r>
            <w:r w:rsidRPr="00266AAB">
              <w:rPr>
                <w:rFonts w:ascii="Arial" w:hAnsi="Arial" w:cs="Arial"/>
                <w:sz w:val="20"/>
                <w:szCs w:val="20"/>
                <w:highlight w:val="lightGray"/>
              </w:rPr>
              <w:t>&gt;</w:t>
            </w:r>
          </w:p>
        </w:tc>
      </w:tr>
      <w:tr w:rsidR="002F2229" w:rsidRPr="00266AAB">
        <w:tc>
          <w:tcPr>
            <w:tcW w:w="0" w:type="auto"/>
          </w:tcPr>
          <w:p w:rsidR="002F2229" w:rsidRPr="00266AAB" w:rsidRDefault="002F2229" w:rsidP="006D69F1">
            <w:pPr>
              <w:pStyle w:val="Heading1"/>
              <w:spacing w:before="0" w:after="0"/>
              <w:rPr>
                <w:b w:val="0"/>
                <w:bCs w:val="0"/>
                <w:sz w:val="20"/>
                <w:szCs w:val="20"/>
                <w:highlight w:val="lightGray"/>
              </w:rPr>
            </w:pPr>
            <w:r>
              <w:rPr>
                <w:b w:val="0"/>
                <w:bCs w:val="0"/>
                <w:sz w:val="20"/>
                <w:szCs w:val="20"/>
                <w:highlight w:val="lightGray"/>
              </w:rPr>
              <w:t>&lt;Paraksttiesīgās personas paraksts&gt;</w:t>
            </w:r>
          </w:p>
        </w:tc>
      </w:tr>
      <w:tr w:rsidR="002F2229" w:rsidRPr="00266AAB">
        <w:tc>
          <w:tcPr>
            <w:tcW w:w="0" w:type="auto"/>
          </w:tcPr>
          <w:p w:rsidR="002F2229" w:rsidRPr="00266AAB" w:rsidRDefault="002F2229" w:rsidP="006D69F1">
            <w:pPr>
              <w:pStyle w:val="Heading1"/>
              <w:spacing w:before="0" w:after="0"/>
              <w:rPr>
                <w:b w:val="0"/>
                <w:bCs w:val="0"/>
                <w:sz w:val="20"/>
                <w:szCs w:val="20"/>
              </w:rPr>
            </w:pPr>
            <w:r w:rsidRPr="00266AAB">
              <w:rPr>
                <w:b w:val="0"/>
                <w:bCs w:val="0"/>
                <w:sz w:val="20"/>
                <w:szCs w:val="20"/>
                <w:highlight w:val="lightGray"/>
              </w:rPr>
              <w:t>&lt;Bankas zīmoga nospiedums&gt;</w:t>
            </w:r>
          </w:p>
        </w:tc>
      </w:tr>
    </w:tbl>
    <w:p w:rsidR="002F2229" w:rsidRPr="00E91EFB" w:rsidRDefault="002F2229" w:rsidP="00FB0A1D">
      <w:pPr>
        <w:pStyle w:val="Apakpunkts"/>
        <w:numPr>
          <w:ilvl w:val="0"/>
          <w:numId w:val="0"/>
        </w:numPr>
        <w:jc w:val="right"/>
      </w:pPr>
      <w:r>
        <w:br w:type="page"/>
      </w:r>
      <w:r>
        <w:lastRenderedPageBreak/>
        <w:t xml:space="preserve">D2 </w:t>
      </w:r>
      <w:r w:rsidRPr="00E91EFB">
        <w:t>pielikums: Piedāvājuma nodrošinājuma veidne</w:t>
      </w:r>
    </w:p>
    <w:p w:rsidR="002F2229" w:rsidRPr="00E91EFB" w:rsidRDefault="002F2229" w:rsidP="0009738E">
      <w:pPr>
        <w:pStyle w:val="Punkts"/>
        <w:numPr>
          <w:ilvl w:val="0"/>
          <w:numId w:val="0"/>
        </w:numPr>
        <w:jc w:val="right"/>
      </w:pPr>
    </w:p>
    <w:p w:rsidR="002F2229" w:rsidRPr="00E91EFB" w:rsidRDefault="002F2229" w:rsidP="0009738E">
      <w:pPr>
        <w:pStyle w:val="Punkts"/>
        <w:numPr>
          <w:ilvl w:val="0"/>
          <w:numId w:val="0"/>
        </w:numPr>
        <w:jc w:val="right"/>
      </w:pPr>
    </w:p>
    <w:p w:rsidR="002F2229" w:rsidRPr="00E91EFB" w:rsidRDefault="002F2229" w:rsidP="00ED0C5A">
      <w:pPr>
        <w:pStyle w:val="Apakpunkts"/>
        <w:numPr>
          <w:ilvl w:val="0"/>
          <w:numId w:val="0"/>
        </w:numPr>
      </w:pPr>
    </w:p>
    <w:p w:rsidR="002F2229" w:rsidRPr="00E91EFB" w:rsidRDefault="002F2229" w:rsidP="008479B4">
      <w:pPr>
        <w:pStyle w:val="Apakpunkts"/>
        <w:numPr>
          <w:ilvl w:val="0"/>
          <w:numId w:val="0"/>
        </w:numPr>
        <w:jc w:val="center"/>
      </w:pPr>
      <w:r w:rsidRPr="00E91EFB">
        <w:t>B: Apdrošināšanas sabiedrības garantijas veidne</w:t>
      </w:r>
    </w:p>
    <w:p w:rsidR="002F2229" w:rsidRPr="00E91EFB" w:rsidRDefault="002F2229" w:rsidP="00ED0C5A">
      <w:pPr>
        <w:pStyle w:val="Apakpunkts"/>
        <w:numPr>
          <w:ilvl w:val="0"/>
          <w:numId w:val="0"/>
        </w:numPr>
        <w:jc w:val="center"/>
      </w:pPr>
    </w:p>
    <w:p w:rsidR="002F2229" w:rsidRPr="00E91EFB" w:rsidRDefault="002F2229" w:rsidP="00ED0C5A">
      <w:pPr>
        <w:pStyle w:val="Apakpunkts"/>
        <w:numPr>
          <w:ilvl w:val="0"/>
          <w:numId w:val="0"/>
        </w:numPr>
        <w:jc w:val="center"/>
      </w:pPr>
    </w:p>
    <w:p w:rsidR="002F2229" w:rsidRPr="001D5EC5" w:rsidRDefault="002F2229" w:rsidP="00ED0C5A">
      <w:pPr>
        <w:pStyle w:val="Apakpunkts"/>
        <w:numPr>
          <w:ilvl w:val="0"/>
          <w:numId w:val="0"/>
        </w:numPr>
        <w:jc w:val="center"/>
        <w:rPr>
          <w:sz w:val="20"/>
          <w:szCs w:val="20"/>
        </w:rPr>
      </w:pPr>
    </w:p>
    <w:p w:rsidR="002F2229" w:rsidRPr="001D5EC5" w:rsidRDefault="002F2229" w:rsidP="00586905">
      <w:pPr>
        <w:pStyle w:val="Apakpunkts"/>
        <w:numPr>
          <w:ilvl w:val="0"/>
          <w:numId w:val="0"/>
        </w:numPr>
        <w:jc w:val="right"/>
        <w:rPr>
          <w:sz w:val="20"/>
          <w:szCs w:val="20"/>
        </w:rPr>
      </w:pPr>
      <w:r w:rsidRPr="001D5EC5">
        <w:rPr>
          <w:sz w:val="20"/>
          <w:szCs w:val="20"/>
        </w:rPr>
        <w:t xml:space="preserve">                  SIA „DOBELES ŪDENS„</w:t>
      </w:r>
    </w:p>
    <w:p w:rsidR="002F2229" w:rsidRPr="001D5EC5" w:rsidRDefault="002F2229" w:rsidP="00586905">
      <w:pPr>
        <w:pStyle w:val="Apakpunkts"/>
        <w:numPr>
          <w:ilvl w:val="0"/>
          <w:numId w:val="0"/>
        </w:numPr>
        <w:jc w:val="right"/>
        <w:rPr>
          <w:sz w:val="20"/>
          <w:szCs w:val="20"/>
        </w:rPr>
      </w:pPr>
      <w:r w:rsidRPr="001D5EC5">
        <w:rPr>
          <w:sz w:val="20"/>
          <w:szCs w:val="20"/>
        </w:rPr>
        <w:t>LV 45100300470</w:t>
      </w:r>
    </w:p>
    <w:p w:rsidR="002F2229" w:rsidRPr="001D5EC5" w:rsidRDefault="002F2229" w:rsidP="00586905">
      <w:pPr>
        <w:pStyle w:val="Apakpunkts"/>
        <w:numPr>
          <w:ilvl w:val="0"/>
          <w:numId w:val="0"/>
        </w:numPr>
        <w:jc w:val="right"/>
        <w:rPr>
          <w:sz w:val="20"/>
          <w:szCs w:val="20"/>
        </w:rPr>
      </w:pPr>
      <w:r w:rsidRPr="001D5EC5">
        <w:rPr>
          <w:sz w:val="20"/>
          <w:szCs w:val="20"/>
        </w:rPr>
        <w:t>Noliktavas iela 5,Dobele,LV 3701</w:t>
      </w:r>
    </w:p>
    <w:p w:rsidR="002F2229" w:rsidRPr="00E91EFB" w:rsidRDefault="002F2229" w:rsidP="00ED0C5A">
      <w:pPr>
        <w:pStyle w:val="Apakpunkts"/>
        <w:numPr>
          <w:ilvl w:val="0"/>
          <w:numId w:val="0"/>
        </w:numPr>
      </w:pPr>
    </w:p>
    <w:p w:rsidR="002F2229" w:rsidRPr="00E91EFB" w:rsidRDefault="002F2229" w:rsidP="00ED0C5A">
      <w:pPr>
        <w:pStyle w:val="Apakpunkts"/>
        <w:numPr>
          <w:ilvl w:val="0"/>
          <w:numId w:val="0"/>
        </w:numPr>
      </w:pPr>
    </w:p>
    <w:p w:rsidR="002F2229" w:rsidRPr="00E91EFB" w:rsidRDefault="002F2229" w:rsidP="00ED0C5A">
      <w:pPr>
        <w:pStyle w:val="Apakpunkts"/>
        <w:numPr>
          <w:ilvl w:val="0"/>
          <w:numId w:val="0"/>
        </w:numPr>
      </w:pPr>
    </w:p>
    <w:p w:rsidR="002F2229" w:rsidRPr="00E91EFB" w:rsidRDefault="002F2229" w:rsidP="00ED0C5A">
      <w:pPr>
        <w:pStyle w:val="Apakpunkts"/>
        <w:numPr>
          <w:ilvl w:val="0"/>
          <w:numId w:val="0"/>
        </w:numPr>
        <w:jc w:val="center"/>
      </w:pPr>
      <w:r w:rsidRPr="00E91EFB">
        <w:t>PIEDĀVĀJUMA NODROŠINĀJUMS</w:t>
      </w:r>
    </w:p>
    <w:p w:rsidR="002F2229" w:rsidRPr="00E91EFB" w:rsidRDefault="002F2229" w:rsidP="00ED0C5A">
      <w:pPr>
        <w:pStyle w:val="Apakpunkts"/>
        <w:numPr>
          <w:ilvl w:val="0"/>
          <w:numId w:val="0"/>
        </w:numPr>
        <w:jc w:val="center"/>
      </w:pPr>
    </w:p>
    <w:p w:rsidR="002F2229" w:rsidRPr="0071267E" w:rsidRDefault="002F2229" w:rsidP="000C7BDA">
      <w:pPr>
        <w:pStyle w:val="Rindkopa"/>
        <w:ind w:left="0"/>
        <w:rPr>
          <w:b/>
          <w:bCs/>
        </w:rPr>
      </w:pPr>
      <w:r w:rsidRPr="008326CF">
        <w:rPr>
          <w:sz w:val="18"/>
          <w:szCs w:val="18"/>
        </w:rPr>
        <w:t xml:space="preserve"> </w:t>
      </w:r>
      <w:r w:rsidRPr="0071267E">
        <w:t>„</w:t>
      </w:r>
      <w:r w:rsidRPr="0071267E">
        <w:rPr>
          <w:b/>
          <w:bCs/>
        </w:rPr>
        <w:t>Būvuzraudzības pakalpojumi  projekta „Ūdenssaimniecības infrastruktūras attīstība Dobeles novada Annenieku pagasta Kaķenieku ciemā” ietvaros„</w:t>
      </w:r>
      <w:r>
        <w:rPr>
          <w:b/>
          <w:bCs/>
        </w:rPr>
        <w:t xml:space="preserve">                                                 (</w:t>
      </w:r>
      <w:r w:rsidRPr="0071267E">
        <w:rPr>
          <w:b/>
          <w:bCs/>
        </w:rPr>
        <w:t>Id. Nr. DŪ 2014/08/ERAF)</w:t>
      </w:r>
    </w:p>
    <w:p w:rsidR="002F2229" w:rsidRPr="00E91EFB" w:rsidRDefault="002F2229" w:rsidP="002D14BA">
      <w:pPr>
        <w:pStyle w:val="Rindkopa"/>
        <w:ind w:left="0"/>
      </w:pPr>
    </w:p>
    <w:p w:rsidR="002F2229" w:rsidRPr="003B71A0" w:rsidRDefault="002F2229" w:rsidP="00ED0C5A">
      <w:pPr>
        <w:pStyle w:val="Rindkopa"/>
        <w:ind w:left="0"/>
        <w:rPr>
          <w:b/>
          <w:bCs/>
        </w:rPr>
      </w:pPr>
    </w:p>
    <w:p w:rsidR="002F2229" w:rsidRPr="003B71A0" w:rsidRDefault="002F2229" w:rsidP="00ED0C5A">
      <w:pPr>
        <w:pStyle w:val="Rindkopa"/>
        <w:ind w:left="0"/>
        <w:rPr>
          <w:b/>
          <w:bCs/>
        </w:rPr>
      </w:pPr>
    </w:p>
    <w:p w:rsidR="002F2229" w:rsidRPr="003B71A0" w:rsidRDefault="002F2229" w:rsidP="00ED0C5A">
      <w:pPr>
        <w:pStyle w:val="Rindkopa"/>
        <w:ind w:left="0"/>
      </w:pPr>
      <w:r w:rsidRPr="003B71A0">
        <w:rPr>
          <w:highlight w:val="lightGray"/>
        </w:rPr>
        <w:t>&lt;Vietas nosaukums&gt;</w:t>
      </w:r>
      <w:r w:rsidRPr="003B71A0">
        <w:t xml:space="preserve">, </w:t>
      </w:r>
      <w:r w:rsidRPr="003B71A0">
        <w:rPr>
          <w:highlight w:val="lightGray"/>
        </w:rPr>
        <w:t>&lt;gads&gt;</w:t>
      </w:r>
      <w:r w:rsidRPr="003B71A0">
        <w:t xml:space="preserve">.gada </w:t>
      </w:r>
      <w:r w:rsidRPr="003B71A0">
        <w:rPr>
          <w:highlight w:val="lightGray"/>
        </w:rPr>
        <w:t>&lt;datums&gt;</w:t>
      </w:r>
      <w:r w:rsidRPr="003B71A0">
        <w:t>.</w:t>
      </w:r>
      <w:r w:rsidRPr="003B71A0">
        <w:rPr>
          <w:highlight w:val="lightGray"/>
        </w:rPr>
        <w:t>&lt;mēnesis&gt;</w:t>
      </w:r>
    </w:p>
    <w:p w:rsidR="002F2229" w:rsidRPr="003B71A0" w:rsidRDefault="002F2229" w:rsidP="00ED0C5A">
      <w:pPr>
        <w:pStyle w:val="Rindkopa"/>
        <w:ind w:left="0"/>
        <w:rPr>
          <w:b/>
          <w:bCs/>
        </w:rPr>
      </w:pPr>
    </w:p>
    <w:p w:rsidR="002F2229" w:rsidRPr="003B71A0" w:rsidRDefault="002F2229" w:rsidP="00ED0C5A">
      <w:pPr>
        <w:pStyle w:val="Rindkopa"/>
        <w:ind w:left="0"/>
        <w:rPr>
          <w:highlight w:val="magenta"/>
        </w:rPr>
      </w:pPr>
    </w:p>
    <w:p w:rsidR="002F2229" w:rsidRDefault="002F2229" w:rsidP="002C561B">
      <w:pPr>
        <w:pStyle w:val="Rindkopa"/>
        <w:ind w:left="0"/>
      </w:pPr>
      <w:r w:rsidRPr="003761CD">
        <w:t>Ievērojot to, ka</w:t>
      </w:r>
      <w:r>
        <w:t xml:space="preserve"> </w:t>
      </w:r>
    </w:p>
    <w:p w:rsidR="002F2229" w:rsidRPr="0062780E" w:rsidRDefault="002F2229" w:rsidP="002C561B">
      <w:pPr>
        <w:pStyle w:val="Punkts"/>
        <w:numPr>
          <w:ilvl w:val="0"/>
          <w:numId w:val="0"/>
        </w:numPr>
      </w:pPr>
    </w:p>
    <w:p w:rsidR="002F2229" w:rsidRDefault="002F2229" w:rsidP="002C561B">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2F2229" w:rsidRDefault="002F2229"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2F2229" w:rsidRDefault="002F2229" w:rsidP="002C561B">
      <w:pPr>
        <w:pStyle w:val="Rindkopa"/>
        <w:ind w:left="0"/>
      </w:pPr>
      <w:r>
        <w:rPr>
          <w:highlight w:val="lightGray"/>
        </w:rPr>
        <w:t>&lt;</w:t>
      </w:r>
      <w:r w:rsidRPr="00B333E7">
        <w:rPr>
          <w:highlight w:val="lightGray"/>
        </w:rPr>
        <w:t>adrese&gt;</w:t>
      </w:r>
    </w:p>
    <w:p w:rsidR="002F2229" w:rsidRDefault="002F2229" w:rsidP="002C561B">
      <w:pPr>
        <w:pStyle w:val="Rindkopa"/>
        <w:ind w:left="0"/>
      </w:pPr>
      <w:r>
        <w:t>(turpmāk – Pretendents)</w:t>
      </w:r>
    </w:p>
    <w:p w:rsidR="002F2229" w:rsidRDefault="002F2229" w:rsidP="002C561B">
      <w:pPr>
        <w:pStyle w:val="Rindkopa"/>
        <w:ind w:left="0"/>
      </w:pPr>
    </w:p>
    <w:p w:rsidR="002F2229" w:rsidRDefault="002F2229" w:rsidP="002C561B">
      <w:pPr>
        <w:pStyle w:val="Rindkopa"/>
        <w:ind w:left="0"/>
      </w:pPr>
      <w:r>
        <w:t xml:space="preserve">iesniedz savu piedāvājumu </w:t>
      </w:r>
      <w:r w:rsidRPr="00B333E7">
        <w:rPr>
          <w:highlight w:val="lightGray"/>
        </w:rPr>
        <w:t>&lt;Pasūtītāja nosaukums, reģistrācijas numurs un adrese&gt;</w:t>
      </w:r>
      <w:r>
        <w:t xml:space="preserve"> (turpmāk – Pasūtītājs) organizētā atklātā konkursa „</w:t>
      </w:r>
      <w:r w:rsidRPr="00B333E7">
        <w:rPr>
          <w:highlight w:val="lightGray"/>
        </w:rPr>
        <w:t xml:space="preserve">&lt;Iepirkuma procedūras </w:t>
      </w:r>
      <w:r w:rsidRPr="00E91EFB">
        <w:rPr>
          <w:highlight w:val="lightGray"/>
        </w:rPr>
        <w:t>nosaukums un identifikācijas numurs&gt;</w:t>
      </w:r>
      <w:r w:rsidRPr="00E91EFB">
        <w:t xml:space="preserve">” ietvaros, kā arī to, ka iepirkuma procedūras nolikums </w:t>
      </w:r>
      <w:r>
        <w:t>paredz piedāvājuma nodrošinājuma iesniegšanu,</w:t>
      </w:r>
    </w:p>
    <w:p w:rsidR="002F2229" w:rsidRPr="003761CD" w:rsidRDefault="002F2229" w:rsidP="002C561B">
      <w:pPr>
        <w:pStyle w:val="Rindkopa"/>
        <w:ind w:left="0"/>
      </w:pPr>
      <w:r w:rsidRPr="003761CD">
        <w:t xml:space="preserve"> </w:t>
      </w:r>
    </w:p>
    <w:p w:rsidR="002F2229" w:rsidRDefault="002F2229" w:rsidP="00410DEF">
      <w:pPr>
        <w:pStyle w:val="BodyText"/>
        <w:spacing w:after="0"/>
        <w:jc w:val="both"/>
        <w:rPr>
          <w:rFonts w:ascii="Arial" w:hAnsi="Arial" w:cs="Arial"/>
          <w:sz w:val="20"/>
          <w:szCs w:val="20"/>
        </w:rPr>
      </w:pPr>
      <w:r w:rsidRPr="003761CD">
        <w:rPr>
          <w:rFonts w:ascii="Arial" w:hAnsi="Arial" w:cs="Arial"/>
          <w:sz w:val="20"/>
          <w:szCs w:val="20"/>
        </w:rPr>
        <w:t xml:space="preserve">mēs </w:t>
      </w:r>
      <w:r>
        <w:rPr>
          <w:rFonts w:ascii="Arial" w:hAnsi="Arial" w:cs="Arial"/>
          <w:sz w:val="20"/>
          <w:szCs w:val="20"/>
          <w:highlight w:val="lightGray"/>
        </w:rPr>
        <w:t xml:space="preserve">&lt;Apdrošināšanas sabiedrības </w:t>
      </w:r>
      <w:r w:rsidRPr="003761CD">
        <w:rPr>
          <w:rFonts w:ascii="Arial" w:hAnsi="Arial" w:cs="Arial"/>
          <w:sz w:val="20"/>
          <w:szCs w:val="20"/>
          <w:highlight w:val="lightGray"/>
        </w:rPr>
        <w:t>nosaukums, reģistrācijas numurs</w:t>
      </w:r>
      <w:r>
        <w:rPr>
          <w:rFonts w:ascii="Arial" w:hAnsi="Arial" w:cs="Arial"/>
          <w:sz w:val="20"/>
          <w:szCs w:val="20"/>
          <w:highlight w:val="lightGray"/>
        </w:rPr>
        <w:t xml:space="preserve"> un</w:t>
      </w:r>
      <w:r w:rsidRPr="003761CD">
        <w:rPr>
          <w:rFonts w:ascii="Arial" w:hAnsi="Arial" w:cs="Arial"/>
          <w:sz w:val="20"/>
          <w:szCs w:val="20"/>
          <w:highlight w:val="lightGray"/>
        </w:rPr>
        <w:t xml:space="preserve"> adrese&gt;</w:t>
      </w:r>
      <w:r w:rsidRPr="003761CD">
        <w:rPr>
          <w:rFonts w:ascii="Arial" w:hAnsi="Arial" w:cs="Arial"/>
          <w:sz w:val="20"/>
          <w:szCs w:val="20"/>
        </w:rPr>
        <w:t xml:space="preserve"> apņemamies </w:t>
      </w:r>
      <w:r>
        <w:rPr>
          <w:rFonts w:ascii="Arial" w:hAnsi="Arial" w:cs="Arial"/>
          <w:sz w:val="20"/>
          <w:szCs w:val="20"/>
        </w:rPr>
        <w:t>gadījumā, ja:</w:t>
      </w:r>
    </w:p>
    <w:p w:rsidR="002F2229" w:rsidRDefault="002F2229" w:rsidP="00760D85">
      <w:pPr>
        <w:pStyle w:val="BodyText"/>
        <w:numPr>
          <w:ilvl w:val="0"/>
          <w:numId w:val="38"/>
        </w:numPr>
        <w:spacing w:after="0"/>
        <w:jc w:val="both"/>
        <w:rPr>
          <w:rFonts w:ascii="Arial" w:hAnsi="Arial" w:cs="Arial"/>
          <w:sz w:val="20"/>
          <w:szCs w:val="20"/>
        </w:rPr>
      </w:pPr>
      <w:r>
        <w:rPr>
          <w:rFonts w:ascii="Arial" w:hAnsi="Arial" w:cs="Arial"/>
          <w:sz w:val="20"/>
          <w:szCs w:val="20"/>
        </w:rPr>
        <w:t>Pretendents atsauc savu piedāvājumu, kamēr ir spēkā piedāvājuma nodrošinājums,</w:t>
      </w:r>
    </w:p>
    <w:p w:rsidR="002F2229" w:rsidRDefault="002F2229" w:rsidP="00760D85">
      <w:pPr>
        <w:pStyle w:val="BodyText"/>
        <w:numPr>
          <w:ilvl w:val="0"/>
          <w:numId w:val="38"/>
        </w:numPr>
        <w:spacing w:after="0"/>
        <w:jc w:val="both"/>
        <w:rPr>
          <w:rFonts w:ascii="Arial" w:hAnsi="Arial" w:cs="Arial"/>
          <w:sz w:val="20"/>
          <w:szCs w:val="20"/>
        </w:rPr>
      </w:pPr>
      <w:r>
        <w:rPr>
          <w:rFonts w:ascii="Arial" w:hAnsi="Arial" w:cs="Arial"/>
          <w:sz w:val="20"/>
          <w:szCs w:val="20"/>
        </w:rPr>
        <w:t>Pretendents, kuram ir piešķirtas tiesības slēgt iepirkuma līgumu, Pasūtītāja noteiktajā termiņā nenoslēdz iepirkuma līgumu,</w:t>
      </w:r>
    </w:p>
    <w:p w:rsidR="002F2229" w:rsidRDefault="002F2229" w:rsidP="00760D85">
      <w:pPr>
        <w:pStyle w:val="BodyText"/>
        <w:numPr>
          <w:ilvl w:val="0"/>
          <w:numId w:val="38"/>
        </w:numPr>
        <w:spacing w:after="0"/>
        <w:jc w:val="both"/>
        <w:rPr>
          <w:rFonts w:ascii="Arial" w:hAnsi="Arial" w:cs="Arial"/>
          <w:sz w:val="20"/>
          <w:szCs w:val="20"/>
        </w:rPr>
      </w:pPr>
      <w:r>
        <w:rPr>
          <w:rFonts w:ascii="Arial" w:hAnsi="Arial" w:cs="Arial"/>
          <w:sz w:val="20"/>
          <w:szCs w:val="20"/>
        </w:rPr>
        <w:t>Pretendents, kurš ir noslēdzis iepirkuma līgumu, iepirkuma līgumā noteiktajā kārtībā neiesniedz līguma izpildes nodrošinājumu,</w:t>
      </w:r>
    </w:p>
    <w:p w:rsidR="002F2229" w:rsidRPr="000E6794" w:rsidRDefault="002F2229" w:rsidP="00410DEF">
      <w:pPr>
        <w:pStyle w:val="BodyText"/>
        <w:spacing w:after="0"/>
        <w:jc w:val="both"/>
        <w:rPr>
          <w:rFonts w:ascii="Arial" w:hAnsi="Arial" w:cs="Arial"/>
          <w:sz w:val="20"/>
          <w:szCs w:val="20"/>
        </w:rPr>
      </w:pPr>
      <w:r>
        <w:rPr>
          <w:rFonts w:ascii="Arial" w:hAnsi="Arial" w:cs="Arial"/>
          <w:sz w:val="20"/>
          <w:szCs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sz w:val="20"/>
          <w:szCs w:val="20"/>
          <w:highlight w:val="lightGray"/>
        </w:rPr>
        <w:t>&lt;</w:t>
      </w:r>
      <w:r w:rsidRPr="003761CD">
        <w:rPr>
          <w:rFonts w:ascii="Arial" w:hAnsi="Arial" w:cs="Arial"/>
          <w:sz w:val="20"/>
          <w:szCs w:val="20"/>
          <w:highlight w:val="lightGray"/>
        </w:rPr>
        <w:t>summa cipariem&gt;</w:t>
      </w:r>
      <w:r w:rsidRPr="003761CD">
        <w:rPr>
          <w:rFonts w:ascii="Arial" w:hAnsi="Arial" w:cs="Arial"/>
          <w:sz w:val="20"/>
          <w:szCs w:val="20"/>
        </w:rPr>
        <w:t xml:space="preserve"> </w:t>
      </w:r>
      <w:r w:rsidRPr="000E6794">
        <w:rPr>
          <w:rFonts w:ascii="Arial" w:hAnsi="Arial" w:cs="Arial"/>
          <w:sz w:val="20"/>
          <w:szCs w:val="20"/>
        </w:rPr>
        <w:t>EUR (</w:t>
      </w:r>
      <w:r w:rsidRPr="000E6794">
        <w:rPr>
          <w:rFonts w:ascii="Arial" w:hAnsi="Arial" w:cs="Arial"/>
          <w:sz w:val="20"/>
          <w:szCs w:val="20"/>
          <w:highlight w:val="lightGray"/>
        </w:rPr>
        <w:t>&lt;summa vārdiem&gt;</w:t>
      </w:r>
      <w:r w:rsidRPr="000E6794">
        <w:rPr>
          <w:rFonts w:ascii="Arial" w:hAnsi="Arial" w:cs="Arial"/>
          <w:sz w:val="20"/>
          <w:szCs w:val="20"/>
        </w:rPr>
        <w:t xml:space="preserve"> euro), maksājumu veicot uz pieprasījumā norādīto bankas norēķinu kontu.</w:t>
      </w:r>
    </w:p>
    <w:p w:rsidR="002F2229" w:rsidRDefault="002F2229" w:rsidP="009017FD">
      <w:pPr>
        <w:pStyle w:val="BodyText"/>
        <w:spacing w:after="0"/>
        <w:rPr>
          <w:rFonts w:ascii="Arial" w:hAnsi="Arial" w:cs="Arial"/>
          <w:sz w:val="20"/>
          <w:szCs w:val="20"/>
        </w:rPr>
      </w:pPr>
    </w:p>
    <w:p w:rsidR="002F2229" w:rsidRDefault="002F2229" w:rsidP="009017FD">
      <w:pPr>
        <w:autoSpaceDE w:val="0"/>
        <w:autoSpaceDN w:val="0"/>
        <w:adjustRightInd w:val="0"/>
        <w:jc w:val="both"/>
        <w:rPr>
          <w:rFonts w:ascii="Arial" w:hAnsi="Arial" w:cs="Arial"/>
          <w:sz w:val="20"/>
          <w:szCs w:val="20"/>
        </w:rPr>
      </w:pPr>
      <w:r w:rsidRPr="005F3888">
        <w:rPr>
          <w:rFonts w:ascii="Arial" w:hAnsi="Arial" w:cs="Arial"/>
          <w:sz w:val="20"/>
          <w:szCs w:val="20"/>
        </w:rPr>
        <w:t xml:space="preserve">Piedāvājuma nodrošinājums stājas spēkā </w:t>
      </w:r>
      <w:r w:rsidRPr="005F3888">
        <w:rPr>
          <w:rFonts w:ascii="Arial" w:hAnsi="Arial" w:cs="Arial"/>
          <w:sz w:val="20"/>
          <w:szCs w:val="20"/>
          <w:highlight w:val="lightGray"/>
        </w:rPr>
        <w:t>&lt;gads&gt;</w:t>
      </w:r>
      <w:r w:rsidRPr="005F3888">
        <w:rPr>
          <w:rFonts w:ascii="Arial" w:hAnsi="Arial" w:cs="Arial"/>
          <w:sz w:val="20"/>
          <w:szCs w:val="20"/>
        </w:rPr>
        <w:t xml:space="preserve">.gada </w:t>
      </w:r>
      <w:r w:rsidRPr="005F3888">
        <w:rPr>
          <w:rFonts w:ascii="Arial" w:hAnsi="Arial" w:cs="Arial"/>
          <w:sz w:val="20"/>
          <w:szCs w:val="20"/>
          <w:highlight w:val="lightGray"/>
        </w:rPr>
        <w:t>&lt;datums&gt;</w:t>
      </w:r>
      <w:r w:rsidRPr="005F3888">
        <w:rPr>
          <w:rFonts w:ascii="Arial" w:hAnsi="Arial" w:cs="Arial"/>
          <w:sz w:val="20"/>
          <w:szCs w:val="20"/>
        </w:rPr>
        <w:t>.</w:t>
      </w:r>
      <w:r w:rsidRPr="005F3888">
        <w:rPr>
          <w:rFonts w:ascii="Arial" w:hAnsi="Arial" w:cs="Arial"/>
          <w:sz w:val="20"/>
          <w:szCs w:val="20"/>
          <w:highlight w:val="lightGray"/>
        </w:rPr>
        <w:t>&lt;mēnesis&gt;</w:t>
      </w:r>
      <w:r w:rsidRPr="0018390E">
        <w:rPr>
          <w:rStyle w:val="FootnoteReference"/>
          <w:rFonts w:ascii="Arial" w:hAnsi="Arial" w:cs="Arial"/>
          <w:sz w:val="20"/>
          <w:szCs w:val="20"/>
        </w:rPr>
        <w:footnoteReference w:id="37"/>
      </w:r>
      <w:r>
        <w:rPr>
          <w:rFonts w:ascii="Arial" w:hAnsi="Arial" w:cs="Arial"/>
          <w:sz w:val="20"/>
          <w:szCs w:val="20"/>
        </w:rPr>
        <w:t xml:space="preserve"> un ir spēkā līdz </w:t>
      </w:r>
      <w:r w:rsidRPr="005F3888">
        <w:rPr>
          <w:rFonts w:ascii="Arial" w:hAnsi="Arial" w:cs="Arial"/>
          <w:sz w:val="20"/>
          <w:szCs w:val="20"/>
          <w:highlight w:val="lightGray"/>
        </w:rPr>
        <w:t>&lt;gads&gt;</w:t>
      </w:r>
      <w:r w:rsidRPr="005F3888">
        <w:rPr>
          <w:rFonts w:ascii="Arial" w:hAnsi="Arial" w:cs="Arial"/>
          <w:sz w:val="20"/>
          <w:szCs w:val="20"/>
        </w:rPr>
        <w:t xml:space="preserve">.gada </w:t>
      </w:r>
      <w:r w:rsidRPr="005F3888">
        <w:rPr>
          <w:rFonts w:ascii="Arial" w:hAnsi="Arial" w:cs="Arial"/>
          <w:sz w:val="20"/>
          <w:szCs w:val="20"/>
          <w:highlight w:val="lightGray"/>
        </w:rPr>
        <w:t>&lt;datums&gt;</w:t>
      </w:r>
      <w:r w:rsidRPr="005F3888">
        <w:rPr>
          <w:rFonts w:ascii="Arial" w:hAnsi="Arial" w:cs="Arial"/>
          <w:sz w:val="20"/>
          <w:szCs w:val="20"/>
        </w:rPr>
        <w:t>.</w:t>
      </w:r>
      <w:r w:rsidRPr="005F3888">
        <w:rPr>
          <w:rFonts w:ascii="Arial" w:hAnsi="Arial" w:cs="Arial"/>
          <w:sz w:val="20"/>
          <w:szCs w:val="20"/>
          <w:highlight w:val="lightGray"/>
        </w:rPr>
        <w:t>&lt;mēnesis&gt;</w:t>
      </w:r>
      <w:r>
        <w:rPr>
          <w:rFonts w:ascii="Arial" w:hAnsi="Arial" w:cs="Arial"/>
          <w:sz w:val="20"/>
          <w:szCs w:val="20"/>
        </w:rPr>
        <w:t xml:space="preserve"> Pasūtītāja pieprasījumam jābūt saņemtam iepriekš norādītajā adresē ne vēlāk kā šajā datumā.</w:t>
      </w:r>
    </w:p>
    <w:p w:rsidR="002F2229" w:rsidRDefault="002F2229" w:rsidP="009017FD">
      <w:pPr>
        <w:autoSpaceDE w:val="0"/>
        <w:autoSpaceDN w:val="0"/>
        <w:adjustRightInd w:val="0"/>
        <w:jc w:val="both"/>
        <w:rPr>
          <w:rFonts w:ascii="Arial" w:hAnsi="Arial" w:cs="Arial"/>
          <w:sz w:val="20"/>
          <w:szCs w:val="20"/>
        </w:rPr>
      </w:pPr>
    </w:p>
    <w:p w:rsidR="002F2229" w:rsidRDefault="002F2229" w:rsidP="003016EC">
      <w:pPr>
        <w:pStyle w:val="BodyText"/>
        <w:spacing w:after="0"/>
        <w:rPr>
          <w:rFonts w:ascii="Arial" w:hAnsi="Arial" w:cs="Arial"/>
          <w:sz w:val="20"/>
          <w:szCs w:val="20"/>
        </w:rPr>
      </w:pPr>
      <w:r>
        <w:rPr>
          <w:rFonts w:ascii="Arial" w:hAnsi="Arial" w:cs="Arial"/>
          <w:sz w:val="20"/>
          <w:szCs w:val="20"/>
        </w:rPr>
        <w:lastRenderedPageBreak/>
        <w:t>M</w:t>
      </w:r>
      <w:r w:rsidRPr="00EF44FF">
        <w:rPr>
          <w:rFonts w:ascii="Arial" w:hAnsi="Arial" w:cs="Arial"/>
          <w:sz w:val="20"/>
          <w:szCs w:val="20"/>
        </w:rPr>
        <w:t xml:space="preserve">ēs </w:t>
      </w:r>
      <w:r w:rsidRPr="00365521">
        <w:rPr>
          <w:rFonts w:ascii="Arial" w:hAnsi="Arial" w:cs="Arial"/>
          <w:sz w:val="20"/>
          <w:szCs w:val="20"/>
        </w:rPr>
        <w:t>apņemamies nekav</w:t>
      </w:r>
      <w:r>
        <w:rPr>
          <w:rFonts w:ascii="Arial" w:hAnsi="Arial" w:cs="Arial"/>
          <w:sz w:val="20"/>
          <w:szCs w:val="20"/>
        </w:rPr>
        <w:t>ējoties rakstiski informēt Pasūtītāju par apdrošināšanas līguma, kas noslēgts starp mums un Pretendentu, izbeigšanu, darbības apturēšanu un atjaunošanu.</w:t>
      </w:r>
    </w:p>
    <w:p w:rsidR="002F2229" w:rsidRDefault="002F2229" w:rsidP="00410DEF">
      <w:pPr>
        <w:autoSpaceDE w:val="0"/>
        <w:autoSpaceDN w:val="0"/>
        <w:adjustRightInd w:val="0"/>
        <w:jc w:val="both"/>
        <w:rPr>
          <w:rFonts w:ascii="Arial" w:hAnsi="Arial" w:cs="Arial"/>
          <w:sz w:val="20"/>
          <w:szCs w:val="20"/>
        </w:rPr>
      </w:pPr>
      <w:r>
        <w:rPr>
          <w:rFonts w:ascii="Arial" w:hAnsi="Arial" w:cs="Arial"/>
          <w:color w:val="000000"/>
          <w:sz w:val="20"/>
          <w:szCs w:val="20"/>
        </w:rPr>
        <w:t xml:space="preserve">Šai garantijai ir piemērojami Latvijas Republikas normatīvie tiesību akti. </w:t>
      </w:r>
      <w:r>
        <w:rPr>
          <w:rFonts w:ascii="Arial" w:hAnsi="Arial" w:cs="Arial"/>
          <w:sz w:val="20"/>
          <w:szCs w:val="20"/>
        </w:rPr>
        <w:t>Visi</w:t>
      </w:r>
      <w:r w:rsidRPr="00CD61CF">
        <w:rPr>
          <w:rFonts w:ascii="Arial" w:hAnsi="Arial" w:cs="Arial"/>
          <w:sz w:val="20"/>
          <w:szCs w:val="20"/>
        </w:rPr>
        <w:t xml:space="preserve"> strīdi, kas radušies saistībā ar </w:t>
      </w:r>
      <w:r>
        <w:rPr>
          <w:rFonts w:ascii="Arial" w:hAnsi="Arial" w:cs="Arial"/>
          <w:sz w:val="20"/>
          <w:szCs w:val="20"/>
        </w:rPr>
        <w:t>piedāvājuma nodrošinājumu</w:t>
      </w:r>
      <w:r w:rsidRPr="00CD61CF">
        <w:rPr>
          <w:rFonts w:ascii="Arial" w:hAnsi="Arial" w:cs="Arial"/>
          <w:sz w:val="20"/>
          <w:szCs w:val="20"/>
        </w:rPr>
        <w:t xml:space="preserve">, izskatāmi Latvijas Republikas tiesā </w:t>
      </w:r>
      <w:r>
        <w:rPr>
          <w:rFonts w:ascii="Arial" w:hAnsi="Arial" w:cs="Arial"/>
          <w:sz w:val="20"/>
          <w:szCs w:val="20"/>
        </w:rPr>
        <w:t xml:space="preserve">saskaņā ar </w:t>
      </w:r>
      <w:r w:rsidRPr="00CD61CF">
        <w:rPr>
          <w:rFonts w:ascii="Arial" w:hAnsi="Arial" w:cs="Arial"/>
          <w:sz w:val="20"/>
          <w:szCs w:val="20"/>
        </w:rPr>
        <w:t>Latvijas Republikas normatīvaj</w:t>
      </w:r>
      <w:r>
        <w:rPr>
          <w:rFonts w:ascii="Arial" w:hAnsi="Arial" w:cs="Arial"/>
          <w:sz w:val="20"/>
          <w:szCs w:val="20"/>
        </w:rPr>
        <w:t>iem</w:t>
      </w:r>
      <w:r w:rsidRPr="00CD61CF">
        <w:rPr>
          <w:rFonts w:ascii="Arial" w:hAnsi="Arial" w:cs="Arial"/>
          <w:sz w:val="20"/>
          <w:szCs w:val="20"/>
        </w:rPr>
        <w:t xml:space="preserve"> tiesību akt</w:t>
      </w:r>
      <w:r>
        <w:rPr>
          <w:rFonts w:ascii="Arial" w:hAnsi="Arial" w:cs="Arial"/>
          <w:sz w:val="20"/>
          <w:szCs w:val="20"/>
        </w:rPr>
        <w:t>iem</w:t>
      </w:r>
      <w:r w:rsidRPr="00CD61CF">
        <w:rPr>
          <w:rFonts w:ascii="Arial" w:hAnsi="Arial" w:cs="Arial"/>
          <w:sz w:val="20"/>
          <w:szCs w:val="20"/>
        </w:rPr>
        <w:t>.</w:t>
      </w:r>
      <w:r>
        <w:rPr>
          <w:rFonts w:ascii="Arial" w:hAnsi="Arial" w:cs="Arial"/>
          <w:sz w:val="20"/>
          <w:szCs w:val="20"/>
        </w:rPr>
        <w:t xml:space="preserve"> </w:t>
      </w:r>
    </w:p>
    <w:p w:rsidR="002F2229" w:rsidRDefault="002F2229" w:rsidP="00410DEF">
      <w:pPr>
        <w:autoSpaceDE w:val="0"/>
        <w:autoSpaceDN w:val="0"/>
        <w:adjustRightInd w:val="0"/>
        <w:rPr>
          <w:rFonts w:ascii="Arial" w:hAnsi="Arial" w:cs="Arial"/>
          <w:sz w:val="20"/>
          <w:szCs w:val="20"/>
        </w:rPr>
      </w:pPr>
    </w:p>
    <w:p w:rsidR="002F2229" w:rsidRDefault="002F2229" w:rsidP="00410DEF">
      <w:pPr>
        <w:autoSpaceDE w:val="0"/>
        <w:autoSpaceDN w:val="0"/>
        <w:adjustRightInd w:val="0"/>
        <w:rPr>
          <w:rFonts w:ascii="Arial" w:hAnsi="Arial" w:cs="Arial"/>
          <w:sz w:val="20"/>
          <w:szCs w:val="20"/>
        </w:rPr>
      </w:pPr>
    </w:p>
    <w:tbl>
      <w:tblPr>
        <w:tblW w:w="0" w:type="auto"/>
        <w:tblInd w:w="2" w:type="dxa"/>
        <w:tblLook w:val="01E0" w:firstRow="1" w:lastRow="1" w:firstColumn="1" w:lastColumn="1" w:noHBand="0" w:noVBand="0"/>
      </w:tblPr>
      <w:tblGrid>
        <w:gridCol w:w="6020"/>
      </w:tblGrid>
      <w:tr w:rsidR="002F2229" w:rsidRPr="00266AAB">
        <w:tc>
          <w:tcPr>
            <w:tcW w:w="0" w:type="auto"/>
          </w:tcPr>
          <w:p w:rsidR="002F2229" w:rsidRPr="00266AAB" w:rsidRDefault="002F2229" w:rsidP="006D69F1">
            <w:pPr>
              <w:autoSpaceDE w:val="0"/>
              <w:autoSpaceDN w:val="0"/>
              <w:adjustRightInd w:val="0"/>
              <w:rPr>
                <w:rFonts w:ascii="Arial" w:hAnsi="Arial" w:cs="Arial"/>
                <w:sz w:val="20"/>
                <w:szCs w:val="20"/>
                <w:highlight w:val="lightGray"/>
              </w:rPr>
            </w:pPr>
            <w:r w:rsidRPr="00266AAB">
              <w:rPr>
                <w:rFonts w:ascii="Arial" w:hAnsi="Arial" w:cs="Arial"/>
                <w:sz w:val="20"/>
                <w:szCs w:val="20"/>
                <w:highlight w:val="lightGray"/>
              </w:rPr>
              <w:t>&lt;</w:t>
            </w:r>
            <w:r>
              <w:rPr>
                <w:rFonts w:ascii="Arial" w:hAnsi="Arial" w:cs="Arial"/>
                <w:sz w:val="20"/>
                <w:szCs w:val="20"/>
                <w:highlight w:val="lightGray"/>
              </w:rPr>
              <w:t>Paraksttiesīgās personas a</w:t>
            </w:r>
            <w:r w:rsidRPr="00493680">
              <w:rPr>
                <w:rFonts w:ascii="Arial" w:hAnsi="Arial" w:cs="Arial"/>
                <w:sz w:val="20"/>
                <w:szCs w:val="20"/>
                <w:highlight w:val="lightGray"/>
              </w:rPr>
              <w:t>mat</w:t>
            </w:r>
            <w:r>
              <w:rPr>
                <w:rFonts w:ascii="Arial" w:hAnsi="Arial" w:cs="Arial"/>
                <w:sz w:val="20"/>
                <w:szCs w:val="20"/>
                <w:highlight w:val="lightGray"/>
              </w:rPr>
              <w:t>a nosaukums</w:t>
            </w:r>
            <w:r w:rsidRPr="00493680">
              <w:rPr>
                <w:rFonts w:ascii="Arial" w:hAnsi="Arial" w:cs="Arial"/>
                <w:sz w:val="20"/>
                <w:szCs w:val="20"/>
                <w:highlight w:val="lightGray"/>
              </w:rPr>
              <w:t xml:space="preserve">, </w:t>
            </w:r>
            <w:r>
              <w:rPr>
                <w:rFonts w:ascii="Arial" w:hAnsi="Arial" w:cs="Arial"/>
                <w:sz w:val="20"/>
                <w:szCs w:val="20"/>
                <w:highlight w:val="lightGray"/>
              </w:rPr>
              <w:t>vārds un uzvārds</w:t>
            </w:r>
            <w:r w:rsidRPr="00266AAB">
              <w:rPr>
                <w:rFonts w:ascii="Arial" w:hAnsi="Arial" w:cs="Arial"/>
                <w:sz w:val="20"/>
                <w:szCs w:val="20"/>
                <w:highlight w:val="lightGray"/>
              </w:rPr>
              <w:t>&gt;</w:t>
            </w:r>
          </w:p>
        </w:tc>
      </w:tr>
      <w:tr w:rsidR="002F2229" w:rsidRPr="00266AAB">
        <w:tc>
          <w:tcPr>
            <w:tcW w:w="0" w:type="auto"/>
          </w:tcPr>
          <w:p w:rsidR="002F2229" w:rsidRPr="00266AAB" w:rsidRDefault="002F2229" w:rsidP="006D69F1">
            <w:pPr>
              <w:pStyle w:val="Heading1"/>
              <w:spacing w:before="0" w:after="0"/>
              <w:rPr>
                <w:b w:val="0"/>
                <w:bCs w:val="0"/>
                <w:sz w:val="20"/>
                <w:szCs w:val="20"/>
                <w:highlight w:val="lightGray"/>
              </w:rPr>
            </w:pPr>
            <w:r>
              <w:rPr>
                <w:b w:val="0"/>
                <w:bCs w:val="0"/>
                <w:sz w:val="20"/>
                <w:szCs w:val="20"/>
                <w:highlight w:val="lightGray"/>
              </w:rPr>
              <w:t>&lt;Paraksttiesīgās personas paraksts&gt;</w:t>
            </w:r>
          </w:p>
        </w:tc>
      </w:tr>
      <w:tr w:rsidR="002F2229" w:rsidRPr="00266AAB">
        <w:tc>
          <w:tcPr>
            <w:tcW w:w="0" w:type="auto"/>
          </w:tcPr>
          <w:p w:rsidR="002F2229" w:rsidRPr="00266AAB" w:rsidRDefault="002F2229" w:rsidP="006D69F1">
            <w:pPr>
              <w:pStyle w:val="Heading1"/>
              <w:spacing w:before="0" w:after="0"/>
              <w:rPr>
                <w:b w:val="0"/>
                <w:bCs w:val="0"/>
                <w:sz w:val="20"/>
                <w:szCs w:val="20"/>
              </w:rPr>
            </w:pPr>
            <w:r w:rsidRPr="00266AAB">
              <w:rPr>
                <w:b w:val="0"/>
                <w:bCs w:val="0"/>
                <w:sz w:val="20"/>
                <w:szCs w:val="20"/>
                <w:highlight w:val="lightGray"/>
              </w:rPr>
              <w:t>&lt;</w:t>
            </w:r>
            <w:r>
              <w:rPr>
                <w:b w:val="0"/>
                <w:bCs w:val="0"/>
                <w:sz w:val="20"/>
                <w:szCs w:val="20"/>
                <w:highlight w:val="lightGray"/>
              </w:rPr>
              <w:t>Apdrošināšanas sabiedrības</w:t>
            </w:r>
            <w:r w:rsidRPr="00266AAB">
              <w:rPr>
                <w:b w:val="0"/>
                <w:bCs w:val="0"/>
                <w:sz w:val="20"/>
                <w:szCs w:val="20"/>
                <w:highlight w:val="lightGray"/>
              </w:rPr>
              <w:t xml:space="preserve"> zīmoga nospiedums&gt;</w:t>
            </w:r>
          </w:p>
        </w:tc>
      </w:tr>
    </w:tbl>
    <w:p w:rsidR="002F2229" w:rsidRDefault="002F2229" w:rsidP="008479B4">
      <w:pPr>
        <w:pStyle w:val="Apakpunkts"/>
        <w:numPr>
          <w:ilvl w:val="0"/>
          <w:numId w:val="0"/>
        </w:numPr>
        <w:jc w:val="center"/>
      </w:pPr>
    </w:p>
    <w:p w:rsidR="002F2229" w:rsidRPr="00E91EFB" w:rsidRDefault="002F2229" w:rsidP="0009738E">
      <w:pPr>
        <w:pStyle w:val="Punkts"/>
        <w:numPr>
          <w:ilvl w:val="0"/>
          <w:numId w:val="0"/>
        </w:numPr>
        <w:jc w:val="right"/>
      </w:pPr>
      <w:r>
        <w:br w:type="page"/>
      </w:r>
      <w:bookmarkStart w:id="86" w:name="_Toc280105323"/>
      <w:r w:rsidRPr="007209C7">
        <w:lastRenderedPageBreak/>
        <w:t xml:space="preserve">D3 pielikums: </w:t>
      </w:r>
      <w:r>
        <w:t>Sniegto pakalpojumu</w:t>
      </w:r>
      <w:r w:rsidRPr="007209C7">
        <w:t xml:space="preserve"> saraksta veidn</w:t>
      </w:r>
      <w:bookmarkEnd w:id="86"/>
      <w:r>
        <w:t>e</w:t>
      </w:r>
    </w:p>
    <w:p w:rsidR="002F2229" w:rsidRPr="00E91EFB" w:rsidRDefault="002F2229" w:rsidP="0009738E">
      <w:pPr>
        <w:pStyle w:val="Apakpunkts"/>
        <w:numPr>
          <w:ilvl w:val="0"/>
          <w:numId w:val="0"/>
        </w:numPr>
        <w:rPr>
          <w:highlight w:val="green"/>
        </w:rPr>
      </w:pPr>
    </w:p>
    <w:p w:rsidR="002F2229" w:rsidRPr="00E91EFB" w:rsidRDefault="002F2229" w:rsidP="00111C96">
      <w:pPr>
        <w:pStyle w:val="Apakpunkts"/>
        <w:numPr>
          <w:ilvl w:val="0"/>
          <w:numId w:val="0"/>
        </w:numPr>
        <w:jc w:val="both"/>
        <w:rPr>
          <w:rFonts w:ascii="Arial Narrow" w:hAnsi="Arial Narrow" w:cs="Arial Narrow"/>
          <w:b w:val="0"/>
          <w:bCs w:val="0"/>
          <w:i/>
          <w:iCs/>
          <w:highlight w:val="green"/>
        </w:rPr>
      </w:pPr>
      <w:r w:rsidRPr="00DC2E11">
        <w:rPr>
          <w:rFonts w:ascii="Arial Narrow" w:hAnsi="Arial Narrow" w:cs="Arial Narrow"/>
          <w:b w:val="0"/>
          <w:bCs w:val="0"/>
          <w:i/>
          <w:iCs/>
          <w:u w:val="single"/>
        </w:rPr>
        <w:t>Sniegto pakalpojumu sarakstā Pretendents norāda tādu informāciju</w:t>
      </w:r>
      <w:r w:rsidRPr="00E91EFB">
        <w:rPr>
          <w:rFonts w:ascii="Arial Narrow" w:hAnsi="Arial Narrow" w:cs="Arial Narrow"/>
          <w:b w:val="0"/>
          <w:bCs w:val="0"/>
          <w:i/>
          <w:iCs/>
        </w:rPr>
        <w:t xml:space="preserve"> par sniegtajiem pakalpojumiem, kas apliecina N</w:t>
      </w:r>
      <w:r>
        <w:rPr>
          <w:rFonts w:ascii="Arial Narrow" w:hAnsi="Arial Narrow" w:cs="Arial Narrow"/>
          <w:b w:val="0"/>
          <w:bCs w:val="0"/>
          <w:i/>
          <w:iCs/>
        </w:rPr>
        <w:t>olikuma 9.3.1.</w:t>
      </w:r>
      <w:r w:rsidRPr="00E91EFB">
        <w:rPr>
          <w:rFonts w:ascii="Arial Narrow" w:hAnsi="Arial Narrow" w:cs="Arial Narrow"/>
          <w:b w:val="0"/>
          <w:bCs w:val="0"/>
          <w:i/>
          <w:iCs/>
        </w:rPr>
        <w:t>,apakšpunktā prasīto pieredzi</w:t>
      </w:r>
    </w:p>
    <w:p w:rsidR="002F2229" w:rsidRDefault="002F2229" w:rsidP="0009738E">
      <w:pPr>
        <w:pStyle w:val="Apakpunkts"/>
        <w:numPr>
          <w:ilvl w:val="0"/>
          <w:numId w:val="0"/>
        </w:numPr>
        <w:rPr>
          <w:highlight w:val="green"/>
        </w:rPr>
      </w:pPr>
    </w:p>
    <w:p w:rsidR="002F2229" w:rsidRDefault="002F2229" w:rsidP="0009738E">
      <w:pPr>
        <w:jc w:val="center"/>
        <w:rPr>
          <w:rFonts w:ascii="Arial" w:hAnsi="Arial" w:cs="Arial"/>
          <w:b/>
          <w:bCs/>
          <w:sz w:val="20"/>
          <w:szCs w:val="20"/>
        </w:rPr>
      </w:pPr>
      <w:r w:rsidRPr="00863977">
        <w:rPr>
          <w:rFonts w:ascii="Arial" w:hAnsi="Arial" w:cs="Arial"/>
          <w:b/>
          <w:bCs/>
          <w:sz w:val="20"/>
          <w:szCs w:val="20"/>
        </w:rPr>
        <w:t xml:space="preserve">A: </w:t>
      </w:r>
      <w:r>
        <w:rPr>
          <w:rFonts w:ascii="Arial" w:hAnsi="Arial" w:cs="Arial"/>
          <w:b/>
          <w:bCs/>
          <w:sz w:val="20"/>
          <w:szCs w:val="20"/>
        </w:rPr>
        <w:t>VEIKTO BŪVUZRAUDZĪBU</w:t>
      </w:r>
      <w:r w:rsidRPr="00863977">
        <w:rPr>
          <w:rFonts w:ascii="Arial" w:hAnsi="Arial" w:cs="Arial"/>
          <w:b/>
          <w:bCs/>
          <w:sz w:val="20"/>
          <w:szCs w:val="20"/>
        </w:rPr>
        <w:t xml:space="preserve"> SARAKSTS</w:t>
      </w:r>
    </w:p>
    <w:p w:rsidR="002F2229" w:rsidRDefault="002F2229" w:rsidP="0009738E">
      <w:pPr>
        <w:pStyle w:val="BodyText"/>
        <w:spacing w:after="0"/>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547"/>
        <w:gridCol w:w="2053"/>
        <w:gridCol w:w="1503"/>
        <w:gridCol w:w="1157"/>
      </w:tblGrid>
      <w:tr w:rsidR="002F2229" w:rsidRPr="008769A5">
        <w:trPr>
          <w:cantSplit/>
          <w:trHeight w:hRule="exact" w:val="2268"/>
        </w:trPr>
        <w:tc>
          <w:tcPr>
            <w:tcW w:w="648" w:type="dxa"/>
            <w:vAlign w:val="center"/>
          </w:tcPr>
          <w:p w:rsidR="002F2229" w:rsidRPr="008769A5" w:rsidRDefault="002F2229" w:rsidP="00910041">
            <w:pPr>
              <w:pStyle w:val="BodyText"/>
              <w:spacing w:after="0"/>
              <w:jc w:val="center"/>
              <w:rPr>
                <w:rFonts w:ascii="Arial" w:hAnsi="Arial" w:cs="Arial"/>
                <w:b/>
                <w:bCs/>
                <w:sz w:val="16"/>
                <w:szCs w:val="16"/>
              </w:rPr>
            </w:pPr>
            <w:r w:rsidRPr="008769A5">
              <w:rPr>
                <w:rFonts w:ascii="Arial" w:hAnsi="Arial" w:cs="Arial"/>
                <w:b/>
                <w:bCs/>
                <w:sz w:val="16"/>
                <w:szCs w:val="16"/>
              </w:rPr>
              <w:t>Nr.</w:t>
            </w:r>
          </w:p>
          <w:p w:rsidR="002F2229" w:rsidRPr="008769A5" w:rsidRDefault="002F2229" w:rsidP="00910041">
            <w:pPr>
              <w:pStyle w:val="BodyText"/>
              <w:spacing w:after="0"/>
              <w:jc w:val="center"/>
              <w:rPr>
                <w:rFonts w:ascii="Arial" w:hAnsi="Arial" w:cs="Arial"/>
                <w:b/>
                <w:bCs/>
                <w:sz w:val="16"/>
                <w:szCs w:val="16"/>
              </w:rPr>
            </w:pPr>
            <w:r w:rsidRPr="008769A5">
              <w:rPr>
                <w:rFonts w:ascii="Arial" w:hAnsi="Arial" w:cs="Arial"/>
                <w:b/>
                <w:bCs/>
                <w:sz w:val="16"/>
                <w:szCs w:val="16"/>
              </w:rPr>
              <w:t>p.k.</w:t>
            </w:r>
          </w:p>
        </w:tc>
        <w:tc>
          <w:tcPr>
            <w:tcW w:w="1620" w:type="dxa"/>
            <w:vAlign w:val="center"/>
          </w:tcPr>
          <w:p w:rsidR="002F2229" w:rsidRPr="001C3C64" w:rsidRDefault="002F2229" w:rsidP="00EA0FA0">
            <w:pPr>
              <w:pStyle w:val="BodyText"/>
              <w:spacing w:after="0"/>
              <w:jc w:val="center"/>
              <w:rPr>
                <w:rFonts w:ascii="Arial" w:hAnsi="Arial" w:cs="Arial"/>
                <w:b/>
                <w:bCs/>
                <w:sz w:val="16"/>
                <w:szCs w:val="16"/>
              </w:rPr>
            </w:pPr>
            <w:r w:rsidRPr="001C3C64">
              <w:rPr>
                <w:rFonts w:ascii="Arial" w:hAnsi="Arial" w:cs="Arial"/>
                <w:b/>
                <w:bCs/>
                <w:sz w:val="16"/>
                <w:szCs w:val="16"/>
              </w:rPr>
              <w:t>Būvobjekta (</w:t>
            </w:r>
            <w:r w:rsidRPr="001C3C64">
              <w:rPr>
                <w:rFonts w:ascii="Arial" w:hAnsi="Arial" w:cs="Arial"/>
                <w:b/>
                <w:bCs/>
                <w:sz w:val="16"/>
                <w:szCs w:val="16"/>
                <w:u w:val="single"/>
              </w:rPr>
              <w:t>kurā  veikta būvuzraudzība</w:t>
            </w:r>
            <w:r w:rsidRPr="001C3C64">
              <w:rPr>
                <w:rFonts w:ascii="Arial" w:hAnsi="Arial" w:cs="Arial"/>
                <w:b/>
                <w:bCs/>
                <w:sz w:val="16"/>
                <w:szCs w:val="16"/>
              </w:rPr>
              <w:t xml:space="preserve"> ) nosaukums un īss raksturojums</w:t>
            </w:r>
          </w:p>
        </w:tc>
        <w:tc>
          <w:tcPr>
            <w:tcW w:w="1547" w:type="dxa"/>
            <w:vAlign w:val="center"/>
          </w:tcPr>
          <w:p w:rsidR="002F2229" w:rsidRPr="001C3C64" w:rsidRDefault="002F2229" w:rsidP="002F2435">
            <w:pPr>
              <w:pStyle w:val="BodyText"/>
              <w:spacing w:after="0"/>
              <w:jc w:val="center"/>
              <w:rPr>
                <w:rFonts w:ascii="Arial" w:hAnsi="Arial" w:cs="Arial"/>
                <w:b/>
                <w:bCs/>
                <w:sz w:val="16"/>
                <w:szCs w:val="16"/>
              </w:rPr>
            </w:pPr>
          </w:p>
          <w:p w:rsidR="002F2229" w:rsidRPr="001C3C64" w:rsidRDefault="002F2229" w:rsidP="00F9738C">
            <w:pPr>
              <w:pStyle w:val="BodyText"/>
              <w:spacing w:after="0"/>
              <w:jc w:val="center"/>
              <w:rPr>
                <w:rFonts w:ascii="Arial" w:hAnsi="Arial" w:cs="Arial"/>
                <w:b/>
                <w:bCs/>
                <w:sz w:val="16"/>
                <w:szCs w:val="16"/>
              </w:rPr>
            </w:pPr>
            <w:r w:rsidRPr="001C3C64">
              <w:rPr>
                <w:rFonts w:ascii="Arial" w:hAnsi="Arial" w:cs="Arial"/>
                <w:b/>
                <w:bCs/>
                <w:sz w:val="16"/>
                <w:szCs w:val="16"/>
              </w:rPr>
              <w:t>Būvuzraudzības izmaksas bez PVN (EUR)</w:t>
            </w:r>
          </w:p>
        </w:tc>
        <w:tc>
          <w:tcPr>
            <w:tcW w:w="2053" w:type="dxa"/>
            <w:vAlign w:val="center"/>
          </w:tcPr>
          <w:p w:rsidR="002F2229" w:rsidRPr="00111C96" w:rsidRDefault="002F2229" w:rsidP="002F2435">
            <w:pPr>
              <w:pStyle w:val="BodyText"/>
              <w:spacing w:after="0"/>
              <w:jc w:val="center"/>
              <w:rPr>
                <w:rFonts w:ascii="Arial" w:hAnsi="Arial" w:cs="Arial"/>
                <w:b/>
                <w:bCs/>
                <w:sz w:val="16"/>
                <w:szCs w:val="16"/>
              </w:rPr>
            </w:pPr>
            <w:r w:rsidRPr="00111C96">
              <w:rPr>
                <w:rFonts w:ascii="Arial" w:hAnsi="Arial" w:cs="Arial"/>
                <w:b/>
                <w:bCs/>
                <w:sz w:val="16"/>
                <w:szCs w:val="16"/>
              </w:rPr>
              <w:t xml:space="preserve">Pašu spēkiem sniegto pakalpojumu apjoms </w:t>
            </w:r>
          </w:p>
          <w:p w:rsidR="002F2229" w:rsidRPr="00111C96" w:rsidRDefault="002F2229" w:rsidP="002F2435">
            <w:pPr>
              <w:pStyle w:val="BodyText"/>
              <w:spacing w:after="0"/>
              <w:jc w:val="center"/>
              <w:rPr>
                <w:rFonts w:ascii="Arial" w:hAnsi="Arial" w:cs="Arial"/>
                <w:b/>
                <w:bCs/>
                <w:sz w:val="16"/>
                <w:szCs w:val="16"/>
              </w:rPr>
            </w:pPr>
            <w:r w:rsidRPr="00111C96">
              <w:rPr>
                <w:rFonts w:ascii="Arial" w:hAnsi="Arial" w:cs="Arial"/>
                <w:b/>
                <w:bCs/>
                <w:sz w:val="16"/>
                <w:szCs w:val="16"/>
              </w:rPr>
              <w:t xml:space="preserve">(% </w:t>
            </w:r>
            <w:r>
              <w:rPr>
                <w:rFonts w:ascii="Arial" w:hAnsi="Arial" w:cs="Arial"/>
                <w:b/>
                <w:bCs/>
                <w:sz w:val="16"/>
                <w:szCs w:val="16"/>
              </w:rPr>
              <w:t>)</w:t>
            </w:r>
          </w:p>
          <w:p w:rsidR="002F2229" w:rsidRPr="00111C96" w:rsidRDefault="002F2229" w:rsidP="002F2435">
            <w:pPr>
              <w:pStyle w:val="BodyText"/>
              <w:spacing w:after="0"/>
              <w:jc w:val="center"/>
              <w:rPr>
                <w:rFonts w:ascii="Arial" w:hAnsi="Arial" w:cs="Arial"/>
                <w:b/>
                <w:bCs/>
                <w:sz w:val="16"/>
                <w:szCs w:val="16"/>
              </w:rPr>
            </w:pPr>
            <w:r>
              <w:rPr>
                <w:rFonts w:ascii="Arial" w:hAnsi="Arial" w:cs="Arial"/>
                <w:b/>
                <w:bCs/>
                <w:sz w:val="16"/>
                <w:szCs w:val="16"/>
              </w:rPr>
              <w:t>būvuzraudzības izmaksām (</w:t>
            </w:r>
            <w:r w:rsidRPr="00111C96">
              <w:rPr>
                <w:rFonts w:ascii="Arial" w:hAnsi="Arial" w:cs="Arial"/>
                <w:b/>
                <w:bCs/>
                <w:sz w:val="16"/>
                <w:szCs w:val="16"/>
              </w:rPr>
              <w:t xml:space="preserve"> bez PVN)</w:t>
            </w:r>
          </w:p>
        </w:tc>
        <w:tc>
          <w:tcPr>
            <w:tcW w:w="1503" w:type="dxa"/>
            <w:vAlign w:val="center"/>
          </w:tcPr>
          <w:p w:rsidR="002F2229" w:rsidRPr="00111C96" w:rsidRDefault="002F2229" w:rsidP="002F2435">
            <w:pPr>
              <w:pStyle w:val="BodyText"/>
              <w:spacing w:after="0"/>
              <w:jc w:val="center"/>
              <w:rPr>
                <w:rFonts w:ascii="Arial" w:hAnsi="Arial" w:cs="Arial"/>
                <w:b/>
                <w:bCs/>
                <w:sz w:val="16"/>
                <w:szCs w:val="16"/>
              </w:rPr>
            </w:pPr>
            <w:r w:rsidRPr="00111C96">
              <w:rPr>
                <w:rFonts w:ascii="Arial" w:hAnsi="Arial" w:cs="Arial"/>
                <w:b/>
                <w:bCs/>
                <w:sz w:val="16"/>
                <w:szCs w:val="16"/>
              </w:rPr>
              <w:t>Pasūtītājs (nosaukums, reģistrācijas numurs, adrese un kontaktpersona)</w:t>
            </w:r>
          </w:p>
        </w:tc>
        <w:tc>
          <w:tcPr>
            <w:tcW w:w="1157" w:type="dxa"/>
            <w:vAlign w:val="center"/>
          </w:tcPr>
          <w:p w:rsidR="002F2229" w:rsidRPr="00111C96" w:rsidRDefault="002F2229" w:rsidP="00790493">
            <w:pPr>
              <w:pStyle w:val="BodyText"/>
              <w:spacing w:after="0"/>
              <w:jc w:val="center"/>
              <w:rPr>
                <w:rFonts w:ascii="Arial" w:hAnsi="Arial" w:cs="Arial"/>
                <w:b/>
                <w:bCs/>
                <w:sz w:val="16"/>
                <w:szCs w:val="16"/>
              </w:rPr>
            </w:pPr>
            <w:r w:rsidRPr="00111C96">
              <w:rPr>
                <w:rFonts w:ascii="Arial" w:hAnsi="Arial" w:cs="Arial"/>
                <w:b/>
                <w:bCs/>
                <w:sz w:val="16"/>
                <w:szCs w:val="16"/>
              </w:rPr>
              <w:t>Būvuzrau-dzības uzsākšanas un pabeigšanas gads un mēnesis</w:t>
            </w:r>
          </w:p>
        </w:tc>
      </w:tr>
      <w:tr w:rsidR="002F2229">
        <w:trPr>
          <w:cantSplit/>
          <w:trHeight w:hRule="exact" w:val="284"/>
        </w:trPr>
        <w:tc>
          <w:tcPr>
            <w:tcW w:w="648" w:type="dxa"/>
            <w:vAlign w:val="center"/>
          </w:tcPr>
          <w:p w:rsidR="002F2229" w:rsidRPr="00910041" w:rsidRDefault="002F2229" w:rsidP="00EA0FA0">
            <w:pPr>
              <w:pStyle w:val="BodyText"/>
              <w:spacing w:after="0"/>
              <w:jc w:val="center"/>
              <w:rPr>
                <w:rFonts w:ascii="Arial" w:hAnsi="Arial" w:cs="Arial"/>
                <w:sz w:val="20"/>
                <w:szCs w:val="20"/>
                <w:highlight w:val="lightGray"/>
              </w:rPr>
            </w:pPr>
            <w:r w:rsidRPr="00910041">
              <w:rPr>
                <w:rFonts w:ascii="Arial" w:hAnsi="Arial" w:cs="Arial"/>
                <w:sz w:val="20"/>
                <w:szCs w:val="20"/>
              </w:rPr>
              <w:t>1.</w:t>
            </w:r>
          </w:p>
        </w:tc>
        <w:tc>
          <w:tcPr>
            <w:tcW w:w="1620" w:type="dxa"/>
            <w:vAlign w:val="center"/>
          </w:tcPr>
          <w:p w:rsidR="002F2229" w:rsidRDefault="002F2229" w:rsidP="00EA0FA0">
            <w:pPr>
              <w:pStyle w:val="BodyText"/>
              <w:spacing w:after="0"/>
              <w:jc w:val="center"/>
              <w:rPr>
                <w:rFonts w:ascii="Arial" w:hAnsi="Arial" w:cs="Arial"/>
                <w:b/>
                <w:bCs/>
                <w:sz w:val="20"/>
                <w:szCs w:val="20"/>
              </w:rPr>
            </w:pPr>
            <w:r>
              <w:rPr>
                <w:rFonts w:ascii="Arial" w:hAnsi="Arial" w:cs="Arial"/>
                <w:i/>
                <w:iCs/>
                <w:sz w:val="20"/>
                <w:szCs w:val="20"/>
                <w:highlight w:val="lightGray"/>
              </w:rPr>
              <w:t>&lt;…&gt;</w:t>
            </w:r>
          </w:p>
        </w:tc>
        <w:tc>
          <w:tcPr>
            <w:tcW w:w="1547" w:type="dxa"/>
            <w:vAlign w:val="center"/>
          </w:tcPr>
          <w:p w:rsidR="002F2229" w:rsidRDefault="002F2229" w:rsidP="00EA0FA0">
            <w:pPr>
              <w:pStyle w:val="BodyText"/>
              <w:spacing w:after="0"/>
              <w:jc w:val="center"/>
              <w:rPr>
                <w:rFonts w:ascii="Arial" w:hAnsi="Arial" w:cs="Arial"/>
                <w:b/>
                <w:bCs/>
                <w:sz w:val="20"/>
                <w:szCs w:val="20"/>
              </w:rPr>
            </w:pPr>
            <w:r>
              <w:rPr>
                <w:rFonts w:ascii="Arial" w:hAnsi="Arial" w:cs="Arial"/>
                <w:i/>
                <w:iCs/>
                <w:sz w:val="20"/>
                <w:szCs w:val="20"/>
                <w:highlight w:val="lightGray"/>
              </w:rPr>
              <w:t>&lt;…&gt;</w:t>
            </w:r>
          </w:p>
        </w:tc>
        <w:tc>
          <w:tcPr>
            <w:tcW w:w="2053" w:type="dxa"/>
            <w:vAlign w:val="center"/>
          </w:tcPr>
          <w:p w:rsidR="002F2229"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1503" w:type="dxa"/>
            <w:vAlign w:val="center"/>
          </w:tcPr>
          <w:p w:rsidR="002F2229"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1157" w:type="dxa"/>
            <w:vAlign w:val="center"/>
          </w:tcPr>
          <w:p w:rsidR="002F2229" w:rsidRPr="00E56D83" w:rsidRDefault="002F2229" w:rsidP="00E56D83">
            <w:pPr>
              <w:pStyle w:val="BodyText"/>
              <w:spacing w:after="0"/>
              <w:jc w:val="center"/>
              <w:rPr>
                <w:rFonts w:ascii="Arial" w:hAnsi="Arial" w:cs="Arial"/>
                <w:b/>
                <w:bCs/>
                <w:sz w:val="20"/>
                <w:szCs w:val="20"/>
              </w:rPr>
            </w:pPr>
            <w:r w:rsidRPr="00E56D83">
              <w:rPr>
                <w:rFonts w:ascii="Arial" w:hAnsi="Arial" w:cs="Arial"/>
                <w:sz w:val="20"/>
                <w:szCs w:val="20"/>
                <w:highlight w:val="lightGray"/>
              </w:rPr>
              <w:t>&lt;…&gt;</w:t>
            </w:r>
            <w:r w:rsidRPr="00E56D83">
              <w:rPr>
                <w:rFonts w:ascii="Arial" w:hAnsi="Arial" w:cs="Arial"/>
                <w:sz w:val="20"/>
                <w:szCs w:val="20"/>
              </w:rPr>
              <w:t>/</w:t>
            </w:r>
            <w:r w:rsidRPr="00E56D83">
              <w:rPr>
                <w:rFonts w:ascii="Arial" w:hAnsi="Arial" w:cs="Arial"/>
                <w:sz w:val="20"/>
                <w:szCs w:val="20"/>
                <w:highlight w:val="lightGray"/>
              </w:rPr>
              <w:t>&lt;…&gt;</w:t>
            </w:r>
          </w:p>
        </w:tc>
      </w:tr>
      <w:tr w:rsidR="002F2229">
        <w:trPr>
          <w:cantSplit/>
          <w:trHeight w:hRule="exact" w:val="284"/>
        </w:trPr>
        <w:tc>
          <w:tcPr>
            <w:tcW w:w="648" w:type="dxa"/>
            <w:vAlign w:val="center"/>
          </w:tcPr>
          <w:p w:rsidR="002F2229" w:rsidRDefault="002F2229" w:rsidP="00EA0FA0">
            <w:pPr>
              <w:pStyle w:val="BodyText"/>
              <w:spacing w:after="0"/>
              <w:jc w:val="center"/>
              <w:rPr>
                <w:rFonts w:ascii="Arial" w:hAnsi="Arial" w:cs="Arial"/>
                <w:b/>
                <w:bCs/>
                <w:sz w:val="20"/>
                <w:szCs w:val="20"/>
              </w:rPr>
            </w:pPr>
            <w:r>
              <w:rPr>
                <w:rFonts w:ascii="Arial" w:hAnsi="Arial" w:cs="Arial"/>
                <w:i/>
                <w:iCs/>
                <w:sz w:val="20"/>
                <w:szCs w:val="20"/>
                <w:highlight w:val="lightGray"/>
              </w:rPr>
              <w:t>&lt;…&gt;</w:t>
            </w:r>
          </w:p>
        </w:tc>
        <w:tc>
          <w:tcPr>
            <w:tcW w:w="1620" w:type="dxa"/>
            <w:vAlign w:val="center"/>
          </w:tcPr>
          <w:p w:rsidR="002F2229" w:rsidRPr="0009738E"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1547" w:type="dxa"/>
            <w:vAlign w:val="center"/>
          </w:tcPr>
          <w:p w:rsidR="002F2229" w:rsidRPr="0009738E"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2053" w:type="dxa"/>
            <w:vAlign w:val="center"/>
          </w:tcPr>
          <w:p w:rsidR="002F2229"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1503" w:type="dxa"/>
            <w:vAlign w:val="center"/>
          </w:tcPr>
          <w:p w:rsidR="002F2229"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1157" w:type="dxa"/>
            <w:vAlign w:val="center"/>
          </w:tcPr>
          <w:p w:rsidR="002F2229" w:rsidRDefault="002F2229" w:rsidP="00E56D83">
            <w:pPr>
              <w:jc w:val="center"/>
            </w:pPr>
            <w:r w:rsidRPr="00954022">
              <w:rPr>
                <w:rFonts w:ascii="Arial" w:hAnsi="Arial" w:cs="Arial"/>
                <w:sz w:val="20"/>
                <w:szCs w:val="20"/>
                <w:highlight w:val="lightGray"/>
              </w:rPr>
              <w:t>&lt;…&gt;</w:t>
            </w:r>
            <w:r w:rsidRPr="00954022">
              <w:rPr>
                <w:rFonts w:ascii="Arial" w:hAnsi="Arial" w:cs="Arial"/>
                <w:sz w:val="20"/>
                <w:szCs w:val="20"/>
              </w:rPr>
              <w:t>/</w:t>
            </w:r>
            <w:r w:rsidRPr="00954022">
              <w:rPr>
                <w:rFonts w:ascii="Arial" w:hAnsi="Arial" w:cs="Arial"/>
                <w:sz w:val="20"/>
                <w:szCs w:val="20"/>
                <w:highlight w:val="lightGray"/>
              </w:rPr>
              <w:t>&lt;…&gt;</w:t>
            </w:r>
          </w:p>
        </w:tc>
      </w:tr>
      <w:tr w:rsidR="002F2229">
        <w:trPr>
          <w:cantSplit/>
          <w:trHeight w:hRule="exact" w:val="284"/>
        </w:trPr>
        <w:tc>
          <w:tcPr>
            <w:tcW w:w="648" w:type="dxa"/>
            <w:vAlign w:val="center"/>
          </w:tcPr>
          <w:p w:rsidR="002F2229" w:rsidRPr="0009738E"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1620" w:type="dxa"/>
            <w:vAlign w:val="center"/>
          </w:tcPr>
          <w:p w:rsidR="002F2229" w:rsidRPr="0009738E"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1547" w:type="dxa"/>
            <w:vAlign w:val="center"/>
          </w:tcPr>
          <w:p w:rsidR="002F2229" w:rsidRPr="0009738E"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2053" w:type="dxa"/>
            <w:vAlign w:val="center"/>
          </w:tcPr>
          <w:p w:rsidR="002F2229"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1503" w:type="dxa"/>
            <w:vAlign w:val="center"/>
          </w:tcPr>
          <w:p w:rsidR="002F2229" w:rsidRDefault="002F2229" w:rsidP="00EA0FA0">
            <w:pPr>
              <w:pStyle w:val="BodyText"/>
              <w:spacing w:after="0"/>
              <w:jc w:val="center"/>
              <w:rPr>
                <w:rFonts w:ascii="Arial" w:hAnsi="Arial" w:cs="Arial"/>
                <w:i/>
                <w:iCs/>
                <w:sz w:val="20"/>
                <w:szCs w:val="20"/>
                <w:highlight w:val="lightGray"/>
              </w:rPr>
            </w:pPr>
            <w:r>
              <w:rPr>
                <w:rFonts w:ascii="Arial" w:hAnsi="Arial" w:cs="Arial"/>
                <w:i/>
                <w:iCs/>
                <w:sz w:val="20"/>
                <w:szCs w:val="20"/>
                <w:highlight w:val="lightGray"/>
              </w:rPr>
              <w:t>&lt;…&gt;</w:t>
            </w:r>
          </w:p>
        </w:tc>
        <w:tc>
          <w:tcPr>
            <w:tcW w:w="1157" w:type="dxa"/>
            <w:vAlign w:val="center"/>
          </w:tcPr>
          <w:p w:rsidR="002F2229" w:rsidRDefault="002F2229" w:rsidP="00E56D83">
            <w:pPr>
              <w:jc w:val="center"/>
            </w:pPr>
            <w:r w:rsidRPr="00954022">
              <w:rPr>
                <w:rFonts w:ascii="Arial" w:hAnsi="Arial" w:cs="Arial"/>
                <w:sz w:val="20"/>
                <w:szCs w:val="20"/>
                <w:highlight w:val="lightGray"/>
              </w:rPr>
              <w:t>&lt;…&gt;</w:t>
            </w:r>
            <w:r w:rsidRPr="00954022">
              <w:rPr>
                <w:rFonts w:ascii="Arial" w:hAnsi="Arial" w:cs="Arial"/>
                <w:sz w:val="20"/>
                <w:szCs w:val="20"/>
              </w:rPr>
              <w:t>/</w:t>
            </w:r>
            <w:r w:rsidRPr="00954022">
              <w:rPr>
                <w:rFonts w:ascii="Arial" w:hAnsi="Arial" w:cs="Arial"/>
                <w:sz w:val="20"/>
                <w:szCs w:val="20"/>
                <w:highlight w:val="lightGray"/>
              </w:rPr>
              <w:t>&lt;…&gt;</w:t>
            </w:r>
          </w:p>
        </w:tc>
      </w:tr>
    </w:tbl>
    <w:p w:rsidR="002F2229" w:rsidRDefault="002F2229" w:rsidP="0009738E">
      <w:pPr>
        <w:pStyle w:val="Apakpunkts"/>
        <w:numPr>
          <w:ilvl w:val="0"/>
          <w:numId w:val="0"/>
        </w:numPr>
        <w:ind w:left="851" w:hanging="851"/>
      </w:pPr>
    </w:p>
    <w:p w:rsidR="002F2229" w:rsidRPr="005725C0" w:rsidRDefault="002F2229" w:rsidP="0009738E">
      <w:pPr>
        <w:pStyle w:val="Apakpunkts"/>
        <w:numPr>
          <w:ilvl w:val="0"/>
          <w:numId w:val="0"/>
        </w:numPr>
        <w:ind w:left="851" w:hanging="851"/>
      </w:pPr>
      <w:r w:rsidRPr="005725C0">
        <w:t>Pielikumā:</w:t>
      </w:r>
      <w:r w:rsidRPr="005725C0">
        <w:rPr>
          <w:i/>
          <w:iCs/>
        </w:rPr>
        <w:t xml:space="preserve"> </w:t>
      </w:r>
      <w:r>
        <w:rPr>
          <w:i/>
          <w:iCs/>
        </w:rPr>
        <w:t>....</w:t>
      </w:r>
      <w:r w:rsidRPr="005725C0">
        <w:rPr>
          <w:i/>
          <w:iCs/>
        </w:rPr>
        <w:t xml:space="preserve"> </w:t>
      </w:r>
    </w:p>
    <w:p w:rsidR="002F2229" w:rsidRDefault="002F2229" w:rsidP="0009738E">
      <w:pPr>
        <w:pStyle w:val="Apakpunkts"/>
        <w:numPr>
          <w:ilvl w:val="0"/>
          <w:numId w:val="0"/>
        </w:numPr>
        <w:ind w:left="851" w:hanging="851"/>
      </w:pPr>
    </w:p>
    <w:p w:rsidR="002F2229" w:rsidRPr="00C21E60" w:rsidRDefault="002F2229" w:rsidP="00C21E60">
      <w:pPr>
        <w:rPr>
          <w:rFonts w:ascii="Arial" w:hAnsi="Arial" w:cs="Arial"/>
          <w:sz w:val="20"/>
          <w:szCs w:val="20"/>
        </w:rPr>
      </w:pPr>
      <w:r>
        <w:rPr>
          <w:rFonts w:ascii="Arial" w:hAnsi="Arial" w:cs="Arial"/>
          <w:sz w:val="20"/>
          <w:szCs w:val="20"/>
        </w:rPr>
        <w:t xml:space="preserve">!!!  </w:t>
      </w:r>
      <w:r w:rsidRPr="0051543D">
        <w:rPr>
          <w:rFonts w:ascii="Arial" w:hAnsi="Arial" w:cs="Arial"/>
          <w:sz w:val="20"/>
          <w:szCs w:val="20"/>
        </w:rPr>
        <w:t xml:space="preserve"> Jāpievieno  vismaz  2 </w:t>
      </w:r>
      <w:r>
        <w:rPr>
          <w:rFonts w:ascii="Arial" w:hAnsi="Arial" w:cs="Arial"/>
          <w:sz w:val="20"/>
          <w:szCs w:val="20"/>
        </w:rPr>
        <w:t xml:space="preserve"> (</w:t>
      </w:r>
      <w:r w:rsidRPr="0051543D">
        <w:rPr>
          <w:rFonts w:ascii="Arial" w:hAnsi="Arial" w:cs="Arial"/>
          <w:sz w:val="20"/>
          <w:szCs w:val="20"/>
        </w:rPr>
        <w:t xml:space="preserve">divas) </w:t>
      </w:r>
      <w:r>
        <w:rPr>
          <w:rFonts w:ascii="Arial" w:hAnsi="Arial" w:cs="Arial"/>
          <w:sz w:val="20"/>
          <w:szCs w:val="20"/>
        </w:rPr>
        <w:t xml:space="preserve"> </w:t>
      </w:r>
      <w:r w:rsidRPr="0051543D">
        <w:rPr>
          <w:rFonts w:ascii="Arial" w:hAnsi="Arial" w:cs="Arial"/>
          <w:sz w:val="20"/>
          <w:szCs w:val="20"/>
        </w:rPr>
        <w:t xml:space="preserve">Pasūtītāju  pozitīvas atsauksmes  par to,  vai būvuzraudzības pakalpojumi  veikti un nodrošināti   atbilstoši normatīvajiem aktiem un atbilstošā kvalitātē  objektos, </w:t>
      </w:r>
      <w:r w:rsidRPr="00C21E60">
        <w:rPr>
          <w:rFonts w:ascii="Arial" w:hAnsi="Arial" w:cs="Arial"/>
          <w:sz w:val="20"/>
          <w:szCs w:val="20"/>
          <w:u w:val="single"/>
        </w:rPr>
        <w:t>kas nodoti ekspluatācijā</w:t>
      </w:r>
      <w:r w:rsidRPr="0051543D">
        <w:rPr>
          <w:rFonts w:ascii="Arial" w:hAnsi="Arial" w:cs="Arial"/>
          <w:sz w:val="20"/>
          <w:szCs w:val="20"/>
        </w:rPr>
        <w:t xml:space="preserve"> </w:t>
      </w:r>
      <w:r>
        <w:rPr>
          <w:rFonts w:ascii="Arial" w:hAnsi="Arial" w:cs="Arial"/>
          <w:sz w:val="20"/>
          <w:szCs w:val="20"/>
        </w:rPr>
        <w:t xml:space="preserve"> </w:t>
      </w:r>
      <w:r w:rsidRPr="0051543D">
        <w:rPr>
          <w:rFonts w:ascii="Arial" w:hAnsi="Arial" w:cs="Arial"/>
          <w:sz w:val="20"/>
          <w:szCs w:val="20"/>
        </w:rPr>
        <w:t>un apliecina Nolikuma 9.3.1.</w:t>
      </w:r>
      <w:r>
        <w:rPr>
          <w:rFonts w:ascii="Arial" w:hAnsi="Arial" w:cs="Arial"/>
          <w:sz w:val="20"/>
          <w:szCs w:val="20"/>
        </w:rPr>
        <w:t xml:space="preserve"> </w:t>
      </w:r>
      <w:r w:rsidRPr="0051543D">
        <w:rPr>
          <w:rFonts w:ascii="Arial" w:hAnsi="Arial" w:cs="Arial"/>
          <w:sz w:val="20"/>
          <w:szCs w:val="20"/>
        </w:rPr>
        <w:t xml:space="preserve">apakšpunktā prasīto </w:t>
      </w:r>
      <w:r w:rsidRPr="00C21E60">
        <w:rPr>
          <w:rFonts w:ascii="Arial" w:hAnsi="Arial" w:cs="Arial"/>
          <w:sz w:val="20"/>
          <w:szCs w:val="20"/>
        </w:rPr>
        <w:t>pieredzi.</w:t>
      </w:r>
    </w:p>
    <w:p w:rsidR="002F2229" w:rsidRDefault="002F2229" w:rsidP="00C21E60"/>
    <w:p w:rsidR="002F2229" w:rsidRDefault="002F2229" w:rsidP="00C21E60"/>
    <w:p w:rsidR="002F2229" w:rsidRDefault="002F2229" w:rsidP="00C21E60"/>
    <w:p w:rsidR="002F2229" w:rsidRDefault="002F2229" w:rsidP="00C21E60"/>
    <w:p w:rsidR="002F2229" w:rsidRDefault="002F2229" w:rsidP="00C21E60"/>
    <w:p w:rsidR="002F2229" w:rsidRDefault="002F2229" w:rsidP="00C21E60"/>
    <w:tbl>
      <w:tblPr>
        <w:tblW w:w="0" w:type="auto"/>
        <w:tblInd w:w="2" w:type="dxa"/>
        <w:tblLook w:val="01E0" w:firstRow="1" w:lastRow="1" w:firstColumn="1" w:lastColumn="1" w:noHBand="0" w:noVBand="0"/>
      </w:tblPr>
      <w:tblGrid>
        <w:gridCol w:w="6419"/>
      </w:tblGrid>
      <w:tr w:rsidR="002F2229" w:rsidRPr="00790493">
        <w:tc>
          <w:tcPr>
            <w:tcW w:w="0" w:type="auto"/>
          </w:tcPr>
          <w:p w:rsidR="002F2229" w:rsidRPr="00790493" w:rsidRDefault="002F2229" w:rsidP="003D5B22">
            <w:pPr>
              <w:autoSpaceDE w:val="0"/>
              <w:autoSpaceDN w:val="0"/>
              <w:adjustRightInd w:val="0"/>
              <w:rPr>
                <w:rFonts w:ascii="Arial" w:hAnsi="Arial" w:cs="Arial"/>
                <w:b/>
                <w:bCs/>
                <w:sz w:val="20"/>
                <w:szCs w:val="20"/>
                <w:highlight w:val="lightGray"/>
              </w:rPr>
            </w:pPr>
            <w:r w:rsidRPr="00790493">
              <w:rPr>
                <w:rFonts w:ascii="Arial" w:hAnsi="Arial" w:cs="Arial"/>
                <w:b/>
                <w:bCs/>
                <w:sz w:val="20"/>
                <w:szCs w:val="20"/>
                <w:highlight w:val="lightGray"/>
              </w:rPr>
              <w:t>&lt;Paraksttiesīgās personas amata nosaukums, vārds un uzvārds&gt;</w:t>
            </w:r>
          </w:p>
          <w:p w:rsidR="002F2229" w:rsidRPr="00790493" w:rsidRDefault="002F2229" w:rsidP="003D5B22">
            <w:pPr>
              <w:autoSpaceDE w:val="0"/>
              <w:autoSpaceDN w:val="0"/>
              <w:adjustRightInd w:val="0"/>
              <w:rPr>
                <w:rFonts w:ascii="Arial" w:hAnsi="Arial" w:cs="Arial"/>
                <w:b/>
                <w:bCs/>
                <w:sz w:val="20"/>
                <w:szCs w:val="20"/>
                <w:highlight w:val="lightGray"/>
              </w:rPr>
            </w:pPr>
          </w:p>
          <w:p w:rsidR="002F2229" w:rsidRPr="00790493" w:rsidRDefault="002F2229" w:rsidP="003D5B22">
            <w:pPr>
              <w:autoSpaceDE w:val="0"/>
              <w:autoSpaceDN w:val="0"/>
              <w:adjustRightInd w:val="0"/>
              <w:rPr>
                <w:rFonts w:ascii="Arial" w:hAnsi="Arial" w:cs="Arial"/>
                <w:b/>
                <w:bCs/>
                <w:sz w:val="20"/>
                <w:szCs w:val="20"/>
                <w:highlight w:val="lightGray"/>
              </w:rPr>
            </w:pPr>
          </w:p>
        </w:tc>
      </w:tr>
      <w:tr w:rsidR="002F2229" w:rsidRPr="00790493">
        <w:tc>
          <w:tcPr>
            <w:tcW w:w="0" w:type="auto"/>
          </w:tcPr>
          <w:p w:rsidR="002F2229" w:rsidRPr="00790493" w:rsidRDefault="002F2229" w:rsidP="003D5B22">
            <w:pPr>
              <w:pStyle w:val="Heading1"/>
              <w:spacing w:before="0" w:after="0"/>
              <w:rPr>
                <w:sz w:val="20"/>
                <w:szCs w:val="20"/>
                <w:highlight w:val="lightGray"/>
              </w:rPr>
            </w:pPr>
            <w:r w:rsidRPr="00790493">
              <w:rPr>
                <w:sz w:val="20"/>
                <w:szCs w:val="20"/>
                <w:highlight w:val="lightGray"/>
              </w:rPr>
              <w:t>&lt;Paraksttiesīgās personas paraksts,datums&gt;</w:t>
            </w:r>
          </w:p>
          <w:p w:rsidR="002F2229" w:rsidRPr="00790493" w:rsidRDefault="002F2229" w:rsidP="003D5B22">
            <w:pPr>
              <w:rPr>
                <w:rFonts w:ascii="Arial" w:hAnsi="Arial" w:cs="Arial"/>
                <w:sz w:val="20"/>
                <w:szCs w:val="20"/>
                <w:highlight w:val="lightGray"/>
              </w:rPr>
            </w:pPr>
          </w:p>
          <w:p w:rsidR="002F2229" w:rsidRPr="00790493" w:rsidRDefault="002F2229" w:rsidP="003D5B22">
            <w:pPr>
              <w:rPr>
                <w:rFonts w:ascii="Arial" w:hAnsi="Arial" w:cs="Arial"/>
                <w:sz w:val="20"/>
                <w:szCs w:val="20"/>
                <w:highlight w:val="lightGray"/>
              </w:rPr>
            </w:pPr>
          </w:p>
        </w:tc>
      </w:tr>
    </w:tbl>
    <w:p w:rsidR="002F2229" w:rsidRPr="0051543D" w:rsidRDefault="002F2229" w:rsidP="00C21E60">
      <w:pPr>
        <w:rPr>
          <w:rFonts w:ascii="Arial" w:hAnsi="Arial" w:cs="Arial"/>
          <w:sz w:val="20"/>
          <w:szCs w:val="20"/>
        </w:rPr>
      </w:pPr>
      <w:r w:rsidRPr="00C21E60">
        <w:br w:type="page"/>
      </w:r>
      <w:r w:rsidRPr="0051543D">
        <w:rPr>
          <w:rFonts w:ascii="Arial" w:hAnsi="Arial" w:cs="Arial"/>
          <w:sz w:val="20"/>
          <w:szCs w:val="20"/>
        </w:rPr>
        <w:lastRenderedPageBreak/>
        <w:t xml:space="preserve"> </w:t>
      </w:r>
      <w:r>
        <w:rPr>
          <w:rFonts w:ascii="Arial" w:hAnsi="Arial" w:cs="Arial"/>
          <w:sz w:val="20"/>
          <w:szCs w:val="20"/>
        </w:rPr>
        <w:t>.</w:t>
      </w:r>
    </w:p>
    <w:p w:rsidR="002F2229" w:rsidRPr="00E91EFB" w:rsidRDefault="002F2229" w:rsidP="00DB5414">
      <w:pPr>
        <w:pStyle w:val="Punkts"/>
        <w:numPr>
          <w:ilvl w:val="0"/>
          <w:numId w:val="0"/>
        </w:numPr>
        <w:jc w:val="right"/>
      </w:pPr>
      <w:bookmarkStart w:id="87" w:name="_Toc280105324"/>
      <w:r w:rsidRPr="00DB5414">
        <w:t xml:space="preserve">D4 pielikums: </w:t>
      </w:r>
      <w:r>
        <w:t>Galveno s</w:t>
      </w:r>
      <w:r w:rsidRPr="00DB5414">
        <w:t xml:space="preserve">peciālistu saraksta </w:t>
      </w:r>
      <w:r w:rsidRPr="00E91EFB">
        <w:t>veidne</w:t>
      </w:r>
      <w:bookmarkEnd w:id="87"/>
    </w:p>
    <w:p w:rsidR="002F2229" w:rsidRPr="00E91EFB" w:rsidRDefault="002F2229" w:rsidP="005E5422">
      <w:pPr>
        <w:pStyle w:val="Apakpunkts"/>
        <w:numPr>
          <w:ilvl w:val="0"/>
          <w:numId w:val="0"/>
        </w:numPr>
      </w:pPr>
    </w:p>
    <w:p w:rsidR="002F2229" w:rsidRPr="00E91EFB" w:rsidRDefault="002F2229" w:rsidP="00C75B64">
      <w:pPr>
        <w:pStyle w:val="Apakpunkts"/>
        <w:numPr>
          <w:ilvl w:val="0"/>
          <w:numId w:val="0"/>
        </w:numPr>
        <w:jc w:val="both"/>
      </w:pPr>
      <w:r w:rsidRPr="00E91EFB">
        <w:rPr>
          <w:rFonts w:ascii="Arial Narrow" w:hAnsi="Arial Narrow" w:cs="Arial Narrow"/>
          <w:b w:val="0"/>
          <w:bCs w:val="0"/>
          <w:i/>
          <w:iCs/>
        </w:rPr>
        <w:t>Par Pretendenta piedāvātajiem speciālistiem Pretendents norāda informāciju par veiktajiem pakalpojumiem, kuri apliecina Nolikuma 9.3.</w:t>
      </w:r>
      <w:r>
        <w:rPr>
          <w:rFonts w:ascii="Arial Narrow" w:hAnsi="Arial Narrow" w:cs="Arial Narrow"/>
          <w:b w:val="0"/>
          <w:bCs w:val="0"/>
          <w:i/>
          <w:iCs/>
        </w:rPr>
        <w:t>2</w:t>
      </w:r>
      <w:r w:rsidRPr="00E91EFB">
        <w:rPr>
          <w:rFonts w:ascii="Arial Narrow" w:hAnsi="Arial Narrow" w:cs="Arial Narrow"/>
          <w:b w:val="0"/>
          <w:bCs w:val="0"/>
          <w:i/>
          <w:iCs/>
        </w:rPr>
        <w:t>.apakšpunktā norādīto speciālistu prasīto pieredzi</w:t>
      </w:r>
    </w:p>
    <w:p w:rsidR="002F2229" w:rsidRDefault="002F2229" w:rsidP="005E5422">
      <w:pPr>
        <w:pStyle w:val="Apakpunkts"/>
        <w:numPr>
          <w:ilvl w:val="0"/>
          <w:numId w:val="0"/>
        </w:numPr>
      </w:pPr>
    </w:p>
    <w:p w:rsidR="002F2229" w:rsidRDefault="002F2229" w:rsidP="00F31150">
      <w:pPr>
        <w:pStyle w:val="Apakpunkts"/>
        <w:numPr>
          <w:ilvl w:val="0"/>
          <w:numId w:val="0"/>
        </w:numPr>
        <w:jc w:val="center"/>
      </w:pPr>
      <w:r>
        <w:t>GALVENO SPECIĀLISTU SARAKSTS</w:t>
      </w:r>
    </w:p>
    <w:p w:rsidR="002F2229" w:rsidRDefault="002F2229" w:rsidP="005E5422">
      <w:pPr>
        <w:pStyle w:val="Apakpunkts"/>
        <w:numPr>
          <w:ilvl w:val="0"/>
          <w:numId w:val="0"/>
        </w:numPr>
      </w:pPr>
    </w:p>
    <w:tbl>
      <w:tblPr>
        <w:tblW w:w="85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70"/>
        <w:gridCol w:w="1370"/>
        <w:gridCol w:w="1260"/>
        <w:gridCol w:w="1620"/>
        <w:gridCol w:w="1800"/>
      </w:tblGrid>
      <w:tr w:rsidR="002F2229">
        <w:trPr>
          <w:cantSplit/>
          <w:trHeight w:val="3654"/>
        </w:trPr>
        <w:tc>
          <w:tcPr>
            <w:tcW w:w="1548" w:type="dxa"/>
            <w:textDirection w:val="btLr"/>
            <w:vAlign w:val="center"/>
          </w:tcPr>
          <w:p w:rsidR="002F2229" w:rsidRDefault="002F2229" w:rsidP="00371608">
            <w:pPr>
              <w:pStyle w:val="Header"/>
              <w:tabs>
                <w:tab w:val="left" w:pos="720"/>
              </w:tabs>
              <w:ind w:left="503" w:right="113" w:hanging="390"/>
              <w:jc w:val="center"/>
              <w:rPr>
                <w:rFonts w:ascii="Arial" w:hAnsi="Arial" w:cs="Arial"/>
                <w:b/>
                <w:bCs/>
                <w:sz w:val="20"/>
                <w:szCs w:val="20"/>
              </w:rPr>
            </w:pPr>
            <w:r>
              <w:rPr>
                <w:rFonts w:ascii="Arial" w:hAnsi="Arial" w:cs="Arial"/>
                <w:b/>
                <w:bCs/>
                <w:sz w:val="20"/>
                <w:szCs w:val="20"/>
              </w:rPr>
              <w:t>Galvenais</w:t>
            </w:r>
          </w:p>
          <w:p w:rsidR="002F2229" w:rsidRDefault="002F2229" w:rsidP="00371608">
            <w:pPr>
              <w:pStyle w:val="Header"/>
              <w:tabs>
                <w:tab w:val="left" w:pos="720"/>
              </w:tabs>
              <w:ind w:left="503" w:right="113" w:hanging="390"/>
              <w:jc w:val="center"/>
              <w:rPr>
                <w:rFonts w:ascii="Arial" w:hAnsi="Arial" w:cs="Arial"/>
                <w:b/>
                <w:bCs/>
                <w:sz w:val="20"/>
                <w:szCs w:val="20"/>
              </w:rPr>
            </w:pPr>
            <w:r>
              <w:rPr>
                <w:rFonts w:ascii="Arial" w:hAnsi="Arial" w:cs="Arial"/>
                <w:b/>
                <w:bCs/>
                <w:sz w:val="20"/>
                <w:szCs w:val="20"/>
              </w:rPr>
              <w:t>speciālists</w:t>
            </w:r>
          </w:p>
        </w:tc>
        <w:tc>
          <w:tcPr>
            <w:tcW w:w="970" w:type="dxa"/>
            <w:textDirection w:val="btLr"/>
            <w:vAlign w:val="center"/>
          </w:tcPr>
          <w:p w:rsidR="002F2229" w:rsidRDefault="002F2229" w:rsidP="00371608">
            <w:pPr>
              <w:pStyle w:val="Header"/>
              <w:tabs>
                <w:tab w:val="left" w:pos="720"/>
              </w:tabs>
              <w:ind w:left="113" w:right="113"/>
              <w:jc w:val="center"/>
              <w:rPr>
                <w:rFonts w:ascii="Arial" w:hAnsi="Arial" w:cs="Arial"/>
                <w:b/>
                <w:bCs/>
                <w:sz w:val="20"/>
                <w:szCs w:val="20"/>
              </w:rPr>
            </w:pPr>
            <w:r>
              <w:rPr>
                <w:rFonts w:ascii="Arial" w:hAnsi="Arial" w:cs="Arial"/>
                <w:b/>
                <w:bCs/>
                <w:sz w:val="20"/>
                <w:szCs w:val="20"/>
              </w:rPr>
              <w:t>Vārds un uzvārds</w:t>
            </w:r>
          </w:p>
        </w:tc>
        <w:tc>
          <w:tcPr>
            <w:tcW w:w="1370" w:type="dxa"/>
            <w:textDirection w:val="btLr"/>
            <w:vAlign w:val="center"/>
          </w:tcPr>
          <w:p w:rsidR="002F2229" w:rsidRDefault="002F2229" w:rsidP="00371608">
            <w:pPr>
              <w:pStyle w:val="Header"/>
              <w:tabs>
                <w:tab w:val="left" w:pos="720"/>
              </w:tabs>
              <w:ind w:left="113" w:right="113"/>
              <w:jc w:val="center"/>
              <w:rPr>
                <w:rFonts w:ascii="Arial" w:hAnsi="Arial" w:cs="Arial"/>
                <w:b/>
                <w:bCs/>
                <w:sz w:val="20"/>
                <w:szCs w:val="20"/>
              </w:rPr>
            </w:pPr>
            <w:r>
              <w:rPr>
                <w:rFonts w:ascii="Arial" w:hAnsi="Arial" w:cs="Arial"/>
                <w:b/>
                <w:bCs/>
                <w:sz w:val="20"/>
                <w:szCs w:val="20"/>
              </w:rPr>
              <w:t xml:space="preserve">Sertifikāta numurs </w:t>
            </w:r>
          </w:p>
        </w:tc>
        <w:tc>
          <w:tcPr>
            <w:tcW w:w="1260" w:type="dxa"/>
            <w:textDirection w:val="btLr"/>
            <w:vAlign w:val="center"/>
          </w:tcPr>
          <w:p w:rsidR="002F2229" w:rsidRDefault="002F2229" w:rsidP="00371608">
            <w:pPr>
              <w:pStyle w:val="Header"/>
              <w:tabs>
                <w:tab w:val="left" w:pos="720"/>
              </w:tabs>
              <w:ind w:left="113" w:right="113"/>
              <w:jc w:val="center"/>
              <w:rPr>
                <w:rFonts w:ascii="Arial" w:hAnsi="Arial" w:cs="Arial"/>
                <w:b/>
                <w:bCs/>
                <w:sz w:val="20"/>
                <w:szCs w:val="20"/>
              </w:rPr>
            </w:pPr>
            <w:r>
              <w:rPr>
                <w:rFonts w:ascii="Arial" w:hAnsi="Arial" w:cs="Arial"/>
                <w:b/>
                <w:bCs/>
                <w:sz w:val="20"/>
                <w:szCs w:val="20"/>
              </w:rPr>
              <w:t>Izglītība atbilstoši Nolikumā noteiktajām prasībām</w:t>
            </w:r>
          </w:p>
        </w:tc>
        <w:tc>
          <w:tcPr>
            <w:tcW w:w="1620" w:type="dxa"/>
            <w:textDirection w:val="btLr"/>
            <w:vAlign w:val="center"/>
          </w:tcPr>
          <w:p w:rsidR="002F2229" w:rsidRDefault="002F2229" w:rsidP="00D734C9">
            <w:pPr>
              <w:pStyle w:val="Header"/>
              <w:tabs>
                <w:tab w:val="left" w:pos="720"/>
              </w:tabs>
              <w:ind w:left="113" w:right="113"/>
              <w:jc w:val="center"/>
              <w:rPr>
                <w:rFonts w:ascii="Arial" w:hAnsi="Arial" w:cs="Arial"/>
                <w:b/>
                <w:bCs/>
                <w:sz w:val="20"/>
                <w:szCs w:val="20"/>
              </w:rPr>
            </w:pPr>
            <w:r>
              <w:rPr>
                <w:rFonts w:ascii="Arial" w:hAnsi="Arial" w:cs="Arial"/>
                <w:b/>
                <w:bCs/>
                <w:sz w:val="20"/>
                <w:szCs w:val="20"/>
              </w:rPr>
              <w:t>Profesionālā pieredze atbilstoši Nolikumā noteiktajām prasībām</w:t>
            </w:r>
          </w:p>
        </w:tc>
        <w:tc>
          <w:tcPr>
            <w:tcW w:w="1800" w:type="dxa"/>
            <w:textDirection w:val="btLr"/>
            <w:vAlign w:val="center"/>
          </w:tcPr>
          <w:p w:rsidR="002F2229" w:rsidRPr="00E850EF" w:rsidRDefault="002F2229" w:rsidP="00371608">
            <w:pPr>
              <w:pStyle w:val="Header"/>
              <w:tabs>
                <w:tab w:val="left" w:pos="720"/>
              </w:tabs>
              <w:ind w:left="113" w:right="113"/>
              <w:jc w:val="center"/>
              <w:rPr>
                <w:rFonts w:ascii="Arial" w:hAnsi="Arial" w:cs="Arial"/>
                <w:b/>
                <w:bCs/>
                <w:sz w:val="16"/>
                <w:szCs w:val="16"/>
              </w:rPr>
            </w:pPr>
            <w:r w:rsidRPr="00E850EF">
              <w:rPr>
                <w:rFonts w:ascii="Arial" w:hAnsi="Arial" w:cs="Arial"/>
                <w:b/>
                <w:bCs/>
                <w:sz w:val="16"/>
                <w:szCs w:val="16"/>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2F2229" w:rsidRPr="004856A6">
        <w:trPr>
          <w:trHeight w:val="284"/>
        </w:trPr>
        <w:tc>
          <w:tcPr>
            <w:tcW w:w="1548" w:type="dxa"/>
            <w:vAlign w:val="center"/>
          </w:tcPr>
          <w:p w:rsidR="002F2229" w:rsidRPr="001F7603" w:rsidRDefault="002F2229" w:rsidP="00F31150">
            <w:pPr>
              <w:pStyle w:val="Header"/>
              <w:tabs>
                <w:tab w:val="left" w:pos="720"/>
              </w:tabs>
              <w:rPr>
                <w:rFonts w:ascii="Arial" w:hAnsi="Arial" w:cs="Arial"/>
                <w:b/>
                <w:bCs/>
                <w:sz w:val="20"/>
                <w:szCs w:val="20"/>
              </w:rPr>
            </w:pPr>
            <w:r w:rsidRPr="001F7603">
              <w:rPr>
                <w:rFonts w:ascii="Arial" w:hAnsi="Arial" w:cs="Arial"/>
                <w:b/>
                <w:bCs/>
                <w:sz w:val="20"/>
                <w:szCs w:val="20"/>
              </w:rPr>
              <w:t xml:space="preserve">Atbildīgais būvuzraugs </w:t>
            </w:r>
          </w:p>
        </w:tc>
        <w:tc>
          <w:tcPr>
            <w:tcW w:w="970" w:type="dxa"/>
            <w:vAlign w:val="center"/>
          </w:tcPr>
          <w:p w:rsidR="002F2229" w:rsidRPr="004856A6" w:rsidRDefault="002F2229" w:rsidP="00355E00">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370" w:type="dxa"/>
            <w:vAlign w:val="center"/>
          </w:tcPr>
          <w:p w:rsidR="002F2229" w:rsidRPr="002F69A5" w:rsidDel="002F69A5" w:rsidRDefault="002F2229" w:rsidP="00355E00">
            <w:pPr>
              <w:pStyle w:val="Header"/>
              <w:tabs>
                <w:tab w:val="left" w:pos="720"/>
              </w:tabs>
              <w:jc w:val="center"/>
              <w:rPr>
                <w:rFonts w:ascii="Arial" w:hAnsi="Arial" w:cs="Arial"/>
                <w:sz w:val="20"/>
                <w:szCs w:val="20"/>
              </w:rPr>
            </w:pPr>
            <w:r w:rsidRPr="002F69A5">
              <w:rPr>
                <w:rFonts w:ascii="Arial" w:hAnsi="Arial" w:cs="Arial"/>
                <w:sz w:val="20"/>
                <w:szCs w:val="20"/>
              </w:rPr>
              <w:t>-</w:t>
            </w:r>
          </w:p>
        </w:tc>
        <w:tc>
          <w:tcPr>
            <w:tcW w:w="1260" w:type="dxa"/>
            <w:vAlign w:val="center"/>
          </w:tcPr>
          <w:p w:rsidR="002F2229" w:rsidRPr="004856A6" w:rsidRDefault="002F2229" w:rsidP="00355E00">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vAlign w:val="center"/>
          </w:tcPr>
          <w:p w:rsidR="002F2229" w:rsidRPr="004856A6" w:rsidRDefault="002F2229" w:rsidP="00355E00">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800" w:type="dxa"/>
            <w:vAlign w:val="center"/>
          </w:tcPr>
          <w:p w:rsidR="002F2229" w:rsidRPr="004856A6" w:rsidRDefault="002F2229" w:rsidP="00355E00">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2F2229" w:rsidRPr="004856A6">
        <w:trPr>
          <w:trHeight w:val="284"/>
        </w:trPr>
        <w:tc>
          <w:tcPr>
            <w:tcW w:w="1548" w:type="dxa"/>
            <w:vAlign w:val="center"/>
          </w:tcPr>
          <w:p w:rsidR="002F2229" w:rsidRPr="00C75B64" w:rsidRDefault="002F2229" w:rsidP="00F31150">
            <w:pPr>
              <w:pStyle w:val="Header"/>
              <w:tabs>
                <w:tab w:val="left" w:pos="720"/>
              </w:tabs>
              <w:rPr>
                <w:rFonts w:ascii="Arial" w:hAnsi="Arial" w:cs="Arial"/>
                <w:sz w:val="20"/>
                <w:szCs w:val="20"/>
              </w:rPr>
            </w:pPr>
          </w:p>
        </w:tc>
        <w:tc>
          <w:tcPr>
            <w:tcW w:w="970" w:type="dxa"/>
            <w:vAlign w:val="center"/>
          </w:tcPr>
          <w:p w:rsidR="002F2229" w:rsidRPr="004856A6" w:rsidRDefault="002F2229" w:rsidP="007D4839">
            <w:pPr>
              <w:pStyle w:val="Header"/>
              <w:tabs>
                <w:tab w:val="left" w:pos="720"/>
              </w:tabs>
              <w:jc w:val="center"/>
              <w:rPr>
                <w:rFonts w:ascii="Arial" w:hAnsi="Arial" w:cs="Arial"/>
                <w:sz w:val="20"/>
                <w:szCs w:val="20"/>
                <w:highlight w:val="lightGray"/>
              </w:rPr>
            </w:pPr>
          </w:p>
        </w:tc>
        <w:tc>
          <w:tcPr>
            <w:tcW w:w="1370" w:type="dxa"/>
            <w:vAlign w:val="center"/>
          </w:tcPr>
          <w:p w:rsidR="002F2229" w:rsidRPr="004856A6" w:rsidRDefault="002F2229" w:rsidP="007D4839">
            <w:pPr>
              <w:pStyle w:val="Header"/>
              <w:tabs>
                <w:tab w:val="left" w:pos="720"/>
              </w:tabs>
              <w:jc w:val="center"/>
              <w:rPr>
                <w:rFonts w:ascii="Arial" w:hAnsi="Arial" w:cs="Arial"/>
                <w:sz w:val="20"/>
                <w:szCs w:val="20"/>
                <w:highlight w:val="lightGray"/>
              </w:rPr>
            </w:pPr>
          </w:p>
        </w:tc>
        <w:tc>
          <w:tcPr>
            <w:tcW w:w="1260" w:type="dxa"/>
          </w:tcPr>
          <w:p w:rsidR="002F2229" w:rsidRPr="00371608" w:rsidRDefault="002F2229" w:rsidP="007D4839">
            <w:pPr>
              <w:pStyle w:val="Header"/>
              <w:tabs>
                <w:tab w:val="left" w:pos="720"/>
              </w:tabs>
              <w:jc w:val="center"/>
              <w:rPr>
                <w:rFonts w:ascii="Arial" w:hAnsi="Arial" w:cs="Arial"/>
                <w:sz w:val="20"/>
                <w:szCs w:val="20"/>
              </w:rPr>
            </w:pPr>
          </w:p>
        </w:tc>
        <w:tc>
          <w:tcPr>
            <w:tcW w:w="1620" w:type="dxa"/>
            <w:vAlign w:val="center"/>
          </w:tcPr>
          <w:p w:rsidR="002F2229" w:rsidRPr="004856A6" w:rsidRDefault="002F2229" w:rsidP="007D4839">
            <w:pPr>
              <w:pStyle w:val="Header"/>
              <w:tabs>
                <w:tab w:val="left" w:pos="720"/>
              </w:tabs>
              <w:jc w:val="center"/>
              <w:rPr>
                <w:rFonts w:ascii="Arial" w:hAnsi="Arial" w:cs="Arial"/>
                <w:sz w:val="20"/>
                <w:szCs w:val="20"/>
                <w:highlight w:val="lightGray"/>
              </w:rPr>
            </w:pPr>
          </w:p>
        </w:tc>
        <w:tc>
          <w:tcPr>
            <w:tcW w:w="1800" w:type="dxa"/>
            <w:vAlign w:val="center"/>
          </w:tcPr>
          <w:p w:rsidR="002F2229" w:rsidRPr="004856A6" w:rsidRDefault="002F2229" w:rsidP="007D4839">
            <w:pPr>
              <w:pStyle w:val="Header"/>
              <w:tabs>
                <w:tab w:val="left" w:pos="720"/>
              </w:tabs>
              <w:jc w:val="center"/>
              <w:rPr>
                <w:rFonts w:ascii="Arial" w:hAnsi="Arial" w:cs="Arial"/>
                <w:sz w:val="20"/>
                <w:szCs w:val="20"/>
                <w:highlight w:val="lightGray"/>
              </w:rPr>
            </w:pPr>
          </w:p>
        </w:tc>
      </w:tr>
    </w:tbl>
    <w:p w:rsidR="002F2229" w:rsidRPr="00C64878" w:rsidRDefault="002F2229" w:rsidP="005E5422">
      <w:pPr>
        <w:pStyle w:val="Apakpunkts"/>
        <w:numPr>
          <w:ilvl w:val="0"/>
          <w:numId w:val="0"/>
        </w:numPr>
      </w:pPr>
    </w:p>
    <w:p w:rsidR="002F2229" w:rsidRDefault="002F2229" w:rsidP="00C64878">
      <w:pPr>
        <w:rPr>
          <w:rFonts w:ascii="Arial" w:hAnsi="Arial" w:cs="Arial"/>
          <w:b/>
          <w:bCs/>
          <w:sz w:val="20"/>
          <w:szCs w:val="20"/>
        </w:rPr>
      </w:pPr>
    </w:p>
    <w:p w:rsidR="002F2229" w:rsidRDefault="002F2229" w:rsidP="00C64878">
      <w:pPr>
        <w:rPr>
          <w:rFonts w:ascii="Arial" w:hAnsi="Arial" w:cs="Arial"/>
          <w:b/>
          <w:bCs/>
          <w:sz w:val="20"/>
          <w:szCs w:val="20"/>
        </w:rPr>
      </w:pPr>
    </w:p>
    <w:p w:rsidR="002F2229" w:rsidRDefault="002F2229" w:rsidP="00C64878">
      <w:pPr>
        <w:rPr>
          <w:rFonts w:ascii="Arial" w:hAnsi="Arial" w:cs="Arial"/>
          <w:b/>
          <w:bCs/>
          <w:sz w:val="20"/>
          <w:szCs w:val="20"/>
        </w:rPr>
      </w:pPr>
    </w:p>
    <w:p w:rsidR="002F2229" w:rsidRDefault="002F2229" w:rsidP="00C64878">
      <w:pPr>
        <w:rPr>
          <w:rFonts w:ascii="Arial" w:hAnsi="Arial" w:cs="Arial"/>
          <w:i/>
          <w:iCs/>
          <w:sz w:val="20"/>
          <w:szCs w:val="20"/>
        </w:rPr>
      </w:pPr>
      <w:r w:rsidRPr="00C64878">
        <w:rPr>
          <w:rFonts w:ascii="Arial" w:hAnsi="Arial" w:cs="Arial"/>
          <w:b/>
          <w:bCs/>
          <w:sz w:val="20"/>
          <w:szCs w:val="20"/>
        </w:rPr>
        <w:t xml:space="preserve">Pielikumā:  </w:t>
      </w:r>
      <w:r w:rsidRPr="00C64878">
        <w:rPr>
          <w:rFonts w:ascii="Arial" w:hAnsi="Arial" w:cs="Arial"/>
          <w:sz w:val="20"/>
          <w:szCs w:val="20"/>
        </w:rPr>
        <w:t xml:space="preserve">pievienota </w:t>
      </w:r>
      <w:r w:rsidRPr="00C64878">
        <w:rPr>
          <w:rFonts w:ascii="Arial" w:hAnsi="Arial" w:cs="Arial"/>
          <w:b/>
          <w:bCs/>
          <w:sz w:val="20"/>
          <w:szCs w:val="20"/>
        </w:rPr>
        <w:t xml:space="preserve"> </w:t>
      </w:r>
      <w:r w:rsidRPr="00C64878">
        <w:rPr>
          <w:rFonts w:ascii="Arial" w:hAnsi="Arial" w:cs="Arial"/>
          <w:sz w:val="20"/>
          <w:szCs w:val="20"/>
        </w:rPr>
        <w:t xml:space="preserve">  atsauksme  no </w:t>
      </w:r>
      <w:r w:rsidRPr="00C64878">
        <w:rPr>
          <w:rFonts w:ascii="Arial" w:hAnsi="Arial" w:cs="Arial"/>
          <w:sz w:val="20"/>
          <w:szCs w:val="20"/>
          <w:highlight w:val="lightGray"/>
        </w:rPr>
        <w:t>__________</w:t>
      </w:r>
      <w:r w:rsidRPr="00C64878">
        <w:rPr>
          <w:rFonts w:ascii="Arial" w:hAnsi="Arial" w:cs="Arial"/>
          <w:i/>
          <w:iCs/>
          <w:sz w:val="20"/>
          <w:szCs w:val="20"/>
          <w:highlight w:val="lightGray"/>
        </w:rPr>
        <w:t>(</w:t>
      </w:r>
      <w:r w:rsidRPr="00C64878">
        <w:rPr>
          <w:rFonts w:ascii="Arial" w:hAnsi="Arial" w:cs="Arial"/>
          <w:i/>
          <w:iCs/>
          <w:sz w:val="20"/>
          <w:szCs w:val="20"/>
        </w:rPr>
        <w:t>pasūtītāja nosaukums</w:t>
      </w:r>
      <w:r w:rsidRPr="00C64878">
        <w:rPr>
          <w:rFonts w:ascii="Arial" w:hAnsi="Arial" w:cs="Arial"/>
          <w:i/>
          <w:iCs/>
          <w:sz w:val="20"/>
          <w:szCs w:val="20"/>
          <w:highlight w:val="lightGray"/>
        </w:rPr>
        <w:t>).</w:t>
      </w:r>
    </w:p>
    <w:p w:rsidR="002F2229" w:rsidRPr="00C64878" w:rsidRDefault="002F2229" w:rsidP="00C64878">
      <w:pPr>
        <w:rPr>
          <w:rFonts w:ascii="Arial" w:hAnsi="Arial" w:cs="Arial"/>
          <w:sz w:val="20"/>
          <w:szCs w:val="20"/>
        </w:rPr>
      </w:pPr>
    </w:p>
    <w:p w:rsidR="002F2229" w:rsidRDefault="002F2229" w:rsidP="005E5422">
      <w:pPr>
        <w:pStyle w:val="Apakpunkts"/>
        <w:numPr>
          <w:ilvl w:val="0"/>
          <w:numId w:val="0"/>
        </w:numPr>
      </w:pPr>
    </w:p>
    <w:p w:rsidR="002F2229" w:rsidRPr="00F9738C" w:rsidRDefault="002F2229" w:rsidP="005725C0">
      <w:pPr>
        <w:rPr>
          <w:rFonts w:ascii="Arial" w:hAnsi="Arial" w:cs="Arial"/>
          <w:i/>
          <w:iCs/>
          <w:sz w:val="20"/>
          <w:szCs w:val="20"/>
        </w:rPr>
      </w:pPr>
      <w:r w:rsidRPr="00C64878">
        <w:rPr>
          <w:rFonts w:ascii="Arial" w:hAnsi="Arial" w:cs="Arial"/>
          <w:i/>
          <w:iCs/>
          <w:sz w:val="20"/>
          <w:szCs w:val="20"/>
        </w:rPr>
        <w:t xml:space="preserve">!!!  </w:t>
      </w:r>
      <w:r>
        <w:rPr>
          <w:rFonts w:ascii="Arial" w:hAnsi="Arial" w:cs="Arial"/>
          <w:i/>
          <w:iCs/>
          <w:sz w:val="20"/>
          <w:szCs w:val="20"/>
        </w:rPr>
        <w:t>Pretendentam ir veidnei j</w:t>
      </w:r>
      <w:r w:rsidRPr="00C64878">
        <w:rPr>
          <w:rFonts w:ascii="Arial" w:hAnsi="Arial" w:cs="Arial"/>
          <w:i/>
          <w:iCs/>
          <w:sz w:val="20"/>
          <w:szCs w:val="20"/>
        </w:rPr>
        <w:t xml:space="preserve">āpievieno  vismaz  2  (divas)  Pasūtītāju  pozitīvas atsauksmes  par to,  vai būvuzraudzības pakalpojumi  veikti un nodrošināti   atbilstoši normatīvajiem aktiem un atbilstošā kvalitātē  objektos, </w:t>
      </w:r>
      <w:r w:rsidRPr="00C64878">
        <w:rPr>
          <w:rFonts w:ascii="Arial" w:hAnsi="Arial" w:cs="Arial"/>
          <w:i/>
          <w:iCs/>
          <w:sz w:val="20"/>
          <w:szCs w:val="20"/>
          <w:u w:val="single"/>
        </w:rPr>
        <w:t>kas nodoti ekspluatācijā</w:t>
      </w:r>
      <w:r w:rsidRPr="00C64878">
        <w:rPr>
          <w:rFonts w:ascii="Arial" w:hAnsi="Arial" w:cs="Arial"/>
          <w:i/>
          <w:iCs/>
          <w:sz w:val="20"/>
          <w:szCs w:val="20"/>
        </w:rPr>
        <w:t xml:space="preserve">  un apliecina Nolikuma  9.3.2. apakšpunktā prasīto  pieredzi.</w:t>
      </w:r>
    </w:p>
    <w:p w:rsidR="002F2229" w:rsidRDefault="002F2229" w:rsidP="005725C0">
      <w:pPr>
        <w:pStyle w:val="Apakpunkts"/>
        <w:numPr>
          <w:ilvl w:val="0"/>
          <w:numId w:val="0"/>
        </w:numPr>
      </w:pPr>
    </w:p>
    <w:p w:rsidR="002F2229" w:rsidRDefault="002F2229" w:rsidP="005E5422">
      <w:pPr>
        <w:pStyle w:val="Apakpunkts"/>
        <w:numPr>
          <w:ilvl w:val="0"/>
          <w:numId w:val="0"/>
        </w:numPr>
      </w:pPr>
    </w:p>
    <w:p w:rsidR="002F2229" w:rsidRDefault="002F2229" w:rsidP="005E5422">
      <w:pPr>
        <w:pStyle w:val="Apakpunkts"/>
        <w:numPr>
          <w:ilvl w:val="0"/>
          <w:numId w:val="0"/>
        </w:numPr>
      </w:pPr>
    </w:p>
    <w:p w:rsidR="002F2229" w:rsidRDefault="002F2229" w:rsidP="005E5422">
      <w:pPr>
        <w:pStyle w:val="Apakpunkts"/>
        <w:numPr>
          <w:ilvl w:val="0"/>
          <w:numId w:val="0"/>
        </w:numPr>
      </w:pPr>
    </w:p>
    <w:tbl>
      <w:tblPr>
        <w:tblW w:w="0" w:type="auto"/>
        <w:tblInd w:w="2" w:type="dxa"/>
        <w:tblLook w:val="01E0" w:firstRow="1" w:lastRow="1" w:firstColumn="1" w:lastColumn="1" w:noHBand="0" w:noVBand="0"/>
      </w:tblPr>
      <w:tblGrid>
        <w:gridCol w:w="6419"/>
      </w:tblGrid>
      <w:tr w:rsidR="002F2229" w:rsidRPr="00790493">
        <w:tc>
          <w:tcPr>
            <w:tcW w:w="0" w:type="auto"/>
          </w:tcPr>
          <w:p w:rsidR="002F2229" w:rsidRPr="00C355AC" w:rsidRDefault="002F2229" w:rsidP="00355E00">
            <w:pPr>
              <w:autoSpaceDE w:val="0"/>
              <w:autoSpaceDN w:val="0"/>
              <w:adjustRightInd w:val="0"/>
              <w:rPr>
                <w:rFonts w:ascii="Arial" w:hAnsi="Arial" w:cs="Arial"/>
                <w:b/>
                <w:bCs/>
                <w:sz w:val="20"/>
                <w:szCs w:val="20"/>
                <w:highlight w:val="lightGray"/>
              </w:rPr>
            </w:pPr>
            <w:r w:rsidRPr="00C355AC">
              <w:rPr>
                <w:rFonts w:ascii="Arial" w:hAnsi="Arial" w:cs="Arial"/>
                <w:b/>
                <w:bCs/>
                <w:sz w:val="20"/>
                <w:szCs w:val="20"/>
                <w:highlight w:val="lightGray"/>
              </w:rPr>
              <w:t>&lt;Paraksttiesīgās personas amata nosaukums, vārds un uzvārds&gt;</w:t>
            </w:r>
          </w:p>
          <w:p w:rsidR="002F2229" w:rsidRPr="00C355AC" w:rsidRDefault="002F2229" w:rsidP="00355E00">
            <w:pPr>
              <w:autoSpaceDE w:val="0"/>
              <w:autoSpaceDN w:val="0"/>
              <w:adjustRightInd w:val="0"/>
              <w:rPr>
                <w:rFonts w:ascii="Arial" w:hAnsi="Arial" w:cs="Arial"/>
                <w:b/>
                <w:bCs/>
                <w:sz w:val="20"/>
                <w:szCs w:val="20"/>
                <w:highlight w:val="lightGray"/>
              </w:rPr>
            </w:pPr>
          </w:p>
          <w:p w:rsidR="002F2229" w:rsidRPr="00C355AC" w:rsidRDefault="002F2229" w:rsidP="00355E00">
            <w:pPr>
              <w:autoSpaceDE w:val="0"/>
              <w:autoSpaceDN w:val="0"/>
              <w:adjustRightInd w:val="0"/>
              <w:rPr>
                <w:rFonts w:ascii="Arial" w:hAnsi="Arial" w:cs="Arial"/>
                <w:b/>
                <w:bCs/>
                <w:sz w:val="20"/>
                <w:szCs w:val="20"/>
                <w:highlight w:val="lightGray"/>
              </w:rPr>
            </w:pPr>
          </w:p>
        </w:tc>
      </w:tr>
      <w:tr w:rsidR="002F2229" w:rsidRPr="00790493">
        <w:tc>
          <w:tcPr>
            <w:tcW w:w="0" w:type="auto"/>
          </w:tcPr>
          <w:p w:rsidR="002F2229" w:rsidRPr="00C355AC" w:rsidRDefault="002F2229" w:rsidP="00355E00">
            <w:pPr>
              <w:pStyle w:val="Heading1"/>
              <w:spacing w:before="0" w:after="0"/>
              <w:rPr>
                <w:sz w:val="20"/>
                <w:szCs w:val="20"/>
                <w:highlight w:val="lightGray"/>
              </w:rPr>
            </w:pPr>
            <w:r w:rsidRPr="00C355AC">
              <w:rPr>
                <w:sz w:val="20"/>
                <w:szCs w:val="20"/>
                <w:highlight w:val="lightGray"/>
              </w:rPr>
              <w:t>&lt;Paraksttiesīgās personas paraksts,datums&gt;</w:t>
            </w:r>
          </w:p>
          <w:p w:rsidR="002F2229" w:rsidRPr="00C355AC" w:rsidRDefault="002F2229" w:rsidP="00355E00">
            <w:pPr>
              <w:rPr>
                <w:rFonts w:ascii="Arial" w:hAnsi="Arial" w:cs="Arial"/>
                <w:sz w:val="20"/>
                <w:szCs w:val="20"/>
                <w:highlight w:val="lightGray"/>
              </w:rPr>
            </w:pPr>
          </w:p>
          <w:p w:rsidR="002F2229" w:rsidRPr="00C355AC" w:rsidRDefault="002F2229" w:rsidP="00355E00">
            <w:pPr>
              <w:rPr>
                <w:rFonts w:ascii="Arial" w:hAnsi="Arial" w:cs="Arial"/>
                <w:sz w:val="20"/>
                <w:szCs w:val="20"/>
                <w:highlight w:val="lightGray"/>
              </w:rPr>
            </w:pPr>
          </w:p>
        </w:tc>
      </w:tr>
    </w:tbl>
    <w:p w:rsidR="002F2229" w:rsidRDefault="002F2229" w:rsidP="00F9738C">
      <w:pPr>
        <w:rPr>
          <w:rFonts w:ascii="Arial" w:hAnsi="Arial" w:cs="Arial"/>
          <w:sz w:val="20"/>
          <w:szCs w:val="20"/>
        </w:rPr>
      </w:pPr>
    </w:p>
    <w:p w:rsidR="002F2229" w:rsidRDefault="002F2229" w:rsidP="0009738E">
      <w:pPr>
        <w:pStyle w:val="Punkts"/>
        <w:numPr>
          <w:ilvl w:val="0"/>
          <w:numId w:val="0"/>
        </w:numPr>
        <w:jc w:val="right"/>
      </w:pPr>
      <w:bookmarkStart w:id="88" w:name="_Toc280105325"/>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p>
    <w:p w:rsidR="002F2229" w:rsidRDefault="002F2229" w:rsidP="00982868">
      <w:pPr>
        <w:pStyle w:val="Punkts"/>
        <w:numPr>
          <w:ilvl w:val="0"/>
          <w:numId w:val="0"/>
        </w:numPr>
      </w:pPr>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r>
        <w:t xml:space="preserve">D5 pielikums: </w:t>
      </w:r>
      <w:r w:rsidRPr="00CB35A4">
        <w:t>CV veidne</w:t>
      </w:r>
      <w:bookmarkEnd w:id="88"/>
    </w:p>
    <w:p w:rsidR="002F2229" w:rsidRPr="008C34F9" w:rsidRDefault="002F2229" w:rsidP="0009738E">
      <w:pPr>
        <w:pStyle w:val="Apakpunkts"/>
        <w:numPr>
          <w:ilvl w:val="0"/>
          <w:numId w:val="0"/>
        </w:numPr>
        <w:jc w:val="center"/>
        <w:rPr>
          <w:b w:val="0"/>
          <w:bCs w:val="0"/>
        </w:rPr>
      </w:pPr>
    </w:p>
    <w:p w:rsidR="002F2229" w:rsidRPr="00E91EFB" w:rsidRDefault="002F2229" w:rsidP="00CE4E22">
      <w:pPr>
        <w:pStyle w:val="Nodaa"/>
        <w:jc w:val="both"/>
        <w:rPr>
          <w:b w:val="0"/>
          <w:bCs w:val="0"/>
          <w:i/>
          <w:iCs/>
        </w:rPr>
      </w:pPr>
      <w:r w:rsidRPr="00E91EFB">
        <w:rPr>
          <w:rFonts w:ascii="Arial Narrow" w:hAnsi="Arial Narrow" w:cs="Arial Narrow"/>
          <w:b w:val="0"/>
          <w:bCs w:val="0"/>
          <w:i/>
          <w:iCs/>
        </w:rPr>
        <w:t>Par Pretendenta piedāvātajiem speciālistiem Pretendents norāda tādu informāciju, kas apliecina Nolikuma 9.3.4.apakšpunktā norādīto speciālistu prasīto pieredzi</w:t>
      </w:r>
    </w:p>
    <w:p w:rsidR="002F2229" w:rsidRPr="008C34F9" w:rsidRDefault="002F2229" w:rsidP="0009738E">
      <w:pPr>
        <w:pStyle w:val="BodyText"/>
        <w:spacing w:after="0"/>
        <w:jc w:val="center"/>
        <w:rPr>
          <w:rFonts w:ascii="Arial" w:hAnsi="Arial" w:cs="Arial"/>
          <w:sz w:val="20"/>
          <w:szCs w:val="20"/>
        </w:rPr>
      </w:pPr>
    </w:p>
    <w:p w:rsidR="002F2229" w:rsidRDefault="002F2229" w:rsidP="0013356B">
      <w:pPr>
        <w:pStyle w:val="BodyText"/>
        <w:numPr>
          <w:ilvl w:val="3"/>
          <w:numId w:val="41"/>
        </w:numPr>
        <w:tabs>
          <w:tab w:val="clear" w:pos="3600"/>
        </w:tabs>
        <w:spacing w:after="0"/>
        <w:ind w:left="567"/>
        <w:jc w:val="both"/>
        <w:rPr>
          <w:rFonts w:ascii="Arial" w:hAnsi="Arial" w:cs="Arial"/>
          <w:b/>
          <w:bCs/>
          <w:sz w:val="20"/>
          <w:szCs w:val="20"/>
        </w:rPr>
      </w:pPr>
      <w:r>
        <w:rPr>
          <w:rFonts w:ascii="Arial" w:hAnsi="Arial" w:cs="Arial"/>
          <w:b/>
          <w:bCs/>
          <w:sz w:val="20"/>
          <w:szCs w:val="20"/>
        </w:rPr>
        <w:t>Uzvārds:</w:t>
      </w:r>
    </w:p>
    <w:p w:rsidR="002F2229" w:rsidRPr="008C34F9" w:rsidRDefault="002F2229" w:rsidP="0013356B">
      <w:pPr>
        <w:pStyle w:val="BodyText"/>
        <w:numPr>
          <w:ilvl w:val="3"/>
          <w:numId w:val="41"/>
        </w:numPr>
        <w:tabs>
          <w:tab w:val="clear" w:pos="3600"/>
        </w:tabs>
        <w:spacing w:after="0"/>
        <w:ind w:left="567"/>
        <w:jc w:val="both"/>
        <w:rPr>
          <w:rFonts w:ascii="Arial" w:hAnsi="Arial" w:cs="Arial"/>
          <w:b/>
          <w:bCs/>
          <w:sz w:val="20"/>
          <w:szCs w:val="20"/>
        </w:rPr>
      </w:pPr>
      <w:r w:rsidRPr="008C34F9">
        <w:rPr>
          <w:rFonts w:ascii="Arial" w:hAnsi="Arial" w:cs="Arial"/>
          <w:b/>
          <w:bCs/>
          <w:sz w:val="20"/>
          <w:szCs w:val="20"/>
        </w:rPr>
        <w:t>Vārds:</w:t>
      </w:r>
    </w:p>
    <w:p w:rsidR="002F2229" w:rsidRPr="008C34F9" w:rsidRDefault="002F2229" w:rsidP="0013356B">
      <w:pPr>
        <w:pStyle w:val="BodyText"/>
        <w:numPr>
          <w:ilvl w:val="3"/>
          <w:numId w:val="41"/>
        </w:numPr>
        <w:tabs>
          <w:tab w:val="clear" w:pos="3600"/>
        </w:tabs>
        <w:spacing w:after="0"/>
        <w:ind w:left="567"/>
        <w:jc w:val="both"/>
        <w:rPr>
          <w:rFonts w:ascii="Arial" w:hAnsi="Arial" w:cs="Arial"/>
          <w:b/>
          <w:bCs/>
          <w:sz w:val="20"/>
          <w:szCs w:val="20"/>
        </w:rPr>
      </w:pPr>
      <w:r w:rsidRPr="008C34F9">
        <w:rPr>
          <w:rFonts w:ascii="Arial" w:hAnsi="Arial" w:cs="Arial"/>
          <w:b/>
          <w:bCs/>
          <w:sz w:val="20"/>
          <w:szCs w:val="20"/>
        </w:rPr>
        <w:t>Izglītība:</w:t>
      </w:r>
    </w:p>
    <w:p w:rsidR="002F2229" w:rsidRPr="008C34F9" w:rsidRDefault="002F2229" w:rsidP="0009738E">
      <w:pPr>
        <w:pStyle w:val="BodyText"/>
        <w:spacing w:after="0"/>
        <w:ind w:left="360"/>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2F2229" w:rsidRPr="00BA3150">
        <w:trPr>
          <w:trHeight w:hRule="exact" w:val="567"/>
        </w:trPr>
        <w:tc>
          <w:tcPr>
            <w:tcW w:w="0" w:type="auto"/>
            <w:vAlign w:val="center"/>
          </w:tcPr>
          <w:p w:rsidR="002F2229" w:rsidRPr="00BA3150" w:rsidRDefault="002F2229" w:rsidP="004E06C3">
            <w:pPr>
              <w:pStyle w:val="BodyText"/>
              <w:spacing w:after="0"/>
              <w:jc w:val="center"/>
              <w:rPr>
                <w:rFonts w:ascii="Arial" w:hAnsi="Arial" w:cs="Arial"/>
                <w:b/>
                <w:bCs/>
                <w:sz w:val="20"/>
                <w:szCs w:val="20"/>
              </w:rPr>
            </w:pPr>
            <w:r w:rsidRPr="00BA3150">
              <w:rPr>
                <w:rFonts w:ascii="Arial" w:hAnsi="Arial" w:cs="Arial"/>
                <w:b/>
                <w:bCs/>
                <w:sz w:val="20"/>
                <w:szCs w:val="20"/>
              </w:rPr>
              <w:t>Izglītības iestāde</w:t>
            </w:r>
          </w:p>
        </w:tc>
        <w:tc>
          <w:tcPr>
            <w:tcW w:w="0" w:type="auto"/>
            <w:vAlign w:val="center"/>
          </w:tcPr>
          <w:p w:rsidR="002F2229" w:rsidRPr="00BA3150" w:rsidRDefault="002F2229" w:rsidP="004E06C3">
            <w:pPr>
              <w:pStyle w:val="BodyText"/>
              <w:spacing w:after="0"/>
              <w:jc w:val="center"/>
              <w:rPr>
                <w:rFonts w:ascii="Arial" w:hAnsi="Arial" w:cs="Arial"/>
                <w:b/>
                <w:bCs/>
                <w:sz w:val="20"/>
                <w:szCs w:val="20"/>
              </w:rPr>
            </w:pPr>
            <w:r>
              <w:rPr>
                <w:rFonts w:ascii="Arial" w:hAnsi="Arial" w:cs="Arial"/>
                <w:b/>
                <w:bCs/>
                <w:sz w:val="20"/>
                <w:szCs w:val="20"/>
              </w:rPr>
              <w:t>M</w:t>
            </w:r>
            <w:r w:rsidRPr="00BA3150">
              <w:rPr>
                <w:rFonts w:ascii="Arial" w:hAnsi="Arial" w:cs="Arial"/>
                <w:b/>
                <w:bCs/>
                <w:sz w:val="20"/>
                <w:szCs w:val="20"/>
              </w:rPr>
              <w:t>ācību laiks (no</w:t>
            </w:r>
            <w:r>
              <w:rPr>
                <w:rFonts w:ascii="Arial" w:hAnsi="Arial" w:cs="Arial"/>
                <w:b/>
                <w:bCs/>
                <w:sz w:val="20"/>
                <w:szCs w:val="20"/>
              </w:rPr>
              <w:t>/</w:t>
            </w:r>
            <w:r w:rsidRPr="00BA3150">
              <w:rPr>
                <w:rFonts w:ascii="Arial" w:hAnsi="Arial" w:cs="Arial"/>
                <w:b/>
                <w:bCs/>
                <w:sz w:val="20"/>
                <w:szCs w:val="20"/>
              </w:rPr>
              <w:t>līdz</w:t>
            </w:r>
            <w:r>
              <w:rPr>
                <w:rFonts w:ascii="Arial" w:hAnsi="Arial" w:cs="Arial"/>
                <w:b/>
                <w:bCs/>
                <w:sz w:val="20"/>
                <w:szCs w:val="20"/>
              </w:rPr>
              <w:t>)</w:t>
            </w:r>
          </w:p>
        </w:tc>
        <w:tc>
          <w:tcPr>
            <w:tcW w:w="0" w:type="auto"/>
            <w:vAlign w:val="center"/>
          </w:tcPr>
          <w:p w:rsidR="002F2229" w:rsidRPr="00BA3150" w:rsidRDefault="002F2229" w:rsidP="004E06C3">
            <w:pPr>
              <w:pStyle w:val="BodyText"/>
              <w:spacing w:after="0"/>
              <w:jc w:val="center"/>
              <w:rPr>
                <w:rFonts w:ascii="Arial" w:hAnsi="Arial" w:cs="Arial"/>
                <w:b/>
                <w:bCs/>
                <w:sz w:val="20"/>
                <w:szCs w:val="20"/>
              </w:rPr>
            </w:pPr>
            <w:r w:rsidRPr="00BA3150">
              <w:rPr>
                <w:rFonts w:ascii="Arial" w:hAnsi="Arial" w:cs="Arial"/>
                <w:b/>
                <w:bCs/>
                <w:sz w:val="20"/>
                <w:szCs w:val="20"/>
              </w:rPr>
              <w:t>Iegūtais grāds vai kvalifikācija</w:t>
            </w:r>
          </w:p>
        </w:tc>
      </w:tr>
      <w:tr w:rsidR="002F2229" w:rsidRPr="008C34F9">
        <w:trPr>
          <w:trHeight w:hRule="exact" w:val="284"/>
        </w:trPr>
        <w:tc>
          <w:tcPr>
            <w:tcW w:w="0" w:type="auto"/>
            <w:vAlign w:val="center"/>
          </w:tcPr>
          <w:p w:rsidR="002F2229" w:rsidRPr="008C34F9" w:rsidRDefault="002F2229" w:rsidP="0009738E">
            <w:pPr>
              <w:pStyle w:val="BodyText"/>
              <w:spacing w:after="0"/>
              <w:jc w:val="center"/>
              <w:rPr>
                <w:rFonts w:ascii="Arial" w:hAnsi="Arial" w:cs="Arial"/>
                <w:sz w:val="20"/>
                <w:szCs w:val="20"/>
              </w:rPr>
            </w:pPr>
            <w:r w:rsidRPr="008C34F9">
              <w:rPr>
                <w:rFonts w:ascii="Arial" w:hAnsi="Arial" w:cs="Arial"/>
                <w:sz w:val="20"/>
                <w:szCs w:val="20"/>
                <w:highlight w:val="lightGray"/>
              </w:rPr>
              <w:t>&lt;…&gt;</w:t>
            </w:r>
          </w:p>
        </w:tc>
        <w:tc>
          <w:tcPr>
            <w:tcW w:w="0" w:type="auto"/>
            <w:vAlign w:val="center"/>
          </w:tcPr>
          <w:p w:rsidR="002F2229" w:rsidRDefault="002F2229" w:rsidP="004E06C3">
            <w:pPr>
              <w:jc w:val="center"/>
            </w:pPr>
            <w:r w:rsidRPr="00D56E48">
              <w:rPr>
                <w:rFonts w:ascii="Arial" w:hAnsi="Arial" w:cs="Arial"/>
                <w:sz w:val="20"/>
                <w:szCs w:val="20"/>
                <w:highlight w:val="lightGray"/>
              </w:rPr>
              <w:t>&lt;…&gt;</w:t>
            </w:r>
            <w:r w:rsidRPr="00D56E48">
              <w:rPr>
                <w:rFonts w:ascii="Arial" w:hAnsi="Arial" w:cs="Arial"/>
                <w:sz w:val="20"/>
                <w:szCs w:val="20"/>
              </w:rPr>
              <w:t>/</w:t>
            </w:r>
            <w:r w:rsidRPr="00D56E48">
              <w:rPr>
                <w:rFonts w:ascii="Arial" w:hAnsi="Arial" w:cs="Arial"/>
                <w:sz w:val="20"/>
                <w:szCs w:val="20"/>
                <w:highlight w:val="lightGray"/>
              </w:rPr>
              <w:t>&lt;…&gt;</w:t>
            </w:r>
          </w:p>
        </w:tc>
        <w:tc>
          <w:tcPr>
            <w:tcW w:w="0" w:type="auto"/>
            <w:vAlign w:val="center"/>
          </w:tcPr>
          <w:p w:rsidR="002F2229" w:rsidRPr="008C34F9" w:rsidRDefault="002F2229" w:rsidP="0009738E">
            <w:pPr>
              <w:pStyle w:val="BodyText"/>
              <w:spacing w:after="0"/>
              <w:jc w:val="center"/>
              <w:rPr>
                <w:rFonts w:ascii="Arial" w:hAnsi="Arial" w:cs="Arial"/>
                <w:sz w:val="20"/>
                <w:szCs w:val="20"/>
              </w:rPr>
            </w:pPr>
            <w:r w:rsidRPr="008C34F9">
              <w:rPr>
                <w:rFonts w:ascii="Arial" w:hAnsi="Arial" w:cs="Arial"/>
                <w:sz w:val="20"/>
                <w:szCs w:val="20"/>
                <w:highlight w:val="lightGray"/>
              </w:rPr>
              <w:t>&lt;…&gt;</w:t>
            </w:r>
          </w:p>
        </w:tc>
      </w:tr>
      <w:tr w:rsidR="002F2229" w:rsidRPr="008C34F9">
        <w:trPr>
          <w:trHeight w:hRule="exact" w:val="284"/>
        </w:trPr>
        <w:tc>
          <w:tcPr>
            <w:tcW w:w="0" w:type="auto"/>
            <w:vAlign w:val="center"/>
          </w:tcPr>
          <w:p w:rsidR="002F2229" w:rsidRPr="0009738E" w:rsidRDefault="002F2229" w:rsidP="0009738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c>
          <w:tcPr>
            <w:tcW w:w="0" w:type="auto"/>
            <w:vAlign w:val="center"/>
          </w:tcPr>
          <w:p w:rsidR="002F2229" w:rsidRDefault="002F2229" w:rsidP="004E06C3">
            <w:pPr>
              <w:jc w:val="center"/>
            </w:pPr>
            <w:r w:rsidRPr="00D56E48">
              <w:rPr>
                <w:rFonts w:ascii="Arial" w:hAnsi="Arial" w:cs="Arial"/>
                <w:sz w:val="20"/>
                <w:szCs w:val="20"/>
                <w:highlight w:val="lightGray"/>
              </w:rPr>
              <w:t>&lt;…&gt;</w:t>
            </w:r>
            <w:r w:rsidRPr="00D56E48">
              <w:rPr>
                <w:rFonts w:ascii="Arial" w:hAnsi="Arial" w:cs="Arial"/>
                <w:sz w:val="20"/>
                <w:szCs w:val="20"/>
              </w:rPr>
              <w:t>/</w:t>
            </w:r>
            <w:r w:rsidRPr="00D56E48">
              <w:rPr>
                <w:rFonts w:ascii="Arial" w:hAnsi="Arial" w:cs="Arial"/>
                <w:sz w:val="20"/>
                <w:szCs w:val="20"/>
                <w:highlight w:val="lightGray"/>
              </w:rPr>
              <w:t>&lt;…&gt;</w:t>
            </w:r>
          </w:p>
        </w:tc>
        <w:tc>
          <w:tcPr>
            <w:tcW w:w="0" w:type="auto"/>
            <w:vAlign w:val="center"/>
          </w:tcPr>
          <w:p w:rsidR="002F2229" w:rsidRPr="0009738E" w:rsidRDefault="002F2229" w:rsidP="0009738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r>
      <w:tr w:rsidR="002F2229" w:rsidRPr="008C34F9">
        <w:trPr>
          <w:trHeight w:hRule="exact" w:val="284"/>
        </w:trPr>
        <w:tc>
          <w:tcPr>
            <w:tcW w:w="0" w:type="auto"/>
            <w:vAlign w:val="center"/>
          </w:tcPr>
          <w:p w:rsidR="002F2229" w:rsidRPr="0009738E" w:rsidRDefault="002F2229" w:rsidP="0009738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c>
          <w:tcPr>
            <w:tcW w:w="0" w:type="auto"/>
            <w:vAlign w:val="center"/>
          </w:tcPr>
          <w:p w:rsidR="002F2229" w:rsidRDefault="002F2229" w:rsidP="004E06C3">
            <w:pPr>
              <w:jc w:val="center"/>
            </w:pPr>
            <w:r w:rsidRPr="00D56E48">
              <w:rPr>
                <w:rFonts w:ascii="Arial" w:hAnsi="Arial" w:cs="Arial"/>
                <w:sz w:val="20"/>
                <w:szCs w:val="20"/>
                <w:highlight w:val="lightGray"/>
              </w:rPr>
              <w:t>&lt;…&gt;</w:t>
            </w:r>
            <w:r w:rsidRPr="00D56E48">
              <w:rPr>
                <w:rFonts w:ascii="Arial" w:hAnsi="Arial" w:cs="Arial"/>
                <w:sz w:val="20"/>
                <w:szCs w:val="20"/>
              </w:rPr>
              <w:t>/</w:t>
            </w:r>
            <w:r w:rsidRPr="00D56E48">
              <w:rPr>
                <w:rFonts w:ascii="Arial" w:hAnsi="Arial" w:cs="Arial"/>
                <w:sz w:val="20"/>
                <w:szCs w:val="20"/>
                <w:highlight w:val="lightGray"/>
              </w:rPr>
              <w:t>&lt;…&gt;</w:t>
            </w:r>
          </w:p>
        </w:tc>
        <w:tc>
          <w:tcPr>
            <w:tcW w:w="0" w:type="auto"/>
            <w:vAlign w:val="center"/>
          </w:tcPr>
          <w:p w:rsidR="002F2229" w:rsidRPr="0009738E" w:rsidRDefault="002F2229" w:rsidP="0009738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r>
    </w:tbl>
    <w:p w:rsidR="002F2229" w:rsidRPr="008C34F9" w:rsidRDefault="002F2229" w:rsidP="0009738E">
      <w:pPr>
        <w:pStyle w:val="BodyText"/>
        <w:spacing w:after="0"/>
        <w:ind w:left="360"/>
        <w:rPr>
          <w:rFonts w:ascii="Arial" w:hAnsi="Arial" w:cs="Arial"/>
          <w:sz w:val="20"/>
          <w:szCs w:val="20"/>
        </w:rPr>
      </w:pPr>
    </w:p>
    <w:p w:rsidR="002F2229" w:rsidRPr="008C34F9" w:rsidRDefault="002F2229" w:rsidP="0013356B">
      <w:pPr>
        <w:pStyle w:val="BodyText"/>
        <w:numPr>
          <w:ilvl w:val="3"/>
          <w:numId w:val="41"/>
        </w:numPr>
        <w:tabs>
          <w:tab w:val="clear" w:pos="3600"/>
        </w:tabs>
        <w:spacing w:after="0"/>
        <w:ind w:left="567"/>
        <w:jc w:val="both"/>
        <w:rPr>
          <w:rFonts w:ascii="Arial" w:hAnsi="Arial" w:cs="Arial"/>
          <w:b/>
          <w:bCs/>
          <w:sz w:val="20"/>
          <w:szCs w:val="20"/>
        </w:rPr>
      </w:pPr>
      <w:r w:rsidRPr="008C34F9">
        <w:rPr>
          <w:rFonts w:ascii="Arial" w:hAnsi="Arial" w:cs="Arial"/>
          <w:b/>
          <w:bCs/>
          <w:sz w:val="20"/>
          <w:szCs w:val="20"/>
        </w:rPr>
        <w:t>Pašreizējais amats</w:t>
      </w:r>
      <w:r>
        <w:rPr>
          <w:rFonts w:ascii="Arial" w:hAnsi="Arial" w:cs="Arial"/>
          <w:b/>
          <w:bCs/>
          <w:sz w:val="20"/>
          <w:szCs w:val="20"/>
        </w:rPr>
        <w:t xml:space="preserve"> un galveno darba pienākumu apraksts</w:t>
      </w:r>
      <w:r w:rsidRPr="008C34F9">
        <w:rPr>
          <w:rFonts w:ascii="Arial" w:hAnsi="Arial" w:cs="Arial"/>
          <w:b/>
          <w:bCs/>
          <w:sz w:val="20"/>
          <w:szCs w:val="20"/>
        </w:rPr>
        <w:t>:</w:t>
      </w:r>
    </w:p>
    <w:p w:rsidR="002F2229" w:rsidRPr="008C34F9" w:rsidRDefault="002F2229" w:rsidP="0013356B">
      <w:pPr>
        <w:pStyle w:val="BodyText"/>
        <w:numPr>
          <w:ilvl w:val="3"/>
          <w:numId w:val="41"/>
        </w:numPr>
        <w:tabs>
          <w:tab w:val="clear" w:pos="3600"/>
        </w:tabs>
        <w:spacing w:after="0"/>
        <w:ind w:left="567"/>
        <w:jc w:val="both"/>
        <w:rPr>
          <w:rFonts w:ascii="Arial" w:hAnsi="Arial" w:cs="Arial"/>
          <w:b/>
          <w:bCs/>
          <w:sz w:val="20"/>
          <w:szCs w:val="20"/>
        </w:rPr>
      </w:pPr>
      <w:r>
        <w:rPr>
          <w:rFonts w:ascii="Arial" w:hAnsi="Arial" w:cs="Arial"/>
          <w:b/>
          <w:bCs/>
          <w:sz w:val="20"/>
          <w:szCs w:val="20"/>
        </w:rPr>
        <w:t xml:space="preserve">Profesionālā </w:t>
      </w:r>
      <w:r w:rsidRPr="008C34F9">
        <w:rPr>
          <w:rFonts w:ascii="Arial" w:hAnsi="Arial" w:cs="Arial"/>
          <w:b/>
          <w:bCs/>
          <w:sz w:val="20"/>
          <w:szCs w:val="20"/>
        </w:rPr>
        <w:t>pieredze:</w:t>
      </w:r>
    </w:p>
    <w:p w:rsidR="002F2229" w:rsidRPr="008C34F9" w:rsidRDefault="002F2229" w:rsidP="0009738E">
      <w:pPr>
        <w:pStyle w:val="BodyText"/>
        <w:spacing w:after="0"/>
        <w:ind w:left="360"/>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2596"/>
        <w:gridCol w:w="806"/>
        <w:gridCol w:w="3881"/>
      </w:tblGrid>
      <w:tr w:rsidR="002F2229" w:rsidRPr="00BA3150">
        <w:tc>
          <w:tcPr>
            <w:tcW w:w="0" w:type="auto"/>
            <w:vAlign w:val="center"/>
          </w:tcPr>
          <w:p w:rsidR="002F2229" w:rsidRPr="00BA3150" w:rsidRDefault="002F2229" w:rsidP="0009738E">
            <w:pPr>
              <w:pStyle w:val="BodyText"/>
              <w:spacing w:after="0"/>
              <w:jc w:val="center"/>
              <w:rPr>
                <w:rFonts w:ascii="Arial" w:hAnsi="Arial" w:cs="Arial"/>
                <w:b/>
                <w:bCs/>
                <w:sz w:val="20"/>
                <w:szCs w:val="20"/>
              </w:rPr>
            </w:pPr>
            <w:r w:rsidRPr="00BA3150">
              <w:rPr>
                <w:rFonts w:ascii="Arial" w:hAnsi="Arial" w:cs="Arial"/>
                <w:b/>
                <w:bCs/>
                <w:sz w:val="20"/>
                <w:szCs w:val="20"/>
              </w:rPr>
              <w:t>Laiks (no</w:t>
            </w:r>
            <w:r>
              <w:rPr>
                <w:rFonts w:ascii="Arial" w:hAnsi="Arial" w:cs="Arial"/>
                <w:b/>
                <w:bCs/>
                <w:sz w:val="20"/>
                <w:szCs w:val="20"/>
              </w:rPr>
              <w:t>/</w:t>
            </w:r>
            <w:r w:rsidRPr="00BA3150">
              <w:rPr>
                <w:rFonts w:ascii="Arial" w:hAnsi="Arial" w:cs="Arial"/>
                <w:b/>
                <w:bCs/>
                <w:sz w:val="20"/>
                <w:szCs w:val="20"/>
              </w:rPr>
              <w:t>īdz</w:t>
            </w:r>
            <w:r>
              <w:rPr>
                <w:rFonts w:ascii="Arial" w:hAnsi="Arial" w:cs="Arial"/>
                <w:b/>
                <w:bCs/>
                <w:sz w:val="20"/>
                <w:szCs w:val="20"/>
              </w:rPr>
              <w:t>)</w:t>
            </w:r>
          </w:p>
        </w:tc>
        <w:tc>
          <w:tcPr>
            <w:tcW w:w="0" w:type="auto"/>
            <w:vAlign w:val="center"/>
          </w:tcPr>
          <w:p w:rsidR="002F2229" w:rsidRPr="00BA3150" w:rsidRDefault="002F2229" w:rsidP="0009738E">
            <w:pPr>
              <w:pStyle w:val="BodyText"/>
              <w:spacing w:after="0"/>
              <w:jc w:val="center"/>
              <w:rPr>
                <w:rFonts w:ascii="Arial" w:hAnsi="Arial" w:cs="Arial"/>
                <w:b/>
                <w:bCs/>
                <w:sz w:val="20"/>
                <w:szCs w:val="20"/>
              </w:rPr>
            </w:pPr>
            <w:r w:rsidRPr="00BA3150">
              <w:rPr>
                <w:rFonts w:ascii="Arial" w:hAnsi="Arial" w:cs="Arial"/>
                <w:b/>
                <w:bCs/>
                <w:sz w:val="20"/>
                <w:szCs w:val="20"/>
              </w:rPr>
              <w:t>Darba devējs</w:t>
            </w:r>
            <w:r>
              <w:rPr>
                <w:rFonts w:ascii="Arial" w:hAnsi="Arial" w:cs="Arial"/>
                <w:b/>
                <w:bCs/>
                <w:sz w:val="20"/>
                <w:szCs w:val="20"/>
              </w:rPr>
              <w:t xml:space="preserve"> vai Pasūtītājs (uzņēmuma līguma gadījumā)</w:t>
            </w:r>
          </w:p>
        </w:tc>
        <w:tc>
          <w:tcPr>
            <w:tcW w:w="0" w:type="auto"/>
            <w:vAlign w:val="center"/>
          </w:tcPr>
          <w:p w:rsidR="002F2229" w:rsidRPr="00BA3150" w:rsidRDefault="002F2229" w:rsidP="0085729E">
            <w:pPr>
              <w:pStyle w:val="BodyText"/>
              <w:spacing w:after="0"/>
              <w:jc w:val="center"/>
              <w:rPr>
                <w:rFonts w:ascii="Arial" w:hAnsi="Arial" w:cs="Arial"/>
                <w:b/>
                <w:bCs/>
                <w:sz w:val="20"/>
                <w:szCs w:val="20"/>
              </w:rPr>
            </w:pPr>
            <w:r>
              <w:rPr>
                <w:rFonts w:ascii="Arial" w:hAnsi="Arial" w:cs="Arial"/>
                <w:b/>
                <w:bCs/>
                <w:sz w:val="20"/>
                <w:szCs w:val="20"/>
              </w:rPr>
              <w:t>Valsts</w:t>
            </w:r>
          </w:p>
        </w:tc>
        <w:tc>
          <w:tcPr>
            <w:tcW w:w="0" w:type="auto"/>
            <w:vAlign w:val="center"/>
          </w:tcPr>
          <w:p w:rsidR="002F2229" w:rsidRPr="00BA3150" w:rsidRDefault="002F2229" w:rsidP="0009738E">
            <w:pPr>
              <w:pStyle w:val="BodyText"/>
              <w:spacing w:after="0"/>
              <w:jc w:val="center"/>
              <w:rPr>
                <w:rFonts w:ascii="Arial" w:hAnsi="Arial" w:cs="Arial"/>
                <w:b/>
                <w:bCs/>
                <w:sz w:val="20"/>
                <w:szCs w:val="20"/>
              </w:rPr>
            </w:pPr>
            <w:r w:rsidRPr="00BA3150">
              <w:rPr>
                <w:rFonts w:ascii="Arial" w:hAnsi="Arial" w:cs="Arial"/>
                <w:b/>
                <w:bCs/>
                <w:sz w:val="20"/>
                <w:szCs w:val="20"/>
              </w:rPr>
              <w:t>Amats un galveno darba pienākumu apraksts</w:t>
            </w:r>
            <w:r>
              <w:rPr>
                <w:rFonts w:ascii="Arial" w:hAnsi="Arial" w:cs="Arial"/>
                <w:b/>
                <w:bCs/>
                <w:sz w:val="20"/>
                <w:szCs w:val="20"/>
              </w:rPr>
              <w:t xml:space="preserve"> vai veicamā darba apraksts (uzņēmuma līguma gadījumā)</w:t>
            </w:r>
          </w:p>
        </w:tc>
      </w:tr>
      <w:tr w:rsidR="002F2229" w:rsidRPr="008C34F9">
        <w:trPr>
          <w:trHeight w:hRule="exact" w:val="284"/>
        </w:trPr>
        <w:tc>
          <w:tcPr>
            <w:tcW w:w="0" w:type="auto"/>
            <w:vAlign w:val="center"/>
          </w:tcPr>
          <w:p w:rsidR="002F2229" w:rsidRDefault="002F2229" w:rsidP="004E06C3">
            <w:pPr>
              <w:jc w:val="center"/>
            </w:pPr>
            <w:r w:rsidRPr="00AA6D27">
              <w:rPr>
                <w:rFonts w:ascii="Arial" w:hAnsi="Arial" w:cs="Arial"/>
                <w:sz w:val="20"/>
                <w:szCs w:val="20"/>
                <w:highlight w:val="lightGray"/>
              </w:rPr>
              <w:t>&lt;…&gt;</w:t>
            </w:r>
            <w:r w:rsidRPr="00AA6D27">
              <w:rPr>
                <w:rFonts w:ascii="Arial" w:hAnsi="Arial" w:cs="Arial"/>
                <w:sz w:val="20"/>
                <w:szCs w:val="20"/>
              </w:rPr>
              <w:t>/</w:t>
            </w:r>
            <w:r w:rsidRPr="00AA6D27">
              <w:rPr>
                <w:rFonts w:ascii="Arial" w:hAnsi="Arial" w:cs="Arial"/>
                <w:sz w:val="20"/>
                <w:szCs w:val="20"/>
                <w:highlight w:val="lightGray"/>
              </w:rPr>
              <w:t>&lt;…&gt;</w:t>
            </w:r>
          </w:p>
        </w:tc>
        <w:tc>
          <w:tcPr>
            <w:tcW w:w="0" w:type="auto"/>
            <w:vAlign w:val="center"/>
          </w:tcPr>
          <w:p w:rsidR="002F2229" w:rsidRPr="008C34F9" w:rsidRDefault="002F2229" w:rsidP="0009738E">
            <w:pPr>
              <w:pStyle w:val="BodyText"/>
              <w:spacing w:after="0"/>
              <w:jc w:val="center"/>
              <w:rPr>
                <w:rFonts w:ascii="Arial" w:hAnsi="Arial" w:cs="Arial"/>
                <w:sz w:val="20"/>
                <w:szCs w:val="20"/>
              </w:rPr>
            </w:pPr>
            <w:r w:rsidRPr="008C34F9">
              <w:rPr>
                <w:rFonts w:ascii="Arial" w:hAnsi="Arial" w:cs="Arial"/>
                <w:sz w:val="20"/>
                <w:szCs w:val="20"/>
                <w:highlight w:val="lightGray"/>
              </w:rPr>
              <w:t>&lt;…&gt;</w:t>
            </w:r>
          </w:p>
        </w:tc>
        <w:tc>
          <w:tcPr>
            <w:tcW w:w="0" w:type="auto"/>
            <w:vAlign w:val="center"/>
          </w:tcPr>
          <w:p w:rsidR="002F2229" w:rsidRPr="008C34F9" w:rsidRDefault="002F2229" w:rsidP="0085729E">
            <w:pPr>
              <w:pStyle w:val="BodyText"/>
              <w:spacing w:after="0"/>
              <w:jc w:val="center"/>
              <w:rPr>
                <w:rFonts w:ascii="Arial" w:hAnsi="Arial" w:cs="Arial"/>
                <w:sz w:val="20"/>
                <w:szCs w:val="20"/>
              </w:rPr>
            </w:pPr>
            <w:r w:rsidRPr="008C34F9">
              <w:rPr>
                <w:rFonts w:ascii="Arial" w:hAnsi="Arial" w:cs="Arial"/>
                <w:sz w:val="20"/>
                <w:szCs w:val="20"/>
                <w:highlight w:val="lightGray"/>
              </w:rPr>
              <w:t>&lt;…&gt;</w:t>
            </w:r>
          </w:p>
        </w:tc>
        <w:tc>
          <w:tcPr>
            <w:tcW w:w="0" w:type="auto"/>
            <w:vAlign w:val="center"/>
          </w:tcPr>
          <w:p w:rsidR="002F2229" w:rsidRPr="008C34F9" w:rsidRDefault="002F2229" w:rsidP="0009738E">
            <w:pPr>
              <w:pStyle w:val="BodyText"/>
              <w:spacing w:after="0"/>
              <w:jc w:val="center"/>
              <w:rPr>
                <w:rFonts w:ascii="Arial" w:hAnsi="Arial" w:cs="Arial"/>
                <w:sz w:val="20"/>
                <w:szCs w:val="20"/>
              </w:rPr>
            </w:pPr>
            <w:r w:rsidRPr="008C34F9">
              <w:rPr>
                <w:rFonts w:ascii="Arial" w:hAnsi="Arial" w:cs="Arial"/>
                <w:sz w:val="20"/>
                <w:szCs w:val="20"/>
                <w:highlight w:val="lightGray"/>
              </w:rPr>
              <w:t>&lt;…&gt;</w:t>
            </w:r>
          </w:p>
        </w:tc>
      </w:tr>
      <w:tr w:rsidR="002F2229" w:rsidRPr="008C34F9">
        <w:trPr>
          <w:trHeight w:hRule="exact" w:val="284"/>
        </w:trPr>
        <w:tc>
          <w:tcPr>
            <w:tcW w:w="0" w:type="auto"/>
            <w:vAlign w:val="center"/>
          </w:tcPr>
          <w:p w:rsidR="002F2229" w:rsidRDefault="002F2229" w:rsidP="004E06C3">
            <w:pPr>
              <w:jc w:val="center"/>
            </w:pPr>
            <w:r w:rsidRPr="00AA6D27">
              <w:rPr>
                <w:rFonts w:ascii="Arial" w:hAnsi="Arial" w:cs="Arial"/>
                <w:sz w:val="20"/>
                <w:szCs w:val="20"/>
                <w:highlight w:val="lightGray"/>
              </w:rPr>
              <w:t>&lt;…&gt;</w:t>
            </w:r>
            <w:r w:rsidRPr="00AA6D27">
              <w:rPr>
                <w:rFonts w:ascii="Arial" w:hAnsi="Arial" w:cs="Arial"/>
                <w:sz w:val="20"/>
                <w:szCs w:val="20"/>
              </w:rPr>
              <w:t>/</w:t>
            </w:r>
            <w:r w:rsidRPr="00AA6D27">
              <w:rPr>
                <w:rFonts w:ascii="Arial" w:hAnsi="Arial" w:cs="Arial"/>
                <w:sz w:val="20"/>
                <w:szCs w:val="20"/>
                <w:highlight w:val="lightGray"/>
              </w:rPr>
              <w:t>&lt;…&gt;</w:t>
            </w:r>
          </w:p>
        </w:tc>
        <w:tc>
          <w:tcPr>
            <w:tcW w:w="0" w:type="auto"/>
            <w:vAlign w:val="center"/>
          </w:tcPr>
          <w:p w:rsidR="002F2229" w:rsidRPr="0009738E" w:rsidRDefault="002F2229" w:rsidP="0009738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c>
          <w:tcPr>
            <w:tcW w:w="0" w:type="auto"/>
            <w:vAlign w:val="center"/>
          </w:tcPr>
          <w:p w:rsidR="002F2229" w:rsidRPr="0009738E" w:rsidRDefault="002F2229" w:rsidP="0085729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c>
          <w:tcPr>
            <w:tcW w:w="0" w:type="auto"/>
            <w:vAlign w:val="center"/>
          </w:tcPr>
          <w:p w:rsidR="002F2229" w:rsidRPr="0009738E" w:rsidRDefault="002F2229" w:rsidP="0009738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r>
      <w:tr w:rsidR="002F2229" w:rsidRPr="008C34F9">
        <w:trPr>
          <w:trHeight w:hRule="exact" w:val="284"/>
        </w:trPr>
        <w:tc>
          <w:tcPr>
            <w:tcW w:w="0" w:type="auto"/>
            <w:vAlign w:val="center"/>
          </w:tcPr>
          <w:p w:rsidR="002F2229" w:rsidRDefault="002F2229" w:rsidP="004E06C3">
            <w:pPr>
              <w:jc w:val="center"/>
            </w:pPr>
            <w:r w:rsidRPr="00AA6D27">
              <w:rPr>
                <w:rFonts w:ascii="Arial" w:hAnsi="Arial" w:cs="Arial"/>
                <w:sz w:val="20"/>
                <w:szCs w:val="20"/>
                <w:highlight w:val="lightGray"/>
              </w:rPr>
              <w:t>&lt;…&gt;</w:t>
            </w:r>
            <w:r w:rsidRPr="00AA6D27">
              <w:rPr>
                <w:rFonts w:ascii="Arial" w:hAnsi="Arial" w:cs="Arial"/>
                <w:sz w:val="20"/>
                <w:szCs w:val="20"/>
              </w:rPr>
              <w:t>/</w:t>
            </w:r>
            <w:r w:rsidRPr="00AA6D27">
              <w:rPr>
                <w:rFonts w:ascii="Arial" w:hAnsi="Arial" w:cs="Arial"/>
                <w:sz w:val="20"/>
                <w:szCs w:val="20"/>
                <w:highlight w:val="lightGray"/>
              </w:rPr>
              <w:t>&lt;…&gt;</w:t>
            </w:r>
          </w:p>
        </w:tc>
        <w:tc>
          <w:tcPr>
            <w:tcW w:w="0" w:type="auto"/>
            <w:vAlign w:val="center"/>
          </w:tcPr>
          <w:p w:rsidR="002F2229" w:rsidRPr="0009738E" w:rsidRDefault="002F2229" w:rsidP="0009738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c>
          <w:tcPr>
            <w:tcW w:w="0" w:type="auto"/>
            <w:vAlign w:val="center"/>
          </w:tcPr>
          <w:p w:rsidR="002F2229" w:rsidRPr="0009738E" w:rsidRDefault="002F2229" w:rsidP="0085729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c>
          <w:tcPr>
            <w:tcW w:w="0" w:type="auto"/>
            <w:vAlign w:val="center"/>
          </w:tcPr>
          <w:p w:rsidR="002F2229" w:rsidRPr="0009738E" w:rsidRDefault="002F2229" w:rsidP="0009738E">
            <w:pPr>
              <w:pStyle w:val="BodyText"/>
              <w:spacing w:after="0"/>
              <w:jc w:val="center"/>
              <w:rPr>
                <w:rFonts w:ascii="Arial" w:hAnsi="Arial" w:cs="Arial"/>
                <w:sz w:val="20"/>
                <w:szCs w:val="20"/>
                <w:highlight w:val="lightGray"/>
              </w:rPr>
            </w:pPr>
            <w:r w:rsidRPr="008C34F9">
              <w:rPr>
                <w:rFonts w:ascii="Arial" w:hAnsi="Arial" w:cs="Arial"/>
                <w:sz w:val="20"/>
                <w:szCs w:val="20"/>
                <w:highlight w:val="lightGray"/>
              </w:rPr>
              <w:t>&lt;…&gt;</w:t>
            </w:r>
          </w:p>
        </w:tc>
      </w:tr>
    </w:tbl>
    <w:p w:rsidR="002F2229" w:rsidRDefault="002F2229" w:rsidP="0009738E">
      <w:pPr>
        <w:ind w:left="360"/>
        <w:jc w:val="both"/>
        <w:rPr>
          <w:rFonts w:ascii="Arial" w:hAnsi="Arial" w:cs="Arial"/>
          <w:sz w:val="20"/>
          <w:szCs w:val="20"/>
        </w:rPr>
      </w:pPr>
    </w:p>
    <w:p w:rsidR="002F2229" w:rsidRDefault="002F2229" w:rsidP="0013356B">
      <w:pPr>
        <w:pStyle w:val="BodyText"/>
        <w:numPr>
          <w:ilvl w:val="3"/>
          <w:numId w:val="41"/>
        </w:numPr>
        <w:tabs>
          <w:tab w:val="clear" w:pos="3600"/>
        </w:tabs>
        <w:spacing w:after="0"/>
        <w:ind w:left="567"/>
        <w:jc w:val="both"/>
        <w:rPr>
          <w:rFonts w:ascii="Arial" w:hAnsi="Arial" w:cs="Arial"/>
          <w:b/>
          <w:bCs/>
          <w:sz w:val="20"/>
          <w:szCs w:val="20"/>
        </w:rPr>
      </w:pPr>
      <w:r>
        <w:rPr>
          <w:rFonts w:ascii="Arial" w:hAnsi="Arial" w:cs="Arial"/>
          <w:b/>
          <w:bCs/>
          <w:sz w:val="20"/>
          <w:szCs w:val="20"/>
        </w:rPr>
        <w:t>Profesionālās darbības laikā veiktie nozīmīgākie projekti</w:t>
      </w:r>
      <w:r w:rsidRPr="008C34F9">
        <w:rPr>
          <w:rFonts w:ascii="Arial" w:hAnsi="Arial" w:cs="Arial"/>
          <w:b/>
          <w:bCs/>
          <w:sz w:val="20"/>
          <w:szCs w:val="20"/>
        </w:rPr>
        <w:t>:</w:t>
      </w:r>
    </w:p>
    <w:p w:rsidR="002F2229" w:rsidRDefault="002F2229" w:rsidP="004E06C3">
      <w:pPr>
        <w:pStyle w:val="BodyText"/>
        <w:spacing w:after="0"/>
        <w:ind w:left="360"/>
        <w:jc w:val="both"/>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26"/>
        <w:gridCol w:w="1791"/>
        <w:gridCol w:w="2361"/>
        <w:gridCol w:w="1208"/>
      </w:tblGrid>
      <w:tr w:rsidR="002F2229" w:rsidRPr="00653B3C">
        <w:tc>
          <w:tcPr>
            <w:tcW w:w="0" w:type="auto"/>
            <w:vAlign w:val="center"/>
          </w:tcPr>
          <w:p w:rsidR="002F2229" w:rsidRPr="00653B3C" w:rsidRDefault="002F2229" w:rsidP="00653B3C">
            <w:pPr>
              <w:pStyle w:val="BodyText"/>
              <w:spacing w:after="0"/>
              <w:jc w:val="center"/>
              <w:rPr>
                <w:rFonts w:ascii="Arial" w:hAnsi="Arial" w:cs="Arial"/>
                <w:b/>
                <w:bCs/>
                <w:sz w:val="20"/>
                <w:szCs w:val="20"/>
              </w:rPr>
            </w:pPr>
            <w:r w:rsidRPr="00653B3C">
              <w:rPr>
                <w:rFonts w:ascii="Arial" w:hAnsi="Arial" w:cs="Arial"/>
                <w:b/>
                <w:bCs/>
                <w:sz w:val="20"/>
                <w:szCs w:val="20"/>
              </w:rPr>
              <w:t>Projekta izpildes uzsākšanas un pabeigšanas gads un mēnesis</w:t>
            </w:r>
          </w:p>
        </w:tc>
        <w:tc>
          <w:tcPr>
            <w:tcW w:w="0" w:type="auto"/>
            <w:vAlign w:val="center"/>
          </w:tcPr>
          <w:p w:rsidR="002F2229" w:rsidRPr="00653B3C" w:rsidRDefault="002F2229" w:rsidP="00653B3C">
            <w:pPr>
              <w:pStyle w:val="BodyText"/>
              <w:spacing w:after="0"/>
              <w:jc w:val="center"/>
              <w:rPr>
                <w:rFonts w:ascii="Arial" w:hAnsi="Arial" w:cs="Arial"/>
                <w:b/>
                <w:bCs/>
                <w:sz w:val="20"/>
                <w:szCs w:val="20"/>
              </w:rPr>
            </w:pPr>
            <w:r w:rsidRPr="00653B3C">
              <w:rPr>
                <w:rFonts w:ascii="Arial" w:hAnsi="Arial" w:cs="Arial"/>
                <w:b/>
                <w:bCs/>
                <w:sz w:val="20"/>
                <w:szCs w:val="20"/>
              </w:rPr>
              <w:t>Projekta izpildes vieta (valsts)</w:t>
            </w:r>
          </w:p>
        </w:tc>
        <w:tc>
          <w:tcPr>
            <w:tcW w:w="0" w:type="auto"/>
            <w:vAlign w:val="center"/>
          </w:tcPr>
          <w:p w:rsidR="002F2229" w:rsidRPr="00653B3C" w:rsidRDefault="002F2229" w:rsidP="00653B3C">
            <w:pPr>
              <w:pStyle w:val="BodyText"/>
              <w:spacing w:after="0"/>
              <w:jc w:val="center"/>
              <w:rPr>
                <w:rFonts w:ascii="Arial" w:hAnsi="Arial" w:cs="Arial"/>
                <w:b/>
                <w:bCs/>
                <w:sz w:val="20"/>
                <w:szCs w:val="20"/>
              </w:rPr>
            </w:pPr>
            <w:r w:rsidRPr="00653B3C">
              <w:rPr>
                <w:rFonts w:ascii="Arial" w:hAnsi="Arial" w:cs="Arial"/>
                <w:b/>
                <w:bCs/>
                <w:sz w:val="20"/>
                <w:szCs w:val="20"/>
              </w:rPr>
              <w:t>Darba devējs vai Pasūtītājs (uzņēmuma līguma gadījumā)</w:t>
            </w:r>
          </w:p>
        </w:tc>
        <w:tc>
          <w:tcPr>
            <w:tcW w:w="0" w:type="auto"/>
            <w:vAlign w:val="center"/>
          </w:tcPr>
          <w:p w:rsidR="002F2229" w:rsidRPr="00653B3C" w:rsidRDefault="002F2229" w:rsidP="00653B3C">
            <w:pPr>
              <w:pStyle w:val="BodyText"/>
              <w:spacing w:after="0"/>
              <w:jc w:val="center"/>
              <w:rPr>
                <w:rFonts w:ascii="Arial" w:hAnsi="Arial" w:cs="Arial"/>
                <w:b/>
                <w:bCs/>
                <w:sz w:val="20"/>
                <w:szCs w:val="20"/>
              </w:rPr>
            </w:pPr>
            <w:r w:rsidRPr="00653B3C">
              <w:rPr>
                <w:rFonts w:ascii="Arial" w:hAnsi="Arial" w:cs="Arial"/>
                <w:b/>
                <w:bCs/>
                <w:sz w:val="20"/>
                <w:szCs w:val="20"/>
              </w:rPr>
              <w:t>Pasūtītāja (klienta) nosaukums, reģistrācijas numurs, adrese un kontaktpersona</w:t>
            </w:r>
          </w:p>
        </w:tc>
        <w:tc>
          <w:tcPr>
            <w:tcW w:w="0" w:type="auto"/>
            <w:vAlign w:val="center"/>
          </w:tcPr>
          <w:p w:rsidR="002F2229" w:rsidRPr="00653B3C" w:rsidRDefault="002F2229" w:rsidP="00653B3C">
            <w:pPr>
              <w:pStyle w:val="BodyText"/>
              <w:spacing w:after="0"/>
              <w:jc w:val="center"/>
              <w:rPr>
                <w:rFonts w:ascii="Arial" w:hAnsi="Arial" w:cs="Arial"/>
                <w:b/>
                <w:bCs/>
                <w:sz w:val="20"/>
                <w:szCs w:val="20"/>
              </w:rPr>
            </w:pPr>
            <w:r w:rsidRPr="00653B3C">
              <w:rPr>
                <w:rFonts w:ascii="Arial" w:hAnsi="Arial" w:cs="Arial"/>
                <w:b/>
                <w:bCs/>
                <w:sz w:val="20"/>
                <w:szCs w:val="20"/>
              </w:rPr>
              <w:t>Īss veikto darbu apraksts</w:t>
            </w:r>
          </w:p>
        </w:tc>
      </w:tr>
      <w:tr w:rsidR="002F2229" w:rsidRPr="00653B3C">
        <w:tc>
          <w:tcPr>
            <w:tcW w:w="0" w:type="auto"/>
            <w:vAlign w:val="center"/>
          </w:tcPr>
          <w:p w:rsidR="002F2229" w:rsidRDefault="002F2229" w:rsidP="00653B3C">
            <w:pPr>
              <w:jc w:val="center"/>
            </w:pPr>
            <w:r w:rsidRPr="00653B3C">
              <w:rPr>
                <w:rFonts w:ascii="Arial" w:hAnsi="Arial" w:cs="Arial"/>
                <w:sz w:val="20"/>
                <w:szCs w:val="20"/>
                <w:highlight w:val="lightGray"/>
              </w:rPr>
              <w:t>&lt;…&gt;</w:t>
            </w:r>
            <w:r w:rsidRPr="00653B3C">
              <w:rPr>
                <w:rFonts w:ascii="Arial" w:hAnsi="Arial" w:cs="Arial"/>
                <w:sz w:val="20"/>
                <w:szCs w:val="20"/>
              </w:rPr>
              <w:t>/</w:t>
            </w: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rPr>
            </w:pP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rPr>
            </w:pP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rPr>
            </w:pP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rPr>
            </w:pPr>
            <w:r w:rsidRPr="00653B3C">
              <w:rPr>
                <w:rFonts w:ascii="Arial" w:hAnsi="Arial" w:cs="Arial"/>
                <w:sz w:val="20"/>
                <w:szCs w:val="20"/>
                <w:highlight w:val="lightGray"/>
              </w:rPr>
              <w:t>&lt;…&gt;</w:t>
            </w:r>
          </w:p>
        </w:tc>
      </w:tr>
      <w:tr w:rsidR="002F2229" w:rsidRPr="00653B3C">
        <w:tc>
          <w:tcPr>
            <w:tcW w:w="0" w:type="auto"/>
            <w:vAlign w:val="center"/>
          </w:tcPr>
          <w:p w:rsidR="002F2229" w:rsidRDefault="002F2229" w:rsidP="00653B3C">
            <w:pPr>
              <w:jc w:val="center"/>
            </w:pPr>
            <w:r w:rsidRPr="00653B3C">
              <w:rPr>
                <w:rFonts w:ascii="Arial" w:hAnsi="Arial" w:cs="Arial"/>
                <w:sz w:val="20"/>
                <w:szCs w:val="20"/>
                <w:highlight w:val="lightGray"/>
              </w:rPr>
              <w:t>&lt;…&gt;</w:t>
            </w:r>
            <w:r w:rsidRPr="00653B3C">
              <w:rPr>
                <w:rFonts w:ascii="Arial" w:hAnsi="Arial" w:cs="Arial"/>
                <w:sz w:val="20"/>
                <w:szCs w:val="20"/>
              </w:rPr>
              <w:t>/</w:t>
            </w: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highlight w:val="lightGray"/>
              </w:rPr>
            </w:pP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highlight w:val="lightGray"/>
              </w:rPr>
            </w:pP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highlight w:val="lightGray"/>
              </w:rPr>
            </w:pP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highlight w:val="lightGray"/>
              </w:rPr>
            </w:pPr>
            <w:r w:rsidRPr="00653B3C">
              <w:rPr>
                <w:rFonts w:ascii="Arial" w:hAnsi="Arial" w:cs="Arial"/>
                <w:sz w:val="20"/>
                <w:szCs w:val="20"/>
                <w:highlight w:val="lightGray"/>
              </w:rPr>
              <w:t>&lt;…&gt;</w:t>
            </w:r>
          </w:p>
        </w:tc>
      </w:tr>
      <w:tr w:rsidR="002F2229" w:rsidRPr="00653B3C">
        <w:tc>
          <w:tcPr>
            <w:tcW w:w="0" w:type="auto"/>
            <w:vAlign w:val="center"/>
          </w:tcPr>
          <w:p w:rsidR="002F2229" w:rsidRDefault="002F2229" w:rsidP="00653B3C">
            <w:pPr>
              <w:jc w:val="center"/>
            </w:pPr>
            <w:r w:rsidRPr="00653B3C">
              <w:rPr>
                <w:rFonts w:ascii="Arial" w:hAnsi="Arial" w:cs="Arial"/>
                <w:sz w:val="20"/>
                <w:szCs w:val="20"/>
                <w:highlight w:val="lightGray"/>
              </w:rPr>
              <w:t>&lt;…&gt;</w:t>
            </w:r>
            <w:r w:rsidRPr="00653B3C">
              <w:rPr>
                <w:rFonts w:ascii="Arial" w:hAnsi="Arial" w:cs="Arial"/>
                <w:sz w:val="20"/>
                <w:szCs w:val="20"/>
              </w:rPr>
              <w:t>/</w:t>
            </w: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highlight w:val="lightGray"/>
              </w:rPr>
            </w:pP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highlight w:val="lightGray"/>
              </w:rPr>
            </w:pP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highlight w:val="lightGray"/>
              </w:rPr>
            </w:pPr>
            <w:r w:rsidRPr="00653B3C">
              <w:rPr>
                <w:rFonts w:ascii="Arial" w:hAnsi="Arial" w:cs="Arial"/>
                <w:sz w:val="20"/>
                <w:szCs w:val="20"/>
                <w:highlight w:val="lightGray"/>
              </w:rPr>
              <w:t>&lt;…&gt;</w:t>
            </w:r>
          </w:p>
        </w:tc>
        <w:tc>
          <w:tcPr>
            <w:tcW w:w="0" w:type="auto"/>
            <w:vAlign w:val="center"/>
          </w:tcPr>
          <w:p w:rsidR="002F2229" w:rsidRPr="00653B3C" w:rsidRDefault="002F2229" w:rsidP="00653B3C">
            <w:pPr>
              <w:pStyle w:val="BodyText"/>
              <w:spacing w:after="0"/>
              <w:jc w:val="center"/>
              <w:rPr>
                <w:rFonts w:ascii="Arial" w:hAnsi="Arial" w:cs="Arial"/>
                <w:sz w:val="20"/>
                <w:szCs w:val="20"/>
                <w:highlight w:val="lightGray"/>
              </w:rPr>
            </w:pPr>
            <w:r w:rsidRPr="00653B3C">
              <w:rPr>
                <w:rFonts w:ascii="Arial" w:hAnsi="Arial" w:cs="Arial"/>
                <w:sz w:val="20"/>
                <w:szCs w:val="20"/>
                <w:highlight w:val="lightGray"/>
              </w:rPr>
              <w:t>&lt;…&gt;</w:t>
            </w:r>
          </w:p>
        </w:tc>
      </w:tr>
    </w:tbl>
    <w:p w:rsidR="002F2229" w:rsidRPr="008C34F9" w:rsidRDefault="002F2229" w:rsidP="004E06C3">
      <w:pPr>
        <w:pStyle w:val="BodyText"/>
        <w:spacing w:after="0"/>
        <w:ind w:left="360"/>
        <w:jc w:val="both"/>
        <w:rPr>
          <w:rFonts w:ascii="Arial" w:hAnsi="Arial" w:cs="Arial"/>
          <w:b/>
          <w:bCs/>
          <w:sz w:val="20"/>
          <w:szCs w:val="20"/>
        </w:rPr>
      </w:pPr>
    </w:p>
    <w:p w:rsidR="002F2229" w:rsidRPr="008C34F9" w:rsidRDefault="002F2229" w:rsidP="0009738E">
      <w:pPr>
        <w:ind w:left="360"/>
        <w:jc w:val="both"/>
        <w:rPr>
          <w:rFonts w:ascii="Arial" w:hAnsi="Arial" w:cs="Arial"/>
          <w:sz w:val="20"/>
          <w:szCs w:val="20"/>
        </w:rPr>
      </w:pPr>
    </w:p>
    <w:p w:rsidR="002F2229" w:rsidRPr="00CF1F29" w:rsidRDefault="002F2229" w:rsidP="0009738E">
      <w:pPr>
        <w:ind w:left="360"/>
        <w:rPr>
          <w:rFonts w:ascii="Arial" w:hAnsi="Arial" w:cs="Arial"/>
          <w:sz w:val="20"/>
          <w:szCs w:val="20"/>
        </w:rPr>
      </w:pPr>
      <w:r w:rsidRPr="00CF1F29">
        <w:rPr>
          <w:rFonts w:ascii="Arial" w:hAnsi="Arial" w:cs="Arial"/>
          <w:sz w:val="20"/>
          <w:szCs w:val="20"/>
        </w:rPr>
        <w:t xml:space="preserve">Ar šo es apņemos </w:t>
      </w:r>
    </w:p>
    <w:p w:rsidR="002F2229" w:rsidRPr="00CF1F29" w:rsidRDefault="002F2229" w:rsidP="0009738E">
      <w:pPr>
        <w:ind w:left="36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2F2229" w:rsidRPr="00CF1F29">
        <w:trPr>
          <w:trHeight w:hRule="exact" w:val="567"/>
        </w:trPr>
        <w:tc>
          <w:tcPr>
            <w:tcW w:w="0" w:type="auto"/>
            <w:vAlign w:val="center"/>
          </w:tcPr>
          <w:p w:rsidR="002F2229" w:rsidRPr="00CF1F29" w:rsidRDefault="002F2229" w:rsidP="0009738E">
            <w:pPr>
              <w:jc w:val="center"/>
              <w:rPr>
                <w:rFonts w:ascii="Arial" w:hAnsi="Arial" w:cs="Arial"/>
                <w:b/>
                <w:bCs/>
                <w:sz w:val="20"/>
                <w:szCs w:val="20"/>
              </w:rPr>
            </w:pPr>
            <w:r w:rsidRPr="00CF1F29">
              <w:rPr>
                <w:rFonts w:ascii="Arial" w:hAnsi="Arial" w:cs="Arial"/>
                <w:b/>
                <w:bCs/>
                <w:sz w:val="20"/>
                <w:szCs w:val="20"/>
              </w:rPr>
              <w:t>No</w:t>
            </w:r>
          </w:p>
        </w:tc>
        <w:tc>
          <w:tcPr>
            <w:tcW w:w="0" w:type="auto"/>
            <w:vAlign w:val="center"/>
          </w:tcPr>
          <w:p w:rsidR="002F2229" w:rsidRPr="00CF1F29" w:rsidRDefault="002F2229" w:rsidP="0009738E">
            <w:pPr>
              <w:jc w:val="center"/>
              <w:rPr>
                <w:rFonts w:ascii="Arial" w:hAnsi="Arial" w:cs="Arial"/>
                <w:b/>
                <w:bCs/>
                <w:sz w:val="20"/>
                <w:szCs w:val="20"/>
              </w:rPr>
            </w:pPr>
            <w:r w:rsidRPr="00CF1F29">
              <w:rPr>
                <w:rFonts w:ascii="Arial" w:hAnsi="Arial" w:cs="Arial"/>
                <w:b/>
                <w:bCs/>
                <w:sz w:val="20"/>
                <w:szCs w:val="20"/>
              </w:rPr>
              <w:t>Līdz</w:t>
            </w:r>
          </w:p>
        </w:tc>
      </w:tr>
      <w:tr w:rsidR="002F2229" w:rsidRPr="00CF1F29">
        <w:trPr>
          <w:trHeight w:hRule="exact" w:val="284"/>
        </w:trPr>
        <w:tc>
          <w:tcPr>
            <w:tcW w:w="0" w:type="auto"/>
            <w:vAlign w:val="center"/>
          </w:tcPr>
          <w:p w:rsidR="002F2229" w:rsidRPr="00CF1F29" w:rsidRDefault="002F2229" w:rsidP="0009738E">
            <w:pPr>
              <w:jc w:val="center"/>
              <w:rPr>
                <w:rFonts w:ascii="Arial" w:hAnsi="Arial" w:cs="Arial"/>
                <w:sz w:val="20"/>
                <w:szCs w:val="20"/>
              </w:rPr>
            </w:pPr>
            <w:r w:rsidRPr="00CF1F29">
              <w:rPr>
                <w:rFonts w:ascii="Arial" w:hAnsi="Arial" w:cs="Arial"/>
                <w:sz w:val="20"/>
                <w:szCs w:val="20"/>
                <w:highlight w:val="lightGray"/>
              </w:rPr>
              <w:t>&lt;1.perioda sākums&gt;</w:t>
            </w:r>
          </w:p>
        </w:tc>
        <w:tc>
          <w:tcPr>
            <w:tcW w:w="0" w:type="auto"/>
            <w:vAlign w:val="center"/>
          </w:tcPr>
          <w:p w:rsidR="002F2229" w:rsidRPr="00CF1F29" w:rsidRDefault="002F2229" w:rsidP="0009738E">
            <w:pPr>
              <w:jc w:val="center"/>
              <w:rPr>
                <w:rFonts w:ascii="Arial" w:hAnsi="Arial" w:cs="Arial"/>
                <w:sz w:val="20"/>
                <w:szCs w:val="20"/>
              </w:rPr>
            </w:pPr>
            <w:r w:rsidRPr="00CF1F29">
              <w:rPr>
                <w:rFonts w:ascii="Arial" w:hAnsi="Arial" w:cs="Arial"/>
                <w:sz w:val="20"/>
                <w:szCs w:val="20"/>
                <w:highlight w:val="lightGray"/>
              </w:rPr>
              <w:t>&lt;1.perioda beigas&gt;</w:t>
            </w:r>
          </w:p>
        </w:tc>
      </w:tr>
      <w:tr w:rsidR="002F2229" w:rsidRPr="00CF1F29">
        <w:trPr>
          <w:trHeight w:hRule="exact" w:val="284"/>
        </w:trPr>
        <w:tc>
          <w:tcPr>
            <w:tcW w:w="0" w:type="auto"/>
            <w:vAlign w:val="center"/>
          </w:tcPr>
          <w:p w:rsidR="002F2229" w:rsidRPr="00CF1F29" w:rsidRDefault="002F2229" w:rsidP="0009738E">
            <w:pPr>
              <w:jc w:val="center"/>
              <w:rPr>
                <w:rFonts w:ascii="Arial" w:hAnsi="Arial" w:cs="Arial"/>
                <w:sz w:val="20"/>
                <w:szCs w:val="20"/>
              </w:rPr>
            </w:pPr>
          </w:p>
        </w:tc>
        <w:tc>
          <w:tcPr>
            <w:tcW w:w="0" w:type="auto"/>
            <w:vAlign w:val="center"/>
          </w:tcPr>
          <w:p w:rsidR="002F2229" w:rsidRPr="00CF1F29" w:rsidRDefault="002F2229" w:rsidP="0009738E">
            <w:pPr>
              <w:jc w:val="center"/>
              <w:rPr>
                <w:rFonts w:ascii="Arial" w:hAnsi="Arial" w:cs="Arial"/>
                <w:sz w:val="20"/>
                <w:szCs w:val="20"/>
              </w:rPr>
            </w:pPr>
          </w:p>
        </w:tc>
      </w:tr>
      <w:tr w:rsidR="002F2229" w:rsidRPr="008C34F9">
        <w:trPr>
          <w:trHeight w:hRule="exact" w:val="284"/>
        </w:trPr>
        <w:tc>
          <w:tcPr>
            <w:tcW w:w="0" w:type="auto"/>
            <w:vAlign w:val="center"/>
          </w:tcPr>
          <w:p w:rsidR="002F2229" w:rsidRPr="00CF1F29" w:rsidRDefault="002F2229" w:rsidP="0009738E">
            <w:pPr>
              <w:jc w:val="center"/>
              <w:rPr>
                <w:rFonts w:ascii="Arial" w:hAnsi="Arial" w:cs="Arial"/>
                <w:sz w:val="20"/>
                <w:szCs w:val="20"/>
                <w:highlight w:val="lightGray"/>
              </w:rPr>
            </w:pPr>
            <w:r w:rsidRPr="00CF1F29">
              <w:rPr>
                <w:rFonts w:ascii="Arial" w:hAnsi="Arial" w:cs="Arial"/>
                <w:sz w:val="20"/>
                <w:szCs w:val="20"/>
                <w:highlight w:val="lightGray"/>
              </w:rPr>
              <w:t>&lt;…&gt;</w:t>
            </w:r>
          </w:p>
        </w:tc>
        <w:tc>
          <w:tcPr>
            <w:tcW w:w="0" w:type="auto"/>
            <w:vAlign w:val="center"/>
          </w:tcPr>
          <w:p w:rsidR="002F2229" w:rsidRPr="008C34F9" w:rsidRDefault="002F2229" w:rsidP="0009738E">
            <w:pPr>
              <w:jc w:val="center"/>
              <w:rPr>
                <w:rFonts w:ascii="Arial" w:hAnsi="Arial" w:cs="Arial"/>
                <w:sz w:val="20"/>
                <w:szCs w:val="20"/>
              </w:rPr>
            </w:pPr>
            <w:r w:rsidRPr="00CF1F29">
              <w:rPr>
                <w:rFonts w:ascii="Arial" w:hAnsi="Arial" w:cs="Arial"/>
                <w:sz w:val="20"/>
                <w:szCs w:val="20"/>
                <w:highlight w:val="lightGray"/>
              </w:rPr>
              <w:t>&lt;…&gt;</w:t>
            </w:r>
          </w:p>
        </w:tc>
      </w:tr>
    </w:tbl>
    <w:p w:rsidR="002F2229" w:rsidRPr="008C34F9" w:rsidRDefault="002F2229" w:rsidP="0009738E">
      <w:pPr>
        <w:rPr>
          <w:sz w:val="22"/>
          <w:szCs w:val="22"/>
        </w:rPr>
      </w:pPr>
    </w:p>
    <w:p w:rsidR="002F2229" w:rsidRPr="008C34F9" w:rsidRDefault="002F2229" w:rsidP="0009738E">
      <w:pPr>
        <w:ind w:left="360"/>
        <w:jc w:val="both"/>
        <w:rPr>
          <w:rFonts w:ascii="Arial" w:hAnsi="Arial" w:cs="Arial"/>
          <w:sz w:val="20"/>
          <w:szCs w:val="20"/>
          <w:highlight w:val="magenta"/>
        </w:rPr>
      </w:pPr>
      <w:r w:rsidRPr="008C34F9">
        <w:rPr>
          <w:rFonts w:ascii="Arial" w:hAnsi="Arial" w:cs="Arial"/>
          <w:sz w:val="20"/>
          <w:szCs w:val="20"/>
        </w:rPr>
        <w:t xml:space="preserve">saskaņā ar </w:t>
      </w:r>
      <w:r w:rsidRPr="008C34F9">
        <w:rPr>
          <w:rFonts w:ascii="Arial" w:hAnsi="Arial" w:cs="Arial"/>
          <w:sz w:val="20"/>
          <w:szCs w:val="20"/>
          <w:highlight w:val="lightGray"/>
        </w:rPr>
        <w:t>&lt;</w:t>
      </w:r>
      <w:r>
        <w:rPr>
          <w:rFonts w:ascii="Arial" w:hAnsi="Arial" w:cs="Arial"/>
          <w:sz w:val="20"/>
          <w:szCs w:val="20"/>
          <w:highlight w:val="lightGray"/>
        </w:rPr>
        <w:t>Pretenden</w:t>
      </w:r>
      <w:r w:rsidRPr="008C34F9">
        <w:rPr>
          <w:rFonts w:ascii="Arial" w:hAnsi="Arial" w:cs="Arial"/>
          <w:sz w:val="20"/>
          <w:szCs w:val="20"/>
          <w:highlight w:val="lightGray"/>
        </w:rPr>
        <w:t>ta nosaukums</w:t>
      </w:r>
      <w:r>
        <w:rPr>
          <w:rFonts w:ascii="Arial" w:hAnsi="Arial" w:cs="Arial"/>
          <w:sz w:val="20"/>
          <w:szCs w:val="20"/>
          <w:highlight w:val="lightGray"/>
        </w:rPr>
        <w:t>, reģistrācijas numurs un adrese</w:t>
      </w:r>
      <w:r w:rsidRPr="008C34F9">
        <w:rPr>
          <w:rFonts w:ascii="Arial" w:hAnsi="Arial" w:cs="Arial"/>
          <w:sz w:val="20"/>
          <w:szCs w:val="20"/>
          <w:highlight w:val="lightGray"/>
        </w:rPr>
        <w:t>&gt;</w:t>
      </w:r>
      <w:r w:rsidRPr="008C34F9">
        <w:rPr>
          <w:rFonts w:ascii="Arial" w:hAnsi="Arial" w:cs="Arial"/>
          <w:sz w:val="20"/>
          <w:szCs w:val="20"/>
        </w:rPr>
        <w:t xml:space="preserve"> (turpmāk – </w:t>
      </w:r>
      <w:r>
        <w:rPr>
          <w:rFonts w:ascii="Arial" w:hAnsi="Arial" w:cs="Arial"/>
          <w:sz w:val="20"/>
          <w:szCs w:val="20"/>
        </w:rPr>
        <w:t>Pretenden</w:t>
      </w:r>
      <w:r w:rsidRPr="008C34F9">
        <w:rPr>
          <w:rFonts w:ascii="Arial" w:hAnsi="Arial" w:cs="Arial"/>
          <w:sz w:val="20"/>
          <w:szCs w:val="20"/>
        </w:rPr>
        <w:t xml:space="preserve">ts) piedāvājumu </w:t>
      </w:r>
      <w:r w:rsidRPr="00AF67E1">
        <w:rPr>
          <w:rFonts w:ascii="Arial" w:hAnsi="Arial" w:cs="Arial"/>
          <w:sz w:val="20"/>
          <w:szCs w:val="20"/>
          <w:highlight w:val="lightGray"/>
        </w:rPr>
        <w:t>&lt;</w:t>
      </w:r>
      <w:r>
        <w:rPr>
          <w:rFonts w:ascii="Arial" w:hAnsi="Arial" w:cs="Arial"/>
          <w:sz w:val="20"/>
          <w:szCs w:val="20"/>
          <w:highlight w:val="lightGray"/>
        </w:rPr>
        <w:t>P</w:t>
      </w:r>
      <w:r w:rsidRPr="00AF67E1">
        <w:rPr>
          <w:rFonts w:ascii="Arial" w:hAnsi="Arial" w:cs="Arial"/>
          <w:sz w:val="20"/>
          <w:szCs w:val="20"/>
          <w:highlight w:val="lightGray"/>
        </w:rPr>
        <w:t>asūtītāja nosaukums, reģistrācijas numurs un adrese&gt;</w:t>
      </w:r>
      <w:r>
        <w:rPr>
          <w:rFonts w:ascii="Arial" w:hAnsi="Arial" w:cs="Arial"/>
          <w:sz w:val="20"/>
          <w:szCs w:val="20"/>
        </w:rPr>
        <w:t xml:space="preserve"> rīkotā atklātā konkursa „</w:t>
      </w:r>
      <w:r w:rsidRPr="00AF67E1">
        <w:rPr>
          <w:rFonts w:ascii="Arial" w:hAnsi="Arial" w:cs="Arial"/>
          <w:sz w:val="20"/>
          <w:szCs w:val="20"/>
          <w:highlight w:val="lightGray"/>
        </w:rPr>
        <w:t xml:space="preserve">&lt;Iepirkuma procedūras </w:t>
      </w:r>
      <w:r w:rsidRPr="00E91EFB">
        <w:rPr>
          <w:rFonts w:ascii="Arial" w:hAnsi="Arial" w:cs="Arial"/>
          <w:sz w:val="20"/>
          <w:szCs w:val="20"/>
          <w:highlight w:val="lightGray"/>
        </w:rPr>
        <w:t>nosaukums un identifikācijas numurs&gt;</w:t>
      </w:r>
      <w:r w:rsidRPr="00E91EFB">
        <w:rPr>
          <w:rFonts w:ascii="Arial" w:hAnsi="Arial" w:cs="Arial"/>
          <w:sz w:val="20"/>
          <w:szCs w:val="20"/>
        </w:rPr>
        <w:t xml:space="preserve">” </w:t>
      </w:r>
      <w:r w:rsidRPr="009E2D68">
        <w:rPr>
          <w:rFonts w:ascii="Arial" w:hAnsi="Arial" w:cs="Arial"/>
          <w:sz w:val="20"/>
          <w:szCs w:val="20"/>
        </w:rPr>
        <w:t xml:space="preserve">kā </w:t>
      </w:r>
      <w:r w:rsidRPr="009E2D68">
        <w:rPr>
          <w:rFonts w:ascii="Arial" w:hAnsi="Arial" w:cs="Arial"/>
          <w:sz w:val="20"/>
          <w:szCs w:val="20"/>
          <w:highlight w:val="lightGray"/>
        </w:rPr>
        <w:t>&lt;</w:t>
      </w:r>
      <w:r>
        <w:rPr>
          <w:rFonts w:ascii="Arial" w:hAnsi="Arial" w:cs="Arial"/>
          <w:sz w:val="20"/>
          <w:szCs w:val="20"/>
          <w:highlight w:val="lightGray"/>
        </w:rPr>
        <w:t>Speciālista specialitāte vai darbības joma</w:t>
      </w:r>
      <w:r w:rsidRPr="009E2D68">
        <w:rPr>
          <w:rFonts w:ascii="Arial" w:hAnsi="Arial" w:cs="Arial"/>
          <w:sz w:val="20"/>
          <w:szCs w:val="20"/>
          <w:highlight w:val="lightGray"/>
        </w:rPr>
        <w:t>&gt;</w:t>
      </w:r>
      <w:r w:rsidRPr="009E2D68">
        <w:rPr>
          <w:rFonts w:ascii="Arial" w:hAnsi="Arial" w:cs="Arial"/>
          <w:sz w:val="20"/>
          <w:szCs w:val="20"/>
        </w:rPr>
        <w:t xml:space="preserve"> veikt </w:t>
      </w:r>
      <w:r w:rsidRPr="009E2D68">
        <w:rPr>
          <w:rFonts w:ascii="Arial" w:hAnsi="Arial" w:cs="Arial"/>
          <w:sz w:val="20"/>
          <w:szCs w:val="20"/>
          <w:highlight w:val="lightGray"/>
        </w:rPr>
        <w:t>&lt;Speciālista izpildāmo darbu vai veicamo pasākumu apraksts&gt;</w:t>
      </w:r>
      <w:r w:rsidRPr="00AF67E1">
        <w:rPr>
          <w:rFonts w:ascii="Arial" w:hAnsi="Arial" w:cs="Arial"/>
          <w:sz w:val="20"/>
          <w:szCs w:val="20"/>
        </w:rPr>
        <w:t xml:space="preserve">, gadījumā, ja </w:t>
      </w:r>
      <w:r>
        <w:rPr>
          <w:rFonts w:ascii="Arial" w:hAnsi="Arial" w:cs="Arial"/>
          <w:sz w:val="20"/>
          <w:szCs w:val="20"/>
        </w:rPr>
        <w:t>Pretendentam tiek piešķirtas tiesības slēgt iepirkuma līgumu un iepirkuma līgums tiek noslēgts</w:t>
      </w:r>
      <w:r w:rsidRPr="008C34F9">
        <w:rPr>
          <w:rFonts w:ascii="Arial" w:hAnsi="Arial" w:cs="Arial"/>
          <w:sz w:val="20"/>
          <w:szCs w:val="20"/>
        </w:rPr>
        <w:t xml:space="preserve">. </w:t>
      </w:r>
    </w:p>
    <w:p w:rsidR="002F2229" w:rsidRPr="008C34F9" w:rsidRDefault="002F2229" w:rsidP="0009738E">
      <w:pPr>
        <w:rPr>
          <w:sz w:val="22"/>
          <w:szCs w:val="22"/>
        </w:rPr>
      </w:pPr>
    </w:p>
    <w:tbl>
      <w:tblPr>
        <w:tblW w:w="0" w:type="auto"/>
        <w:tblInd w:w="2" w:type="dxa"/>
        <w:tblLook w:val="0000" w:firstRow="0" w:lastRow="0" w:firstColumn="0" w:lastColumn="0" w:noHBand="0" w:noVBand="0"/>
      </w:tblPr>
      <w:tblGrid>
        <w:gridCol w:w="1784"/>
      </w:tblGrid>
      <w:tr w:rsidR="002F2229" w:rsidRPr="008C34F9">
        <w:trPr>
          <w:trHeight w:hRule="exact" w:val="284"/>
        </w:trPr>
        <w:tc>
          <w:tcPr>
            <w:tcW w:w="0" w:type="auto"/>
            <w:vAlign w:val="center"/>
          </w:tcPr>
          <w:p w:rsidR="002F2229" w:rsidRPr="008C34F9" w:rsidRDefault="002F2229" w:rsidP="0009738E">
            <w:pPr>
              <w:rPr>
                <w:rFonts w:ascii="Arial" w:hAnsi="Arial" w:cs="Arial"/>
                <w:sz w:val="20"/>
                <w:szCs w:val="20"/>
                <w:highlight w:val="lightGray"/>
              </w:rPr>
            </w:pPr>
            <w:r w:rsidRPr="008C34F9">
              <w:rPr>
                <w:rFonts w:ascii="Arial" w:hAnsi="Arial" w:cs="Arial"/>
                <w:sz w:val="20"/>
                <w:szCs w:val="20"/>
                <w:highlight w:val="lightGray"/>
              </w:rPr>
              <w:lastRenderedPageBreak/>
              <w:t>&lt;Vārds, uzvārds&gt;</w:t>
            </w:r>
          </w:p>
        </w:tc>
      </w:tr>
      <w:tr w:rsidR="002F2229" w:rsidRPr="008C34F9">
        <w:trPr>
          <w:trHeight w:hRule="exact" w:val="284"/>
        </w:trPr>
        <w:tc>
          <w:tcPr>
            <w:tcW w:w="0" w:type="auto"/>
            <w:vAlign w:val="center"/>
          </w:tcPr>
          <w:p w:rsidR="002F2229" w:rsidRPr="008C34F9" w:rsidRDefault="002F2229" w:rsidP="0009738E">
            <w:pPr>
              <w:rPr>
                <w:rFonts w:ascii="Arial" w:hAnsi="Arial" w:cs="Arial"/>
                <w:sz w:val="20"/>
                <w:szCs w:val="20"/>
                <w:highlight w:val="lightGray"/>
              </w:rPr>
            </w:pPr>
            <w:r w:rsidRPr="008C34F9">
              <w:rPr>
                <w:rFonts w:ascii="Arial" w:hAnsi="Arial" w:cs="Arial"/>
                <w:sz w:val="20"/>
                <w:szCs w:val="20"/>
                <w:highlight w:val="lightGray"/>
              </w:rPr>
              <w:t>&lt;Paraksts&gt;</w:t>
            </w:r>
          </w:p>
        </w:tc>
      </w:tr>
      <w:tr w:rsidR="002F2229" w:rsidRPr="008C34F9">
        <w:trPr>
          <w:trHeight w:hRule="exact" w:val="284"/>
        </w:trPr>
        <w:tc>
          <w:tcPr>
            <w:tcW w:w="0" w:type="auto"/>
            <w:vAlign w:val="center"/>
          </w:tcPr>
          <w:p w:rsidR="002F2229" w:rsidRPr="008C34F9" w:rsidRDefault="002F2229" w:rsidP="0009738E">
            <w:pPr>
              <w:rPr>
                <w:rFonts w:ascii="Arial" w:hAnsi="Arial" w:cs="Arial"/>
                <w:sz w:val="20"/>
                <w:szCs w:val="20"/>
              </w:rPr>
            </w:pPr>
            <w:r w:rsidRPr="008C34F9">
              <w:rPr>
                <w:rFonts w:ascii="Arial" w:hAnsi="Arial" w:cs="Arial"/>
                <w:sz w:val="20"/>
                <w:szCs w:val="20"/>
                <w:highlight w:val="lightGray"/>
              </w:rPr>
              <w:t>&lt;Datums&gt;</w:t>
            </w:r>
          </w:p>
        </w:tc>
      </w:tr>
    </w:tbl>
    <w:p w:rsidR="002F2229" w:rsidRPr="008C34F9" w:rsidRDefault="002F2229" w:rsidP="0009738E">
      <w:pPr>
        <w:pStyle w:val="FootnoteText"/>
        <w:rPr>
          <w:rFonts w:ascii="Arial" w:hAnsi="Arial" w:cs="Arial"/>
        </w:rPr>
      </w:pPr>
    </w:p>
    <w:p w:rsidR="002F2229" w:rsidRPr="00CE4E22" w:rsidRDefault="002F2229" w:rsidP="0009738E">
      <w:pPr>
        <w:pStyle w:val="FootnoteText"/>
        <w:ind w:left="360"/>
        <w:jc w:val="both"/>
        <w:rPr>
          <w:rFonts w:ascii="Arial" w:hAnsi="Arial" w:cs="Arial"/>
        </w:rPr>
      </w:pPr>
      <w:r w:rsidRPr="00CE4E22">
        <w:rPr>
          <w:rFonts w:ascii="Arial" w:hAnsi="Arial" w:cs="Arial"/>
        </w:rPr>
        <w:t xml:space="preserve">[Ar šo apliecinām, ka nepastāv šķēršļi kādēļ </w:t>
      </w:r>
      <w:r w:rsidRPr="008C34F9">
        <w:rPr>
          <w:rFonts w:ascii="Arial" w:hAnsi="Arial" w:cs="Arial"/>
          <w:highlight w:val="lightGray"/>
        </w:rPr>
        <w:t>&lt;vārds</w:t>
      </w:r>
      <w:r>
        <w:rPr>
          <w:rFonts w:ascii="Arial" w:hAnsi="Arial" w:cs="Arial"/>
          <w:highlight w:val="lightGray"/>
        </w:rPr>
        <w:t xml:space="preserve"> un</w:t>
      </w:r>
      <w:r w:rsidRPr="008C34F9">
        <w:rPr>
          <w:rFonts w:ascii="Arial" w:hAnsi="Arial" w:cs="Arial"/>
          <w:highlight w:val="lightGray"/>
        </w:rPr>
        <w:t xml:space="preserve"> uzvārds&gt;</w:t>
      </w:r>
      <w:r w:rsidRPr="00CE4E22">
        <w:rPr>
          <w:rFonts w:ascii="Arial" w:hAnsi="Arial" w:cs="Arial"/>
        </w:rPr>
        <w:t xml:space="preserve"> nevarētu piedalīties</w:t>
      </w:r>
      <w:r w:rsidRPr="008C34F9">
        <w:rPr>
          <w:rFonts w:ascii="Arial" w:hAnsi="Arial" w:cs="Arial"/>
          <w:highlight w:val="yellow"/>
        </w:rPr>
        <w:t xml:space="preserve"> </w:t>
      </w:r>
      <w:r>
        <w:rPr>
          <w:rFonts w:ascii="Arial" w:hAnsi="Arial" w:cs="Arial"/>
          <w:highlight w:val="lightGray"/>
        </w:rPr>
        <w:t>&lt;iepirkuma priekšmeta</w:t>
      </w:r>
      <w:r w:rsidRPr="00AF67E1">
        <w:rPr>
          <w:rFonts w:ascii="Arial" w:hAnsi="Arial" w:cs="Arial"/>
          <w:highlight w:val="lightGray"/>
        </w:rPr>
        <w:t xml:space="preserve"> raksturojums</w:t>
      </w:r>
      <w:r w:rsidRPr="008C34F9">
        <w:rPr>
          <w:rFonts w:ascii="Arial" w:hAnsi="Arial" w:cs="Arial"/>
          <w:highlight w:val="lightGray"/>
        </w:rPr>
        <w:t>&gt;</w:t>
      </w:r>
      <w:r w:rsidRPr="00CE4E22">
        <w:rPr>
          <w:rFonts w:ascii="Arial" w:hAnsi="Arial" w:cs="Arial"/>
        </w:rPr>
        <w:t xml:space="preserve"> iepriekš minētajos laika posmos, gadījumā, ja Pretendentam tiek piešķirtas tiesības slēgt iepirkuma līgumu un iepirkuma līgums tiek noslēgts.</w:t>
      </w:r>
    </w:p>
    <w:p w:rsidR="002F2229" w:rsidRPr="00CE4E22" w:rsidRDefault="002F2229" w:rsidP="0009738E">
      <w:pPr>
        <w:pStyle w:val="FootnoteText"/>
        <w:ind w:left="360"/>
        <w:jc w:val="both"/>
        <w:rPr>
          <w:rFonts w:ascii="Arial" w:hAnsi="Arial" w:cs="Arial"/>
        </w:rPr>
      </w:pPr>
    </w:p>
    <w:tbl>
      <w:tblPr>
        <w:tblW w:w="0" w:type="auto"/>
        <w:tblInd w:w="2" w:type="dxa"/>
        <w:tblLook w:val="0000" w:firstRow="0" w:lastRow="0" w:firstColumn="0" w:lastColumn="0" w:noHBand="0" w:noVBand="0"/>
      </w:tblPr>
      <w:tblGrid>
        <w:gridCol w:w="6020"/>
      </w:tblGrid>
      <w:tr w:rsidR="002F2229" w:rsidRPr="00CE4E22">
        <w:trPr>
          <w:trHeight w:val="284"/>
        </w:trPr>
        <w:tc>
          <w:tcPr>
            <w:tcW w:w="0" w:type="auto"/>
            <w:vAlign w:val="center"/>
          </w:tcPr>
          <w:p w:rsidR="002F2229" w:rsidRPr="00AE2E42" w:rsidRDefault="002F2229" w:rsidP="006D69F1">
            <w:pPr>
              <w:pStyle w:val="Header"/>
              <w:rPr>
                <w:rFonts w:ascii="Arial" w:hAnsi="Arial" w:cs="Arial"/>
                <w:sz w:val="20"/>
                <w:szCs w:val="20"/>
                <w:highlight w:val="lightGray"/>
              </w:rPr>
            </w:pPr>
            <w:r w:rsidRPr="00AE2E42">
              <w:rPr>
                <w:rFonts w:ascii="Arial" w:hAnsi="Arial" w:cs="Arial"/>
                <w:sz w:val="20"/>
                <w:szCs w:val="20"/>
                <w:highlight w:val="lightGray"/>
              </w:rPr>
              <w:t>&lt;Darba devēja nosaukums&gt;</w:t>
            </w:r>
          </w:p>
        </w:tc>
      </w:tr>
      <w:tr w:rsidR="002F2229" w:rsidRPr="00CE4E22">
        <w:trPr>
          <w:trHeight w:val="284"/>
        </w:trPr>
        <w:tc>
          <w:tcPr>
            <w:tcW w:w="0" w:type="auto"/>
            <w:vAlign w:val="center"/>
          </w:tcPr>
          <w:p w:rsidR="002F2229" w:rsidRPr="00AE2E42" w:rsidRDefault="002F2229" w:rsidP="006D69F1">
            <w:pPr>
              <w:pStyle w:val="Header"/>
              <w:rPr>
                <w:rFonts w:ascii="Arial" w:hAnsi="Arial" w:cs="Arial"/>
                <w:sz w:val="20"/>
                <w:szCs w:val="20"/>
                <w:highlight w:val="lightGray"/>
              </w:rPr>
            </w:pPr>
            <w:r w:rsidRPr="00AE2E42">
              <w:rPr>
                <w:rFonts w:ascii="Arial" w:hAnsi="Arial" w:cs="Arial"/>
                <w:sz w:val="20"/>
                <w:szCs w:val="20"/>
                <w:highlight w:val="lightGray"/>
              </w:rPr>
              <w:t>&lt;Reģistrācijas numurs&gt;</w:t>
            </w:r>
          </w:p>
        </w:tc>
      </w:tr>
      <w:tr w:rsidR="002F2229" w:rsidRPr="00CE4E22">
        <w:trPr>
          <w:trHeight w:val="284"/>
        </w:trPr>
        <w:tc>
          <w:tcPr>
            <w:tcW w:w="0" w:type="auto"/>
            <w:vAlign w:val="center"/>
          </w:tcPr>
          <w:p w:rsidR="002F2229" w:rsidRPr="00AE2E42" w:rsidRDefault="002F2229" w:rsidP="006D69F1">
            <w:pPr>
              <w:pStyle w:val="Header"/>
              <w:rPr>
                <w:rFonts w:ascii="Arial" w:hAnsi="Arial" w:cs="Arial"/>
                <w:sz w:val="20"/>
                <w:szCs w:val="20"/>
                <w:highlight w:val="lightGray"/>
              </w:rPr>
            </w:pPr>
            <w:r w:rsidRPr="00AE2E42">
              <w:rPr>
                <w:rFonts w:ascii="Arial" w:hAnsi="Arial" w:cs="Arial"/>
                <w:sz w:val="20"/>
                <w:szCs w:val="20"/>
                <w:highlight w:val="lightGray"/>
              </w:rPr>
              <w:t>&lt;Adrese&gt;</w:t>
            </w:r>
          </w:p>
        </w:tc>
      </w:tr>
      <w:tr w:rsidR="002F2229" w:rsidRPr="008C34F9">
        <w:trPr>
          <w:trHeight w:val="284"/>
        </w:trPr>
        <w:tc>
          <w:tcPr>
            <w:tcW w:w="0" w:type="auto"/>
            <w:vAlign w:val="center"/>
          </w:tcPr>
          <w:p w:rsidR="002F2229" w:rsidRPr="008C34F9" w:rsidRDefault="002F2229" w:rsidP="006D69F1">
            <w:pPr>
              <w:pStyle w:val="Header"/>
              <w:rPr>
                <w:rFonts w:ascii="Arial" w:hAnsi="Arial" w:cs="Arial"/>
                <w:sz w:val="20"/>
                <w:szCs w:val="20"/>
                <w:highlight w:val="lightGray"/>
              </w:rPr>
            </w:pPr>
            <w:r w:rsidRPr="008C34F9">
              <w:rPr>
                <w:rFonts w:ascii="Arial" w:hAnsi="Arial" w:cs="Arial"/>
                <w:sz w:val="20"/>
                <w:szCs w:val="20"/>
                <w:highlight w:val="lightGray"/>
              </w:rPr>
              <w:t>&lt;P</w:t>
            </w:r>
            <w:r>
              <w:rPr>
                <w:rFonts w:ascii="Arial" w:hAnsi="Arial" w:cs="Arial"/>
                <w:sz w:val="20"/>
                <w:szCs w:val="20"/>
                <w:highlight w:val="lightGray"/>
              </w:rPr>
              <w:t>araksttiesīgās</w:t>
            </w:r>
            <w:r w:rsidRPr="008C34F9">
              <w:rPr>
                <w:rFonts w:ascii="Arial" w:hAnsi="Arial" w:cs="Arial"/>
                <w:sz w:val="20"/>
                <w:szCs w:val="20"/>
                <w:highlight w:val="lightGray"/>
              </w:rPr>
              <w:t xml:space="preserve"> personas </w:t>
            </w:r>
            <w:r>
              <w:rPr>
                <w:rFonts w:ascii="Arial" w:hAnsi="Arial" w:cs="Arial"/>
                <w:sz w:val="20"/>
                <w:szCs w:val="20"/>
                <w:highlight w:val="lightGray"/>
              </w:rPr>
              <w:t xml:space="preserve">amata nosaukums, </w:t>
            </w:r>
            <w:r w:rsidRPr="008C34F9">
              <w:rPr>
                <w:rFonts w:ascii="Arial" w:hAnsi="Arial" w:cs="Arial"/>
                <w:sz w:val="20"/>
                <w:szCs w:val="20"/>
                <w:highlight w:val="lightGray"/>
              </w:rPr>
              <w:t>vārds</w:t>
            </w:r>
            <w:r>
              <w:rPr>
                <w:rFonts w:ascii="Arial" w:hAnsi="Arial" w:cs="Arial"/>
                <w:sz w:val="20"/>
                <w:szCs w:val="20"/>
                <w:highlight w:val="lightGray"/>
              </w:rPr>
              <w:t xml:space="preserve"> un</w:t>
            </w:r>
            <w:r w:rsidRPr="008C34F9">
              <w:rPr>
                <w:rFonts w:ascii="Arial" w:hAnsi="Arial" w:cs="Arial"/>
                <w:sz w:val="20"/>
                <w:szCs w:val="20"/>
                <w:highlight w:val="lightGray"/>
              </w:rPr>
              <w:t xml:space="preserve"> uzvārds&gt;</w:t>
            </w:r>
          </w:p>
        </w:tc>
      </w:tr>
      <w:tr w:rsidR="002F2229" w:rsidRPr="008C34F9">
        <w:trPr>
          <w:trHeight w:val="284"/>
        </w:trPr>
        <w:tc>
          <w:tcPr>
            <w:tcW w:w="0" w:type="auto"/>
            <w:vAlign w:val="center"/>
          </w:tcPr>
          <w:p w:rsidR="002F2229" w:rsidRPr="008C34F9" w:rsidRDefault="002F2229" w:rsidP="00AE2E42">
            <w:pPr>
              <w:pStyle w:val="Header"/>
              <w:rPr>
                <w:rFonts w:ascii="Arial" w:hAnsi="Arial" w:cs="Arial"/>
                <w:sz w:val="20"/>
                <w:szCs w:val="20"/>
              </w:rPr>
            </w:pPr>
            <w:r w:rsidRPr="008C34F9">
              <w:rPr>
                <w:rFonts w:ascii="Arial" w:hAnsi="Arial" w:cs="Arial"/>
                <w:sz w:val="20"/>
                <w:szCs w:val="20"/>
                <w:highlight w:val="lightGray"/>
              </w:rPr>
              <w:t>&lt;P</w:t>
            </w:r>
            <w:r>
              <w:rPr>
                <w:rFonts w:ascii="Arial" w:hAnsi="Arial" w:cs="Arial"/>
                <w:sz w:val="20"/>
                <w:szCs w:val="20"/>
                <w:highlight w:val="lightGray"/>
              </w:rPr>
              <w:t xml:space="preserve">araksttiesīgās </w:t>
            </w:r>
            <w:r w:rsidRPr="008C34F9">
              <w:rPr>
                <w:rFonts w:ascii="Arial" w:hAnsi="Arial" w:cs="Arial"/>
                <w:sz w:val="20"/>
                <w:szCs w:val="20"/>
                <w:highlight w:val="lightGray"/>
              </w:rPr>
              <w:t>personas paraksts&gt;</w:t>
            </w:r>
            <w:r w:rsidRPr="00CE4E22">
              <w:rPr>
                <w:rFonts w:ascii="Arial" w:hAnsi="Arial" w:cs="Arial"/>
                <w:sz w:val="20"/>
                <w:szCs w:val="20"/>
              </w:rPr>
              <w:t>]</w:t>
            </w:r>
            <w:r w:rsidRPr="00CE4E22">
              <w:rPr>
                <w:rStyle w:val="FootnoteReference"/>
                <w:rFonts w:ascii="Arial" w:hAnsi="Arial" w:cs="Arial"/>
                <w:sz w:val="20"/>
                <w:szCs w:val="20"/>
              </w:rPr>
              <w:footnoteReference w:id="38"/>
            </w:r>
          </w:p>
        </w:tc>
      </w:tr>
    </w:tbl>
    <w:p w:rsidR="002F2229" w:rsidRPr="008C34F9" w:rsidRDefault="002F2229" w:rsidP="0009738E">
      <w:pPr>
        <w:pStyle w:val="FootnoteText"/>
        <w:ind w:left="360"/>
        <w:jc w:val="both"/>
        <w:rPr>
          <w:rFonts w:ascii="Arial" w:hAnsi="Arial" w:cs="Arial"/>
        </w:rPr>
      </w:pPr>
    </w:p>
    <w:p w:rsidR="002F2229" w:rsidRPr="008C34F9" w:rsidRDefault="002F2229" w:rsidP="0009738E">
      <w:pPr>
        <w:pStyle w:val="Apakpunkts"/>
        <w:numPr>
          <w:ilvl w:val="0"/>
          <w:numId w:val="0"/>
        </w:numPr>
      </w:pPr>
    </w:p>
    <w:p w:rsidR="002F2229" w:rsidRDefault="002F2229" w:rsidP="0009738E">
      <w:pPr>
        <w:pStyle w:val="Punkts"/>
        <w:numPr>
          <w:ilvl w:val="0"/>
          <w:numId w:val="0"/>
        </w:numPr>
        <w:jc w:val="right"/>
      </w:pPr>
      <w:bookmarkStart w:id="89" w:name="_Toc280105326"/>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tbl>
      <w:tblPr>
        <w:tblpPr w:leftFromText="180" w:rightFromText="180" w:vertAnchor="page" w:horzAnchor="page" w:tblpX="2209" w:tblpY="11425"/>
        <w:tblW w:w="0" w:type="auto"/>
        <w:tblLook w:val="01E0" w:firstRow="1" w:lastRow="1" w:firstColumn="1" w:lastColumn="1" w:noHBand="0" w:noVBand="0"/>
      </w:tblPr>
      <w:tblGrid>
        <w:gridCol w:w="6419"/>
      </w:tblGrid>
      <w:tr w:rsidR="002F2229" w:rsidRPr="007D40A9">
        <w:tc>
          <w:tcPr>
            <w:tcW w:w="0" w:type="auto"/>
          </w:tcPr>
          <w:p w:rsidR="002F2229" w:rsidRPr="00C355AC" w:rsidRDefault="002F2229" w:rsidP="00DA62A3">
            <w:pPr>
              <w:autoSpaceDE w:val="0"/>
              <w:autoSpaceDN w:val="0"/>
              <w:adjustRightInd w:val="0"/>
              <w:rPr>
                <w:rFonts w:ascii="Arial" w:hAnsi="Arial" w:cs="Arial"/>
                <w:b/>
                <w:bCs/>
                <w:sz w:val="20"/>
                <w:szCs w:val="20"/>
                <w:highlight w:val="lightGray"/>
              </w:rPr>
            </w:pPr>
            <w:r w:rsidRPr="00C355AC">
              <w:rPr>
                <w:rFonts w:ascii="Arial" w:hAnsi="Arial" w:cs="Arial"/>
                <w:b/>
                <w:bCs/>
                <w:sz w:val="20"/>
                <w:szCs w:val="20"/>
                <w:highlight w:val="lightGray"/>
              </w:rPr>
              <w:t>&lt;Paraksttiesīgās personas amata nosaukums, vārds un uzvārds&gt;</w:t>
            </w:r>
          </w:p>
          <w:p w:rsidR="002F2229" w:rsidRPr="00C355AC" w:rsidRDefault="002F2229" w:rsidP="00DA62A3">
            <w:pPr>
              <w:autoSpaceDE w:val="0"/>
              <w:autoSpaceDN w:val="0"/>
              <w:adjustRightInd w:val="0"/>
              <w:rPr>
                <w:rFonts w:ascii="Arial" w:hAnsi="Arial" w:cs="Arial"/>
                <w:b/>
                <w:bCs/>
                <w:sz w:val="20"/>
                <w:szCs w:val="20"/>
                <w:highlight w:val="lightGray"/>
              </w:rPr>
            </w:pPr>
          </w:p>
          <w:p w:rsidR="002F2229" w:rsidRPr="00C355AC" w:rsidRDefault="002F2229" w:rsidP="00DA62A3">
            <w:pPr>
              <w:autoSpaceDE w:val="0"/>
              <w:autoSpaceDN w:val="0"/>
              <w:adjustRightInd w:val="0"/>
              <w:rPr>
                <w:rFonts w:ascii="Arial" w:hAnsi="Arial" w:cs="Arial"/>
                <w:b/>
                <w:bCs/>
                <w:sz w:val="20"/>
                <w:szCs w:val="20"/>
                <w:highlight w:val="lightGray"/>
              </w:rPr>
            </w:pPr>
          </w:p>
        </w:tc>
      </w:tr>
      <w:tr w:rsidR="002F2229" w:rsidRPr="007D40A9">
        <w:tc>
          <w:tcPr>
            <w:tcW w:w="0" w:type="auto"/>
          </w:tcPr>
          <w:p w:rsidR="002F2229" w:rsidRPr="00C355AC" w:rsidRDefault="002F2229" w:rsidP="00DA62A3">
            <w:pPr>
              <w:pStyle w:val="Heading1"/>
              <w:spacing w:before="0" w:after="0"/>
              <w:rPr>
                <w:sz w:val="20"/>
                <w:szCs w:val="20"/>
                <w:highlight w:val="lightGray"/>
              </w:rPr>
            </w:pPr>
            <w:r w:rsidRPr="00C355AC">
              <w:rPr>
                <w:sz w:val="20"/>
                <w:szCs w:val="20"/>
                <w:highlight w:val="lightGray"/>
              </w:rPr>
              <w:t>&lt;Paraksttiesīgās personas paraksts,datums&gt;</w:t>
            </w:r>
          </w:p>
          <w:p w:rsidR="002F2229" w:rsidRPr="00C355AC" w:rsidRDefault="002F2229" w:rsidP="00DA62A3">
            <w:pPr>
              <w:rPr>
                <w:rFonts w:ascii="Arial" w:hAnsi="Arial" w:cs="Arial"/>
                <w:sz w:val="20"/>
                <w:szCs w:val="20"/>
                <w:highlight w:val="lightGray"/>
              </w:rPr>
            </w:pPr>
          </w:p>
          <w:p w:rsidR="002F2229" w:rsidRPr="00C355AC" w:rsidRDefault="002F2229" w:rsidP="00DA62A3">
            <w:pPr>
              <w:rPr>
                <w:rFonts w:ascii="Arial" w:hAnsi="Arial" w:cs="Arial"/>
                <w:sz w:val="20"/>
                <w:szCs w:val="20"/>
                <w:highlight w:val="lightGray"/>
              </w:rPr>
            </w:pPr>
          </w:p>
        </w:tc>
      </w:tr>
    </w:tbl>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Default="002F2229" w:rsidP="00DA62A3">
      <w:pPr>
        <w:pStyle w:val="Apakpunkts"/>
        <w:numPr>
          <w:ilvl w:val="0"/>
          <w:numId w:val="0"/>
        </w:numPr>
        <w:ind w:left="851"/>
      </w:pPr>
    </w:p>
    <w:p w:rsidR="002F2229" w:rsidRPr="00DA62A3" w:rsidRDefault="002F2229" w:rsidP="00DA62A3">
      <w:pPr>
        <w:pStyle w:val="Apakpunkts"/>
        <w:numPr>
          <w:ilvl w:val="0"/>
          <w:numId w:val="0"/>
        </w:numPr>
        <w:ind w:left="851"/>
      </w:pPr>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p>
    <w:p w:rsidR="002F2229" w:rsidRDefault="002F2229" w:rsidP="0009738E">
      <w:pPr>
        <w:pStyle w:val="Punkts"/>
        <w:numPr>
          <w:ilvl w:val="0"/>
          <w:numId w:val="0"/>
        </w:numPr>
        <w:jc w:val="right"/>
      </w:pPr>
      <w:r w:rsidRPr="00863977">
        <w:t xml:space="preserve">D6 pielikums: Apakšuzņēmējiem nododamo </w:t>
      </w:r>
      <w:r>
        <w:t>Pakalpojum</w:t>
      </w:r>
      <w:r w:rsidRPr="00863977">
        <w:t>a</w:t>
      </w:r>
    </w:p>
    <w:p w:rsidR="002F2229" w:rsidRPr="00E91EFB" w:rsidRDefault="002F2229" w:rsidP="0009738E">
      <w:pPr>
        <w:pStyle w:val="Punkts"/>
        <w:numPr>
          <w:ilvl w:val="0"/>
          <w:numId w:val="0"/>
        </w:numPr>
        <w:jc w:val="right"/>
      </w:pPr>
      <w:r>
        <w:t xml:space="preserve"> daļu</w:t>
      </w:r>
      <w:r w:rsidRPr="00863977">
        <w:t xml:space="preserve"> saraksta </w:t>
      </w:r>
      <w:r w:rsidRPr="00E91EFB">
        <w:t>veidne</w:t>
      </w:r>
      <w:bookmarkEnd w:id="89"/>
      <w:r w:rsidRPr="00E91EFB">
        <w:t xml:space="preserve"> </w:t>
      </w:r>
    </w:p>
    <w:p w:rsidR="002F2229" w:rsidRPr="00E91EFB" w:rsidRDefault="002F2229" w:rsidP="0009738E">
      <w:pPr>
        <w:pStyle w:val="Apakpunkts"/>
        <w:numPr>
          <w:ilvl w:val="0"/>
          <w:numId w:val="0"/>
        </w:numPr>
        <w:jc w:val="center"/>
      </w:pPr>
    </w:p>
    <w:p w:rsidR="002F2229" w:rsidRPr="00E91EFB" w:rsidRDefault="002F2229" w:rsidP="0009738E">
      <w:pPr>
        <w:pStyle w:val="Apakpunkts"/>
        <w:numPr>
          <w:ilvl w:val="0"/>
          <w:numId w:val="0"/>
        </w:numPr>
        <w:jc w:val="center"/>
      </w:pPr>
    </w:p>
    <w:p w:rsidR="002F2229" w:rsidRPr="00E91EFB" w:rsidRDefault="002F2229" w:rsidP="0009738E">
      <w:pPr>
        <w:pStyle w:val="Apakpunkts"/>
        <w:numPr>
          <w:ilvl w:val="0"/>
          <w:numId w:val="0"/>
        </w:numPr>
        <w:jc w:val="center"/>
      </w:pPr>
    </w:p>
    <w:p w:rsidR="002F2229" w:rsidRPr="00E91EFB" w:rsidRDefault="002F2229" w:rsidP="0009738E">
      <w:pPr>
        <w:jc w:val="center"/>
        <w:rPr>
          <w:rFonts w:ascii="Arial" w:hAnsi="Arial" w:cs="Arial"/>
          <w:b/>
          <w:bCs/>
          <w:sz w:val="20"/>
          <w:szCs w:val="20"/>
        </w:rPr>
      </w:pPr>
      <w:r w:rsidRPr="00E91EFB">
        <w:rPr>
          <w:rFonts w:ascii="Arial" w:hAnsi="Arial" w:cs="Arial"/>
          <w:b/>
          <w:bCs/>
          <w:sz w:val="20"/>
          <w:szCs w:val="20"/>
        </w:rPr>
        <w:t>APAKŠUZŅĒMĒJIEM NODODAMO PAKALPOJUMA DAĻU SARAKSTS</w:t>
      </w:r>
      <w:r w:rsidRPr="00E91EFB">
        <w:rPr>
          <w:rStyle w:val="FootnoteReference"/>
          <w:rFonts w:ascii="Arial" w:hAnsi="Arial" w:cs="Arial"/>
          <w:b/>
          <w:bCs/>
          <w:sz w:val="20"/>
          <w:szCs w:val="20"/>
        </w:rPr>
        <w:footnoteReference w:id="39"/>
      </w:r>
    </w:p>
    <w:p w:rsidR="002F2229" w:rsidRDefault="002F2229" w:rsidP="0009738E">
      <w:pPr>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450"/>
        <w:gridCol w:w="4630"/>
      </w:tblGrid>
      <w:tr w:rsidR="002F2229">
        <w:trPr>
          <w:trHeight w:val="567"/>
        </w:trPr>
        <w:tc>
          <w:tcPr>
            <w:tcW w:w="2448" w:type="dxa"/>
            <w:vAlign w:val="center"/>
          </w:tcPr>
          <w:p w:rsidR="002F2229" w:rsidRDefault="002F2229" w:rsidP="0009738E">
            <w:pPr>
              <w:pStyle w:val="Heading5"/>
              <w:spacing w:before="0" w:after="0"/>
              <w:ind w:left="249" w:hanging="249"/>
              <w:jc w:val="center"/>
              <w:rPr>
                <w:rFonts w:ascii="Arial" w:hAnsi="Arial" w:cs="Arial"/>
                <w:i w:val="0"/>
                <w:iCs w:val="0"/>
                <w:sz w:val="20"/>
                <w:szCs w:val="20"/>
                <w:lang w:val="lv-LV"/>
              </w:rPr>
            </w:pPr>
            <w:r>
              <w:rPr>
                <w:rFonts w:ascii="Arial" w:hAnsi="Arial" w:cs="Arial"/>
                <w:i w:val="0"/>
                <w:iCs w:val="0"/>
                <w:sz w:val="20"/>
                <w:szCs w:val="20"/>
                <w:lang w:val="lv-LV"/>
              </w:rPr>
              <w:t>Apakšuzņēmēja nosaukums, reģistrācijas numurs, adrese un kontaktpersona</w:t>
            </w:r>
          </w:p>
        </w:tc>
        <w:tc>
          <w:tcPr>
            <w:tcW w:w="1440" w:type="dxa"/>
            <w:vAlign w:val="center"/>
          </w:tcPr>
          <w:p w:rsidR="002F2229" w:rsidRDefault="002F2229" w:rsidP="00AE2E42">
            <w:pPr>
              <w:jc w:val="center"/>
              <w:rPr>
                <w:rFonts w:ascii="Arial" w:hAnsi="Arial" w:cs="Arial"/>
                <w:b/>
                <w:bCs/>
                <w:sz w:val="20"/>
                <w:szCs w:val="20"/>
              </w:rPr>
            </w:pPr>
            <w:r>
              <w:rPr>
                <w:rFonts w:ascii="Arial" w:hAnsi="Arial" w:cs="Arial"/>
                <w:b/>
                <w:bCs/>
                <w:sz w:val="20"/>
                <w:szCs w:val="20"/>
              </w:rPr>
              <w:t>Nododamās</w:t>
            </w:r>
            <w:r w:rsidRPr="00026FA5">
              <w:rPr>
                <w:rFonts w:ascii="Arial" w:hAnsi="Arial" w:cs="Arial"/>
                <w:b/>
                <w:bCs/>
                <w:sz w:val="20"/>
                <w:szCs w:val="20"/>
              </w:rPr>
              <w:t xml:space="preserve"> </w:t>
            </w:r>
            <w:r>
              <w:rPr>
                <w:rFonts w:ascii="Arial" w:hAnsi="Arial" w:cs="Arial"/>
                <w:b/>
                <w:bCs/>
                <w:sz w:val="20"/>
                <w:szCs w:val="20"/>
              </w:rPr>
              <w:t xml:space="preserve">pakalpojuma daļas </w:t>
            </w:r>
            <w:r w:rsidRPr="00026FA5">
              <w:rPr>
                <w:rFonts w:ascii="Arial" w:hAnsi="Arial" w:cs="Arial"/>
                <w:b/>
                <w:bCs/>
                <w:sz w:val="20"/>
                <w:szCs w:val="20"/>
              </w:rPr>
              <w:t xml:space="preserve">apjoms (% no </w:t>
            </w:r>
            <w:r>
              <w:rPr>
                <w:rFonts w:ascii="Arial" w:hAnsi="Arial" w:cs="Arial"/>
                <w:b/>
                <w:bCs/>
                <w:sz w:val="20"/>
                <w:szCs w:val="20"/>
              </w:rPr>
              <w:t>Pakalpojuma kopējās cena</w:t>
            </w:r>
            <w:r w:rsidRPr="00026FA5">
              <w:rPr>
                <w:rFonts w:ascii="Arial" w:hAnsi="Arial" w:cs="Arial"/>
                <w:b/>
                <w:bCs/>
                <w:sz w:val="20"/>
                <w:szCs w:val="20"/>
              </w:rPr>
              <w:t>s)</w:t>
            </w:r>
          </w:p>
        </w:tc>
        <w:tc>
          <w:tcPr>
            <w:tcW w:w="4640" w:type="dxa"/>
            <w:vAlign w:val="center"/>
          </w:tcPr>
          <w:p w:rsidR="002F2229" w:rsidRPr="001D5D28" w:rsidRDefault="002F2229" w:rsidP="0009738E">
            <w:pPr>
              <w:jc w:val="center"/>
              <w:rPr>
                <w:rFonts w:ascii="Arial" w:hAnsi="Arial" w:cs="Arial"/>
                <w:b/>
                <w:bCs/>
                <w:sz w:val="20"/>
                <w:szCs w:val="20"/>
              </w:rPr>
            </w:pPr>
            <w:r w:rsidRPr="001D5D28">
              <w:rPr>
                <w:rFonts w:ascii="Arial" w:hAnsi="Arial" w:cs="Arial"/>
                <w:b/>
                <w:bCs/>
                <w:sz w:val="20"/>
                <w:szCs w:val="20"/>
              </w:rPr>
              <w:t xml:space="preserve">Īss apakšuzņēmēja </w:t>
            </w:r>
            <w:r>
              <w:rPr>
                <w:rFonts w:ascii="Arial" w:hAnsi="Arial" w:cs="Arial"/>
                <w:b/>
                <w:bCs/>
                <w:sz w:val="20"/>
                <w:szCs w:val="20"/>
              </w:rPr>
              <w:t>sniedzamās</w:t>
            </w:r>
            <w:r w:rsidRPr="001D5D28">
              <w:rPr>
                <w:rFonts w:ascii="Arial" w:hAnsi="Arial" w:cs="Arial"/>
                <w:b/>
                <w:bCs/>
                <w:sz w:val="20"/>
                <w:szCs w:val="20"/>
              </w:rPr>
              <w:t xml:space="preserve"> </w:t>
            </w:r>
            <w:r>
              <w:rPr>
                <w:rFonts w:ascii="Arial" w:hAnsi="Arial" w:cs="Arial"/>
                <w:b/>
                <w:bCs/>
                <w:sz w:val="20"/>
                <w:szCs w:val="20"/>
              </w:rPr>
              <w:t>Pakalpojum</w:t>
            </w:r>
            <w:r w:rsidRPr="00863977">
              <w:rPr>
                <w:rFonts w:ascii="Arial" w:hAnsi="Arial" w:cs="Arial"/>
                <w:b/>
                <w:bCs/>
                <w:sz w:val="20"/>
                <w:szCs w:val="20"/>
              </w:rPr>
              <w:t>a</w:t>
            </w:r>
            <w:r>
              <w:rPr>
                <w:rFonts w:ascii="Arial" w:hAnsi="Arial" w:cs="Arial"/>
                <w:b/>
                <w:bCs/>
                <w:sz w:val="20"/>
                <w:szCs w:val="20"/>
              </w:rPr>
              <w:t xml:space="preserve"> daļas </w:t>
            </w:r>
            <w:r w:rsidRPr="00863977">
              <w:rPr>
                <w:rFonts w:ascii="Arial" w:hAnsi="Arial" w:cs="Arial"/>
                <w:b/>
                <w:bCs/>
                <w:sz w:val="20"/>
                <w:szCs w:val="20"/>
              </w:rPr>
              <w:t>apraksts</w:t>
            </w:r>
          </w:p>
        </w:tc>
      </w:tr>
      <w:tr w:rsidR="002F2229" w:rsidRPr="001D5D28">
        <w:trPr>
          <w:trHeight w:val="284"/>
        </w:trPr>
        <w:tc>
          <w:tcPr>
            <w:tcW w:w="2448" w:type="dxa"/>
            <w:vAlign w:val="center"/>
          </w:tcPr>
          <w:p w:rsidR="002F2229" w:rsidRPr="001D5D28" w:rsidRDefault="002F2229"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2F2229" w:rsidRPr="001D5D28" w:rsidRDefault="002F2229"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2F2229" w:rsidRPr="001D5D28" w:rsidRDefault="002F2229" w:rsidP="0009738E">
            <w:pPr>
              <w:jc w:val="center"/>
              <w:rPr>
                <w:rFonts w:ascii="Arial" w:hAnsi="Arial" w:cs="Arial"/>
                <w:sz w:val="20"/>
                <w:szCs w:val="20"/>
              </w:rPr>
            </w:pPr>
            <w:r w:rsidRPr="001D5D28">
              <w:rPr>
                <w:rFonts w:ascii="Arial" w:hAnsi="Arial" w:cs="Arial"/>
                <w:sz w:val="20"/>
                <w:szCs w:val="20"/>
                <w:highlight w:val="lightGray"/>
              </w:rPr>
              <w:t>&lt;…&gt;</w:t>
            </w:r>
          </w:p>
        </w:tc>
      </w:tr>
      <w:tr w:rsidR="002F2229" w:rsidRPr="001D5D28">
        <w:trPr>
          <w:trHeight w:val="284"/>
        </w:trPr>
        <w:tc>
          <w:tcPr>
            <w:tcW w:w="2448" w:type="dxa"/>
            <w:vAlign w:val="center"/>
          </w:tcPr>
          <w:p w:rsidR="002F2229" w:rsidRPr="001D5D28" w:rsidRDefault="002F2229"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2F2229" w:rsidRPr="001D5D28" w:rsidRDefault="002F2229"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2F2229" w:rsidRPr="001D5D28" w:rsidRDefault="002F2229" w:rsidP="0009738E">
            <w:pPr>
              <w:jc w:val="center"/>
              <w:rPr>
                <w:rFonts w:ascii="Arial" w:hAnsi="Arial" w:cs="Arial"/>
                <w:sz w:val="20"/>
                <w:szCs w:val="20"/>
              </w:rPr>
            </w:pPr>
            <w:r w:rsidRPr="001D5D28">
              <w:rPr>
                <w:rFonts w:ascii="Arial" w:hAnsi="Arial" w:cs="Arial"/>
                <w:sz w:val="20"/>
                <w:szCs w:val="20"/>
                <w:highlight w:val="lightGray"/>
              </w:rPr>
              <w:t>&lt;…&gt;</w:t>
            </w:r>
          </w:p>
        </w:tc>
      </w:tr>
      <w:tr w:rsidR="002F2229" w:rsidRPr="001D5D28">
        <w:trPr>
          <w:trHeight w:val="284"/>
        </w:trPr>
        <w:tc>
          <w:tcPr>
            <w:tcW w:w="2448" w:type="dxa"/>
            <w:vAlign w:val="center"/>
          </w:tcPr>
          <w:p w:rsidR="002F2229" w:rsidRPr="001D5D28" w:rsidRDefault="002F2229"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2F2229" w:rsidRPr="001D5D28" w:rsidRDefault="002F2229"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2F2229" w:rsidRPr="001D5D28" w:rsidRDefault="002F2229" w:rsidP="0009738E">
            <w:pPr>
              <w:jc w:val="center"/>
              <w:rPr>
                <w:rFonts w:ascii="Arial" w:hAnsi="Arial" w:cs="Arial"/>
                <w:sz w:val="20"/>
                <w:szCs w:val="20"/>
              </w:rPr>
            </w:pPr>
            <w:r w:rsidRPr="001D5D28">
              <w:rPr>
                <w:rFonts w:ascii="Arial" w:hAnsi="Arial" w:cs="Arial"/>
                <w:sz w:val="20"/>
                <w:szCs w:val="20"/>
                <w:highlight w:val="lightGray"/>
              </w:rPr>
              <w:t>&lt;…&gt;</w:t>
            </w:r>
          </w:p>
        </w:tc>
      </w:tr>
    </w:tbl>
    <w:p w:rsidR="002F2229" w:rsidRPr="003B71A0" w:rsidRDefault="002F2229" w:rsidP="0009738E">
      <w:pPr>
        <w:pStyle w:val="Apakpunkts"/>
        <w:numPr>
          <w:ilvl w:val="0"/>
          <w:numId w:val="0"/>
        </w:numPr>
      </w:pPr>
    </w:p>
    <w:tbl>
      <w:tblPr>
        <w:tblpPr w:leftFromText="180" w:rightFromText="180" w:vertAnchor="page" w:horzAnchor="page" w:tblpX="2209" w:tblpY="11425"/>
        <w:tblW w:w="0" w:type="auto"/>
        <w:tblLook w:val="01E0" w:firstRow="1" w:lastRow="1" w:firstColumn="1" w:lastColumn="1" w:noHBand="0" w:noVBand="0"/>
      </w:tblPr>
      <w:tblGrid>
        <w:gridCol w:w="6419"/>
      </w:tblGrid>
      <w:tr w:rsidR="002F2229" w:rsidRPr="007D40A9">
        <w:tc>
          <w:tcPr>
            <w:tcW w:w="0" w:type="auto"/>
          </w:tcPr>
          <w:p w:rsidR="002F2229" w:rsidRPr="00C355AC" w:rsidRDefault="002F2229" w:rsidP="00384ED2">
            <w:pPr>
              <w:autoSpaceDE w:val="0"/>
              <w:autoSpaceDN w:val="0"/>
              <w:adjustRightInd w:val="0"/>
              <w:rPr>
                <w:rFonts w:ascii="Arial" w:hAnsi="Arial" w:cs="Arial"/>
                <w:b/>
                <w:bCs/>
                <w:sz w:val="20"/>
                <w:szCs w:val="20"/>
                <w:highlight w:val="lightGray"/>
              </w:rPr>
            </w:pPr>
            <w:r w:rsidRPr="00C355AC">
              <w:rPr>
                <w:rFonts w:ascii="Arial" w:hAnsi="Arial" w:cs="Arial"/>
                <w:b/>
                <w:bCs/>
                <w:sz w:val="20"/>
                <w:szCs w:val="20"/>
                <w:highlight w:val="lightGray"/>
              </w:rPr>
              <w:t>&lt;Paraksttiesīgās personas amata nosaukums, vārds un uzvārds&gt;</w:t>
            </w:r>
          </w:p>
          <w:p w:rsidR="002F2229" w:rsidRPr="00C355AC" w:rsidRDefault="002F2229" w:rsidP="00384ED2">
            <w:pPr>
              <w:autoSpaceDE w:val="0"/>
              <w:autoSpaceDN w:val="0"/>
              <w:adjustRightInd w:val="0"/>
              <w:rPr>
                <w:rFonts w:ascii="Arial" w:hAnsi="Arial" w:cs="Arial"/>
                <w:b/>
                <w:bCs/>
                <w:sz w:val="20"/>
                <w:szCs w:val="20"/>
                <w:highlight w:val="lightGray"/>
              </w:rPr>
            </w:pPr>
          </w:p>
          <w:p w:rsidR="002F2229" w:rsidRPr="00C355AC" w:rsidRDefault="002F2229" w:rsidP="00384ED2">
            <w:pPr>
              <w:autoSpaceDE w:val="0"/>
              <w:autoSpaceDN w:val="0"/>
              <w:adjustRightInd w:val="0"/>
              <w:rPr>
                <w:rFonts w:ascii="Arial" w:hAnsi="Arial" w:cs="Arial"/>
                <w:b/>
                <w:bCs/>
                <w:sz w:val="20"/>
                <w:szCs w:val="20"/>
                <w:highlight w:val="lightGray"/>
              </w:rPr>
            </w:pPr>
          </w:p>
        </w:tc>
      </w:tr>
      <w:tr w:rsidR="002F2229" w:rsidRPr="007D40A9">
        <w:tc>
          <w:tcPr>
            <w:tcW w:w="0" w:type="auto"/>
          </w:tcPr>
          <w:p w:rsidR="002F2229" w:rsidRPr="00C355AC" w:rsidRDefault="002F2229" w:rsidP="00384ED2">
            <w:pPr>
              <w:pStyle w:val="Heading1"/>
              <w:spacing w:before="0" w:after="0"/>
              <w:rPr>
                <w:sz w:val="20"/>
                <w:szCs w:val="20"/>
                <w:highlight w:val="lightGray"/>
              </w:rPr>
            </w:pPr>
            <w:r w:rsidRPr="00C355AC">
              <w:rPr>
                <w:sz w:val="20"/>
                <w:szCs w:val="20"/>
                <w:highlight w:val="lightGray"/>
              </w:rPr>
              <w:t>&lt;Paraksttiesīgās personas paraksts,datums&gt;</w:t>
            </w:r>
          </w:p>
          <w:p w:rsidR="002F2229" w:rsidRPr="00C355AC" w:rsidRDefault="002F2229" w:rsidP="00384ED2">
            <w:pPr>
              <w:rPr>
                <w:rFonts w:ascii="Arial" w:hAnsi="Arial" w:cs="Arial"/>
                <w:sz w:val="20"/>
                <w:szCs w:val="20"/>
                <w:highlight w:val="lightGray"/>
              </w:rPr>
            </w:pPr>
          </w:p>
          <w:p w:rsidR="002F2229" w:rsidRPr="00C355AC" w:rsidRDefault="002F2229" w:rsidP="00384ED2">
            <w:pPr>
              <w:rPr>
                <w:rFonts w:ascii="Arial" w:hAnsi="Arial" w:cs="Arial"/>
                <w:sz w:val="20"/>
                <w:szCs w:val="20"/>
                <w:highlight w:val="lightGray"/>
              </w:rPr>
            </w:pPr>
          </w:p>
        </w:tc>
      </w:tr>
    </w:tbl>
    <w:p w:rsidR="002F2229" w:rsidRPr="00E91EFB" w:rsidRDefault="002F2229" w:rsidP="00E850EF">
      <w:pPr>
        <w:pStyle w:val="Punkts"/>
        <w:numPr>
          <w:ilvl w:val="0"/>
          <w:numId w:val="0"/>
        </w:numPr>
        <w:jc w:val="right"/>
      </w:pPr>
      <w:r>
        <w:br w:type="page"/>
      </w:r>
      <w:bookmarkStart w:id="90" w:name="_Toc280105327"/>
      <w:r>
        <w:lastRenderedPageBreak/>
        <w:t xml:space="preserve">D7 pielikums: </w:t>
      </w:r>
      <w:bookmarkStart w:id="91" w:name="_Toc280014917"/>
      <w:r w:rsidRPr="00E91EFB">
        <w:t>Apakšuzņēmēja / personas, uz kuras iespējām</w:t>
      </w:r>
      <w:bookmarkEnd w:id="90"/>
      <w:bookmarkEnd w:id="91"/>
    </w:p>
    <w:p w:rsidR="002F2229" w:rsidRPr="00E91EFB" w:rsidRDefault="002F2229" w:rsidP="00E850EF">
      <w:pPr>
        <w:pStyle w:val="Punkts"/>
        <w:numPr>
          <w:ilvl w:val="0"/>
          <w:numId w:val="0"/>
        </w:numPr>
        <w:jc w:val="right"/>
      </w:pPr>
      <w:r w:rsidRPr="00E91EFB">
        <w:t xml:space="preserve"> </w:t>
      </w:r>
      <w:bookmarkStart w:id="92" w:name="_Toc241293362"/>
      <w:bookmarkStart w:id="93" w:name="_Toc280014918"/>
      <w:bookmarkStart w:id="94" w:name="_Toc280103423"/>
      <w:bookmarkStart w:id="95" w:name="_Toc280105328"/>
      <w:r w:rsidRPr="00E91EFB">
        <w:t>pretendents balstās, apliecinājuma veidne</w:t>
      </w:r>
      <w:bookmarkEnd w:id="92"/>
      <w:bookmarkEnd w:id="93"/>
      <w:bookmarkEnd w:id="94"/>
      <w:bookmarkEnd w:id="95"/>
    </w:p>
    <w:p w:rsidR="002F2229" w:rsidRPr="00E91EFB" w:rsidRDefault="002F2229" w:rsidP="00A8475A">
      <w:pPr>
        <w:pStyle w:val="Rindkopa"/>
      </w:pPr>
    </w:p>
    <w:p w:rsidR="002F2229" w:rsidRPr="00E91EFB" w:rsidRDefault="002F2229" w:rsidP="00275E50">
      <w:pPr>
        <w:pStyle w:val="Punkts"/>
        <w:numPr>
          <w:ilvl w:val="0"/>
          <w:numId w:val="0"/>
        </w:numPr>
      </w:pPr>
    </w:p>
    <w:p w:rsidR="002F2229" w:rsidRPr="00E91EFB" w:rsidRDefault="002F2229" w:rsidP="00275E50">
      <w:pPr>
        <w:pStyle w:val="Apakpunkts"/>
        <w:numPr>
          <w:ilvl w:val="0"/>
          <w:numId w:val="0"/>
        </w:numPr>
      </w:pPr>
      <w:r>
        <w:t xml:space="preserve"> </w:t>
      </w:r>
    </w:p>
    <w:p w:rsidR="002F2229" w:rsidRPr="00982868" w:rsidRDefault="002F2229" w:rsidP="00BA19C4">
      <w:pPr>
        <w:pStyle w:val="Apakpunkts"/>
        <w:numPr>
          <w:ilvl w:val="0"/>
          <w:numId w:val="0"/>
        </w:numPr>
        <w:jc w:val="right"/>
        <w:rPr>
          <w:sz w:val="20"/>
          <w:szCs w:val="20"/>
        </w:rPr>
      </w:pPr>
      <w:r w:rsidRPr="00BA19C4">
        <w:t xml:space="preserve">     </w:t>
      </w:r>
      <w:r>
        <w:t xml:space="preserve">      </w:t>
      </w:r>
      <w:r w:rsidRPr="00BA19C4">
        <w:t xml:space="preserve">       </w:t>
      </w:r>
      <w:r w:rsidRPr="00982868">
        <w:rPr>
          <w:sz w:val="20"/>
          <w:szCs w:val="20"/>
        </w:rPr>
        <w:t>SIA „DOBELES ŪDENS„</w:t>
      </w:r>
    </w:p>
    <w:p w:rsidR="002F2229" w:rsidRPr="00982868" w:rsidRDefault="002F2229" w:rsidP="00BA19C4">
      <w:pPr>
        <w:pStyle w:val="Apakpunkts"/>
        <w:numPr>
          <w:ilvl w:val="0"/>
          <w:numId w:val="0"/>
        </w:numPr>
        <w:jc w:val="right"/>
        <w:rPr>
          <w:sz w:val="20"/>
          <w:szCs w:val="20"/>
        </w:rPr>
      </w:pPr>
      <w:r w:rsidRPr="00982868">
        <w:rPr>
          <w:sz w:val="20"/>
          <w:szCs w:val="20"/>
        </w:rPr>
        <w:t>LV 45100300470</w:t>
      </w:r>
    </w:p>
    <w:p w:rsidR="002F2229" w:rsidRPr="00982868" w:rsidRDefault="002F2229" w:rsidP="00BA19C4">
      <w:pPr>
        <w:pStyle w:val="Apakpunkts"/>
        <w:numPr>
          <w:ilvl w:val="0"/>
          <w:numId w:val="0"/>
        </w:numPr>
        <w:jc w:val="right"/>
        <w:rPr>
          <w:sz w:val="20"/>
          <w:szCs w:val="20"/>
        </w:rPr>
      </w:pPr>
      <w:r w:rsidRPr="00982868">
        <w:rPr>
          <w:sz w:val="20"/>
          <w:szCs w:val="20"/>
        </w:rPr>
        <w:t>Noliktavas iela 5,Dobele,LV 3701</w:t>
      </w:r>
    </w:p>
    <w:p w:rsidR="002F2229" w:rsidRPr="00E91EFB" w:rsidRDefault="002F2229" w:rsidP="00BA19C4">
      <w:pPr>
        <w:pStyle w:val="Rindkopa"/>
        <w:jc w:val="right"/>
      </w:pPr>
    </w:p>
    <w:p w:rsidR="002F2229" w:rsidRPr="00E91EFB" w:rsidRDefault="002F2229" w:rsidP="00BA19C4">
      <w:pPr>
        <w:pStyle w:val="Rindkopa"/>
        <w:jc w:val="right"/>
      </w:pPr>
    </w:p>
    <w:p w:rsidR="002F2229" w:rsidRPr="00E91EFB" w:rsidRDefault="002F2229" w:rsidP="00A8475A">
      <w:pPr>
        <w:pStyle w:val="Apakpunkts"/>
        <w:numPr>
          <w:ilvl w:val="0"/>
          <w:numId w:val="0"/>
        </w:numPr>
        <w:jc w:val="center"/>
      </w:pPr>
    </w:p>
    <w:p w:rsidR="002F2229" w:rsidRPr="00982868" w:rsidRDefault="002F2229" w:rsidP="00A8475A">
      <w:pPr>
        <w:pStyle w:val="Apakpunkts"/>
        <w:numPr>
          <w:ilvl w:val="0"/>
          <w:numId w:val="0"/>
        </w:numPr>
        <w:jc w:val="center"/>
        <w:rPr>
          <w:sz w:val="20"/>
          <w:szCs w:val="20"/>
        </w:rPr>
      </w:pPr>
      <w:r w:rsidRPr="00982868">
        <w:rPr>
          <w:sz w:val="20"/>
          <w:szCs w:val="20"/>
        </w:rPr>
        <w:t>APAKŠUZŅĒMĒJA / PERSONAS, UZ KURAS IESPĒJĀM PRETENDENTS BALSTĀS, APLIECINĀJUMS</w:t>
      </w:r>
      <w:r w:rsidRPr="00982868">
        <w:rPr>
          <w:rStyle w:val="FootnoteReference"/>
          <w:sz w:val="20"/>
          <w:szCs w:val="20"/>
        </w:rPr>
        <w:footnoteReference w:id="40"/>
      </w:r>
    </w:p>
    <w:p w:rsidR="002F2229" w:rsidRPr="00E91EFB" w:rsidRDefault="002F2229" w:rsidP="00275E50">
      <w:pPr>
        <w:pStyle w:val="Apakpunkts"/>
        <w:numPr>
          <w:ilvl w:val="0"/>
          <w:numId w:val="0"/>
        </w:numPr>
      </w:pPr>
    </w:p>
    <w:p w:rsidR="002F2229" w:rsidRPr="00982868" w:rsidRDefault="002F2229" w:rsidP="00275E50">
      <w:pPr>
        <w:pStyle w:val="Apakpunkts"/>
        <w:numPr>
          <w:ilvl w:val="0"/>
          <w:numId w:val="0"/>
        </w:numPr>
        <w:rPr>
          <w:sz w:val="20"/>
          <w:szCs w:val="20"/>
        </w:rPr>
      </w:pPr>
      <w:r w:rsidRPr="00982868">
        <w:rPr>
          <w:sz w:val="20"/>
          <w:szCs w:val="20"/>
        </w:rPr>
        <w:t>Iepirkuma procedūra “ Būvuzraudzības pakalpojumi  projekta „Ūdenssaimniecības infrastruktūras attīstība Dobeles novada Annenieku pagasta Kaķenieku ciemā” ietvaros „(Id. Nr</w:t>
      </w:r>
      <w:r w:rsidRPr="00982868">
        <w:rPr>
          <w:b w:val="0"/>
          <w:bCs w:val="0"/>
          <w:sz w:val="20"/>
          <w:szCs w:val="20"/>
        </w:rPr>
        <w:t xml:space="preserve">. </w:t>
      </w:r>
      <w:r w:rsidRPr="00982868">
        <w:rPr>
          <w:sz w:val="20"/>
          <w:szCs w:val="20"/>
        </w:rPr>
        <w:t>DŪ 2014/08/ERAF)</w:t>
      </w:r>
    </w:p>
    <w:p w:rsidR="002F2229" w:rsidRPr="00BA19C4" w:rsidRDefault="002F2229" w:rsidP="00A8475A">
      <w:pPr>
        <w:pStyle w:val="Rindkopa"/>
      </w:pPr>
    </w:p>
    <w:p w:rsidR="002F2229" w:rsidRDefault="002F2229" w:rsidP="00535888">
      <w:pPr>
        <w:pStyle w:val="Rindkopa"/>
        <w:ind w:left="0" w:firstLine="720"/>
      </w:pPr>
    </w:p>
    <w:p w:rsidR="002F2229" w:rsidRDefault="002F2229" w:rsidP="00E850EF">
      <w:pPr>
        <w:pStyle w:val="Rindkopa"/>
        <w:ind w:left="0" w:firstLine="720"/>
      </w:pPr>
      <w:r>
        <w:t xml:space="preserve">Ar šo </w:t>
      </w:r>
      <w:r w:rsidRPr="00B333E7">
        <w:rPr>
          <w:highlight w:val="lightGray"/>
        </w:rPr>
        <w:t>&lt;</w:t>
      </w:r>
      <w:r w:rsidRPr="00E91EFB">
        <w:rPr>
          <w:highlight w:val="lightGray"/>
        </w:rPr>
        <w:t xml:space="preserve">Apakšuzņēmēja / Personas, uz kuras iespējām Pretendents balstās, nosaukums vai vārds un uzvārds (ja apakšuzņēmējs / </w:t>
      </w:r>
      <w:r w:rsidRPr="00853586">
        <w:rPr>
          <w:highlight w:val="lightGray"/>
        </w:rPr>
        <w:t>P</w:t>
      </w:r>
      <w:r>
        <w:rPr>
          <w:highlight w:val="lightGray"/>
        </w:rPr>
        <w:t>ersona,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2F2229" w:rsidRPr="00535888" w:rsidRDefault="002F2229" w:rsidP="00E850EF">
      <w:pPr>
        <w:pStyle w:val="Punkts"/>
        <w:numPr>
          <w:ilvl w:val="0"/>
          <w:numId w:val="0"/>
        </w:numPr>
      </w:pPr>
    </w:p>
    <w:p w:rsidR="002F2229" w:rsidRDefault="002F2229" w:rsidP="00760D85">
      <w:pPr>
        <w:pStyle w:val="Rindkopa"/>
        <w:numPr>
          <w:ilvl w:val="0"/>
          <w:numId w:val="42"/>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(id.Nr.</w:t>
      </w:r>
      <w:r w:rsidRPr="00B333E7">
        <w:rPr>
          <w:highlight w:val="lightGray"/>
        </w:rPr>
        <w:t>&lt;iepirkuma identifikācijas numurs&gt;</w:t>
      </w:r>
      <w:r>
        <w:t xml:space="preserve">) ietvaros; </w:t>
      </w:r>
    </w:p>
    <w:p w:rsidR="002F2229" w:rsidRPr="00C8584D" w:rsidRDefault="002F2229" w:rsidP="00E850EF">
      <w:pPr>
        <w:pStyle w:val="Punkts"/>
        <w:numPr>
          <w:ilvl w:val="0"/>
          <w:numId w:val="0"/>
        </w:numPr>
      </w:pPr>
    </w:p>
    <w:p w:rsidR="002F2229" w:rsidRDefault="002F2229" w:rsidP="00760D85">
      <w:pPr>
        <w:pStyle w:val="Rindkopa"/>
        <w:numPr>
          <w:ilvl w:val="0"/>
          <w:numId w:val="42"/>
        </w:numPr>
      </w:pPr>
      <w:r>
        <w:t>gadījumā, ja ar Pretendentu tiks noslēgts iepirkuma līgums, apņemas:</w:t>
      </w:r>
    </w:p>
    <w:p w:rsidR="002F2229" w:rsidRPr="00853586" w:rsidRDefault="002F2229" w:rsidP="00E850EF">
      <w:pPr>
        <w:pStyle w:val="Rindkopa"/>
        <w:ind w:left="360"/>
      </w:pPr>
      <w:r w:rsidRPr="00853586">
        <w:t>[sniegt šādus pakalpojumus:</w:t>
      </w:r>
    </w:p>
    <w:p w:rsidR="002F2229" w:rsidRPr="00E8021B" w:rsidRDefault="002F2229" w:rsidP="00E850EF">
      <w:pPr>
        <w:pStyle w:val="Rindkopa"/>
        <w:ind w:left="360"/>
        <w:rPr>
          <w:highlight w:val="yellow"/>
        </w:rPr>
      </w:pPr>
      <w:r w:rsidRPr="00E8021B">
        <w:rPr>
          <w:highlight w:val="lightGray"/>
        </w:rPr>
        <w:t xml:space="preserve">&lt;īss </w:t>
      </w:r>
      <w:r>
        <w:rPr>
          <w:highlight w:val="lightGray"/>
        </w:rPr>
        <w:t>pakalpojumu</w:t>
      </w:r>
      <w:r w:rsidRPr="00863977">
        <w:rPr>
          <w:highlight w:val="lightGray"/>
        </w:rPr>
        <w:t xml:space="preserve"> apraksts atbilstoši Apakšuzņēmējiem nododamo </w:t>
      </w:r>
      <w:r>
        <w:rPr>
          <w:highlight w:val="lightGray"/>
        </w:rPr>
        <w:t>Pakalpojum</w:t>
      </w:r>
      <w:r w:rsidRPr="00863977">
        <w:rPr>
          <w:highlight w:val="lightGray"/>
        </w:rPr>
        <w:t xml:space="preserve">a </w:t>
      </w:r>
      <w:r>
        <w:rPr>
          <w:highlight w:val="lightGray"/>
        </w:rPr>
        <w:t>daļu</w:t>
      </w:r>
      <w:r w:rsidRPr="00863977">
        <w:rPr>
          <w:highlight w:val="lightGray"/>
        </w:rPr>
        <w:t xml:space="preserve"> </w:t>
      </w:r>
      <w:r w:rsidRPr="00E8021B">
        <w:rPr>
          <w:highlight w:val="lightGray"/>
        </w:rPr>
        <w:t>sarakstā norādītajam&gt;</w:t>
      </w:r>
      <w:r w:rsidRPr="00853586">
        <w:t>]</w:t>
      </w:r>
    </w:p>
    <w:p w:rsidR="002F2229" w:rsidRPr="00982868" w:rsidRDefault="002F2229" w:rsidP="00E850EF">
      <w:pPr>
        <w:pStyle w:val="Apakpunkts"/>
        <w:numPr>
          <w:ilvl w:val="0"/>
          <w:numId w:val="0"/>
        </w:numPr>
        <w:ind w:left="360"/>
        <w:rPr>
          <w:b w:val="0"/>
          <w:bCs w:val="0"/>
          <w:sz w:val="20"/>
          <w:szCs w:val="20"/>
        </w:rPr>
      </w:pPr>
      <w:r w:rsidRPr="00982868">
        <w:rPr>
          <w:b w:val="0"/>
          <w:bCs w:val="0"/>
          <w:sz w:val="20"/>
          <w:szCs w:val="20"/>
        </w:rPr>
        <w:t>[un nodot Pretendentam šādus resursus:</w:t>
      </w:r>
    </w:p>
    <w:p w:rsidR="002F2229" w:rsidRPr="00982868" w:rsidRDefault="002F2229" w:rsidP="00E850EF">
      <w:pPr>
        <w:pStyle w:val="Apakpunkts"/>
        <w:numPr>
          <w:ilvl w:val="0"/>
          <w:numId w:val="0"/>
        </w:numPr>
        <w:ind w:left="360"/>
        <w:jc w:val="both"/>
        <w:rPr>
          <w:b w:val="0"/>
          <w:bCs w:val="0"/>
          <w:sz w:val="20"/>
          <w:szCs w:val="20"/>
        </w:rPr>
      </w:pPr>
      <w:r w:rsidRPr="00982868">
        <w:rPr>
          <w:b w:val="0"/>
          <w:bCs w:val="0"/>
          <w:sz w:val="20"/>
          <w:szCs w:val="20"/>
          <w:highlight w:val="lightGray"/>
        </w:rPr>
        <w:t>&lt;īss Pretendentam nododamo resursu</w:t>
      </w:r>
      <w:r w:rsidRPr="00982868">
        <w:rPr>
          <w:rStyle w:val="FootnoteReference"/>
          <w:b w:val="0"/>
          <w:bCs w:val="0"/>
          <w:sz w:val="20"/>
          <w:szCs w:val="20"/>
          <w:highlight w:val="lightGray"/>
        </w:rPr>
        <w:footnoteReference w:id="41"/>
      </w:r>
      <w:r w:rsidRPr="00982868">
        <w:rPr>
          <w:b w:val="0"/>
          <w:bCs w:val="0"/>
          <w:sz w:val="20"/>
          <w:szCs w:val="20"/>
          <w:highlight w:val="lightGray"/>
        </w:rPr>
        <w:t xml:space="preserve"> (speciālistu un/vai tehniskā aprīkojuma) apraksts&gt;</w:t>
      </w:r>
      <w:r w:rsidRPr="00982868">
        <w:rPr>
          <w:b w:val="0"/>
          <w:bCs w:val="0"/>
          <w:sz w:val="20"/>
          <w:szCs w:val="20"/>
        </w:rPr>
        <w:t>].</w:t>
      </w:r>
    </w:p>
    <w:p w:rsidR="002F2229" w:rsidRDefault="002F2229" w:rsidP="00E850EF">
      <w:pPr>
        <w:pStyle w:val="Rindkopa"/>
        <w:ind w:left="0"/>
      </w:pPr>
    </w:p>
    <w:p w:rsidR="002F2229" w:rsidRPr="00BB30C9" w:rsidRDefault="002F2229" w:rsidP="00760D85">
      <w:pPr>
        <w:pStyle w:val="Rindkopa"/>
        <w:numPr>
          <w:ilvl w:val="0"/>
          <w:numId w:val="42"/>
        </w:numPr>
      </w:pPr>
      <w:r w:rsidRPr="00BB30C9">
        <w:t xml:space="preserve">Kā arī apliecina to, ka tas vai personas, kurām ir pārstāvības tiesības, un personas, kurām ir lēmumu pieņemšanas vai uzraudzības tiesības attiecībā uz to, </w:t>
      </w:r>
      <w:r w:rsidRPr="00BB30C9">
        <w:rPr>
          <w:rStyle w:val="apple-style-span"/>
        </w:rPr>
        <w:t>ar tādu tiesas spriedumu vai prokurora priekšrakstu par sodu, kurš stājies spēkā un kļuvis neapstrīdams,</w:t>
      </w:r>
      <w:r w:rsidRPr="00BB30C9">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2F2229" w:rsidRDefault="002F2229" w:rsidP="007106DE">
      <w:pPr>
        <w:pStyle w:val="Rindkopa"/>
        <w:ind w:left="0"/>
      </w:pPr>
    </w:p>
    <w:tbl>
      <w:tblPr>
        <w:tblW w:w="0" w:type="auto"/>
        <w:tblInd w:w="2" w:type="dxa"/>
        <w:tblLook w:val="01E0" w:firstRow="1" w:lastRow="1" w:firstColumn="1" w:lastColumn="1" w:noHBand="0" w:noVBand="0"/>
      </w:tblPr>
      <w:tblGrid>
        <w:gridCol w:w="6020"/>
      </w:tblGrid>
      <w:tr w:rsidR="002F2229" w:rsidRPr="00266AAB">
        <w:tc>
          <w:tcPr>
            <w:tcW w:w="0" w:type="auto"/>
          </w:tcPr>
          <w:p w:rsidR="002F2229" w:rsidRPr="00266AAB" w:rsidRDefault="002F2229" w:rsidP="006D69F1">
            <w:pPr>
              <w:autoSpaceDE w:val="0"/>
              <w:autoSpaceDN w:val="0"/>
              <w:adjustRightInd w:val="0"/>
              <w:rPr>
                <w:rFonts w:ascii="Arial" w:hAnsi="Arial" w:cs="Arial"/>
                <w:sz w:val="20"/>
                <w:szCs w:val="20"/>
                <w:highlight w:val="lightGray"/>
              </w:rPr>
            </w:pPr>
            <w:r w:rsidRPr="00266AAB">
              <w:rPr>
                <w:rFonts w:ascii="Arial" w:hAnsi="Arial" w:cs="Arial"/>
                <w:sz w:val="20"/>
                <w:szCs w:val="20"/>
                <w:highlight w:val="lightGray"/>
              </w:rPr>
              <w:t>&lt;</w:t>
            </w:r>
            <w:r>
              <w:rPr>
                <w:rFonts w:ascii="Arial" w:hAnsi="Arial" w:cs="Arial"/>
                <w:sz w:val="20"/>
                <w:szCs w:val="20"/>
                <w:highlight w:val="lightGray"/>
              </w:rPr>
              <w:t>Paraksttiesīgās personas a</w:t>
            </w:r>
            <w:r w:rsidRPr="00493680">
              <w:rPr>
                <w:rFonts w:ascii="Arial" w:hAnsi="Arial" w:cs="Arial"/>
                <w:sz w:val="20"/>
                <w:szCs w:val="20"/>
                <w:highlight w:val="lightGray"/>
              </w:rPr>
              <w:t>mat</w:t>
            </w:r>
            <w:r>
              <w:rPr>
                <w:rFonts w:ascii="Arial" w:hAnsi="Arial" w:cs="Arial"/>
                <w:sz w:val="20"/>
                <w:szCs w:val="20"/>
                <w:highlight w:val="lightGray"/>
              </w:rPr>
              <w:t>a nosaukums</w:t>
            </w:r>
            <w:r w:rsidRPr="00493680">
              <w:rPr>
                <w:rFonts w:ascii="Arial" w:hAnsi="Arial" w:cs="Arial"/>
                <w:sz w:val="20"/>
                <w:szCs w:val="20"/>
                <w:highlight w:val="lightGray"/>
              </w:rPr>
              <w:t xml:space="preserve">, </w:t>
            </w:r>
            <w:r>
              <w:rPr>
                <w:rFonts w:ascii="Arial" w:hAnsi="Arial" w:cs="Arial"/>
                <w:sz w:val="20"/>
                <w:szCs w:val="20"/>
                <w:highlight w:val="lightGray"/>
              </w:rPr>
              <w:t>vārds un uzvārds</w:t>
            </w:r>
            <w:r w:rsidRPr="00266AAB">
              <w:rPr>
                <w:rFonts w:ascii="Arial" w:hAnsi="Arial" w:cs="Arial"/>
                <w:sz w:val="20"/>
                <w:szCs w:val="20"/>
                <w:highlight w:val="lightGray"/>
              </w:rPr>
              <w:t>&gt;</w:t>
            </w:r>
          </w:p>
        </w:tc>
      </w:tr>
      <w:tr w:rsidR="002F2229" w:rsidRPr="00266AAB">
        <w:tc>
          <w:tcPr>
            <w:tcW w:w="0" w:type="auto"/>
          </w:tcPr>
          <w:p w:rsidR="002F2229" w:rsidRPr="00266AAB" w:rsidRDefault="002F2229" w:rsidP="006D69F1">
            <w:pPr>
              <w:pStyle w:val="Heading1"/>
              <w:spacing w:before="0" w:after="0"/>
              <w:rPr>
                <w:b w:val="0"/>
                <w:bCs w:val="0"/>
                <w:sz w:val="20"/>
                <w:szCs w:val="20"/>
                <w:highlight w:val="lightGray"/>
              </w:rPr>
            </w:pPr>
            <w:r>
              <w:rPr>
                <w:b w:val="0"/>
                <w:bCs w:val="0"/>
                <w:sz w:val="20"/>
                <w:szCs w:val="20"/>
                <w:highlight w:val="lightGray"/>
              </w:rPr>
              <w:t>&lt;Paraksttiesīgās personas paraksts&gt;</w:t>
            </w:r>
          </w:p>
        </w:tc>
      </w:tr>
    </w:tbl>
    <w:p w:rsidR="002F2229" w:rsidRDefault="002F2229" w:rsidP="00404A76">
      <w:pPr>
        <w:pStyle w:val="Punkts"/>
        <w:numPr>
          <w:ilvl w:val="0"/>
          <w:numId w:val="0"/>
        </w:numPr>
        <w:jc w:val="center"/>
      </w:pPr>
    </w:p>
    <w:p w:rsidR="002F2229" w:rsidRDefault="002F2229" w:rsidP="00982868">
      <w:pPr>
        <w:pStyle w:val="Punkts"/>
        <w:numPr>
          <w:ilvl w:val="0"/>
          <w:numId w:val="0"/>
        </w:numPr>
      </w:pPr>
    </w:p>
    <w:p w:rsidR="002F2229" w:rsidRDefault="002F2229" w:rsidP="005725C0">
      <w:pPr>
        <w:pStyle w:val="Punkts"/>
        <w:numPr>
          <w:ilvl w:val="0"/>
          <w:numId w:val="0"/>
        </w:numPr>
        <w:jc w:val="center"/>
      </w:pPr>
      <w:bookmarkStart w:id="96" w:name="_Toc280105329"/>
      <w:r>
        <w:t xml:space="preserve">                                                            D8 pielikums: Finanšu piedāvājuma veidn</w:t>
      </w:r>
      <w:bookmarkEnd w:id="96"/>
      <w:r>
        <w:t>e</w:t>
      </w:r>
    </w:p>
    <w:p w:rsidR="002F2229" w:rsidRPr="005725C0" w:rsidRDefault="002F2229" w:rsidP="005725C0">
      <w:pPr>
        <w:pStyle w:val="Apakpunkts"/>
        <w:numPr>
          <w:ilvl w:val="0"/>
          <w:numId w:val="0"/>
        </w:numPr>
        <w:ind w:left="851"/>
      </w:pPr>
    </w:p>
    <w:p w:rsidR="002F2229" w:rsidRDefault="002F2229" w:rsidP="005725C0">
      <w:pPr>
        <w:pStyle w:val="Rindkopa"/>
        <w:ind w:left="0"/>
        <w:jc w:val="center"/>
        <w:rPr>
          <w:b/>
          <w:bCs/>
        </w:rPr>
      </w:pPr>
      <w:r>
        <w:rPr>
          <w:b/>
          <w:bCs/>
        </w:rPr>
        <w:t>FINANŠU PIEDĀVĀJUMS</w:t>
      </w:r>
    </w:p>
    <w:p w:rsidR="002F2229" w:rsidRPr="005725C0" w:rsidRDefault="002F2229" w:rsidP="005725C0">
      <w:pPr>
        <w:pStyle w:val="Punkts"/>
        <w:numPr>
          <w:ilvl w:val="0"/>
          <w:numId w:val="0"/>
        </w:numPr>
        <w:ind w:left="851"/>
      </w:pPr>
    </w:p>
    <w:p w:rsidR="002F2229" w:rsidRPr="0071267E" w:rsidRDefault="002F2229" w:rsidP="005725C0">
      <w:pPr>
        <w:pStyle w:val="Rindkopa"/>
        <w:ind w:left="0"/>
        <w:jc w:val="center"/>
        <w:rPr>
          <w:b/>
          <w:bCs/>
        </w:rPr>
      </w:pPr>
      <w:r w:rsidRPr="005725C0">
        <w:rPr>
          <w:b/>
          <w:bCs/>
        </w:rPr>
        <w:t>Iepirkuma procedūra„</w:t>
      </w:r>
      <w:r w:rsidRPr="0071267E">
        <w:rPr>
          <w:b/>
          <w:bCs/>
        </w:rPr>
        <w:t>Būvuzraudzības pakalpojumi  projekta „Ūdenssaimniecības infrastruktūras attīstība Dobeles novada Annenieku pagasta Kaķenieku ciemā” ietvaros„</w:t>
      </w:r>
      <w:r>
        <w:rPr>
          <w:b/>
          <w:bCs/>
        </w:rPr>
        <w:t xml:space="preserve">   (</w:t>
      </w:r>
      <w:r w:rsidRPr="0071267E">
        <w:rPr>
          <w:b/>
          <w:bCs/>
        </w:rPr>
        <w:t>Id. Nr. DŪ 2014/08/ERAF)</w:t>
      </w:r>
    </w:p>
    <w:p w:rsidR="002F2229" w:rsidRDefault="002F2229" w:rsidP="005725C0">
      <w:pPr>
        <w:pStyle w:val="Punkts"/>
        <w:numPr>
          <w:ilvl w:val="0"/>
          <w:numId w:val="0"/>
        </w:numPr>
        <w:jc w:val="center"/>
      </w:pPr>
    </w:p>
    <w:p w:rsidR="002F2229" w:rsidRDefault="002F2229" w:rsidP="00952A69">
      <w:pPr>
        <w:jc w:val="center"/>
        <w:rPr>
          <w:rFonts w:ascii="Arial" w:hAnsi="Arial" w:cs="Arial"/>
          <w:b/>
          <w:bCs/>
          <w:sz w:val="20"/>
          <w:szCs w:val="20"/>
        </w:rPr>
      </w:pPr>
    </w:p>
    <w:p w:rsidR="002F2229" w:rsidRDefault="002F2229" w:rsidP="00952A69">
      <w:pPr>
        <w:tabs>
          <w:tab w:val="left" w:pos="319"/>
        </w:tabs>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130"/>
        <w:gridCol w:w="1553"/>
        <w:gridCol w:w="1550"/>
        <w:gridCol w:w="1454"/>
      </w:tblGrid>
      <w:tr w:rsidR="002F2229">
        <w:trPr>
          <w:cantSplit/>
          <w:trHeight w:val="913"/>
        </w:trPr>
        <w:tc>
          <w:tcPr>
            <w:tcW w:w="8528" w:type="dxa"/>
            <w:gridSpan w:val="5"/>
            <w:vAlign w:val="center"/>
          </w:tcPr>
          <w:p w:rsidR="002F2229" w:rsidRDefault="002F2229" w:rsidP="00952A69">
            <w:pPr>
              <w:tabs>
                <w:tab w:val="left" w:pos="319"/>
              </w:tabs>
              <w:jc w:val="center"/>
              <w:rPr>
                <w:rFonts w:ascii="Arial" w:hAnsi="Arial" w:cs="Arial"/>
                <w:b/>
                <w:bCs/>
                <w:sz w:val="20"/>
                <w:szCs w:val="20"/>
              </w:rPr>
            </w:pPr>
            <w:r w:rsidRPr="00F24310">
              <w:rPr>
                <w:rFonts w:ascii="Arial" w:hAnsi="Arial" w:cs="Arial"/>
                <w:b/>
                <w:bCs/>
                <w:sz w:val="20"/>
                <w:szCs w:val="20"/>
              </w:rPr>
              <w:t xml:space="preserve">Tāme </w:t>
            </w:r>
          </w:p>
          <w:p w:rsidR="002F2229" w:rsidRPr="00C355AC" w:rsidRDefault="002F2229">
            <w:pPr>
              <w:tabs>
                <w:tab w:val="left" w:pos="319"/>
              </w:tabs>
              <w:jc w:val="center"/>
              <w:rPr>
                <w:rFonts w:ascii="Arial" w:hAnsi="Arial" w:cs="Arial"/>
                <w:b/>
                <w:bCs/>
                <w:sz w:val="20"/>
                <w:szCs w:val="20"/>
              </w:rPr>
            </w:pPr>
            <w:r w:rsidRPr="00C355AC">
              <w:rPr>
                <w:rFonts w:ascii="Arial" w:hAnsi="Arial" w:cs="Arial"/>
                <w:b/>
                <w:bCs/>
                <w:sz w:val="20"/>
                <w:szCs w:val="20"/>
              </w:rPr>
              <w:t>euro (EUR)</w:t>
            </w:r>
          </w:p>
        </w:tc>
      </w:tr>
      <w:tr w:rsidR="002F2229">
        <w:trPr>
          <w:trHeight w:val="913"/>
        </w:trPr>
        <w:tc>
          <w:tcPr>
            <w:tcW w:w="839" w:type="dxa"/>
            <w:shd w:val="clear" w:color="auto" w:fill="D5DCE4"/>
            <w:vAlign w:val="center"/>
          </w:tcPr>
          <w:p w:rsidR="002F2229" w:rsidRDefault="002F2229" w:rsidP="00952A69">
            <w:pPr>
              <w:tabs>
                <w:tab w:val="left" w:pos="319"/>
              </w:tabs>
              <w:jc w:val="center"/>
              <w:rPr>
                <w:rFonts w:ascii="Arial" w:hAnsi="Arial" w:cs="Arial"/>
                <w:b/>
                <w:bCs/>
                <w:sz w:val="20"/>
                <w:szCs w:val="20"/>
              </w:rPr>
            </w:pPr>
            <w:r>
              <w:rPr>
                <w:rFonts w:ascii="Arial" w:hAnsi="Arial" w:cs="Arial"/>
                <w:b/>
                <w:bCs/>
                <w:sz w:val="20"/>
                <w:szCs w:val="20"/>
              </w:rPr>
              <w:t>Nr.p.k.</w:t>
            </w:r>
          </w:p>
        </w:tc>
        <w:tc>
          <w:tcPr>
            <w:tcW w:w="3132" w:type="dxa"/>
            <w:shd w:val="clear" w:color="auto" w:fill="D5DCE4"/>
            <w:vAlign w:val="center"/>
          </w:tcPr>
          <w:p w:rsidR="002F2229" w:rsidRDefault="002F2229" w:rsidP="00952A69">
            <w:pPr>
              <w:tabs>
                <w:tab w:val="left" w:pos="319"/>
              </w:tabs>
              <w:jc w:val="center"/>
              <w:rPr>
                <w:rFonts w:ascii="Arial" w:hAnsi="Arial" w:cs="Arial"/>
                <w:b/>
                <w:bCs/>
                <w:sz w:val="20"/>
                <w:szCs w:val="20"/>
              </w:rPr>
            </w:pPr>
            <w:r>
              <w:rPr>
                <w:rFonts w:ascii="Arial" w:hAnsi="Arial" w:cs="Arial"/>
                <w:b/>
                <w:bCs/>
                <w:sz w:val="20"/>
                <w:szCs w:val="20"/>
              </w:rPr>
              <w:t>Izmaksu pozīcija</w:t>
            </w:r>
          </w:p>
        </w:tc>
        <w:tc>
          <w:tcPr>
            <w:tcW w:w="1553" w:type="dxa"/>
            <w:shd w:val="clear" w:color="auto" w:fill="D5DCE4"/>
            <w:vAlign w:val="center"/>
          </w:tcPr>
          <w:p w:rsidR="002F2229" w:rsidRDefault="002F2229" w:rsidP="00952A69">
            <w:pPr>
              <w:tabs>
                <w:tab w:val="left" w:pos="319"/>
              </w:tabs>
              <w:jc w:val="center"/>
              <w:rPr>
                <w:rFonts w:ascii="Arial" w:hAnsi="Arial" w:cs="Arial"/>
                <w:b/>
                <w:bCs/>
                <w:sz w:val="20"/>
                <w:szCs w:val="20"/>
              </w:rPr>
            </w:pPr>
            <w:r>
              <w:rPr>
                <w:rFonts w:ascii="Arial" w:hAnsi="Arial" w:cs="Arial"/>
                <w:b/>
                <w:bCs/>
                <w:sz w:val="20"/>
                <w:szCs w:val="20"/>
              </w:rPr>
              <w:t>Vienības cena</w:t>
            </w:r>
          </w:p>
          <w:p w:rsidR="002F2229" w:rsidRDefault="002F2229" w:rsidP="00952A69">
            <w:pPr>
              <w:tabs>
                <w:tab w:val="left" w:pos="319"/>
              </w:tabs>
              <w:jc w:val="center"/>
              <w:rPr>
                <w:rFonts w:ascii="Arial" w:hAnsi="Arial" w:cs="Arial"/>
                <w:b/>
                <w:bCs/>
                <w:sz w:val="20"/>
                <w:szCs w:val="20"/>
              </w:rPr>
            </w:pPr>
            <w:r>
              <w:rPr>
                <w:rFonts w:ascii="Arial" w:hAnsi="Arial" w:cs="Arial"/>
                <w:b/>
                <w:bCs/>
                <w:sz w:val="20"/>
                <w:szCs w:val="20"/>
              </w:rPr>
              <w:t>(bez PVN)</w:t>
            </w:r>
          </w:p>
          <w:p w:rsidR="002F2229" w:rsidRDefault="002F2229" w:rsidP="00952A69">
            <w:pPr>
              <w:tabs>
                <w:tab w:val="left" w:pos="319"/>
              </w:tabs>
              <w:jc w:val="center"/>
              <w:rPr>
                <w:rFonts w:ascii="Arial" w:hAnsi="Arial" w:cs="Arial"/>
                <w:b/>
                <w:bCs/>
                <w:sz w:val="20"/>
                <w:szCs w:val="20"/>
              </w:rPr>
            </w:pPr>
          </w:p>
        </w:tc>
        <w:tc>
          <w:tcPr>
            <w:tcW w:w="1550" w:type="dxa"/>
            <w:shd w:val="clear" w:color="auto" w:fill="D5DCE4"/>
            <w:vAlign w:val="center"/>
          </w:tcPr>
          <w:p w:rsidR="002F2229" w:rsidRDefault="002F2229" w:rsidP="00952A69">
            <w:pPr>
              <w:tabs>
                <w:tab w:val="left" w:pos="319"/>
              </w:tabs>
              <w:jc w:val="center"/>
              <w:rPr>
                <w:rFonts w:ascii="Arial" w:hAnsi="Arial" w:cs="Arial"/>
                <w:b/>
                <w:bCs/>
                <w:sz w:val="20"/>
                <w:szCs w:val="20"/>
              </w:rPr>
            </w:pPr>
            <w:r>
              <w:rPr>
                <w:rFonts w:ascii="Arial" w:hAnsi="Arial" w:cs="Arial"/>
                <w:b/>
                <w:bCs/>
                <w:sz w:val="20"/>
                <w:szCs w:val="20"/>
              </w:rPr>
              <w:t xml:space="preserve">Vienību skaits </w:t>
            </w:r>
          </w:p>
        </w:tc>
        <w:tc>
          <w:tcPr>
            <w:tcW w:w="1454" w:type="dxa"/>
            <w:shd w:val="clear" w:color="auto" w:fill="D5DCE4"/>
            <w:vAlign w:val="center"/>
          </w:tcPr>
          <w:p w:rsidR="002F2229" w:rsidRDefault="002F2229" w:rsidP="00952A69">
            <w:pPr>
              <w:tabs>
                <w:tab w:val="left" w:pos="319"/>
              </w:tabs>
              <w:jc w:val="center"/>
              <w:rPr>
                <w:rFonts w:ascii="Arial" w:hAnsi="Arial" w:cs="Arial"/>
                <w:b/>
                <w:bCs/>
                <w:sz w:val="20"/>
                <w:szCs w:val="20"/>
              </w:rPr>
            </w:pPr>
            <w:r>
              <w:rPr>
                <w:rFonts w:ascii="Arial" w:hAnsi="Arial" w:cs="Arial"/>
                <w:b/>
                <w:bCs/>
                <w:sz w:val="20"/>
                <w:szCs w:val="20"/>
              </w:rPr>
              <w:t>Izmaksu pozīcijas cena</w:t>
            </w:r>
          </w:p>
          <w:p w:rsidR="002F2229" w:rsidRDefault="002F2229" w:rsidP="00952A69">
            <w:pPr>
              <w:tabs>
                <w:tab w:val="left" w:pos="319"/>
              </w:tabs>
              <w:jc w:val="center"/>
              <w:rPr>
                <w:rFonts w:ascii="Arial" w:hAnsi="Arial" w:cs="Arial"/>
                <w:b/>
                <w:bCs/>
                <w:sz w:val="20"/>
                <w:szCs w:val="20"/>
              </w:rPr>
            </w:pPr>
            <w:r>
              <w:rPr>
                <w:rFonts w:ascii="Arial" w:hAnsi="Arial" w:cs="Arial"/>
                <w:b/>
                <w:bCs/>
                <w:sz w:val="20"/>
                <w:szCs w:val="20"/>
              </w:rPr>
              <w:t>(bez PVN)</w:t>
            </w:r>
          </w:p>
        </w:tc>
      </w:tr>
      <w:tr w:rsidR="002F2229">
        <w:trPr>
          <w:trHeight w:val="2773"/>
        </w:trPr>
        <w:tc>
          <w:tcPr>
            <w:tcW w:w="839" w:type="dxa"/>
            <w:vAlign w:val="center"/>
          </w:tcPr>
          <w:p w:rsidR="002F2229" w:rsidRDefault="002F2229" w:rsidP="00952A69">
            <w:pPr>
              <w:tabs>
                <w:tab w:val="left" w:pos="319"/>
              </w:tabs>
              <w:jc w:val="center"/>
              <w:rPr>
                <w:rFonts w:ascii="Arial" w:hAnsi="Arial" w:cs="Arial"/>
                <w:sz w:val="20"/>
                <w:szCs w:val="20"/>
              </w:rPr>
            </w:pPr>
            <w:r>
              <w:rPr>
                <w:rFonts w:ascii="Arial" w:hAnsi="Arial" w:cs="Arial"/>
                <w:sz w:val="20"/>
                <w:szCs w:val="20"/>
              </w:rPr>
              <w:t>1.</w:t>
            </w:r>
          </w:p>
          <w:p w:rsidR="002F2229" w:rsidRDefault="002F2229" w:rsidP="00952A69">
            <w:pPr>
              <w:tabs>
                <w:tab w:val="left" w:pos="319"/>
              </w:tabs>
              <w:jc w:val="center"/>
              <w:rPr>
                <w:rFonts w:ascii="Arial" w:hAnsi="Arial" w:cs="Arial"/>
                <w:sz w:val="20"/>
                <w:szCs w:val="20"/>
              </w:rPr>
            </w:pPr>
          </w:p>
          <w:p w:rsidR="002F2229" w:rsidRDefault="002F2229" w:rsidP="00952A69">
            <w:pPr>
              <w:tabs>
                <w:tab w:val="left" w:pos="319"/>
              </w:tabs>
              <w:jc w:val="center"/>
              <w:rPr>
                <w:rFonts w:ascii="Arial" w:hAnsi="Arial" w:cs="Arial"/>
                <w:sz w:val="20"/>
                <w:szCs w:val="20"/>
              </w:rPr>
            </w:pPr>
          </w:p>
          <w:p w:rsidR="002F2229" w:rsidRDefault="002F2229" w:rsidP="00952A69">
            <w:pPr>
              <w:tabs>
                <w:tab w:val="left" w:pos="319"/>
              </w:tabs>
              <w:jc w:val="center"/>
              <w:rPr>
                <w:rFonts w:ascii="Arial" w:hAnsi="Arial" w:cs="Arial"/>
                <w:sz w:val="20"/>
                <w:szCs w:val="20"/>
              </w:rPr>
            </w:pPr>
          </w:p>
          <w:p w:rsidR="002F2229" w:rsidRDefault="002F2229" w:rsidP="00952A69">
            <w:pPr>
              <w:tabs>
                <w:tab w:val="left" w:pos="319"/>
              </w:tabs>
              <w:jc w:val="center"/>
              <w:rPr>
                <w:rFonts w:ascii="Arial" w:hAnsi="Arial" w:cs="Arial"/>
                <w:sz w:val="20"/>
                <w:szCs w:val="20"/>
              </w:rPr>
            </w:pPr>
          </w:p>
          <w:p w:rsidR="002F2229" w:rsidRDefault="002F2229" w:rsidP="00952A69">
            <w:pPr>
              <w:tabs>
                <w:tab w:val="left" w:pos="319"/>
              </w:tabs>
              <w:jc w:val="center"/>
              <w:rPr>
                <w:rFonts w:ascii="Arial" w:hAnsi="Arial" w:cs="Arial"/>
                <w:sz w:val="20"/>
                <w:szCs w:val="20"/>
              </w:rPr>
            </w:pPr>
          </w:p>
          <w:p w:rsidR="002F2229" w:rsidRDefault="002F2229" w:rsidP="00952A69">
            <w:pPr>
              <w:tabs>
                <w:tab w:val="left" w:pos="319"/>
              </w:tabs>
              <w:jc w:val="center"/>
              <w:rPr>
                <w:rFonts w:ascii="Arial" w:hAnsi="Arial" w:cs="Arial"/>
                <w:sz w:val="20"/>
                <w:szCs w:val="20"/>
              </w:rPr>
            </w:pPr>
          </w:p>
          <w:p w:rsidR="002F2229" w:rsidRDefault="002F2229" w:rsidP="00952A69">
            <w:pPr>
              <w:tabs>
                <w:tab w:val="left" w:pos="319"/>
              </w:tabs>
              <w:jc w:val="center"/>
              <w:rPr>
                <w:rFonts w:ascii="Arial" w:hAnsi="Arial" w:cs="Arial"/>
                <w:sz w:val="20"/>
                <w:szCs w:val="20"/>
              </w:rPr>
            </w:pPr>
          </w:p>
          <w:p w:rsidR="002F2229" w:rsidRDefault="002F2229" w:rsidP="00952A69">
            <w:pPr>
              <w:tabs>
                <w:tab w:val="left" w:pos="319"/>
              </w:tabs>
              <w:jc w:val="center"/>
              <w:rPr>
                <w:rFonts w:ascii="Arial" w:hAnsi="Arial" w:cs="Arial"/>
                <w:sz w:val="20"/>
                <w:szCs w:val="20"/>
              </w:rPr>
            </w:pPr>
          </w:p>
        </w:tc>
        <w:tc>
          <w:tcPr>
            <w:tcW w:w="3132" w:type="dxa"/>
            <w:vAlign w:val="center"/>
          </w:tcPr>
          <w:p w:rsidR="002F2229" w:rsidRDefault="002F2229" w:rsidP="00355E00">
            <w:pPr>
              <w:tabs>
                <w:tab w:val="left" w:pos="319"/>
              </w:tabs>
              <w:rPr>
                <w:rFonts w:ascii="Arial" w:hAnsi="Arial" w:cs="Arial"/>
                <w:sz w:val="20"/>
                <w:szCs w:val="20"/>
              </w:rPr>
            </w:pPr>
          </w:p>
          <w:p w:rsidR="002F2229" w:rsidRPr="00601E15" w:rsidRDefault="002F2229" w:rsidP="00355E00">
            <w:pPr>
              <w:tabs>
                <w:tab w:val="left" w:pos="319"/>
              </w:tabs>
              <w:rPr>
                <w:rFonts w:ascii="Arial" w:hAnsi="Arial" w:cs="Arial"/>
                <w:b/>
                <w:bCs/>
                <w:sz w:val="20"/>
                <w:szCs w:val="20"/>
              </w:rPr>
            </w:pPr>
            <w:r w:rsidRPr="00601E15">
              <w:rPr>
                <w:rFonts w:ascii="Arial" w:hAnsi="Arial" w:cs="Arial"/>
                <w:b/>
                <w:bCs/>
                <w:sz w:val="20"/>
                <w:szCs w:val="20"/>
              </w:rPr>
              <w:t xml:space="preserve">Būvuzraudzības pakalpojumi </w:t>
            </w:r>
          </w:p>
          <w:p w:rsidR="002F2229" w:rsidRPr="00601E15" w:rsidRDefault="002F2229" w:rsidP="00355E00">
            <w:pPr>
              <w:tabs>
                <w:tab w:val="left" w:pos="319"/>
              </w:tabs>
              <w:rPr>
                <w:rFonts w:ascii="Arial" w:hAnsi="Arial" w:cs="Arial"/>
                <w:sz w:val="20"/>
                <w:szCs w:val="20"/>
              </w:rPr>
            </w:pPr>
            <w:r w:rsidRPr="00601E15">
              <w:rPr>
                <w:rFonts w:ascii="Arial" w:hAnsi="Arial" w:cs="Arial"/>
                <w:sz w:val="20"/>
                <w:szCs w:val="20"/>
              </w:rPr>
              <w:t>l</w:t>
            </w:r>
            <w:r>
              <w:rPr>
                <w:rFonts w:ascii="Arial" w:hAnsi="Arial" w:cs="Arial"/>
                <w:sz w:val="20"/>
                <w:szCs w:val="20"/>
              </w:rPr>
              <w:t>īgumam</w:t>
            </w:r>
            <w:r w:rsidRPr="00601E15">
              <w:rPr>
                <w:rFonts w:ascii="Arial" w:hAnsi="Arial" w:cs="Arial"/>
                <w:sz w:val="20"/>
                <w:szCs w:val="20"/>
              </w:rPr>
              <w:t xml:space="preserve"> „ Būvdarbu veikšana projekta „Ūdenssaimniecības infrastruktūras   attīstība Dobeles novada Annenieku </w:t>
            </w:r>
            <w:r>
              <w:rPr>
                <w:rFonts w:ascii="Arial" w:hAnsi="Arial" w:cs="Arial"/>
                <w:sz w:val="20"/>
                <w:szCs w:val="20"/>
              </w:rPr>
              <w:t xml:space="preserve">pagasta </w:t>
            </w:r>
            <w:r w:rsidRPr="00601E15">
              <w:rPr>
                <w:rFonts w:ascii="Arial" w:hAnsi="Arial" w:cs="Arial"/>
                <w:sz w:val="20"/>
                <w:szCs w:val="20"/>
              </w:rPr>
              <w:t xml:space="preserve">Kaķenieku ciemā  ” ietvaros”.  </w:t>
            </w: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i/>
                <w:iCs/>
                <w:sz w:val="20"/>
                <w:szCs w:val="20"/>
              </w:rPr>
            </w:pPr>
          </w:p>
          <w:p w:rsidR="002F2229" w:rsidRPr="00C355AC" w:rsidRDefault="002F2229" w:rsidP="00355E00">
            <w:pPr>
              <w:tabs>
                <w:tab w:val="left" w:pos="319"/>
              </w:tabs>
              <w:jc w:val="center"/>
              <w:rPr>
                <w:rFonts w:ascii="Arial" w:hAnsi="Arial" w:cs="Arial"/>
                <w:sz w:val="20"/>
                <w:szCs w:val="20"/>
              </w:rPr>
            </w:pPr>
          </w:p>
        </w:tc>
        <w:tc>
          <w:tcPr>
            <w:tcW w:w="1553" w:type="dxa"/>
            <w:vAlign w:val="center"/>
          </w:tcPr>
          <w:p w:rsidR="002F2229" w:rsidRPr="00C355AC" w:rsidRDefault="002F2229" w:rsidP="00355E00">
            <w:pPr>
              <w:tabs>
                <w:tab w:val="left" w:pos="319"/>
              </w:tabs>
              <w:rPr>
                <w:rFonts w:ascii="Arial" w:hAnsi="Arial" w:cs="Arial"/>
                <w:sz w:val="20"/>
                <w:szCs w:val="20"/>
              </w:rPr>
            </w:pPr>
          </w:p>
        </w:tc>
        <w:tc>
          <w:tcPr>
            <w:tcW w:w="1550" w:type="dxa"/>
            <w:vAlign w:val="center"/>
          </w:tcPr>
          <w:p w:rsidR="002F2229" w:rsidRPr="00C355AC" w:rsidRDefault="002F2229" w:rsidP="00355E00">
            <w:pPr>
              <w:tabs>
                <w:tab w:val="left" w:pos="319"/>
              </w:tabs>
              <w:jc w:val="center"/>
              <w:rPr>
                <w:rFonts w:ascii="Arial" w:hAnsi="Arial" w:cs="Arial"/>
                <w:sz w:val="20"/>
                <w:szCs w:val="20"/>
              </w:rPr>
            </w:pPr>
            <w:r w:rsidRPr="00C355AC">
              <w:rPr>
                <w:rFonts w:ascii="Arial" w:hAnsi="Arial" w:cs="Arial"/>
                <w:sz w:val="20"/>
                <w:szCs w:val="20"/>
              </w:rPr>
              <w:t>1 komplekts</w:t>
            </w: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p w:rsidR="002F2229" w:rsidRPr="00C355AC" w:rsidRDefault="002F2229" w:rsidP="00355E00">
            <w:pPr>
              <w:tabs>
                <w:tab w:val="left" w:pos="319"/>
              </w:tabs>
              <w:jc w:val="center"/>
              <w:rPr>
                <w:rFonts w:ascii="Arial" w:hAnsi="Arial" w:cs="Arial"/>
                <w:sz w:val="20"/>
                <w:szCs w:val="20"/>
              </w:rPr>
            </w:pPr>
          </w:p>
        </w:tc>
        <w:tc>
          <w:tcPr>
            <w:tcW w:w="1454" w:type="dxa"/>
            <w:vAlign w:val="center"/>
          </w:tcPr>
          <w:p w:rsidR="002F2229" w:rsidRPr="00C355AC" w:rsidRDefault="002F2229" w:rsidP="00355E00">
            <w:pPr>
              <w:tabs>
                <w:tab w:val="left" w:pos="319"/>
              </w:tabs>
              <w:jc w:val="center"/>
              <w:rPr>
                <w:rFonts w:ascii="Arial" w:hAnsi="Arial" w:cs="Arial"/>
                <w:sz w:val="20"/>
                <w:szCs w:val="20"/>
              </w:rPr>
            </w:pPr>
          </w:p>
        </w:tc>
      </w:tr>
      <w:tr w:rsidR="002F2229">
        <w:trPr>
          <w:cantSplit/>
          <w:trHeight w:val="348"/>
        </w:trPr>
        <w:tc>
          <w:tcPr>
            <w:tcW w:w="7074" w:type="dxa"/>
            <w:gridSpan w:val="4"/>
            <w:tcBorders>
              <w:right w:val="single" w:sz="18" w:space="0" w:color="auto"/>
            </w:tcBorders>
            <w:shd w:val="clear" w:color="auto" w:fill="D5DCE4"/>
            <w:vAlign w:val="center"/>
          </w:tcPr>
          <w:p w:rsidR="002F2229" w:rsidRDefault="002F2229" w:rsidP="00C53F98">
            <w:pPr>
              <w:tabs>
                <w:tab w:val="left" w:pos="319"/>
              </w:tabs>
              <w:rPr>
                <w:rFonts w:ascii="Arial" w:hAnsi="Arial" w:cs="Arial"/>
                <w:b/>
                <w:bCs/>
                <w:sz w:val="20"/>
                <w:szCs w:val="20"/>
              </w:rPr>
            </w:pPr>
            <w:r>
              <w:rPr>
                <w:rFonts w:ascii="Arial" w:hAnsi="Arial" w:cs="Arial"/>
                <w:b/>
                <w:bCs/>
                <w:sz w:val="20"/>
                <w:szCs w:val="20"/>
              </w:rPr>
              <w:t>Pakalpojuma cena (bez PVN)</w:t>
            </w:r>
          </w:p>
        </w:tc>
        <w:tc>
          <w:tcPr>
            <w:tcW w:w="1454" w:type="dxa"/>
            <w:tcBorders>
              <w:top w:val="single" w:sz="18" w:space="0" w:color="auto"/>
              <w:left w:val="single" w:sz="18" w:space="0" w:color="auto"/>
              <w:bottom w:val="single" w:sz="18" w:space="0" w:color="auto"/>
              <w:right w:val="single" w:sz="18" w:space="0" w:color="auto"/>
            </w:tcBorders>
            <w:shd w:val="clear" w:color="auto" w:fill="D5DCE4"/>
            <w:vAlign w:val="center"/>
          </w:tcPr>
          <w:p w:rsidR="002F2229" w:rsidRDefault="002F2229" w:rsidP="00952A69">
            <w:pPr>
              <w:tabs>
                <w:tab w:val="left" w:pos="319"/>
              </w:tabs>
              <w:rPr>
                <w:rFonts w:ascii="Arial" w:hAnsi="Arial" w:cs="Arial"/>
                <w:b/>
                <w:bCs/>
                <w:sz w:val="20"/>
                <w:szCs w:val="20"/>
              </w:rPr>
            </w:pPr>
          </w:p>
        </w:tc>
      </w:tr>
      <w:tr w:rsidR="002F2229" w:rsidRPr="00952A69">
        <w:trPr>
          <w:cantSplit/>
          <w:trHeight w:val="382"/>
        </w:trPr>
        <w:tc>
          <w:tcPr>
            <w:tcW w:w="7074" w:type="dxa"/>
            <w:gridSpan w:val="4"/>
            <w:tcBorders>
              <w:right w:val="single" w:sz="18" w:space="0" w:color="auto"/>
            </w:tcBorders>
            <w:shd w:val="clear" w:color="auto" w:fill="D5DCE4"/>
            <w:vAlign w:val="center"/>
          </w:tcPr>
          <w:p w:rsidR="002F2229" w:rsidRPr="00952A69" w:rsidRDefault="002F2229" w:rsidP="00952A69">
            <w:pPr>
              <w:tabs>
                <w:tab w:val="left" w:pos="319"/>
              </w:tabs>
              <w:rPr>
                <w:rFonts w:ascii="Arial" w:hAnsi="Arial" w:cs="Arial"/>
                <w:b/>
                <w:bCs/>
                <w:sz w:val="20"/>
                <w:szCs w:val="20"/>
              </w:rPr>
            </w:pPr>
            <w:r w:rsidRPr="00952A69">
              <w:rPr>
                <w:rFonts w:ascii="Arial" w:hAnsi="Arial" w:cs="Arial"/>
                <w:b/>
                <w:bCs/>
                <w:sz w:val="20"/>
                <w:szCs w:val="20"/>
              </w:rPr>
              <w:t xml:space="preserve"> </w:t>
            </w:r>
            <w:r>
              <w:rPr>
                <w:rFonts w:ascii="Arial" w:hAnsi="Arial" w:cs="Arial"/>
                <w:b/>
                <w:bCs/>
                <w:sz w:val="20"/>
                <w:szCs w:val="20"/>
              </w:rPr>
              <w:t>&lt;</w:t>
            </w:r>
            <w:r w:rsidRPr="00853586">
              <w:rPr>
                <w:rFonts w:ascii="Arial" w:hAnsi="Arial" w:cs="Arial"/>
                <w:b/>
                <w:bCs/>
                <w:sz w:val="20"/>
                <w:szCs w:val="20"/>
                <w:highlight w:val="lightGray"/>
              </w:rPr>
              <w:t>21</w:t>
            </w:r>
            <w:r>
              <w:rPr>
                <w:rFonts w:ascii="Arial" w:hAnsi="Arial" w:cs="Arial"/>
                <w:b/>
                <w:bCs/>
                <w:sz w:val="20"/>
                <w:szCs w:val="20"/>
              </w:rPr>
              <w:t>&gt;</w:t>
            </w:r>
            <w:r w:rsidRPr="00952A69">
              <w:rPr>
                <w:rFonts w:ascii="Arial" w:hAnsi="Arial" w:cs="Arial"/>
                <w:b/>
                <w:bCs/>
                <w:sz w:val="20"/>
                <w:szCs w:val="20"/>
              </w:rPr>
              <w:t>% PVN summa</w:t>
            </w:r>
          </w:p>
        </w:tc>
        <w:tc>
          <w:tcPr>
            <w:tcW w:w="1454" w:type="dxa"/>
            <w:tcBorders>
              <w:top w:val="single" w:sz="18" w:space="0" w:color="auto"/>
              <w:left w:val="single" w:sz="18" w:space="0" w:color="auto"/>
              <w:bottom w:val="single" w:sz="18" w:space="0" w:color="auto"/>
              <w:right w:val="single" w:sz="18" w:space="0" w:color="auto"/>
            </w:tcBorders>
            <w:shd w:val="clear" w:color="auto" w:fill="D5DCE4"/>
            <w:vAlign w:val="center"/>
          </w:tcPr>
          <w:p w:rsidR="002F2229" w:rsidRPr="00952A69" w:rsidRDefault="002F2229" w:rsidP="00952A69">
            <w:pPr>
              <w:tabs>
                <w:tab w:val="left" w:pos="319"/>
              </w:tabs>
              <w:rPr>
                <w:rFonts w:ascii="Arial" w:hAnsi="Arial" w:cs="Arial"/>
                <w:b/>
                <w:bCs/>
                <w:sz w:val="20"/>
                <w:szCs w:val="20"/>
              </w:rPr>
            </w:pPr>
          </w:p>
        </w:tc>
      </w:tr>
      <w:tr w:rsidR="002F2229">
        <w:trPr>
          <w:cantSplit/>
          <w:trHeight w:val="374"/>
        </w:trPr>
        <w:tc>
          <w:tcPr>
            <w:tcW w:w="7074" w:type="dxa"/>
            <w:gridSpan w:val="4"/>
            <w:tcBorders>
              <w:right w:val="single" w:sz="18" w:space="0" w:color="auto"/>
            </w:tcBorders>
            <w:shd w:val="clear" w:color="auto" w:fill="D5DCE4"/>
            <w:vAlign w:val="center"/>
          </w:tcPr>
          <w:p w:rsidR="002F2229" w:rsidRDefault="002F2229" w:rsidP="000411CA">
            <w:pPr>
              <w:tabs>
                <w:tab w:val="left" w:pos="319"/>
              </w:tabs>
              <w:rPr>
                <w:rFonts w:ascii="Arial" w:hAnsi="Arial" w:cs="Arial"/>
                <w:b/>
                <w:bCs/>
                <w:sz w:val="20"/>
                <w:szCs w:val="20"/>
              </w:rPr>
            </w:pPr>
            <w:r w:rsidRPr="00BA19C4">
              <w:rPr>
                <w:rFonts w:ascii="Arial" w:hAnsi="Arial" w:cs="Arial"/>
                <w:b/>
                <w:bCs/>
                <w:sz w:val="20"/>
                <w:szCs w:val="20"/>
              </w:rPr>
              <w:t>Pakalpojuma kopējā cena</w:t>
            </w:r>
            <w:r>
              <w:rPr>
                <w:rFonts w:ascii="Arial" w:hAnsi="Arial" w:cs="Arial"/>
                <w:b/>
                <w:bCs/>
                <w:sz w:val="20"/>
                <w:szCs w:val="20"/>
              </w:rPr>
              <w:t xml:space="preserve"> ar PVN (IEPIRKUMA  līguma summa)</w:t>
            </w:r>
          </w:p>
        </w:tc>
        <w:tc>
          <w:tcPr>
            <w:tcW w:w="1454" w:type="dxa"/>
            <w:tcBorders>
              <w:top w:val="single" w:sz="18" w:space="0" w:color="auto"/>
              <w:left w:val="single" w:sz="18" w:space="0" w:color="auto"/>
              <w:bottom w:val="single" w:sz="18" w:space="0" w:color="auto"/>
              <w:right w:val="single" w:sz="18" w:space="0" w:color="auto"/>
            </w:tcBorders>
            <w:shd w:val="clear" w:color="auto" w:fill="D5DCE4"/>
            <w:vAlign w:val="center"/>
          </w:tcPr>
          <w:p w:rsidR="002F2229" w:rsidRDefault="002F2229" w:rsidP="00952A69">
            <w:pPr>
              <w:tabs>
                <w:tab w:val="left" w:pos="319"/>
              </w:tabs>
              <w:rPr>
                <w:rFonts w:ascii="Arial" w:hAnsi="Arial" w:cs="Arial"/>
                <w:b/>
                <w:bCs/>
                <w:sz w:val="20"/>
                <w:szCs w:val="20"/>
              </w:rPr>
            </w:pPr>
          </w:p>
        </w:tc>
      </w:tr>
    </w:tbl>
    <w:p w:rsidR="002F2229" w:rsidRDefault="002F2229" w:rsidP="00952A69">
      <w:pPr>
        <w:pStyle w:val="Punkts"/>
        <w:numPr>
          <w:ilvl w:val="0"/>
          <w:numId w:val="0"/>
        </w:numPr>
        <w:jc w:val="center"/>
      </w:pPr>
    </w:p>
    <w:p w:rsidR="002F2229" w:rsidRDefault="002F2229" w:rsidP="00853586">
      <w:pPr>
        <w:pStyle w:val="Apakpunkts"/>
        <w:numPr>
          <w:ilvl w:val="0"/>
          <w:numId w:val="0"/>
        </w:numPr>
        <w:ind w:left="851"/>
        <w:jc w:val="both"/>
      </w:pPr>
    </w:p>
    <w:p w:rsidR="002F2229" w:rsidRDefault="002F2229" w:rsidP="00853586">
      <w:pPr>
        <w:pStyle w:val="Apakpunkts"/>
        <w:numPr>
          <w:ilvl w:val="0"/>
          <w:numId w:val="0"/>
        </w:numPr>
        <w:ind w:left="851"/>
        <w:jc w:val="both"/>
      </w:pPr>
    </w:p>
    <w:p w:rsidR="002F2229" w:rsidRDefault="002F2229" w:rsidP="00853586">
      <w:pPr>
        <w:pStyle w:val="Apakpunkts"/>
        <w:numPr>
          <w:ilvl w:val="0"/>
          <w:numId w:val="0"/>
        </w:numPr>
        <w:ind w:left="851"/>
        <w:jc w:val="both"/>
      </w:pPr>
    </w:p>
    <w:tbl>
      <w:tblPr>
        <w:tblW w:w="0" w:type="auto"/>
        <w:tblInd w:w="2" w:type="dxa"/>
        <w:tblLook w:val="01E0" w:firstRow="1" w:lastRow="1" w:firstColumn="1" w:lastColumn="1" w:noHBand="0" w:noVBand="0"/>
      </w:tblPr>
      <w:tblGrid>
        <w:gridCol w:w="6419"/>
      </w:tblGrid>
      <w:tr w:rsidR="002F2229" w:rsidRPr="007D40A9">
        <w:tc>
          <w:tcPr>
            <w:tcW w:w="0" w:type="auto"/>
          </w:tcPr>
          <w:p w:rsidR="002F2229" w:rsidRPr="00C355AC" w:rsidRDefault="002F2229" w:rsidP="00355E00">
            <w:pPr>
              <w:autoSpaceDE w:val="0"/>
              <w:autoSpaceDN w:val="0"/>
              <w:adjustRightInd w:val="0"/>
              <w:rPr>
                <w:rFonts w:ascii="Arial" w:hAnsi="Arial" w:cs="Arial"/>
                <w:b/>
                <w:bCs/>
                <w:sz w:val="20"/>
                <w:szCs w:val="20"/>
                <w:highlight w:val="lightGray"/>
              </w:rPr>
            </w:pPr>
            <w:r w:rsidRPr="00C355AC">
              <w:rPr>
                <w:rFonts w:ascii="Arial" w:hAnsi="Arial" w:cs="Arial"/>
                <w:b/>
                <w:bCs/>
                <w:sz w:val="20"/>
                <w:szCs w:val="20"/>
                <w:highlight w:val="lightGray"/>
              </w:rPr>
              <w:t>&lt;Paraksttiesīgās personas amata nosaukums, vārds un uzvārds&gt;</w:t>
            </w:r>
          </w:p>
          <w:p w:rsidR="002F2229" w:rsidRPr="00C355AC" w:rsidRDefault="002F2229" w:rsidP="00355E00">
            <w:pPr>
              <w:autoSpaceDE w:val="0"/>
              <w:autoSpaceDN w:val="0"/>
              <w:adjustRightInd w:val="0"/>
              <w:rPr>
                <w:rFonts w:ascii="Arial" w:hAnsi="Arial" w:cs="Arial"/>
                <w:b/>
                <w:bCs/>
                <w:sz w:val="20"/>
                <w:szCs w:val="20"/>
                <w:highlight w:val="lightGray"/>
              </w:rPr>
            </w:pPr>
          </w:p>
        </w:tc>
      </w:tr>
      <w:tr w:rsidR="002F2229" w:rsidRPr="007D40A9">
        <w:tc>
          <w:tcPr>
            <w:tcW w:w="0" w:type="auto"/>
          </w:tcPr>
          <w:p w:rsidR="002F2229" w:rsidRPr="00C355AC" w:rsidRDefault="002F2229" w:rsidP="00355E00">
            <w:pPr>
              <w:pStyle w:val="Heading1"/>
              <w:spacing w:before="0" w:after="0"/>
              <w:rPr>
                <w:sz w:val="20"/>
                <w:szCs w:val="20"/>
                <w:highlight w:val="lightGray"/>
              </w:rPr>
            </w:pPr>
            <w:r w:rsidRPr="00C355AC">
              <w:rPr>
                <w:sz w:val="20"/>
                <w:szCs w:val="20"/>
                <w:highlight w:val="lightGray"/>
              </w:rPr>
              <w:t>&lt;Paraksttiesīgās personas paraksts,datums&gt;</w:t>
            </w:r>
          </w:p>
          <w:p w:rsidR="002F2229" w:rsidRPr="00C355AC" w:rsidRDefault="002F2229" w:rsidP="00355E00">
            <w:pPr>
              <w:rPr>
                <w:rFonts w:ascii="Arial" w:hAnsi="Arial" w:cs="Arial"/>
                <w:sz w:val="20"/>
                <w:szCs w:val="20"/>
                <w:highlight w:val="lightGray"/>
              </w:rPr>
            </w:pPr>
          </w:p>
          <w:p w:rsidR="002F2229" w:rsidRPr="00C355AC" w:rsidRDefault="002F2229" w:rsidP="00355E00">
            <w:pPr>
              <w:rPr>
                <w:rFonts w:ascii="Arial" w:hAnsi="Arial" w:cs="Arial"/>
                <w:sz w:val="20"/>
                <w:szCs w:val="20"/>
                <w:highlight w:val="lightGray"/>
              </w:rPr>
            </w:pPr>
          </w:p>
        </w:tc>
      </w:tr>
    </w:tbl>
    <w:p w:rsidR="002F2229" w:rsidRDefault="002F2229" w:rsidP="00853586">
      <w:pPr>
        <w:pStyle w:val="Apakpunkts"/>
        <w:numPr>
          <w:ilvl w:val="0"/>
          <w:numId w:val="0"/>
        </w:numPr>
        <w:ind w:left="851"/>
        <w:jc w:val="both"/>
      </w:pPr>
    </w:p>
    <w:p w:rsidR="002F2229" w:rsidRDefault="002F2229" w:rsidP="00853586">
      <w:pPr>
        <w:pStyle w:val="Apakpunkts"/>
        <w:numPr>
          <w:ilvl w:val="0"/>
          <w:numId w:val="0"/>
        </w:numPr>
        <w:ind w:left="851"/>
        <w:jc w:val="both"/>
      </w:pPr>
    </w:p>
    <w:p w:rsidR="002F2229" w:rsidRDefault="002F2229" w:rsidP="00853586">
      <w:pPr>
        <w:pStyle w:val="Apakpunkts"/>
        <w:numPr>
          <w:ilvl w:val="0"/>
          <w:numId w:val="0"/>
        </w:numPr>
        <w:ind w:left="851"/>
        <w:jc w:val="both"/>
      </w:pPr>
    </w:p>
    <w:p w:rsidR="002F2229" w:rsidRDefault="002F2229" w:rsidP="00853586">
      <w:pPr>
        <w:pStyle w:val="Apakpunkts"/>
        <w:numPr>
          <w:ilvl w:val="0"/>
          <w:numId w:val="0"/>
        </w:numPr>
        <w:ind w:left="851"/>
        <w:jc w:val="both"/>
      </w:pPr>
    </w:p>
    <w:p w:rsidR="002F2229" w:rsidRPr="00E91EFB" w:rsidRDefault="002F2229" w:rsidP="00853586">
      <w:pPr>
        <w:pStyle w:val="Apakpunkts"/>
        <w:numPr>
          <w:ilvl w:val="0"/>
          <w:numId w:val="0"/>
        </w:numPr>
        <w:ind w:left="851"/>
        <w:jc w:val="both"/>
      </w:pPr>
    </w:p>
    <w:p w:rsidR="002F2229" w:rsidRPr="00E91EFB" w:rsidRDefault="002F2229" w:rsidP="00B21179">
      <w:pPr>
        <w:pStyle w:val="Punkts"/>
        <w:numPr>
          <w:ilvl w:val="0"/>
          <w:numId w:val="0"/>
        </w:numPr>
        <w:jc w:val="both"/>
        <w:rPr>
          <w:rFonts w:ascii="Arial Narrow" w:hAnsi="Arial Narrow" w:cs="Arial Narrow"/>
          <w:b w:val="0"/>
          <w:bCs w:val="0"/>
          <w:i/>
          <w:iCs/>
          <w:sz w:val="18"/>
          <w:szCs w:val="18"/>
          <w:u w:val="single"/>
        </w:rPr>
      </w:pPr>
    </w:p>
    <w:p w:rsidR="002F2229" w:rsidRDefault="002F2229" w:rsidP="00B21179">
      <w:pPr>
        <w:pStyle w:val="Punkts"/>
        <w:numPr>
          <w:ilvl w:val="0"/>
          <w:numId w:val="0"/>
        </w:numPr>
        <w:ind w:right="-477"/>
        <w:jc w:val="both"/>
        <w:rPr>
          <w:highlight w:val="yellow"/>
        </w:rPr>
      </w:pPr>
      <w:bookmarkStart w:id="97" w:name="_Toc280105330"/>
      <w:r w:rsidRPr="00853586">
        <w:t xml:space="preserve"> D9 pielikums: Tehniskā aprīkojuma saraksta veidne</w:t>
      </w:r>
      <w:bookmarkEnd w:id="97"/>
    </w:p>
    <w:p w:rsidR="002F2229" w:rsidRDefault="002F2229" w:rsidP="00DE1F9F">
      <w:pPr>
        <w:pStyle w:val="Apakpunkts"/>
        <w:numPr>
          <w:ilvl w:val="0"/>
          <w:numId w:val="0"/>
        </w:numPr>
        <w:rPr>
          <w:highlight w:val="yellow"/>
        </w:rPr>
      </w:pPr>
    </w:p>
    <w:p w:rsidR="002F2229" w:rsidRDefault="002F2229" w:rsidP="00DE1F9F">
      <w:pPr>
        <w:pStyle w:val="Apakpunkts"/>
        <w:numPr>
          <w:ilvl w:val="0"/>
          <w:numId w:val="0"/>
        </w:numPr>
        <w:rPr>
          <w:highlight w:val="yellow"/>
        </w:rPr>
      </w:pPr>
    </w:p>
    <w:p w:rsidR="002F2229" w:rsidRPr="00E76751" w:rsidRDefault="002F2229" w:rsidP="00DE1F9F">
      <w:pPr>
        <w:pStyle w:val="Apakpunkts"/>
        <w:numPr>
          <w:ilvl w:val="0"/>
          <w:numId w:val="0"/>
        </w:numPr>
        <w:jc w:val="center"/>
      </w:pPr>
    </w:p>
    <w:p w:rsidR="002F2229" w:rsidRDefault="002F2229" w:rsidP="000C7BDA">
      <w:pPr>
        <w:pStyle w:val="Rindkopa"/>
        <w:ind w:left="0"/>
        <w:rPr>
          <w:b/>
          <w:bCs/>
        </w:rPr>
      </w:pPr>
      <w:r w:rsidRPr="000C7BDA">
        <w:rPr>
          <w:b/>
          <w:bCs/>
        </w:rPr>
        <w:t>TEHNISKĀ APRĪKOJUMA SARAKSTS</w:t>
      </w:r>
    </w:p>
    <w:p w:rsidR="002F2229" w:rsidRPr="000C7BDA" w:rsidRDefault="002F2229" w:rsidP="000C7BDA">
      <w:pPr>
        <w:pStyle w:val="Punkts"/>
        <w:numPr>
          <w:ilvl w:val="0"/>
          <w:numId w:val="0"/>
        </w:numPr>
        <w:ind w:left="851"/>
      </w:pPr>
    </w:p>
    <w:p w:rsidR="002F2229" w:rsidRPr="0071267E" w:rsidRDefault="002F2229" w:rsidP="000C7BDA">
      <w:pPr>
        <w:pStyle w:val="Rindkopa"/>
        <w:ind w:left="0"/>
        <w:rPr>
          <w:b/>
          <w:bCs/>
        </w:rPr>
      </w:pPr>
      <w:r w:rsidRPr="008326CF">
        <w:rPr>
          <w:sz w:val="18"/>
          <w:szCs w:val="18"/>
        </w:rPr>
        <w:t xml:space="preserve"> </w:t>
      </w:r>
      <w:r w:rsidRPr="0071267E">
        <w:t>„</w:t>
      </w:r>
      <w:r>
        <w:rPr>
          <w:b/>
          <w:bCs/>
        </w:rPr>
        <w:t xml:space="preserve">Būvuzraudzības pakalpojumi </w:t>
      </w:r>
      <w:r w:rsidRPr="0071267E">
        <w:rPr>
          <w:b/>
          <w:bCs/>
        </w:rPr>
        <w:t>projekta „Ūdenssaimniecības infrastruktūras attīstība Dobeles novada Annenieku pagasta Kaķenieku ciemā” ietvaros„</w:t>
      </w:r>
      <w:r>
        <w:rPr>
          <w:b/>
          <w:bCs/>
        </w:rPr>
        <w:t xml:space="preserve">                                                 (</w:t>
      </w:r>
      <w:r w:rsidRPr="0071267E">
        <w:rPr>
          <w:b/>
          <w:bCs/>
        </w:rPr>
        <w:t>Id. Nr. DŪ 2014/08/ERAF)</w:t>
      </w:r>
    </w:p>
    <w:p w:rsidR="002F2229" w:rsidRDefault="002F2229" w:rsidP="00DE1F9F">
      <w:pPr>
        <w:pStyle w:val="Apakpunkts"/>
        <w:numPr>
          <w:ilvl w:val="0"/>
          <w:numId w:val="0"/>
        </w:numPr>
        <w:jc w:val="center"/>
      </w:pPr>
    </w:p>
    <w:p w:rsidR="002F2229" w:rsidRDefault="002F2229" w:rsidP="00DE1F9F">
      <w:pPr>
        <w:pStyle w:val="Apakpunkts"/>
        <w:numPr>
          <w:ilvl w:val="0"/>
          <w:numId w:val="0"/>
        </w:num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626"/>
        <w:gridCol w:w="1440"/>
        <w:gridCol w:w="2162"/>
      </w:tblGrid>
      <w:tr w:rsidR="002F2229">
        <w:tc>
          <w:tcPr>
            <w:tcW w:w="0" w:type="auto"/>
            <w:vAlign w:val="center"/>
          </w:tcPr>
          <w:p w:rsidR="002F2229" w:rsidRPr="00C16A03" w:rsidRDefault="002F2229" w:rsidP="00653B3C">
            <w:pPr>
              <w:pStyle w:val="Apakpunkts"/>
              <w:numPr>
                <w:ilvl w:val="0"/>
                <w:numId w:val="0"/>
              </w:numPr>
              <w:jc w:val="center"/>
              <w:rPr>
                <w:sz w:val="20"/>
                <w:szCs w:val="20"/>
                <w:lang w:eastAsia="lv-LV"/>
              </w:rPr>
            </w:pPr>
            <w:r w:rsidRPr="00C16A03">
              <w:rPr>
                <w:sz w:val="20"/>
                <w:szCs w:val="20"/>
                <w:lang w:eastAsia="lv-LV"/>
              </w:rPr>
              <w:t>Iekārtas nosaukums un tehniskie parametri</w:t>
            </w:r>
          </w:p>
        </w:tc>
        <w:tc>
          <w:tcPr>
            <w:tcW w:w="1626" w:type="dxa"/>
            <w:vAlign w:val="center"/>
          </w:tcPr>
          <w:p w:rsidR="002F2229" w:rsidRPr="00C16A03" w:rsidRDefault="002F2229" w:rsidP="00653B3C">
            <w:pPr>
              <w:pStyle w:val="Apakpunkts"/>
              <w:numPr>
                <w:ilvl w:val="0"/>
                <w:numId w:val="0"/>
              </w:numPr>
              <w:jc w:val="center"/>
              <w:rPr>
                <w:sz w:val="20"/>
                <w:szCs w:val="20"/>
                <w:lang w:eastAsia="lv-LV"/>
              </w:rPr>
            </w:pPr>
            <w:r w:rsidRPr="00C16A03">
              <w:rPr>
                <w:sz w:val="20"/>
                <w:szCs w:val="20"/>
                <w:lang w:eastAsia="lv-LV"/>
              </w:rPr>
              <w:t>Ražotājvalsts,</w:t>
            </w:r>
          </w:p>
          <w:p w:rsidR="002F2229" w:rsidRPr="00C16A03" w:rsidRDefault="002F2229" w:rsidP="00653B3C">
            <w:pPr>
              <w:pStyle w:val="Apakpunkts"/>
              <w:numPr>
                <w:ilvl w:val="0"/>
                <w:numId w:val="0"/>
              </w:numPr>
              <w:jc w:val="center"/>
              <w:rPr>
                <w:sz w:val="20"/>
                <w:szCs w:val="20"/>
                <w:lang w:eastAsia="lv-LV"/>
              </w:rPr>
            </w:pPr>
            <w:r w:rsidRPr="00C16A03">
              <w:rPr>
                <w:sz w:val="20"/>
                <w:szCs w:val="20"/>
                <w:lang w:eastAsia="lv-LV"/>
              </w:rPr>
              <w:t>izgatavošanas gads</w:t>
            </w:r>
          </w:p>
        </w:tc>
        <w:tc>
          <w:tcPr>
            <w:tcW w:w="1440" w:type="dxa"/>
            <w:vAlign w:val="center"/>
          </w:tcPr>
          <w:p w:rsidR="002F2229" w:rsidRPr="00C16A03" w:rsidRDefault="002F2229" w:rsidP="00653B3C">
            <w:pPr>
              <w:pStyle w:val="Apakpunkts"/>
              <w:numPr>
                <w:ilvl w:val="0"/>
                <w:numId w:val="0"/>
              </w:numPr>
              <w:jc w:val="center"/>
              <w:rPr>
                <w:sz w:val="20"/>
                <w:szCs w:val="20"/>
                <w:lang w:eastAsia="lv-LV"/>
              </w:rPr>
            </w:pPr>
            <w:r w:rsidRPr="00C16A03">
              <w:rPr>
                <w:sz w:val="20"/>
                <w:szCs w:val="20"/>
                <w:lang w:eastAsia="lv-LV"/>
              </w:rPr>
              <w:t>Tehniskais stāvoklis</w:t>
            </w:r>
          </w:p>
        </w:tc>
        <w:tc>
          <w:tcPr>
            <w:tcW w:w="2162" w:type="dxa"/>
            <w:vAlign w:val="center"/>
          </w:tcPr>
          <w:p w:rsidR="002F2229" w:rsidRPr="00C16A03" w:rsidRDefault="002F2229" w:rsidP="00653B3C">
            <w:pPr>
              <w:pStyle w:val="Apakpunkts"/>
              <w:numPr>
                <w:ilvl w:val="0"/>
                <w:numId w:val="0"/>
              </w:numPr>
              <w:jc w:val="center"/>
              <w:rPr>
                <w:sz w:val="20"/>
                <w:szCs w:val="20"/>
                <w:lang w:eastAsia="lv-LV"/>
              </w:rPr>
            </w:pPr>
            <w:r w:rsidRPr="00C16A03">
              <w:rPr>
                <w:sz w:val="20"/>
                <w:szCs w:val="20"/>
                <w:lang w:eastAsia="lv-LV"/>
              </w:rPr>
              <w:t>Tiesiskais stāvoklis (ir Pretendenta, personālsabiedrības biedra, personu apvienības dalībnieka vai apakšuzņēmēja īpašumā, jānomā vai jāpērk)</w:t>
            </w:r>
          </w:p>
        </w:tc>
      </w:tr>
      <w:tr w:rsidR="002F2229" w:rsidRPr="00AD516F">
        <w:tc>
          <w:tcPr>
            <w:tcW w:w="0" w:type="auto"/>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c>
          <w:tcPr>
            <w:tcW w:w="1626" w:type="dxa"/>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c>
          <w:tcPr>
            <w:tcW w:w="1440" w:type="dxa"/>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c>
          <w:tcPr>
            <w:tcW w:w="2162" w:type="dxa"/>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r>
      <w:tr w:rsidR="002F2229" w:rsidRPr="00AD516F">
        <w:tc>
          <w:tcPr>
            <w:tcW w:w="0" w:type="auto"/>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c>
          <w:tcPr>
            <w:tcW w:w="1626" w:type="dxa"/>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c>
          <w:tcPr>
            <w:tcW w:w="1440" w:type="dxa"/>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c>
          <w:tcPr>
            <w:tcW w:w="2162" w:type="dxa"/>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r>
      <w:tr w:rsidR="002F2229" w:rsidRPr="00AD516F">
        <w:tc>
          <w:tcPr>
            <w:tcW w:w="0" w:type="auto"/>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c>
          <w:tcPr>
            <w:tcW w:w="1626" w:type="dxa"/>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c>
          <w:tcPr>
            <w:tcW w:w="1440" w:type="dxa"/>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c>
          <w:tcPr>
            <w:tcW w:w="2162" w:type="dxa"/>
          </w:tcPr>
          <w:p w:rsidR="002F2229" w:rsidRPr="00C16A03" w:rsidRDefault="002F2229" w:rsidP="00653B3C">
            <w:pPr>
              <w:pStyle w:val="Apakpunkts"/>
              <w:numPr>
                <w:ilvl w:val="0"/>
                <w:numId w:val="0"/>
              </w:numPr>
              <w:jc w:val="center"/>
              <w:rPr>
                <w:b w:val="0"/>
                <w:bCs w:val="0"/>
                <w:sz w:val="20"/>
                <w:szCs w:val="20"/>
                <w:lang w:eastAsia="lv-LV"/>
              </w:rPr>
            </w:pPr>
            <w:r w:rsidRPr="00C16A03">
              <w:rPr>
                <w:b w:val="0"/>
                <w:bCs w:val="0"/>
                <w:sz w:val="20"/>
                <w:szCs w:val="20"/>
                <w:highlight w:val="lightGray"/>
                <w:lang w:eastAsia="lv-LV"/>
              </w:rPr>
              <w:t>&lt;…&gt;</w:t>
            </w:r>
          </w:p>
        </w:tc>
      </w:tr>
    </w:tbl>
    <w:p w:rsidR="002F2229" w:rsidRDefault="002F2229" w:rsidP="00DE1F9F">
      <w:pPr>
        <w:pStyle w:val="Apakpunkts"/>
        <w:numPr>
          <w:ilvl w:val="0"/>
          <w:numId w:val="0"/>
        </w:numPr>
        <w:jc w:val="center"/>
      </w:pPr>
    </w:p>
    <w:tbl>
      <w:tblPr>
        <w:tblpPr w:leftFromText="180" w:rightFromText="180" w:vertAnchor="page" w:horzAnchor="margin" w:tblpY="9085"/>
        <w:tblW w:w="0" w:type="auto"/>
        <w:tblLook w:val="01E0" w:firstRow="1" w:lastRow="1" w:firstColumn="1" w:lastColumn="1" w:noHBand="0" w:noVBand="0"/>
      </w:tblPr>
      <w:tblGrid>
        <w:gridCol w:w="6818"/>
      </w:tblGrid>
      <w:tr w:rsidR="002F2229" w:rsidRPr="007D40A9">
        <w:tc>
          <w:tcPr>
            <w:tcW w:w="0" w:type="auto"/>
          </w:tcPr>
          <w:p w:rsidR="002F2229" w:rsidRDefault="002F2229" w:rsidP="000C7BDA">
            <w:pPr>
              <w:autoSpaceDE w:val="0"/>
              <w:autoSpaceDN w:val="0"/>
              <w:adjustRightInd w:val="0"/>
              <w:rPr>
                <w:b/>
                <w:bCs/>
                <w:highlight w:val="lightGray"/>
              </w:rPr>
            </w:pPr>
            <w:r w:rsidRPr="007B0C1D">
              <w:rPr>
                <w:b/>
                <w:bCs/>
                <w:highlight w:val="lightGray"/>
              </w:rPr>
              <w:t>&lt;Paraksttiesīgās personas amata nosaukums, vārds un uzvārds&gt;</w:t>
            </w:r>
          </w:p>
          <w:p w:rsidR="002F2229" w:rsidRPr="007B0C1D" w:rsidRDefault="002F2229" w:rsidP="000C7BDA">
            <w:pPr>
              <w:autoSpaceDE w:val="0"/>
              <w:autoSpaceDN w:val="0"/>
              <w:adjustRightInd w:val="0"/>
              <w:rPr>
                <w:b/>
                <w:bCs/>
                <w:highlight w:val="lightGray"/>
              </w:rPr>
            </w:pPr>
          </w:p>
        </w:tc>
      </w:tr>
      <w:tr w:rsidR="002F2229" w:rsidRPr="007D40A9">
        <w:tc>
          <w:tcPr>
            <w:tcW w:w="0" w:type="auto"/>
          </w:tcPr>
          <w:p w:rsidR="002F2229" w:rsidRDefault="002F2229" w:rsidP="000C7BDA">
            <w:pPr>
              <w:pStyle w:val="Heading1"/>
              <w:spacing w:before="0" w:after="0"/>
              <w:rPr>
                <w:rFonts w:ascii="Times New Roman" w:hAnsi="Times New Roman" w:cs="Times New Roman"/>
                <w:sz w:val="24"/>
                <w:szCs w:val="24"/>
                <w:highlight w:val="lightGray"/>
              </w:rPr>
            </w:pPr>
            <w:r w:rsidRPr="007B0C1D">
              <w:rPr>
                <w:rFonts w:ascii="Times New Roman" w:hAnsi="Times New Roman" w:cs="Times New Roman"/>
                <w:sz w:val="24"/>
                <w:szCs w:val="24"/>
                <w:highlight w:val="lightGray"/>
              </w:rPr>
              <w:t>&lt;Paraksttiesīgās personas paraksts,datums&gt;</w:t>
            </w:r>
          </w:p>
          <w:p w:rsidR="002F2229" w:rsidRDefault="002F2229" w:rsidP="000C7BDA">
            <w:pPr>
              <w:rPr>
                <w:highlight w:val="lightGray"/>
              </w:rPr>
            </w:pPr>
          </w:p>
          <w:p w:rsidR="002F2229" w:rsidRPr="007B0C1D" w:rsidRDefault="002F2229" w:rsidP="000C7BDA">
            <w:pPr>
              <w:rPr>
                <w:highlight w:val="lightGray"/>
              </w:rPr>
            </w:pPr>
          </w:p>
        </w:tc>
      </w:tr>
    </w:tbl>
    <w:p w:rsidR="002F2229" w:rsidRDefault="002F2229" w:rsidP="00404A76">
      <w:pPr>
        <w:pStyle w:val="Punkts"/>
        <w:numPr>
          <w:ilvl w:val="0"/>
          <w:numId w:val="0"/>
        </w:numPr>
        <w:jc w:val="center"/>
      </w:pPr>
    </w:p>
    <w:p w:rsidR="002F2229" w:rsidRDefault="002F2229" w:rsidP="000C7BDA">
      <w:pPr>
        <w:pStyle w:val="Punkts"/>
        <w:numPr>
          <w:ilvl w:val="0"/>
          <w:numId w:val="0"/>
        </w:numPr>
        <w:jc w:val="right"/>
      </w:pPr>
    </w:p>
    <w:p w:rsidR="002F2229" w:rsidRDefault="002F2229" w:rsidP="000C7BDA">
      <w:pPr>
        <w:pStyle w:val="Punkts"/>
        <w:numPr>
          <w:ilvl w:val="0"/>
          <w:numId w:val="0"/>
        </w:numPr>
        <w:jc w:val="right"/>
      </w:pPr>
    </w:p>
    <w:p w:rsidR="002F2229" w:rsidRDefault="002F2229" w:rsidP="000C7BDA">
      <w:pPr>
        <w:pStyle w:val="Punkts"/>
        <w:numPr>
          <w:ilvl w:val="0"/>
          <w:numId w:val="0"/>
        </w:numPr>
        <w:jc w:val="right"/>
      </w:pPr>
    </w:p>
    <w:p w:rsidR="002F2229" w:rsidRDefault="002F2229" w:rsidP="000C7BDA">
      <w:pPr>
        <w:pStyle w:val="Punkts"/>
        <w:numPr>
          <w:ilvl w:val="0"/>
          <w:numId w:val="0"/>
        </w:numPr>
        <w:jc w:val="right"/>
      </w:pPr>
    </w:p>
    <w:p w:rsidR="002F2229" w:rsidRPr="00E91EFB" w:rsidRDefault="002F2229" w:rsidP="000C7BDA">
      <w:pPr>
        <w:pStyle w:val="Punkts"/>
        <w:numPr>
          <w:ilvl w:val="0"/>
          <w:numId w:val="0"/>
        </w:numPr>
        <w:jc w:val="right"/>
      </w:pPr>
      <w:r>
        <w:br w:type="page"/>
      </w:r>
      <w:bookmarkStart w:id="98" w:name="_Toc280105331"/>
      <w:r w:rsidRPr="00853586">
        <w:lastRenderedPageBreak/>
        <w:t xml:space="preserve">D10 pielikums: Tehniskā </w:t>
      </w:r>
      <w:r w:rsidRPr="00E91EFB">
        <w:t>piedāvājuma sagatavošanas vadlīnijas</w:t>
      </w:r>
      <w:bookmarkEnd w:id="98"/>
      <w:r>
        <w:t xml:space="preserve"> </w:t>
      </w:r>
    </w:p>
    <w:p w:rsidR="002F2229" w:rsidRPr="00E91EFB" w:rsidRDefault="002F2229" w:rsidP="005D3A98">
      <w:pPr>
        <w:pStyle w:val="Apakpunkts"/>
        <w:numPr>
          <w:ilvl w:val="0"/>
          <w:numId w:val="0"/>
        </w:numPr>
      </w:pPr>
    </w:p>
    <w:p w:rsidR="002F2229" w:rsidRPr="000411CA" w:rsidRDefault="002F2229" w:rsidP="005D3A98">
      <w:pPr>
        <w:pStyle w:val="Apakpunkts"/>
        <w:numPr>
          <w:ilvl w:val="0"/>
          <w:numId w:val="0"/>
        </w:numPr>
      </w:pPr>
    </w:p>
    <w:p w:rsidR="002F2229" w:rsidRPr="000411CA" w:rsidRDefault="002F2229" w:rsidP="005D3A98">
      <w:pPr>
        <w:jc w:val="center"/>
        <w:rPr>
          <w:rFonts w:ascii="Arial" w:hAnsi="Arial" w:cs="Arial"/>
          <w:b/>
          <w:bCs/>
          <w:sz w:val="20"/>
          <w:szCs w:val="20"/>
        </w:rPr>
      </w:pPr>
      <w:r w:rsidRPr="000411CA">
        <w:rPr>
          <w:rFonts w:ascii="Arial" w:hAnsi="Arial" w:cs="Arial"/>
          <w:b/>
          <w:bCs/>
          <w:sz w:val="20"/>
          <w:szCs w:val="20"/>
        </w:rPr>
        <w:t>TEHNISKAIS PIEDĀVĀJUMS</w:t>
      </w:r>
    </w:p>
    <w:p w:rsidR="002F2229" w:rsidRPr="000411CA" w:rsidRDefault="002F2229" w:rsidP="000C7BDA">
      <w:pPr>
        <w:pStyle w:val="Rindkopa"/>
        <w:ind w:left="0"/>
        <w:rPr>
          <w:b/>
          <w:bCs/>
        </w:rPr>
      </w:pPr>
      <w:r w:rsidRPr="005725C0">
        <w:rPr>
          <w:b/>
          <w:bCs/>
        </w:rPr>
        <w:t>Iepirkuma procedūra</w:t>
      </w:r>
      <w:r>
        <w:t xml:space="preserve"> </w:t>
      </w:r>
      <w:r w:rsidRPr="000411CA">
        <w:t>„</w:t>
      </w:r>
      <w:r>
        <w:rPr>
          <w:b/>
          <w:bCs/>
        </w:rPr>
        <w:t xml:space="preserve">Būvuzraudzības pakalpojumi </w:t>
      </w:r>
      <w:r w:rsidRPr="000411CA">
        <w:rPr>
          <w:b/>
          <w:bCs/>
        </w:rPr>
        <w:t>projekta „Ūdenssaimniecības infrastruktūras attīstība Dobeles novada Annenieku paga</w:t>
      </w:r>
      <w:r>
        <w:rPr>
          <w:b/>
          <w:bCs/>
        </w:rPr>
        <w:t xml:space="preserve">sta Kaķenieku ciemā” ietvaros„ </w:t>
      </w:r>
      <w:r w:rsidRPr="000411CA">
        <w:rPr>
          <w:b/>
          <w:bCs/>
        </w:rPr>
        <w:t>(Id. Nr. DŪ 2014/08/ERAF)</w:t>
      </w:r>
    </w:p>
    <w:p w:rsidR="002F2229" w:rsidRPr="000411CA" w:rsidRDefault="002F2229" w:rsidP="005D3A98">
      <w:pPr>
        <w:pStyle w:val="Rindkopa"/>
        <w:ind w:left="0"/>
      </w:pPr>
      <w:r w:rsidRPr="000411CA">
        <w:t xml:space="preserve"> </w:t>
      </w:r>
    </w:p>
    <w:p w:rsidR="002F2229" w:rsidRPr="000411CA" w:rsidRDefault="002F2229" w:rsidP="005D3A98">
      <w:pPr>
        <w:rPr>
          <w:rFonts w:ascii="Arial" w:hAnsi="Arial" w:cs="Arial"/>
          <w:b/>
          <w:bCs/>
          <w:sz w:val="20"/>
          <w:szCs w:val="20"/>
        </w:rPr>
      </w:pPr>
    </w:p>
    <w:p w:rsidR="002F2229" w:rsidRDefault="002F2229" w:rsidP="00760D85">
      <w:pPr>
        <w:numPr>
          <w:ilvl w:val="0"/>
          <w:numId w:val="39"/>
        </w:numPr>
        <w:jc w:val="both"/>
        <w:rPr>
          <w:rFonts w:ascii="Arial" w:hAnsi="Arial" w:cs="Arial"/>
          <w:b/>
          <w:bCs/>
          <w:sz w:val="20"/>
          <w:szCs w:val="20"/>
        </w:rPr>
      </w:pPr>
      <w:r w:rsidRPr="000411CA">
        <w:rPr>
          <w:rFonts w:ascii="Arial" w:hAnsi="Arial" w:cs="Arial"/>
          <w:b/>
          <w:bCs/>
          <w:sz w:val="20"/>
          <w:szCs w:val="20"/>
        </w:rPr>
        <w:t>Pakalpojuma apraksts:</w:t>
      </w:r>
    </w:p>
    <w:p w:rsidR="002F2229" w:rsidRPr="000411CA" w:rsidRDefault="002F2229" w:rsidP="005725C0">
      <w:pPr>
        <w:ind w:left="1637"/>
        <w:jc w:val="both"/>
        <w:rPr>
          <w:rFonts w:ascii="Arial" w:hAnsi="Arial" w:cs="Arial"/>
          <w:b/>
          <w:bCs/>
          <w:sz w:val="20"/>
          <w:szCs w:val="20"/>
        </w:rPr>
      </w:pPr>
    </w:p>
    <w:p w:rsidR="002F2229" w:rsidRPr="000411CA" w:rsidRDefault="002F2229" w:rsidP="00760D85">
      <w:pPr>
        <w:numPr>
          <w:ilvl w:val="0"/>
          <w:numId w:val="40"/>
        </w:numPr>
        <w:jc w:val="both"/>
        <w:rPr>
          <w:rFonts w:ascii="Arial" w:hAnsi="Arial" w:cs="Arial"/>
          <w:sz w:val="20"/>
          <w:szCs w:val="20"/>
        </w:rPr>
      </w:pPr>
      <w:r w:rsidRPr="000411CA">
        <w:rPr>
          <w:rFonts w:ascii="Arial" w:hAnsi="Arial" w:cs="Arial"/>
          <w:sz w:val="20"/>
          <w:szCs w:val="20"/>
        </w:rPr>
        <w:t>Tehnisko specifikāciju interpretācija, raksturojot Pakalpojuma sniegšanas mērķus un sasniedzamos rezultātus,</w:t>
      </w:r>
    </w:p>
    <w:p w:rsidR="002F2229" w:rsidRPr="000411CA" w:rsidRDefault="002F2229" w:rsidP="00760D85">
      <w:pPr>
        <w:numPr>
          <w:ilvl w:val="0"/>
          <w:numId w:val="40"/>
        </w:numPr>
        <w:jc w:val="both"/>
        <w:rPr>
          <w:rFonts w:ascii="Arial" w:hAnsi="Arial" w:cs="Arial"/>
          <w:sz w:val="20"/>
          <w:szCs w:val="20"/>
        </w:rPr>
      </w:pPr>
      <w:r w:rsidRPr="000411CA">
        <w:rPr>
          <w:rFonts w:ascii="Arial" w:hAnsi="Arial" w:cs="Arial"/>
          <w:sz w:val="20"/>
          <w:szCs w:val="20"/>
        </w:rPr>
        <w:t>piedāvāto pakalpojumu un veicamo pasākumu apraksts, raksturojot to mijiedarbību,</w:t>
      </w:r>
    </w:p>
    <w:p w:rsidR="002F2229" w:rsidRPr="000411CA" w:rsidRDefault="002F2229" w:rsidP="00760D85">
      <w:pPr>
        <w:numPr>
          <w:ilvl w:val="0"/>
          <w:numId w:val="40"/>
        </w:numPr>
        <w:jc w:val="both"/>
        <w:rPr>
          <w:rFonts w:ascii="Arial" w:hAnsi="Arial" w:cs="Arial"/>
          <w:sz w:val="20"/>
          <w:szCs w:val="20"/>
        </w:rPr>
      </w:pPr>
      <w:r w:rsidRPr="000411CA">
        <w:rPr>
          <w:rFonts w:ascii="Arial" w:hAnsi="Arial" w:cs="Arial"/>
          <w:sz w:val="20"/>
          <w:szCs w:val="20"/>
        </w:rPr>
        <w:t>Pakalpojuma sniegšanai piedāvāto metožu un līdzekļu apraksts atsevišķi katram izpildāmajam darbam un veicamajam pasākumam,</w:t>
      </w:r>
    </w:p>
    <w:p w:rsidR="002F2229" w:rsidRPr="000411CA" w:rsidRDefault="002F2229" w:rsidP="00760D85">
      <w:pPr>
        <w:numPr>
          <w:ilvl w:val="0"/>
          <w:numId w:val="40"/>
        </w:numPr>
        <w:jc w:val="both"/>
        <w:rPr>
          <w:rFonts w:ascii="Arial" w:hAnsi="Arial" w:cs="Arial"/>
          <w:sz w:val="20"/>
          <w:szCs w:val="20"/>
        </w:rPr>
      </w:pPr>
      <w:r w:rsidRPr="000411CA">
        <w:rPr>
          <w:rFonts w:ascii="Arial" w:hAnsi="Arial" w:cs="Arial"/>
          <w:sz w:val="20"/>
          <w:szCs w:val="20"/>
        </w:rPr>
        <w:t>Pakalpojuma sniegšanai nepieciešamās informācijas apraksts,</w:t>
      </w:r>
    </w:p>
    <w:p w:rsidR="002F2229" w:rsidRPr="000411CA" w:rsidRDefault="002F2229" w:rsidP="00760D85">
      <w:pPr>
        <w:numPr>
          <w:ilvl w:val="0"/>
          <w:numId w:val="40"/>
        </w:numPr>
        <w:jc w:val="both"/>
        <w:rPr>
          <w:rFonts w:ascii="Arial" w:hAnsi="Arial" w:cs="Arial"/>
          <w:sz w:val="20"/>
          <w:szCs w:val="20"/>
        </w:rPr>
      </w:pPr>
      <w:r w:rsidRPr="000411CA">
        <w:rPr>
          <w:rFonts w:ascii="Arial" w:hAnsi="Arial" w:cs="Arial"/>
          <w:sz w:val="20"/>
          <w:szCs w:val="20"/>
        </w:rPr>
        <w:t>Pakalpojuma sniegšanas galveno risku un pieņēmumu raksturojums,</w:t>
      </w:r>
    </w:p>
    <w:p w:rsidR="002F2229" w:rsidRPr="000411CA" w:rsidRDefault="002F2229" w:rsidP="00760D85">
      <w:pPr>
        <w:numPr>
          <w:ilvl w:val="0"/>
          <w:numId w:val="40"/>
        </w:numPr>
        <w:jc w:val="both"/>
        <w:rPr>
          <w:rFonts w:ascii="Arial" w:hAnsi="Arial" w:cs="Arial"/>
          <w:sz w:val="20"/>
          <w:szCs w:val="20"/>
        </w:rPr>
      </w:pPr>
      <w:r w:rsidRPr="000411CA">
        <w:rPr>
          <w:rFonts w:ascii="Arial" w:hAnsi="Arial" w:cs="Arial"/>
          <w:sz w:val="20"/>
          <w:szCs w:val="20"/>
        </w:rPr>
        <w:t>Pakalpojuma sniegšanas organizatoriskās struktūras apraksts</w:t>
      </w:r>
    </w:p>
    <w:p w:rsidR="002F2229" w:rsidRPr="000411CA" w:rsidRDefault="002F2229" w:rsidP="000C7BDA">
      <w:pPr>
        <w:ind w:left="720"/>
        <w:jc w:val="both"/>
        <w:rPr>
          <w:rFonts w:ascii="Arial" w:hAnsi="Arial" w:cs="Arial"/>
          <w:sz w:val="20"/>
          <w:szCs w:val="20"/>
        </w:rPr>
      </w:pPr>
      <w:r w:rsidRPr="000411CA">
        <w:rPr>
          <w:rFonts w:ascii="Arial" w:hAnsi="Arial" w:cs="Arial"/>
          <w:i/>
          <w:iCs/>
          <w:sz w:val="20"/>
          <w:szCs w:val="20"/>
        </w:rPr>
        <w:t xml:space="preserve"> </w:t>
      </w:r>
      <w:r w:rsidRPr="000411CA">
        <w:rPr>
          <w:rFonts w:ascii="Arial" w:hAnsi="Arial" w:cs="Arial"/>
          <w:sz w:val="20"/>
          <w:szCs w:val="20"/>
        </w:rPr>
        <w:t>Būvuzraudz</w:t>
      </w:r>
      <w:r>
        <w:rPr>
          <w:rFonts w:ascii="Arial" w:hAnsi="Arial" w:cs="Arial"/>
          <w:sz w:val="20"/>
          <w:szCs w:val="20"/>
        </w:rPr>
        <w:t xml:space="preserve">ības līguma ietvaros uzraugāmā būvdarbu līgumā veicamo </w:t>
      </w:r>
      <w:r w:rsidRPr="000411CA">
        <w:rPr>
          <w:rFonts w:ascii="Arial" w:hAnsi="Arial" w:cs="Arial"/>
          <w:sz w:val="20"/>
          <w:szCs w:val="20"/>
        </w:rPr>
        <w:t xml:space="preserve">darbu </w:t>
      </w:r>
      <w:r>
        <w:rPr>
          <w:rFonts w:ascii="Arial" w:hAnsi="Arial" w:cs="Arial"/>
          <w:sz w:val="20"/>
          <w:szCs w:val="20"/>
        </w:rPr>
        <w:t>apjomus, kā arī Tehniskā projekta „</w:t>
      </w:r>
      <w:r w:rsidRPr="000411CA">
        <w:rPr>
          <w:rFonts w:ascii="Arial" w:hAnsi="Arial" w:cs="Arial"/>
          <w:sz w:val="20"/>
          <w:szCs w:val="20"/>
        </w:rPr>
        <w:t>Ūd</w:t>
      </w:r>
      <w:r>
        <w:rPr>
          <w:rFonts w:ascii="Arial" w:hAnsi="Arial" w:cs="Arial"/>
          <w:sz w:val="20"/>
          <w:szCs w:val="20"/>
        </w:rPr>
        <w:t>enssaimniecības infrastruktūras</w:t>
      </w:r>
      <w:r w:rsidRPr="000411CA">
        <w:rPr>
          <w:rFonts w:ascii="Arial" w:hAnsi="Arial" w:cs="Arial"/>
          <w:sz w:val="20"/>
          <w:szCs w:val="20"/>
        </w:rPr>
        <w:t xml:space="preserve"> attīstība Dobeles novada </w:t>
      </w:r>
      <w:r>
        <w:rPr>
          <w:rFonts w:ascii="Arial" w:hAnsi="Arial" w:cs="Arial"/>
          <w:sz w:val="20"/>
          <w:szCs w:val="20"/>
        </w:rPr>
        <w:t xml:space="preserve">Annenieku pagasta Kaķenieku ciemā” dokumentāciju skatīt </w:t>
      </w:r>
      <w:r w:rsidRPr="000411CA">
        <w:rPr>
          <w:rFonts w:ascii="Arial" w:hAnsi="Arial" w:cs="Arial"/>
          <w:sz w:val="20"/>
          <w:szCs w:val="20"/>
        </w:rPr>
        <w:t xml:space="preserve">SIA „DOBELES ŪDENS” mājas lapā </w:t>
      </w:r>
      <w:hyperlink r:id="rId15" w:history="1">
        <w:r w:rsidRPr="000411CA">
          <w:rPr>
            <w:rStyle w:val="Hyperlink"/>
            <w:rFonts w:ascii="Arial" w:hAnsi="Arial" w:cs="Arial"/>
            <w:color w:val="auto"/>
            <w:sz w:val="20"/>
            <w:szCs w:val="20"/>
          </w:rPr>
          <w:t>www.dobelesudens.lv,sadaļā</w:t>
        </w:r>
      </w:hyperlink>
      <w:r w:rsidRPr="000411CA">
        <w:rPr>
          <w:rFonts w:ascii="Arial" w:hAnsi="Arial" w:cs="Arial"/>
          <w:sz w:val="20"/>
          <w:szCs w:val="20"/>
        </w:rPr>
        <w:t xml:space="preserve"> iepirkumi „Būvdarbu veikša</w:t>
      </w:r>
      <w:r>
        <w:rPr>
          <w:rFonts w:ascii="Arial" w:hAnsi="Arial" w:cs="Arial"/>
          <w:sz w:val="20"/>
          <w:szCs w:val="20"/>
        </w:rPr>
        <w:t xml:space="preserve">na projekta „Ūdenssaimniecības </w:t>
      </w:r>
      <w:r w:rsidRPr="000411CA">
        <w:rPr>
          <w:rFonts w:ascii="Arial" w:hAnsi="Arial" w:cs="Arial"/>
          <w:sz w:val="20"/>
          <w:szCs w:val="20"/>
        </w:rPr>
        <w:t>infrastruktūras attīstība Dobeles nova</w:t>
      </w:r>
      <w:r>
        <w:rPr>
          <w:rFonts w:ascii="Arial" w:hAnsi="Arial" w:cs="Arial"/>
          <w:sz w:val="20"/>
          <w:szCs w:val="20"/>
        </w:rPr>
        <w:t>da Annenieku pagasta Kaķenieku ciemā” ietvaros”(</w:t>
      </w:r>
      <w:r w:rsidRPr="000411CA">
        <w:rPr>
          <w:rFonts w:ascii="Arial" w:hAnsi="Arial" w:cs="Arial"/>
          <w:sz w:val="20"/>
          <w:szCs w:val="20"/>
        </w:rPr>
        <w:t>DŪ 2014/06/ERAF</w:t>
      </w:r>
      <w:r>
        <w:rPr>
          <w:rFonts w:ascii="Arial" w:hAnsi="Arial" w:cs="Arial"/>
          <w:sz w:val="20"/>
          <w:szCs w:val="20"/>
        </w:rPr>
        <w:t>)</w:t>
      </w:r>
    </w:p>
    <w:p w:rsidR="002F2229" w:rsidRPr="000411CA" w:rsidRDefault="002F2229" w:rsidP="005D3A98">
      <w:pPr>
        <w:ind w:left="720"/>
        <w:jc w:val="both"/>
        <w:rPr>
          <w:rFonts w:ascii="Arial" w:hAnsi="Arial" w:cs="Arial"/>
          <w:b/>
          <w:bCs/>
          <w:sz w:val="20"/>
          <w:szCs w:val="20"/>
        </w:rPr>
      </w:pPr>
    </w:p>
    <w:p w:rsidR="002F2229" w:rsidRPr="000411CA" w:rsidRDefault="002F2229" w:rsidP="00760D85">
      <w:pPr>
        <w:numPr>
          <w:ilvl w:val="0"/>
          <w:numId w:val="39"/>
        </w:numPr>
        <w:jc w:val="both"/>
        <w:rPr>
          <w:rFonts w:ascii="Arial" w:hAnsi="Arial" w:cs="Arial"/>
          <w:b/>
          <w:bCs/>
          <w:sz w:val="20"/>
          <w:szCs w:val="20"/>
        </w:rPr>
      </w:pPr>
      <w:r w:rsidRPr="000411CA">
        <w:rPr>
          <w:rFonts w:ascii="Arial" w:hAnsi="Arial" w:cs="Arial"/>
          <w:b/>
          <w:bCs/>
          <w:sz w:val="20"/>
          <w:szCs w:val="20"/>
        </w:rPr>
        <w:t>Laika grafiks</w:t>
      </w:r>
    </w:p>
    <w:p w:rsidR="002F2229" w:rsidRPr="000411CA" w:rsidRDefault="002F2229" w:rsidP="005D3A98">
      <w:pPr>
        <w:ind w:left="360"/>
        <w:jc w:val="both"/>
        <w:rPr>
          <w:rFonts w:ascii="Arial" w:hAnsi="Arial" w:cs="Arial"/>
          <w:sz w:val="20"/>
          <w:szCs w:val="20"/>
        </w:rPr>
      </w:pPr>
      <w:r>
        <w:rPr>
          <w:rFonts w:ascii="Arial" w:hAnsi="Arial" w:cs="Arial"/>
          <w:sz w:val="20"/>
          <w:szCs w:val="20"/>
        </w:rPr>
        <w:t>2.1.</w:t>
      </w:r>
      <w:r w:rsidRPr="000411CA">
        <w:rPr>
          <w:rFonts w:ascii="Arial" w:hAnsi="Arial" w:cs="Arial"/>
          <w:sz w:val="20"/>
          <w:szCs w:val="20"/>
        </w:rPr>
        <w:t xml:space="preserve">Izpildāmo </w:t>
      </w:r>
      <w:r>
        <w:rPr>
          <w:rFonts w:ascii="Arial" w:hAnsi="Arial" w:cs="Arial"/>
          <w:sz w:val="20"/>
          <w:szCs w:val="20"/>
        </w:rPr>
        <w:t xml:space="preserve">pakalpojumu </w:t>
      </w:r>
      <w:r w:rsidRPr="000411CA">
        <w:rPr>
          <w:rFonts w:ascii="Arial" w:hAnsi="Arial" w:cs="Arial"/>
          <w:sz w:val="20"/>
          <w:szCs w:val="20"/>
        </w:rPr>
        <w:t xml:space="preserve"> un veicamo pasākumu, tai skaitā ziņojumu iesniegšana saskaņā ar Tehnisko specifikāciju, laika grafiks, nosakot izpildāmo darbu un veicamo pasākumu sākumu, beigas, ilgumu un  galveno Speciālistu ieguldījumu  un  noslodzi.</w:t>
      </w:r>
      <w:r w:rsidRPr="000411CA">
        <w:rPr>
          <w:rFonts w:ascii="Arial" w:hAnsi="Arial" w:cs="Arial"/>
          <w:i/>
          <w:iCs/>
          <w:color w:val="C00000"/>
          <w:sz w:val="20"/>
          <w:szCs w:val="20"/>
        </w:rPr>
        <w:t xml:space="preserve">.                                                                            </w:t>
      </w:r>
      <w:r w:rsidRPr="001C3C64">
        <w:rPr>
          <w:rFonts w:ascii="Arial" w:hAnsi="Arial" w:cs="Arial"/>
          <w:sz w:val="20"/>
          <w:szCs w:val="20"/>
        </w:rPr>
        <w:t>2.2</w:t>
      </w:r>
      <w:r>
        <w:rPr>
          <w:rFonts w:ascii="Arial" w:hAnsi="Arial" w:cs="Arial"/>
          <w:i/>
          <w:iCs/>
          <w:color w:val="C00000"/>
          <w:sz w:val="20"/>
          <w:szCs w:val="20"/>
        </w:rPr>
        <w:t>.</w:t>
      </w:r>
      <w:r w:rsidRPr="000411CA">
        <w:rPr>
          <w:rFonts w:ascii="Arial" w:hAnsi="Arial" w:cs="Arial"/>
          <w:sz w:val="20"/>
          <w:szCs w:val="20"/>
        </w:rPr>
        <w:t>Laika grafikam jābūt saskaņā ar darbu organizatorisko struktūru, norādot galveno speciālistu ieguldījumu</w:t>
      </w:r>
    </w:p>
    <w:p w:rsidR="002F2229" w:rsidRPr="000411CA" w:rsidRDefault="002F2229" w:rsidP="005D3A98">
      <w:pPr>
        <w:ind w:left="360"/>
        <w:jc w:val="both"/>
        <w:rPr>
          <w:rFonts w:ascii="Arial" w:hAnsi="Arial" w:cs="Arial"/>
          <w:sz w:val="20"/>
          <w:szCs w:val="20"/>
        </w:rPr>
      </w:pPr>
    </w:p>
    <w:p w:rsidR="002F2229" w:rsidRPr="000411CA" w:rsidRDefault="002F2229" w:rsidP="000C7BDA">
      <w:pPr>
        <w:autoSpaceDE w:val="0"/>
        <w:autoSpaceDN w:val="0"/>
        <w:adjustRightInd w:val="0"/>
        <w:spacing w:after="120"/>
        <w:jc w:val="both"/>
        <w:rPr>
          <w:rFonts w:ascii="Arial" w:hAnsi="Arial" w:cs="Arial"/>
          <w:b/>
          <w:bCs/>
          <w:sz w:val="20"/>
          <w:szCs w:val="20"/>
        </w:rPr>
      </w:pPr>
      <w:r w:rsidRPr="000411CA">
        <w:rPr>
          <w:rFonts w:ascii="Arial" w:hAnsi="Arial" w:cs="Arial"/>
          <w:b/>
          <w:bCs/>
          <w:sz w:val="20"/>
          <w:szCs w:val="20"/>
        </w:rPr>
        <w:t xml:space="preserve">    3.Pretendenta </w:t>
      </w:r>
      <w:r>
        <w:rPr>
          <w:rFonts w:ascii="Arial" w:hAnsi="Arial" w:cs="Arial"/>
          <w:b/>
          <w:bCs/>
          <w:sz w:val="20"/>
          <w:szCs w:val="20"/>
        </w:rPr>
        <w:t xml:space="preserve">rīcībā esošās(vai iznomājamās) </w:t>
      </w:r>
      <w:r w:rsidRPr="000411CA">
        <w:rPr>
          <w:rFonts w:ascii="Arial" w:hAnsi="Arial" w:cs="Arial"/>
          <w:b/>
          <w:bCs/>
          <w:sz w:val="20"/>
          <w:szCs w:val="20"/>
        </w:rPr>
        <w:t>operatīvās</w:t>
      </w:r>
      <w:r>
        <w:rPr>
          <w:rFonts w:ascii="Arial" w:hAnsi="Arial" w:cs="Arial"/>
          <w:b/>
          <w:bCs/>
          <w:sz w:val="20"/>
          <w:szCs w:val="20"/>
        </w:rPr>
        <w:t xml:space="preserve"> kvalitātes kontroles ierīces</w:t>
      </w:r>
      <w:r w:rsidRPr="000411CA">
        <w:rPr>
          <w:rFonts w:ascii="Arial" w:hAnsi="Arial" w:cs="Arial"/>
          <w:b/>
          <w:bCs/>
          <w:sz w:val="20"/>
          <w:szCs w:val="20"/>
        </w:rPr>
        <w:t xml:space="preserve"> obligāti veicamajām pārbaudēm jāuzrāda sekojoša tabulā:</w:t>
      </w:r>
    </w:p>
    <w:tbl>
      <w:tblPr>
        <w:tblW w:w="6952" w:type="dxa"/>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60"/>
        <w:gridCol w:w="2992"/>
      </w:tblGrid>
      <w:tr w:rsidR="002F2229" w:rsidRPr="000411CA">
        <w:trPr>
          <w:trHeight w:val="244"/>
        </w:trPr>
        <w:tc>
          <w:tcPr>
            <w:tcW w:w="3960" w:type="dxa"/>
          </w:tcPr>
          <w:p w:rsidR="002F2229" w:rsidRPr="000411CA" w:rsidRDefault="002F2229" w:rsidP="003449BE">
            <w:pPr>
              <w:jc w:val="center"/>
              <w:rPr>
                <w:rFonts w:ascii="Arial" w:hAnsi="Arial" w:cs="Arial"/>
                <w:b/>
                <w:bCs/>
                <w:sz w:val="20"/>
                <w:szCs w:val="20"/>
              </w:rPr>
            </w:pPr>
            <w:r w:rsidRPr="000411CA">
              <w:rPr>
                <w:rFonts w:ascii="Arial" w:hAnsi="Arial" w:cs="Arial"/>
                <w:b/>
                <w:bCs/>
                <w:sz w:val="20"/>
                <w:szCs w:val="20"/>
              </w:rPr>
              <w:t>Kontroles metode</w:t>
            </w:r>
          </w:p>
        </w:tc>
        <w:tc>
          <w:tcPr>
            <w:tcW w:w="2992" w:type="dxa"/>
          </w:tcPr>
          <w:p w:rsidR="002F2229" w:rsidRPr="000411CA" w:rsidRDefault="002F2229" w:rsidP="003449BE">
            <w:pPr>
              <w:jc w:val="center"/>
              <w:rPr>
                <w:rFonts w:ascii="Arial" w:hAnsi="Arial" w:cs="Arial"/>
                <w:b/>
                <w:bCs/>
                <w:sz w:val="20"/>
                <w:szCs w:val="20"/>
              </w:rPr>
            </w:pPr>
            <w:r w:rsidRPr="000411CA">
              <w:rPr>
                <w:rFonts w:ascii="Arial" w:hAnsi="Arial" w:cs="Arial"/>
                <w:b/>
                <w:bCs/>
                <w:sz w:val="20"/>
                <w:szCs w:val="20"/>
              </w:rPr>
              <w:t>Instruments, iekārta utt. (norādot īpašumā vai nomā)</w:t>
            </w:r>
          </w:p>
        </w:tc>
      </w:tr>
      <w:tr w:rsidR="002F2229" w:rsidRPr="000411CA">
        <w:trPr>
          <w:trHeight w:val="144"/>
        </w:trPr>
        <w:tc>
          <w:tcPr>
            <w:tcW w:w="3960" w:type="dxa"/>
          </w:tcPr>
          <w:p w:rsidR="002F2229" w:rsidRPr="000411CA" w:rsidRDefault="002F2229" w:rsidP="003449BE">
            <w:pPr>
              <w:rPr>
                <w:rFonts w:ascii="Arial" w:hAnsi="Arial" w:cs="Arial"/>
                <w:sz w:val="20"/>
                <w:szCs w:val="20"/>
              </w:rPr>
            </w:pPr>
            <w:r w:rsidRPr="000411CA">
              <w:rPr>
                <w:rFonts w:ascii="Arial" w:hAnsi="Arial" w:cs="Arial"/>
                <w:sz w:val="20"/>
                <w:szCs w:val="20"/>
              </w:rPr>
              <w:t>Ģeometrisko parametru uzmērīšana</w:t>
            </w:r>
          </w:p>
        </w:tc>
        <w:tc>
          <w:tcPr>
            <w:tcW w:w="2992" w:type="dxa"/>
          </w:tcPr>
          <w:p w:rsidR="002F2229" w:rsidRPr="000411CA" w:rsidRDefault="002F2229" w:rsidP="003449BE">
            <w:pPr>
              <w:rPr>
                <w:rFonts w:ascii="Arial" w:hAnsi="Arial" w:cs="Arial"/>
                <w:sz w:val="20"/>
                <w:szCs w:val="20"/>
              </w:rPr>
            </w:pPr>
          </w:p>
        </w:tc>
      </w:tr>
      <w:tr w:rsidR="002F2229" w:rsidRPr="000411CA">
        <w:trPr>
          <w:trHeight w:val="165"/>
        </w:trPr>
        <w:tc>
          <w:tcPr>
            <w:tcW w:w="3960" w:type="dxa"/>
          </w:tcPr>
          <w:p w:rsidR="002F2229" w:rsidRPr="000411CA" w:rsidRDefault="002F2229" w:rsidP="003449BE">
            <w:pPr>
              <w:rPr>
                <w:rFonts w:ascii="Arial" w:hAnsi="Arial" w:cs="Arial"/>
                <w:sz w:val="20"/>
                <w:szCs w:val="20"/>
              </w:rPr>
            </w:pPr>
            <w:r w:rsidRPr="000411CA">
              <w:rPr>
                <w:rFonts w:ascii="Arial" w:hAnsi="Arial" w:cs="Arial"/>
                <w:sz w:val="20"/>
                <w:szCs w:val="20"/>
              </w:rPr>
              <w:t>Augstuma atzīmju pārbaude</w:t>
            </w:r>
          </w:p>
        </w:tc>
        <w:tc>
          <w:tcPr>
            <w:tcW w:w="2992" w:type="dxa"/>
          </w:tcPr>
          <w:p w:rsidR="002F2229" w:rsidRPr="000411CA" w:rsidRDefault="002F2229" w:rsidP="003449BE">
            <w:pPr>
              <w:rPr>
                <w:rFonts w:ascii="Arial" w:hAnsi="Arial" w:cs="Arial"/>
                <w:sz w:val="20"/>
                <w:szCs w:val="20"/>
              </w:rPr>
            </w:pPr>
          </w:p>
        </w:tc>
      </w:tr>
      <w:tr w:rsidR="002F2229" w:rsidRPr="000411CA">
        <w:trPr>
          <w:trHeight w:val="240"/>
        </w:trPr>
        <w:tc>
          <w:tcPr>
            <w:tcW w:w="3960" w:type="dxa"/>
          </w:tcPr>
          <w:p w:rsidR="002F2229" w:rsidRPr="000411CA" w:rsidRDefault="002F2229" w:rsidP="003449BE">
            <w:pPr>
              <w:rPr>
                <w:rFonts w:ascii="Arial" w:hAnsi="Arial" w:cs="Arial"/>
                <w:sz w:val="20"/>
                <w:szCs w:val="20"/>
              </w:rPr>
            </w:pPr>
            <w:r w:rsidRPr="000411CA">
              <w:rPr>
                <w:rFonts w:ascii="Arial" w:hAnsi="Arial" w:cs="Arial"/>
                <w:sz w:val="20"/>
                <w:szCs w:val="20"/>
              </w:rPr>
              <w:t>Cauruļvadu h</w:t>
            </w:r>
            <w:r>
              <w:rPr>
                <w:rFonts w:ascii="Arial" w:hAnsi="Arial" w:cs="Arial"/>
                <w:sz w:val="20"/>
                <w:szCs w:val="20"/>
              </w:rPr>
              <w:t>idrauliskās pārbaudes spiedien</w:t>
            </w:r>
            <w:r w:rsidRPr="000411CA">
              <w:rPr>
                <w:rFonts w:ascii="Arial" w:hAnsi="Arial" w:cs="Arial"/>
                <w:sz w:val="20"/>
                <w:szCs w:val="20"/>
              </w:rPr>
              <w:t>nodrošināšana</w:t>
            </w:r>
          </w:p>
        </w:tc>
        <w:tc>
          <w:tcPr>
            <w:tcW w:w="2992" w:type="dxa"/>
          </w:tcPr>
          <w:p w:rsidR="002F2229" w:rsidRPr="000411CA" w:rsidRDefault="002F2229" w:rsidP="003449BE">
            <w:pPr>
              <w:rPr>
                <w:rFonts w:ascii="Arial" w:hAnsi="Arial" w:cs="Arial"/>
                <w:sz w:val="20"/>
                <w:szCs w:val="20"/>
              </w:rPr>
            </w:pPr>
          </w:p>
        </w:tc>
      </w:tr>
      <w:tr w:rsidR="002F2229" w:rsidRPr="000411CA">
        <w:trPr>
          <w:trHeight w:val="315"/>
        </w:trPr>
        <w:tc>
          <w:tcPr>
            <w:tcW w:w="3960" w:type="dxa"/>
          </w:tcPr>
          <w:p w:rsidR="002F2229" w:rsidRPr="000411CA" w:rsidRDefault="002F2229" w:rsidP="003449BE">
            <w:pPr>
              <w:rPr>
                <w:rFonts w:ascii="Arial" w:hAnsi="Arial" w:cs="Arial"/>
                <w:sz w:val="20"/>
                <w:szCs w:val="20"/>
              </w:rPr>
            </w:pPr>
            <w:r w:rsidRPr="000411CA">
              <w:rPr>
                <w:rFonts w:ascii="Arial" w:hAnsi="Arial" w:cs="Arial"/>
                <w:sz w:val="20"/>
                <w:szCs w:val="20"/>
              </w:rPr>
              <w:t>Uzbēruma nogāžu slīpuma pārbaude</w:t>
            </w:r>
          </w:p>
        </w:tc>
        <w:tc>
          <w:tcPr>
            <w:tcW w:w="2992" w:type="dxa"/>
          </w:tcPr>
          <w:p w:rsidR="002F2229" w:rsidRPr="000411CA" w:rsidRDefault="002F2229" w:rsidP="003449BE">
            <w:pPr>
              <w:rPr>
                <w:rFonts w:ascii="Arial" w:hAnsi="Arial" w:cs="Arial"/>
                <w:sz w:val="20"/>
                <w:szCs w:val="20"/>
              </w:rPr>
            </w:pPr>
            <w:r w:rsidRPr="000411CA">
              <w:rPr>
                <w:rFonts w:ascii="Arial" w:hAnsi="Arial" w:cs="Arial"/>
                <w:sz w:val="20"/>
                <w:szCs w:val="20"/>
              </w:rPr>
              <w:t xml:space="preserve"> </w:t>
            </w:r>
          </w:p>
        </w:tc>
      </w:tr>
      <w:tr w:rsidR="002F2229" w:rsidRPr="000411CA">
        <w:trPr>
          <w:trHeight w:val="240"/>
        </w:trPr>
        <w:tc>
          <w:tcPr>
            <w:tcW w:w="3960" w:type="dxa"/>
          </w:tcPr>
          <w:p w:rsidR="002F2229" w:rsidRPr="000411CA" w:rsidRDefault="002F2229" w:rsidP="00C949F2">
            <w:pPr>
              <w:rPr>
                <w:rFonts w:ascii="Arial" w:hAnsi="Arial" w:cs="Arial"/>
                <w:sz w:val="20"/>
                <w:szCs w:val="20"/>
              </w:rPr>
            </w:pPr>
            <w:r>
              <w:rPr>
                <w:rFonts w:ascii="Arial" w:hAnsi="Arial" w:cs="Arial"/>
                <w:sz w:val="20"/>
                <w:szCs w:val="20"/>
              </w:rPr>
              <w:t>u.c.</w:t>
            </w:r>
          </w:p>
        </w:tc>
        <w:tc>
          <w:tcPr>
            <w:tcW w:w="2992" w:type="dxa"/>
          </w:tcPr>
          <w:p w:rsidR="002F2229" w:rsidRPr="000411CA" w:rsidRDefault="002F2229" w:rsidP="003449BE">
            <w:pPr>
              <w:rPr>
                <w:rFonts w:ascii="Arial" w:hAnsi="Arial" w:cs="Arial"/>
                <w:sz w:val="20"/>
                <w:szCs w:val="20"/>
              </w:rPr>
            </w:pPr>
          </w:p>
        </w:tc>
      </w:tr>
      <w:tr w:rsidR="002F2229" w:rsidRPr="000411CA">
        <w:trPr>
          <w:trHeight w:val="240"/>
        </w:trPr>
        <w:tc>
          <w:tcPr>
            <w:tcW w:w="3960" w:type="dxa"/>
          </w:tcPr>
          <w:p w:rsidR="002F2229" w:rsidRPr="000411CA" w:rsidRDefault="002F2229" w:rsidP="003449BE">
            <w:pPr>
              <w:rPr>
                <w:rFonts w:ascii="Arial" w:hAnsi="Arial" w:cs="Arial"/>
                <w:sz w:val="20"/>
                <w:szCs w:val="20"/>
              </w:rPr>
            </w:pPr>
          </w:p>
        </w:tc>
        <w:tc>
          <w:tcPr>
            <w:tcW w:w="2992" w:type="dxa"/>
          </w:tcPr>
          <w:p w:rsidR="002F2229" w:rsidRPr="000411CA" w:rsidRDefault="002F2229" w:rsidP="003449BE">
            <w:pPr>
              <w:rPr>
                <w:rFonts w:ascii="Arial" w:hAnsi="Arial" w:cs="Arial"/>
                <w:sz w:val="20"/>
                <w:szCs w:val="20"/>
              </w:rPr>
            </w:pPr>
          </w:p>
        </w:tc>
      </w:tr>
    </w:tbl>
    <w:p w:rsidR="002F2229" w:rsidRPr="000411CA" w:rsidRDefault="002F2229" w:rsidP="005D3A98">
      <w:pPr>
        <w:ind w:left="360"/>
        <w:jc w:val="both"/>
        <w:rPr>
          <w:rFonts w:ascii="Arial" w:hAnsi="Arial" w:cs="Arial"/>
          <w:sz w:val="20"/>
          <w:szCs w:val="20"/>
        </w:rPr>
      </w:pPr>
    </w:p>
    <w:p w:rsidR="002F2229" w:rsidRPr="005725C0" w:rsidRDefault="002F2229" w:rsidP="000411CA">
      <w:pPr>
        <w:autoSpaceDE w:val="0"/>
        <w:autoSpaceDN w:val="0"/>
        <w:adjustRightInd w:val="0"/>
        <w:ind w:firstLine="360"/>
        <w:jc w:val="both"/>
        <w:rPr>
          <w:rFonts w:ascii="Arial" w:hAnsi="Arial" w:cs="Arial"/>
          <w:sz w:val="20"/>
          <w:szCs w:val="20"/>
        </w:rPr>
      </w:pPr>
      <w:r>
        <w:rPr>
          <w:rFonts w:ascii="Arial" w:hAnsi="Arial" w:cs="Arial"/>
          <w:sz w:val="20"/>
          <w:szCs w:val="20"/>
        </w:rPr>
        <w:t xml:space="preserve">3.1. </w:t>
      </w:r>
      <w:r w:rsidRPr="005725C0">
        <w:rPr>
          <w:rFonts w:ascii="Arial" w:hAnsi="Arial" w:cs="Arial"/>
          <w:sz w:val="20"/>
          <w:szCs w:val="20"/>
        </w:rPr>
        <w:t>Pretendentam jāiesniedz apliecinājums par operatīvās kvalitāt</w:t>
      </w:r>
      <w:r>
        <w:rPr>
          <w:rFonts w:ascii="Arial" w:hAnsi="Arial" w:cs="Arial"/>
          <w:sz w:val="20"/>
          <w:szCs w:val="20"/>
        </w:rPr>
        <w:t xml:space="preserve">es kontroles ierīču esamību tā </w:t>
      </w:r>
      <w:r w:rsidRPr="005725C0">
        <w:rPr>
          <w:rFonts w:ascii="Arial" w:hAnsi="Arial" w:cs="Arial"/>
          <w:sz w:val="20"/>
          <w:szCs w:val="20"/>
        </w:rPr>
        <w:t>rīcībā (īpašumā vai nomā). Pasūtītājam ir tiesības piedāvājuma izvērtēšanas laikā lūgt pretendentam uzrādīt minētās operatīvās kvalitātes kontroles ierīces.</w:t>
      </w:r>
    </w:p>
    <w:p w:rsidR="002F2229" w:rsidRPr="000411CA" w:rsidRDefault="002F2229" w:rsidP="000411CA">
      <w:pPr>
        <w:autoSpaceDE w:val="0"/>
        <w:autoSpaceDN w:val="0"/>
        <w:adjustRightInd w:val="0"/>
        <w:rPr>
          <w:rFonts w:ascii="Arial" w:hAnsi="Arial" w:cs="Arial"/>
          <w:color w:val="C00000"/>
          <w:sz w:val="20"/>
          <w:szCs w:val="20"/>
        </w:rPr>
      </w:pPr>
    </w:p>
    <w:p w:rsidR="002F2229" w:rsidRPr="000411CA" w:rsidRDefault="002F2229" w:rsidP="000411CA">
      <w:pPr>
        <w:rPr>
          <w:rFonts w:ascii="Arial" w:hAnsi="Arial" w:cs="Arial"/>
          <w:b/>
          <w:bCs/>
          <w:sz w:val="20"/>
          <w:szCs w:val="20"/>
        </w:rPr>
      </w:pPr>
      <w:r w:rsidRPr="000411CA">
        <w:rPr>
          <w:rFonts w:ascii="Arial" w:hAnsi="Arial" w:cs="Arial"/>
          <w:sz w:val="20"/>
          <w:szCs w:val="20"/>
        </w:rPr>
        <w:t>4.</w:t>
      </w:r>
      <w:r w:rsidRPr="000411CA">
        <w:rPr>
          <w:rFonts w:ascii="Arial" w:hAnsi="Arial" w:cs="Arial"/>
          <w:b/>
          <w:bCs/>
          <w:sz w:val="20"/>
          <w:szCs w:val="20"/>
        </w:rPr>
        <w:t xml:space="preserve"> </w:t>
      </w:r>
      <w:r w:rsidRPr="000411CA">
        <w:rPr>
          <w:rFonts w:ascii="Arial" w:hAnsi="Arial" w:cs="Arial"/>
          <w:sz w:val="20"/>
          <w:szCs w:val="20"/>
        </w:rPr>
        <w:t xml:space="preserve">Cita informācija </w:t>
      </w:r>
      <w:r>
        <w:rPr>
          <w:rFonts w:ascii="Arial" w:hAnsi="Arial" w:cs="Arial"/>
          <w:sz w:val="20"/>
          <w:szCs w:val="20"/>
        </w:rPr>
        <w:t>p</w:t>
      </w:r>
      <w:r w:rsidRPr="000411CA">
        <w:rPr>
          <w:rFonts w:ascii="Arial" w:hAnsi="Arial" w:cs="Arial"/>
          <w:sz w:val="20"/>
          <w:szCs w:val="20"/>
        </w:rPr>
        <w:t xml:space="preserve">ēc Pretendenta </w:t>
      </w:r>
      <w:r>
        <w:rPr>
          <w:rFonts w:ascii="Arial" w:hAnsi="Arial" w:cs="Arial"/>
          <w:sz w:val="20"/>
          <w:szCs w:val="20"/>
        </w:rPr>
        <w:t xml:space="preserve">ieskatiem vai </w:t>
      </w:r>
      <w:r w:rsidRPr="000411CA">
        <w:rPr>
          <w:rFonts w:ascii="Arial" w:hAnsi="Arial" w:cs="Arial"/>
          <w:sz w:val="20"/>
          <w:szCs w:val="20"/>
        </w:rPr>
        <w:t>izvēles, kas paskaidro vai papildina Tehnisko piedāvājumu</w:t>
      </w:r>
      <w:r w:rsidRPr="000411CA">
        <w:rPr>
          <w:rFonts w:ascii="Arial" w:hAnsi="Arial" w:cs="Arial"/>
          <w:b/>
          <w:bCs/>
          <w:sz w:val="20"/>
          <w:szCs w:val="20"/>
        </w:rPr>
        <w:t>.</w:t>
      </w:r>
    </w:p>
    <w:sectPr w:rsidR="002F2229" w:rsidRPr="000411CA" w:rsidSect="00D45F0C">
      <w:headerReference w:type="default" r:id="rId16"/>
      <w:footerReference w:type="default" r:id="rId17"/>
      <w:headerReference w:type="first" r:id="rId18"/>
      <w:pgSz w:w="11906" w:h="16838"/>
      <w:pgMar w:top="1701" w:right="179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3D" w:rsidRDefault="00A01F3D">
      <w:r>
        <w:separator/>
      </w:r>
    </w:p>
  </w:endnote>
  <w:endnote w:type="continuationSeparator" w:id="0">
    <w:p w:rsidR="00A01F3D" w:rsidRDefault="00A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TE1214B30t00">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TE45FD958t00">
    <w:altName w:val="Times New Roman"/>
    <w:panose1 w:val="00000000000000000000"/>
    <w:charset w:val="00"/>
    <w:family w:val="auto"/>
    <w:notTrueType/>
    <w:pitch w:val="default"/>
    <w:sig w:usb0="00000003" w:usb1="00000000" w:usb2="00000000" w:usb3="00000000" w:csb0="00000001" w:csb1="00000000"/>
  </w:font>
  <w:font w:name="TTE49FF00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29" w:rsidRDefault="002F2229"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3D" w:rsidRDefault="00A01F3D">
      <w:r>
        <w:separator/>
      </w:r>
    </w:p>
  </w:footnote>
  <w:footnote w:type="continuationSeparator" w:id="0">
    <w:p w:rsidR="00A01F3D" w:rsidRDefault="00A01F3D">
      <w:r>
        <w:continuationSeparator/>
      </w:r>
    </w:p>
  </w:footnote>
  <w:footnote w:id="1">
    <w:p w:rsidR="002F2229" w:rsidRDefault="002F2229" w:rsidP="00F916AA">
      <w:pPr>
        <w:pStyle w:val="FootnoteText"/>
      </w:pPr>
      <w:r w:rsidRPr="00E31D82">
        <w:rPr>
          <w:rStyle w:val="FootnoteReference"/>
          <w:rFonts w:ascii="Arial" w:hAnsi="Arial" w:cs="Arial"/>
          <w:sz w:val="16"/>
          <w:szCs w:val="16"/>
        </w:rPr>
        <w:footnoteRef/>
      </w:r>
      <w:r w:rsidRPr="00E31D82">
        <w:rPr>
          <w:rFonts w:ascii="Arial" w:hAnsi="Arial" w:cs="Arial"/>
          <w:sz w:val="16"/>
          <w:szCs w:val="16"/>
        </w:rPr>
        <w:t xml:space="preserve"> Pasūtītāja sniegtā papildus informācija, kas pēc būtības groza iepirkuma dokumentācijas saturu </w:t>
      </w:r>
    </w:p>
  </w:footnote>
  <w:footnote w:id="2">
    <w:p w:rsidR="002F2229" w:rsidRDefault="002F2229" w:rsidP="00CE3BAE">
      <w:pPr>
        <w:pStyle w:val="FootnoteText"/>
        <w:jc w:val="both"/>
      </w:pPr>
      <w:r w:rsidRPr="00E31D82">
        <w:rPr>
          <w:rStyle w:val="FootnoteReference"/>
        </w:rPr>
        <w:footnoteRef/>
      </w:r>
      <w:r w:rsidRPr="00E31D82">
        <w:t xml:space="preserve"> </w:t>
      </w:r>
      <w:r w:rsidRPr="00E31D82">
        <w:rPr>
          <w:rFonts w:ascii="Arial" w:hAnsi="Arial" w:cs="Arial"/>
          <w:sz w:val="16"/>
          <w:szCs w:val="16"/>
        </w:rPr>
        <w:t>Pakalpojuma sniegšanas vietu norāda tikai gadījumā, ja iepirkuma priekšmets ir būvuzraudzība.</w:t>
      </w:r>
    </w:p>
  </w:footnote>
  <w:footnote w:id="3">
    <w:p w:rsidR="002F2229" w:rsidRPr="00E31D82" w:rsidRDefault="002F2229" w:rsidP="00204002">
      <w:pPr>
        <w:pStyle w:val="FootnoteText"/>
        <w:rPr>
          <w:rFonts w:ascii="Arial" w:hAnsi="Arial" w:cs="Arial"/>
          <w:sz w:val="16"/>
          <w:szCs w:val="16"/>
        </w:rPr>
      </w:pPr>
      <w:r w:rsidRPr="00E31D82">
        <w:rPr>
          <w:rStyle w:val="FootnoteReference"/>
          <w:rFonts w:ascii="Arial" w:hAnsi="Arial" w:cs="Arial"/>
          <w:sz w:val="16"/>
          <w:szCs w:val="16"/>
        </w:rPr>
        <w:footnoteRef/>
      </w:r>
      <w:r w:rsidRPr="00E31D82">
        <w:rPr>
          <w:rFonts w:ascii="Arial" w:hAnsi="Arial" w:cs="Arial"/>
          <w:sz w:val="16"/>
          <w:szCs w:val="16"/>
        </w:rPr>
        <w:t xml:space="preserve"> Banku un apdrošinātāju, kas Latvijas Republikas normatīvajos tiesību aktos noteiktajā kārtībā ir uzsākuši pakalpojumu sniegšanu Latvijas Republikas teritorijā, sarakstu skatīt attiecīgi:</w:t>
      </w:r>
    </w:p>
    <w:p w:rsidR="002F2229" w:rsidRPr="00E31D82" w:rsidRDefault="00A01F3D" w:rsidP="00204002">
      <w:pPr>
        <w:pStyle w:val="FootnoteText"/>
        <w:rPr>
          <w:rFonts w:ascii="Arial" w:hAnsi="Arial" w:cs="Arial"/>
          <w:sz w:val="16"/>
          <w:szCs w:val="16"/>
        </w:rPr>
      </w:pPr>
      <w:hyperlink r:id="rId1" w:history="1">
        <w:r w:rsidR="002F2229" w:rsidRPr="00E31D82">
          <w:rPr>
            <w:rStyle w:val="Hyperlink"/>
            <w:rFonts w:ascii="Arial" w:hAnsi="Arial" w:cs="Arial"/>
            <w:color w:val="auto"/>
            <w:sz w:val="14"/>
            <w:szCs w:val="14"/>
          </w:rPr>
          <w:t>http://www.fktk.lv/lv/tirgus_dalibnieki/kreditiestades/pakalpojumu_sniedzeji_no_eez/pakalpojumu_sniegsanas_briviba</w:t>
        </w:r>
      </w:hyperlink>
      <w:r w:rsidR="002F2229" w:rsidRPr="00E31D82">
        <w:rPr>
          <w:rFonts w:ascii="Arial" w:hAnsi="Arial" w:cs="Arial"/>
          <w:sz w:val="16"/>
          <w:szCs w:val="16"/>
        </w:rPr>
        <w:t xml:space="preserve"> un</w:t>
      </w:r>
    </w:p>
    <w:p w:rsidR="002F2229" w:rsidRDefault="00A01F3D" w:rsidP="00204002">
      <w:pPr>
        <w:pStyle w:val="FootnoteText"/>
      </w:pPr>
      <w:hyperlink r:id="rId2" w:history="1">
        <w:r w:rsidR="002F2229" w:rsidRPr="00E31D82">
          <w:rPr>
            <w:rStyle w:val="Hyperlink"/>
            <w:rFonts w:ascii="Arial" w:hAnsi="Arial" w:cs="Arial"/>
            <w:color w:val="auto"/>
            <w:sz w:val="14"/>
            <w:szCs w:val="14"/>
          </w:rPr>
          <w:t>http://www.fktk.lv/lv/tirgus_dalibnieki/apdrosinasana/pakalpojumu_sniedzeji_no_eez/pakalpojumu_sniegsanas_briviba</w:t>
        </w:r>
      </w:hyperlink>
      <w:r w:rsidR="002F2229" w:rsidRPr="00E31D82">
        <w:rPr>
          <w:rFonts w:ascii="Arial" w:hAnsi="Arial" w:cs="Arial"/>
          <w:sz w:val="14"/>
          <w:szCs w:val="14"/>
        </w:rPr>
        <w:t>.</w:t>
      </w:r>
    </w:p>
  </w:footnote>
  <w:footnote w:id="4">
    <w:p w:rsidR="002F2229" w:rsidRDefault="002F2229" w:rsidP="00F916AA">
      <w:pPr>
        <w:pStyle w:val="FootnoteText"/>
        <w:jc w:val="both"/>
      </w:pPr>
      <w:r w:rsidRPr="00E31D82">
        <w:rPr>
          <w:rStyle w:val="FootnoteReference"/>
          <w:rFonts w:ascii="Arial" w:hAnsi="Arial" w:cs="Arial"/>
          <w:sz w:val="16"/>
          <w:szCs w:val="16"/>
        </w:rPr>
        <w:footnoteRef/>
      </w:r>
      <w:r w:rsidRPr="00E31D82">
        <w:rPr>
          <w:rFonts w:ascii="Arial" w:hAnsi="Arial" w:cs="Arial"/>
          <w:sz w:val="16"/>
          <w:szCs w:val="16"/>
        </w:rPr>
        <w:t xml:space="preserve"> Izslēgšanas nosacījumi nav attiecināmi uz tādām Personām, t.sk. apakšuzņēmējiem, kuras ir piesaistītas tikai kādu noteikto darbu veikšanai, bet ar to iespējām netiek apliecināta pretendenta atbilstība kvalifikācijas prasībām</w:t>
      </w:r>
    </w:p>
  </w:footnote>
  <w:footnote w:id="5">
    <w:p w:rsidR="002F2229" w:rsidRDefault="002F2229" w:rsidP="00EF1DEA">
      <w:pPr>
        <w:pStyle w:val="FootnoteText"/>
        <w:jc w:val="both"/>
      </w:pPr>
      <w:r w:rsidRPr="00E31D82">
        <w:rPr>
          <w:rStyle w:val="FootnoteReference"/>
          <w:rFonts w:ascii="Arial" w:hAnsi="Arial" w:cs="Arial"/>
          <w:sz w:val="16"/>
          <w:szCs w:val="16"/>
        </w:rPr>
        <w:footnoteRef/>
      </w:r>
      <w:r w:rsidRPr="00E31D82">
        <w:rPr>
          <w:rFonts w:ascii="Arial" w:hAnsi="Arial" w:cs="Arial"/>
          <w:sz w:val="16"/>
          <w:szCs w:val="16"/>
        </w:rPr>
        <w:t xml:space="preserve"> Sk. Ministru kabineta 2003.gada 8.jūlija noteikumus Nr.383 „Noteikumi par būvprakses un arhitekta prakses sertifikātu piešķiršanu, reģistrēšanu un anulēšanu”. Ekonomikas ministrijas apkopots būvprakses un arhitekta prakses sertificēšanas institūciju saraksts ir pieejams </w:t>
      </w:r>
      <w:hyperlink r:id="rId3" w:history="1">
        <w:r w:rsidRPr="00E31D82">
          <w:rPr>
            <w:rStyle w:val="Hyperlink"/>
            <w:rFonts w:ascii="Arial" w:hAnsi="Arial" w:cs="Arial"/>
            <w:color w:val="auto"/>
            <w:sz w:val="16"/>
            <w:szCs w:val="16"/>
          </w:rPr>
          <w:t>http://www.em.gov.lv/em/2nd/?cat=30244</w:t>
        </w:r>
      </w:hyperlink>
      <w:r w:rsidRPr="00E31D82">
        <w:rPr>
          <w:rFonts w:ascii="Arial" w:hAnsi="Arial" w:cs="Arial"/>
          <w:sz w:val="16"/>
          <w:szCs w:val="16"/>
        </w:rPr>
        <w:t xml:space="preserve"> </w:t>
      </w:r>
    </w:p>
  </w:footnote>
  <w:footnote w:id="6">
    <w:p w:rsidR="002F2229" w:rsidRDefault="002F2229" w:rsidP="00CA5DB5">
      <w:pPr>
        <w:pStyle w:val="FootnoteText"/>
      </w:pPr>
      <w:r w:rsidRPr="00E31D82">
        <w:rPr>
          <w:rStyle w:val="FootnoteReference"/>
          <w:rFonts w:ascii="Arial" w:hAnsi="Arial" w:cs="Arial"/>
          <w:sz w:val="16"/>
          <w:szCs w:val="16"/>
        </w:rPr>
        <w:footnoteRef/>
      </w:r>
      <w:r w:rsidRPr="00E31D82">
        <w:rPr>
          <w:rFonts w:ascii="Arial" w:hAnsi="Arial" w:cs="Arial"/>
          <w:sz w:val="16"/>
          <w:szCs w:val="16"/>
        </w:rPr>
        <w:t xml:space="preserve"> Skaitam jābūt samērīgām ar līguma priekšmetu</w:t>
      </w:r>
    </w:p>
  </w:footnote>
  <w:footnote w:id="7">
    <w:p w:rsidR="002F2229" w:rsidRDefault="002F2229" w:rsidP="00C336F6">
      <w:pPr>
        <w:pStyle w:val="FootnoteText"/>
        <w:jc w:val="both"/>
      </w:pPr>
      <w:r w:rsidRPr="008645A9">
        <w:rPr>
          <w:rStyle w:val="FootnoteReference"/>
          <w:rFonts w:ascii="Arial" w:hAnsi="Arial" w:cs="Arial"/>
          <w:sz w:val="16"/>
          <w:szCs w:val="16"/>
        </w:rPr>
        <w:footnoteRef/>
      </w:r>
      <w:r w:rsidRPr="008645A9">
        <w:rPr>
          <w:rFonts w:ascii="Arial" w:hAnsi="Arial" w:cs="Arial"/>
          <w:sz w:val="16"/>
          <w:szCs w:val="16"/>
        </w:rPr>
        <w:t xml:space="preserve"> </w:t>
      </w:r>
      <w:r w:rsidRPr="008645A9">
        <w:rPr>
          <w:rFonts w:ascii="Arial" w:hAnsi="Arial" w:cs="Arial"/>
          <w:sz w:val="16"/>
          <w:szCs w:val="16"/>
          <w:u w:val="single"/>
        </w:rPr>
        <w:t xml:space="preserve">Prasība par nepieciešamo finanšu apgrozījumu </w:t>
      </w:r>
      <w:r w:rsidRPr="008645A9">
        <w:rPr>
          <w:rFonts w:ascii="Arial" w:hAnsi="Arial" w:cs="Arial"/>
          <w:b/>
          <w:bCs/>
          <w:sz w:val="16"/>
          <w:szCs w:val="16"/>
          <w:u w:val="single"/>
        </w:rPr>
        <w:t>nevar</w:t>
      </w:r>
      <w:r w:rsidRPr="008645A9">
        <w:rPr>
          <w:rFonts w:ascii="Arial" w:hAnsi="Arial" w:cs="Arial"/>
          <w:sz w:val="16"/>
          <w:szCs w:val="16"/>
          <w:u w:val="single"/>
        </w:rPr>
        <w:t xml:space="preserve"> tikt izpildīta ar Personu, uz kuru iespējām Pretendents balstās, palīdzību, jo minētās personas neuzņemas finansiālu atbildību par līgumu</w:t>
      </w:r>
      <w:r w:rsidRPr="008645A9">
        <w:rPr>
          <w:rFonts w:ascii="Arial" w:hAnsi="Arial" w:cs="Arial"/>
          <w:sz w:val="16"/>
          <w:szCs w:val="16"/>
        </w:rPr>
        <w:t xml:space="preserve">. Minēto prasību var apliecināt pats Pretendents vai Pretendents kopā ar citu tirgus dalībnieku palīdzību, </w:t>
      </w:r>
      <w:r w:rsidRPr="008645A9">
        <w:rPr>
          <w:rFonts w:ascii="Arial" w:hAnsi="Arial" w:cs="Arial"/>
          <w:i/>
          <w:iCs/>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8">
    <w:p w:rsidR="002F2229" w:rsidRDefault="002F2229" w:rsidP="00547598">
      <w:pPr>
        <w:pStyle w:val="Atsauce"/>
        <w:jc w:val="both"/>
      </w:pPr>
      <w:r w:rsidRPr="00045D5E">
        <w:rPr>
          <w:rStyle w:val="FootnoteReference"/>
        </w:rPr>
        <w:footnoteRef/>
      </w:r>
      <w:r w:rsidRPr="00045D5E">
        <w:t xml:space="preserve"> Nolikumā noteiktajiem </w:t>
      </w:r>
      <w:r>
        <w:t>Pretenden</w:t>
      </w:r>
      <w:r w:rsidRPr="00045D5E">
        <w:t xml:space="preserve">ta iesniedzamajiem kvalifikācijas dokumentiem jāatbilst Nolikumā noteiktajām </w:t>
      </w:r>
      <w:r>
        <w:t>Pretenden</w:t>
      </w:r>
      <w:r w:rsidRPr="00045D5E">
        <w:t>ta kvalifikācijas prasībām.</w:t>
      </w:r>
    </w:p>
  </w:footnote>
  <w:footnote w:id="9">
    <w:p w:rsidR="002F2229" w:rsidRDefault="002F2229" w:rsidP="00C336F6">
      <w:pPr>
        <w:pStyle w:val="FootnoteText"/>
      </w:pPr>
      <w:r w:rsidRPr="008645A9">
        <w:rPr>
          <w:rStyle w:val="FootnoteReferen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10">
    <w:p w:rsidR="002F2229" w:rsidRDefault="002F2229" w:rsidP="00FA1E91">
      <w:pPr>
        <w:pStyle w:val="FootnoteText"/>
        <w:jc w:val="both"/>
      </w:pPr>
      <w:r w:rsidRPr="008645A9">
        <w:rPr>
          <w:rStyle w:val="FootnoteReference"/>
          <w:rFonts w:ascii="Arial" w:hAnsi="Arial" w:cs="Arial"/>
          <w:sz w:val="16"/>
          <w:szCs w:val="16"/>
        </w:rPr>
        <w:footnoteRef/>
      </w:r>
      <w:r w:rsidRPr="008645A9">
        <w:rPr>
          <w:rFonts w:ascii="Arial" w:hAnsi="Arial" w:cs="Arial"/>
          <w:sz w:val="16"/>
          <w:szCs w:val="16"/>
        </w:rPr>
        <w:t xml:space="preserve"> </w:t>
      </w:r>
      <w:r w:rsidRPr="008645A9">
        <w:rPr>
          <w:rFonts w:ascii="Arial" w:hAnsi="Arial" w:cs="Arial"/>
          <w:sz w:val="16"/>
          <w:szCs w:val="16"/>
          <w:u w:val="single"/>
        </w:rPr>
        <w:t xml:space="preserve">Prasība par nepieciešamo finanšu apgrozījumu </w:t>
      </w:r>
      <w:r w:rsidRPr="008645A9">
        <w:rPr>
          <w:rFonts w:ascii="Arial" w:hAnsi="Arial" w:cs="Arial"/>
          <w:b/>
          <w:bCs/>
          <w:sz w:val="16"/>
          <w:szCs w:val="16"/>
          <w:u w:val="single"/>
        </w:rPr>
        <w:t>nevar</w:t>
      </w:r>
      <w:r w:rsidRPr="008645A9">
        <w:rPr>
          <w:rFonts w:ascii="Arial" w:hAnsi="Arial" w:cs="Arial"/>
          <w:sz w:val="16"/>
          <w:szCs w:val="16"/>
          <w:u w:val="single"/>
        </w:rPr>
        <w:t xml:space="preserve"> tikt izpildīta ar Personu, uz kuru iespējām Pretendents balstās, palīdzību, jo minētās personas neuzņemas finansiālu atbildību par līgumu</w:t>
      </w:r>
      <w:r w:rsidRPr="008645A9">
        <w:rPr>
          <w:rFonts w:ascii="Arial" w:hAnsi="Arial" w:cs="Arial"/>
          <w:sz w:val="16"/>
          <w:szCs w:val="16"/>
        </w:rPr>
        <w:t xml:space="preserve">. Minēto prasību var apliecināt pats Pretendents vai Pretendents kopā ar citu tirgus dalībnieku palīdzību, </w:t>
      </w:r>
      <w:r w:rsidRPr="008645A9">
        <w:rPr>
          <w:rFonts w:ascii="Arial" w:hAnsi="Arial" w:cs="Arial"/>
          <w:i/>
          <w:iCs/>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11">
    <w:p w:rsidR="002F2229" w:rsidRDefault="002F2229" w:rsidP="00FA1E91">
      <w:pPr>
        <w:pStyle w:val="FootnoteText"/>
        <w:jc w:val="both"/>
      </w:pPr>
      <w:r w:rsidRPr="008645A9">
        <w:rPr>
          <w:rStyle w:val="FootnoteReference"/>
          <w:rFonts w:ascii="Arial" w:hAnsi="Arial" w:cs="Arial"/>
          <w:sz w:val="16"/>
          <w:szCs w:val="16"/>
        </w:rPr>
        <w:footnoteRef/>
      </w:r>
      <w:r w:rsidRPr="008645A9">
        <w:rPr>
          <w:rFonts w:ascii="Arial" w:hAnsi="Arial" w:cs="Arial"/>
          <w:sz w:val="16"/>
          <w:szCs w:val="16"/>
        </w:rPr>
        <w:t xml:space="preserve"> </w:t>
      </w:r>
      <w:r w:rsidRPr="008645A9">
        <w:rPr>
          <w:rFonts w:ascii="Arial" w:hAnsi="Arial" w:cs="Arial"/>
          <w:sz w:val="16"/>
          <w:szCs w:val="16"/>
          <w:u w:val="single"/>
        </w:rPr>
        <w:t xml:space="preserve">Prasība par nepieciešamo finanšu apgrozījumu </w:t>
      </w:r>
      <w:r w:rsidRPr="008645A9">
        <w:rPr>
          <w:rFonts w:ascii="Arial" w:hAnsi="Arial" w:cs="Arial"/>
          <w:b/>
          <w:bCs/>
          <w:sz w:val="16"/>
          <w:szCs w:val="16"/>
          <w:u w:val="single"/>
        </w:rPr>
        <w:t>nevar</w:t>
      </w:r>
      <w:r w:rsidRPr="008645A9">
        <w:rPr>
          <w:rFonts w:ascii="Arial" w:hAnsi="Arial" w:cs="Arial"/>
          <w:sz w:val="16"/>
          <w:szCs w:val="16"/>
          <w:u w:val="single"/>
        </w:rPr>
        <w:t xml:space="preserve"> tikt izpildīta ar Personu, uz kuru iespējām Pretendents balstās, palīdzību, jo minētās personas neuzņemas finansiālu atbildību par līgumu</w:t>
      </w:r>
      <w:r w:rsidRPr="008645A9">
        <w:rPr>
          <w:rFonts w:ascii="Arial" w:hAnsi="Arial" w:cs="Arial"/>
          <w:sz w:val="16"/>
          <w:szCs w:val="16"/>
        </w:rPr>
        <w:t xml:space="preserve">. Minēto prasību var apliecināt pats Pretendents vai Pretendents kopā ar citu tirgus dalībnieku palīdzību, </w:t>
      </w:r>
      <w:r w:rsidRPr="008645A9">
        <w:rPr>
          <w:rFonts w:ascii="Arial" w:hAnsi="Arial" w:cs="Arial"/>
          <w:i/>
          <w:iCs/>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12">
    <w:p w:rsidR="002F2229" w:rsidRDefault="002F2229" w:rsidP="00DF0981">
      <w:pPr>
        <w:pStyle w:val="Atsauce"/>
        <w:jc w:val="both"/>
      </w:pPr>
      <w:r>
        <w:rPr>
          <w:rStyle w:val="FootnoteReference"/>
        </w:rPr>
        <w:footnoteRef/>
      </w:r>
      <w:r>
        <w:t xml:space="preserve"> </w:t>
      </w:r>
      <w:r w:rsidRPr="006D42FF">
        <w:t xml:space="preserve">Punktu ietver Nolikumā, ja </w:t>
      </w:r>
      <w:r>
        <w:t>Nolikumā ir ietverta attiecīga kvalifikācijas prasība attiecībā uz Pretendenta tehniskajām un profesionālajām spējām.</w:t>
      </w:r>
    </w:p>
  </w:footnote>
  <w:footnote w:id="13">
    <w:p w:rsidR="002F2229" w:rsidRDefault="002F2229" w:rsidP="00FA1E91">
      <w:pPr>
        <w:pStyle w:val="FootnoteText"/>
        <w:jc w:val="both"/>
      </w:pPr>
      <w:r w:rsidRPr="008645A9">
        <w:rPr>
          <w:rStyle w:val="FootnoteReference"/>
          <w:rFonts w:ascii="Arial" w:hAnsi="Arial" w:cs="Arial"/>
          <w:sz w:val="16"/>
          <w:szCs w:val="16"/>
        </w:rPr>
        <w:footnoteRef/>
      </w:r>
      <w:r w:rsidRPr="008645A9">
        <w:rPr>
          <w:rFonts w:ascii="Arial" w:hAnsi="Arial" w:cs="Arial"/>
          <w:sz w:val="16"/>
          <w:szCs w:val="16"/>
        </w:rPr>
        <w:t xml:space="preserve"> Tehniskās specifikācijas sagatavošanā jāņem vērā SPSIL 20.panta prasības. Informācija par vispāratzītiem standartiem ir atrodama „Latvijas standarts” mājas lapā internetā </w:t>
      </w:r>
      <w:hyperlink r:id="rId4" w:history="1">
        <w:r w:rsidRPr="008645A9">
          <w:rPr>
            <w:rStyle w:val="Hyperlink"/>
            <w:rFonts w:ascii="Arial" w:hAnsi="Arial" w:cs="Arial"/>
            <w:color w:val="auto"/>
            <w:sz w:val="16"/>
            <w:szCs w:val="16"/>
          </w:rPr>
          <w:t>www.lvs.lv</w:t>
        </w:r>
      </w:hyperlink>
      <w:r w:rsidRPr="008645A9">
        <w:rPr>
          <w:rFonts w:ascii="Arial" w:hAnsi="Arial" w:cs="Arial"/>
          <w:sz w:val="16"/>
          <w:szCs w:val="16"/>
        </w:rPr>
        <w:t>. Atsaucoties uz standartiem, Pasūtītājam jābūt pārliecinātam par to piemērojamību konkrētajā jomā, to aktualitāti; jāizvērtē, vai ir objektīvi nepieciešams ievērot standartu pilnībā. Jāņem vērā, ka standarti parasti jāiegādājas par maksu, tādējādi to izmantošana var būt saistīta ar papildus izdevumiem Pretendentiem</w:t>
      </w:r>
    </w:p>
  </w:footnote>
  <w:footnote w:id="14">
    <w:p w:rsidR="002F2229" w:rsidRDefault="002F2229" w:rsidP="00DE1F9F">
      <w:pPr>
        <w:pStyle w:val="Atsauce"/>
      </w:pPr>
      <w:r>
        <w:rPr>
          <w:rStyle w:val="FootnoteReference"/>
        </w:rPr>
        <w:footnoteRef/>
      </w:r>
      <w:r>
        <w:t xml:space="preserve"> Punkta daļu ietver Nolikumā, ja Nolikumā (D9 pielikumā) ir ietvertas Tehniskā piedāvājuma sagatavošanas vadlīnijas.</w:t>
      </w:r>
    </w:p>
  </w:footnote>
  <w:footnote w:id="15">
    <w:p w:rsidR="002F2229" w:rsidRDefault="002F2229" w:rsidP="00FA1E91">
      <w:pPr>
        <w:pStyle w:val="FootnoteText"/>
        <w:jc w:val="both"/>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 xml:space="preserve">Ar iepirkuma projekta posmiem saprot vairākus secīgi veiktus iepirkumus, kuri nodrošina vienota galarezultāta </w:t>
      </w:r>
      <w:r w:rsidRPr="005A57CB">
        <w:rPr>
          <w:rStyle w:val="apple-style-span"/>
          <w:rFonts w:ascii="Arial" w:hAnsi="Arial" w:cs="Arial"/>
          <w:sz w:val="16"/>
          <w:szCs w:val="16"/>
        </w:rPr>
        <w:t xml:space="preserve">sasniegšanu. </w:t>
      </w:r>
      <w:r w:rsidRPr="005A57CB">
        <w:rPr>
          <w:rFonts w:ascii="Arial Narrow" w:hAnsi="Arial Narrow" w:cs="Arial Narrow"/>
          <w:sz w:val="18"/>
          <w:szCs w:val="18"/>
        </w:rPr>
        <w:t>Piemēram, tehniski-ekonomiskais pamatojums (TEP) un skiču projekts 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TEP/skiču projekta izstrādātājam</w:t>
      </w:r>
    </w:p>
  </w:footnote>
  <w:footnote w:id="16">
    <w:p w:rsidR="002F2229" w:rsidRDefault="002F2229" w:rsidP="004E7E16">
      <w:pPr>
        <w:pStyle w:val="FootnoteText"/>
        <w:jc w:val="both"/>
      </w:pPr>
      <w:r w:rsidRPr="005A57CB">
        <w:rPr>
          <w:rStyle w:val="FootnoteReference"/>
          <w:rFonts w:ascii="Arial" w:hAnsi="Arial" w:cs="Arial"/>
          <w:sz w:val="16"/>
          <w:szCs w:val="16"/>
        </w:rPr>
        <w:footnoteRef/>
      </w:r>
      <w:r w:rsidRPr="005A57CB">
        <w:rPr>
          <w:rFonts w:ascii="Arial" w:hAnsi="Arial" w:cs="Arial"/>
          <w:sz w:val="16"/>
          <w:szCs w:val="16"/>
        </w:rPr>
        <w:t xml:space="preserve"> Iepirkuma komisijai, nepieciešamības gadījumā piesaistot ekspertu, jābūt kompetentai, lai izvērtētu Pretendenta piedāvāto materiālu, tehnisko risinājumu ekvivalenci noteiktajiem standartiem</w:t>
      </w:r>
    </w:p>
  </w:footnote>
  <w:footnote w:id="17">
    <w:p w:rsidR="002F2229" w:rsidRDefault="002F2229" w:rsidP="00D85D75">
      <w:pPr>
        <w:pStyle w:val="FootnoteText"/>
      </w:pPr>
      <w:r w:rsidRPr="005A57CB">
        <w:rPr>
          <w:rStyle w:val="FootnoteReference"/>
          <w:rFonts w:ascii="Arial" w:hAnsi="Arial" w:cs="Arial"/>
          <w:sz w:val="16"/>
          <w:szCs w:val="16"/>
        </w:rPr>
        <w:footnoteRef/>
      </w:r>
      <w:r w:rsidRPr="005A57CB">
        <w:rPr>
          <w:rFonts w:ascii="Arial" w:hAnsi="Arial" w:cs="Arial"/>
          <w:sz w:val="16"/>
          <w:szCs w:val="16"/>
        </w:rPr>
        <w:t xml:space="preserve"> Ja Finanšu piedāvājumā ir konstatētas aritmētiskās kļūdas, vērā ņem pareizi aprēķināto summu</w:t>
      </w:r>
    </w:p>
  </w:footnote>
  <w:footnote w:id="18">
    <w:p w:rsidR="002F2229" w:rsidRDefault="002F2229" w:rsidP="00A252A2">
      <w:pPr>
        <w:pStyle w:val="FootnoteText"/>
        <w:jc w:val="both"/>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3A7787">
        <w:rPr>
          <w:rStyle w:val="apple-style-span"/>
          <w:rFonts w:ascii="Arial" w:hAnsi="Arial" w:cs="Arial"/>
          <w:color w:val="000000"/>
          <w:sz w:val="16"/>
          <w:szCs w:val="16"/>
        </w:rPr>
        <w:t>Detalizētais paskaidrojums īpaši var attiekties uz:</w:t>
      </w:r>
      <w:r w:rsidRPr="003A7787">
        <w:rPr>
          <w:rStyle w:val="apple-converted-space"/>
          <w:rFonts w:ascii="Arial" w:hAnsi="Arial" w:cs="Arial"/>
          <w:color w:val="000000"/>
          <w:sz w:val="16"/>
          <w:szCs w:val="16"/>
        </w:rPr>
        <w:t> </w:t>
      </w:r>
      <w:r>
        <w:rPr>
          <w:rStyle w:val="apple-style-span"/>
          <w:rFonts w:ascii="Arial" w:hAnsi="Arial" w:cs="Arial"/>
          <w:color w:val="000000"/>
          <w:sz w:val="16"/>
          <w:szCs w:val="16"/>
        </w:rPr>
        <w:t>1) sniedzamo Pakalpojumu</w:t>
      </w:r>
      <w:r w:rsidRPr="003A7787">
        <w:rPr>
          <w:rStyle w:val="apple-style-span"/>
          <w:rFonts w:ascii="Arial" w:hAnsi="Arial" w:cs="Arial"/>
          <w:color w:val="000000"/>
          <w:sz w:val="16"/>
          <w:szCs w:val="16"/>
        </w:rPr>
        <w:t xml:space="preserve"> izmaksām;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2) izraudzītajiem tehniskajiem risinājumiem un īpaši izdevīgajiem </w:t>
      </w:r>
      <w:r>
        <w:rPr>
          <w:rStyle w:val="apple-style-span"/>
          <w:rFonts w:ascii="Arial" w:hAnsi="Arial" w:cs="Arial"/>
          <w:color w:val="000000"/>
          <w:sz w:val="16"/>
          <w:szCs w:val="16"/>
        </w:rPr>
        <w:t>Pakalpojuma sniegšanas</w:t>
      </w:r>
      <w:r w:rsidRPr="003A7787">
        <w:rPr>
          <w:rStyle w:val="apple-style-span"/>
          <w:rFonts w:ascii="Arial" w:hAnsi="Arial" w:cs="Arial"/>
          <w:color w:val="000000"/>
          <w:sz w:val="16"/>
          <w:szCs w:val="16"/>
        </w:rPr>
        <w:t xml:space="preserve"> apstākļiem, kas ir pieejami Pretendentam;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3) piedāvāto </w:t>
      </w:r>
      <w:r>
        <w:rPr>
          <w:rStyle w:val="apple-style-span"/>
          <w:rFonts w:ascii="Arial" w:hAnsi="Arial" w:cs="Arial"/>
          <w:color w:val="000000"/>
          <w:sz w:val="16"/>
          <w:szCs w:val="16"/>
        </w:rPr>
        <w:t>Pakalpojumu</w:t>
      </w:r>
      <w:r w:rsidRPr="003A7787">
        <w:rPr>
          <w:rStyle w:val="apple-style-span"/>
          <w:rFonts w:ascii="Arial" w:hAnsi="Arial" w:cs="Arial"/>
          <w:color w:val="000000"/>
          <w:sz w:val="16"/>
          <w:szCs w:val="16"/>
        </w:rPr>
        <w:t xml:space="preserve"> īpašībām un oriģinalitāti;</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4) darba aizsardzības noteikumu un darba apstākļu atbilstību vietai, kur tiek </w:t>
      </w:r>
      <w:r>
        <w:rPr>
          <w:rStyle w:val="apple-style-span"/>
          <w:rFonts w:ascii="Arial" w:hAnsi="Arial" w:cs="Arial"/>
          <w:color w:val="000000"/>
          <w:sz w:val="16"/>
          <w:szCs w:val="16"/>
        </w:rPr>
        <w:t>sniegti Pakalpojumi</w:t>
      </w:r>
      <w:r w:rsidRPr="003A7787">
        <w:rPr>
          <w:rStyle w:val="apple-style-span"/>
          <w:rFonts w:ascii="Arial" w:hAnsi="Arial" w:cs="Arial"/>
          <w:color w:val="000000"/>
          <w:sz w:val="16"/>
          <w:szCs w:val="16"/>
        </w:rPr>
        <w:t>.</w:t>
      </w:r>
    </w:p>
  </w:footnote>
  <w:footnote w:id="19">
    <w:p w:rsidR="002F2229" w:rsidRDefault="002F2229" w:rsidP="0098553F">
      <w:pPr>
        <w:pStyle w:val="Atsauce"/>
        <w:jc w:val="both"/>
      </w:pPr>
      <w:r>
        <w:rPr>
          <w:rStyle w:val="FootnoteReference"/>
        </w:rPr>
        <w:footnoteRef/>
      </w:r>
      <w:r>
        <w:t xml:space="preserve"> Par Tehniskās specifikācijas sagatavošanu </w:t>
      </w:r>
      <w:r w:rsidRPr="007E42D8">
        <w:t>sk.</w:t>
      </w:r>
      <w:r>
        <w:t xml:space="preserve"> Sabiedrisko pakalpojumu sniedzēju iepirkumu </w:t>
      </w:r>
      <w:r w:rsidRPr="00627042">
        <w:t xml:space="preserve">likuma </w:t>
      </w:r>
      <w:r>
        <w:t>20</w:t>
      </w:r>
      <w:r w:rsidRPr="00627042">
        <w:t>.pant</w:t>
      </w:r>
      <w:r>
        <w:t>u</w:t>
      </w:r>
      <w:r w:rsidRPr="007E42D8">
        <w:t>.</w:t>
      </w:r>
    </w:p>
  </w:footnote>
  <w:footnote w:id="20">
    <w:p w:rsidR="002F2229" w:rsidRDefault="002F2229" w:rsidP="00384ED2">
      <w:pPr>
        <w:pStyle w:val="FootnoteText"/>
      </w:pPr>
      <w:r w:rsidRPr="005A57CB">
        <w:rPr>
          <w:rStyle w:val="FootnoteReference"/>
          <w:rFonts w:ascii="Arial" w:hAnsi="Arial" w:cs="Arial"/>
          <w:sz w:val="16"/>
          <w:szCs w:val="16"/>
        </w:rPr>
        <w:footnoteRef/>
      </w:r>
      <w:r w:rsidRPr="005A57CB">
        <w:rPr>
          <w:rFonts w:ascii="Arial" w:hAnsi="Arial" w:cs="Arial"/>
          <w:sz w:val="16"/>
          <w:szCs w:val="16"/>
        </w:rPr>
        <w:t xml:space="preserve"> Jāņem vērā Civillikuma 1668.7 pants</w:t>
      </w:r>
    </w:p>
  </w:footnote>
  <w:footnote w:id="21">
    <w:p w:rsidR="002F2229" w:rsidRDefault="002F2229" w:rsidP="00384ED2">
      <w:pPr>
        <w:pStyle w:val="FootnoteText"/>
      </w:pPr>
      <w:r w:rsidRPr="005A57CB">
        <w:rPr>
          <w:rStyle w:val="FootnoteReference"/>
          <w:rFonts w:ascii="Arial" w:hAnsi="Arial" w:cs="Arial"/>
          <w:sz w:val="16"/>
          <w:szCs w:val="16"/>
        </w:rPr>
        <w:footnoteRef/>
      </w:r>
      <w:r w:rsidRPr="005A57CB">
        <w:rPr>
          <w:rFonts w:ascii="Arial" w:hAnsi="Arial" w:cs="Arial"/>
          <w:sz w:val="16"/>
          <w:szCs w:val="16"/>
        </w:rPr>
        <w:t xml:space="preserve"> Atbilstoši grozījumiem Civillikumā no 01.01.2014.</w:t>
      </w:r>
    </w:p>
  </w:footnote>
  <w:footnote w:id="22">
    <w:p w:rsidR="002F2229" w:rsidRPr="007D42CD" w:rsidRDefault="002F2229" w:rsidP="00384ED2">
      <w:pPr>
        <w:autoSpaceDE w:val="0"/>
        <w:autoSpaceDN w:val="0"/>
        <w:adjustRightInd w:val="0"/>
        <w:rPr>
          <w:rFonts w:ascii="Arial" w:hAnsi="Arial" w:cs="Arial"/>
          <w:color w:val="000000"/>
          <w:sz w:val="16"/>
          <w:szCs w:val="16"/>
        </w:rPr>
      </w:pPr>
      <w:r w:rsidRPr="007D42CD">
        <w:rPr>
          <w:rStyle w:val="FootnoteReference"/>
          <w:rFonts w:ascii="Arial" w:hAnsi="Arial" w:cs="Arial"/>
          <w:sz w:val="16"/>
          <w:szCs w:val="16"/>
        </w:rPr>
        <w:footnoteRef/>
      </w:r>
      <w:r w:rsidRPr="007D42CD">
        <w:rPr>
          <w:rFonts w:ascii="Arial" w:hAnsi="Arial" w:cs="Arial"/>
          <w:sz w:val="16"/>
          <w:szCs w:val="16"/>
        </w:rPr>
        <w:t xml:space="preserve"> </w:t>
      </w:r>
      <w:r w:rsidRPr="007D42CD">
        <w:rPr>
          <w:rFonts w:ascii="Arial" w:hAnsi="Arial" w:cs="Arial"/>
          <w:color w:val="000000"/>
          <w:sz w:val="16"/>
          <w:szCs w:val="16"/>
        </w:rPr>
        <w:t>Banku, kas Latvijas Republikas normatīvajos tiesību aktos noteiktajā kārtībā ir uzsākuši pakalpojumu sniegšanu</w:t>
      </w:r>
    </w:p>
    <w:p w:rsidR="002F2229" w:rsidRPr="007D42CD" w:rsidRDefault="002F2229" w:rsidP="00384ED2">
      <w:pPr>
        <w:autoSpaceDE w:val="0"/>
        <w:autoSpaceDN w:val="0"/>
        <w:adjustRightInd w:val="0"/>
        <w:rPr>
          <w:rFonts w:ascii="Arial" w:hAnsi="Arial" w:cs="Arial"/>
          <w:color w:val="000000"/>
          <w:sz w:val="16"/>
          <w:szCs w:val="16"/>
        </w:rPr>
      </w:pPr>
      <w:r w:rsidRPr="007D42CD">
        <w:rPr>
          <w:rFonts w:ascii="Arial" w:hAnsi="Arial" w:cs="Arial"/>
          <w:color w:val="000000"/>
          <w:sz w:val="16"/>
          <w:szCs w:val="16"/>
        </w:rPr>
        <w:t>Latvijas Republikas teritorijā, sarakstu skatīt:</w:t>
      </w:r>
    </w:p>
    <w:p w:rsidR="002F2229" w:rsidRDefault="002F2229" w:rsidP="00384ED2">
      <w:pPr>
        <w:pStyle w:val="FootnoteText"/>
      </w:pPr>
      <w:r w:rsidRPr="007D42CD">
        <w:rPr>
          <w:rFonts w:ascii="Arial" w:hAnsi="Arial" w:cs="Arial"/>
          <w:color w:val="0000FF"/>
          <w:sz w:val="16"/>
          <w:szCs w:val="16"/>
        </w:rPr>
        <w:t>http://www.fktk.lv/lv/tirgus_dalibnieki/kreditiestades/pakalpojumu_sniedzeji_no_eez/pakalpojumu_sniegsanas_briviba</w:t>
      </w:r>
    </w:p>
  </w:footnote>
  <w:footnote w:id="23">
    <w:p w:rsidR="002F2229" w:rsidRDefault="002F2229" w:rsidP="00384ED2">
      <w:pPr>
        <w:pStyle w:val="FootnoteText"/>
      </w:pPr>
      <w:r w:rsidRPr="005A57CB">
        <w:rPr>
          <w:rStyle w:val="FootnoteReference"/>
          <w:rFonts w:ascii="Arial" w:hAnsi="Arial" w:cs="Arial"/>
          <w:sz w:val="16"/>
          <w:szCs w:val="16"/>
        </w:rPr>
        <w:footnoteRef/>
      </w:r>
      <w:r w:rsidRPr="005A57CB">
        <w:rPr>
          <w:rFonts w:ascii="Arial" w:hAnsi="Arial" w:cs="Arial"/>
          <w:sz w:val="16"/>
          <w:szCs w:val="16"/>
        </w:rPr>
        <w:t xml:space="preserve"> Jāņem vērā Civillikuma 1668.7 pants</w:t>
      </w:r>
    </w:p>
  </w:footnote>
  <w:footnote w:id="24">
    <w:p w:rsidR="002F2229" w:rsidRDefault="002F2229" w:rsidP="00384ED2">
      <w:pPr>
        <w:pStyle w:val="FootnoteText"/>
      </w:pPr>
      <w:r w:rsidRPr="005A57CB">
        <w:rPr>
          <w:rStyle w:val="FootnoteReference"/>
          <w:rFonts w:ascii="Arial" w:hAnsi="Arial" w:cs="Arial"/>
          <w:sz w:val="16"/>
          <w:szCs w:val="16"/>
        </w:rPr>
        <w:footnoteRef/>
      </w:r>
      <w:r w:rsidRPr="005A57CB">
        <w:rPr>
          <w:rFonts w:ascii="Arial" w:hAnsi="Arial" w:cs="Arial"/>
          <w:sz w:val="16"/>
          <w:szCs w:val="16"/>
        </w:rPr>
        <w:t xml:space="preserve"> Jāņem vērā Civillikuma 1668.7 pants</w:t>
      </w:r>
    </w:p>
  </w:footnote>
  <w:footnote w:id="25">
    <w:p w:rsidR="002F2229" w:rsidRDefault="002F2229" w:rsidP="00384ED2">
      <w:pPr>
        <w:pStyle w:val="Atsauce"/>
      </w:pPr>
      <w:r>
        <w:rPr>
          <w:rStyle w:val="FootnoteReference"/>
        </w:rPr>
        <w:footnoteRef/>
      </w:r>
      <w:r>
        <w:t xml:space="preserve"> Ja Izpildītājs ir personu apvienība, tad ir jānorāda visi personu apvienības dalībnieki. </w:t>
      </w:r>
    </w:p>
  </w:footnote>
  <w:footnote w:id="26">
    <w:p w:rsidR="002F2229" w:rsidRDefault="002F2229" w:rsidP="00384ED2">
      <w:pPr>
        <w:pStyle w:val="Atsauce"/>
      </w:pPr>
      <w:r>
        <w:rPr>
          <w:rStyle w:val="FootnoteReference"/>
        </w:rPr>
        <w:footnoteRef/>
      </w:r>
      <w:r>
        <w:t xml:space="preserve"> </w:t>
      </w:r>
      <w:r w:rsidRPr="00286612">
        <w:t>Nolikuma pielikums A</w:t>
      </w:r>
      <w:r>
        <w:t>.</w:t>
      </w:r>
    </w:p>
  </w:footnote>
  <w:footnote w:id="27">
    <w:p w:rsidR="002F2229" w:rsidRDefault="002F2229" w:rsidP="00384ED2">
      <w:pPr>
        <w:pStyle w:val="Atsauce"/>
      </w:pPr>
      <w:r>
        <w:rPr>
          <w:rStyle w:val="FootnoteReference"/>
        </w:rPr>
        <w:footnoteRef/>
      </w:r>
      <w:r>
        <w:t xml:space="preserve"> Nolikuma pielikums D8.</w:t>
      </w:r>
    </w:p>
  </w:footnote>
  <w:footnote w:id="28">
    <w:p w:rsidR="002F2229" w:rsidRDefault="002F2229" w:rsidP="00384ED2">
      <w:pPr>
        <w:pStyle w:val="Atsauce"/>
      </w:pPr>
      <w:r>
        <w:rPr>
          <w:rStyle w:val="FootnoteReference"/>
        </w:rPr>
        <w:footnoteRef/>
      </w:r>
      <w:r>
        <w:t xml:space="preserve"> Ja Izpildītājs ir personu apvienība, tad ir jānorāda visi personu apvienības dalībnieki. </w:t>
      </w:r>
    </w:p>
  </w:footnote>
  <w:footnote w:id="29">
    <w:p w:rsidR="002F2229" w:rsidRDefault="002F2229" w:rsidP="00384ED2">
      <w:pPr>
        <w:pStyle w:val="Atsauce"/>
      </w:pPr>
      <w:r w:rsidRPr="00C54DD8">
        <w:rPr>
          <w:rStyle w:val="FootnoteReference"/>
        </w:rPr>
        <w:footnoteRef/>
      </w:r>
      <w:r w:rsidRPr="00C54DD8">
        <w:t xml:space="preserve"> </w:t>
      </w:r>
      <w:r>
        <w:t>Pakalpojuma sniegšanas termiņš.</w:t>
      </w:r>
    </w:p>
  </w:footnote>
  <w:footnote w:id="30">
    <w:p w:rsidR="002F2229" w:rsidRDefault="002F2229" w:rsidP="0098553F">
      <w:pPr>
        <w:pStyle w:val="Atsauce"/>
        <w:jc w:val="both"/>
      </w:pPr>
      <w:r w:rsidRPr="005A2838">
        <w:rPr>
          <w:rStyle w:val="FootnoteReference"/>
          <w:b/>
          <w:bCs/>
        </w:rPr>
        <w:footnoteRef/>
      </w:r>
      <w:r w:rsidRPr="005A2838">
        <w:rPr>
          <w:b/>
          <w:bCs/>
        </w:rPr>
        <w:t xml:space="preserve"> Parindes šajā Nolikuma pielikumā pēc Nolikuma sagatavošanas nav jāizdzēš, jo tajās ietverti skaidrojumi </w:t>
      </w:r>
      <w:r>
        <w:rPr>
          <w:b/>
          <w:bCs/>
        </w:rPr>
        <w:t>Pretenden</w:t>
      </w:r>
      <w:r w:rsidRPr="005A2838">
        <w:rPr>
          <w:b/>
          <w:bCs/>
        </w:rPr>
        <w:t>tiem piedāvājuma sagatavošanai!</w:t>
      </w:r>
    </w:p>
  </w:footnote>
  <w:footnote w:id="31">
    <w:p w:rsidR="002F2229" w:rsidRDefault="002F2229" w:rsidP="00163A04">
      <w:pPr>
        <w:pStyle w:val="Atsauce"/>
      </w:pPr>
      <w:r>
        <w:rPr>
          <w:rStyle w:val="FootnoteReference"/>
        </w:rPr>
        <w:footnoteRef/>
      </w:r>
      <w:r>
        <w:t xml:space="preserve"> Pieteikuma dalībai iepirkuma procedūrā daļas redakcija, ja piedāvājumu iesniedz fiziska persona.</w:t>
      </w:r>
    </w:p>
  </w:footnote>
  <w:footnote w:id="32">
    <w:p w:rsidR="002F2229" w:rsidRDefault="002F2229" w:rsidP="004D1655">
      <w:pPr>
        <w:pStyle w:val="Atsauce"/>
      </w:pPr>
      <w:r>
        <w:rPr>
          <w:rStyle w:val="FootnoteReference"/>
        </w:rPr>
        <w:footnoteRef/>
      </w:r>
      <w:r>
        <w:t xml:space="preserve"> Pieteikuma dalībai iepirkuma procedūrā daļas redakcija, ja piedāvājumu iesniedz fiziska persona.</w:t>
      </w:r>
    </w:p>
  </w:footnote>
  <w:footnote w:id="33">
    <w:p w:rsidR="002F2229" w:rsidRDefault="002F2229"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34">
    <w:p w:rsidR="002F2229" w:rsidRDefault="002F2229" w:rsidP="00D50EEE">
      <w:pPr>
        <w:pStyle w:val="Atsauce"/>
      </w:pPr>
      <w:r>
        <w:rPr>
          <w:rStyle w:val="FootnoteReference"/>
        </w:rPr>
        <w:footnoteRef/>
      </w:r>
      <w:r>
        <w:t xml:space="preserve"> Punkts ir ietverams Pieteikumā dalībai iepirkuma procedūrā, ja Pretendents ir personu apvienība.</w:t>
      </w:r>
    </w:p>
  </w:footnote>
  <w:footnote w:id="35">
    <w:p w:rsidR="002F2229" w:rsidRDefault="002F2229" w:rsidP="00410DEF">
      <w:pPr>
        <w:pStyle w:val="Atsauce"/>
      </w:pPr>
      <w:r>
        <w:rPr>
          <w:rStyle w:val="FootnoteReference"/>
        </w:rPr>
        <w:footnoteRef/>
      </w:r>
      <w:r>
        <w:t xml:space="preserve"> </w:t>
      </w:r>
      <w:r w:rsidRPr="00611971">
        <w:rPr>
          <w:b/>
          <w:bCs/>
        </w:rPr>
        <w:t>Pieteikum</w:t>
      </w:r>
      <w:r>
        <w:rPr>
          <w:b/>
          <w:bCs/>
        </w:rPr>
        <w:t>u</w:t>
      </w:r>
      <w:r w:rsidRPr="00611971">
        <w:rPr>
          <w:b/>
          <w:bCs/>
        </w:rPr>
        <w:t xml:space="preserve"> dalībai iepirkuma procedūrā </w:t>
      </w:r>
      <w:r>
        <w:rPr>
          <w:b/>
          <w:bCs/>
        </w:rPr>
        <w:t>p</w:t>
      </w:r>
      <w:r w:rsidRPr="00611971">
        <w:rPr>
          <w:b/>
          <w:bCs/>
        </w:rPr>
        <w:t>araksta visi personu apvienības dalībnieki</w:t>
      </w:r>
      <w:r>
        <w:rPr>
          <w:b/>
          <w:bCs/>
        </w:rPr>
        <w:t xml:space="preserve"> (ja Pretendents ir personu apvienība)</w:t>
      </w:r>
      <w:r w:rsidRPr="00611971">
        <w:rPr>
          <w:b/>
          <w:bCs/>
        </w:rPr>
        <w:t>!</w:t>
      </w:r>
    </w:p>
  </w:footnote>
  <w:footnote w:id="36">
    <w:p w:rsidR="002F2229" w:rsidRDefault="002F2229" w:rsidP="0098553F">
      <w:pPr>
        <w:pStyle w:val="Atsauce"/>
        <w:jc w:val="both"/>
      </w:pPr>
      <w:r>
        <w:rPr>
          <w:rStyle w:val="FootnoteReference"/>
        </w:rPr>
        <w:footnoteRef/>
      </w:r>
      <w:r>
        <w:t xml:space="preserve"> </w:t>
      </w:r>
      <w:r w:rsidRPr="0018390E">
        <w:rPr>
          <w:b/>
          <w:bCs/>
        </w:rPr>
        <w:t>Piedāvājuma nodrošinājumam jābūt spēkā ne vēlāk kā no piedāvājumu iesniegšanas termiņa beigām!</w:t>
      </w:r>
    </w:p>
  </w:footnote>
  <w:footnote w:id="37">
    <w:p w:rsidR="002F2229" w:rsidRDefault="002F2229" w:rsidP="0098553F">
      <w:pPr>
        <w:pStyle w:val="Atsauce"/>
        <w:jc w:val="both"/>
      </w:pPr>
      <w:r w:rsidRPr="003016EC">
        <w:rPr>
          <w:rStyle w:val="FootnoteReference"/>
        </w:rPr>
        <w:footnoteRef/>
      </w:r>
      <w:r w:rsidRPr="003016EC">
        <w:t xml:space="preserve"> </w:t>
      </w:r>
      <w:r w:rsidRPr="0018390E">
        <w:rPr>
          <w:b/>
          <w:bCs/>
        </w:rPr>
        <w:t>Piedāvājuma nodrošinājumam jābūt spēkā ne vēlāk kā no piedāvājumu iesniegšanas termiņa beigām!</w:t>
      </w:r>
    </w:p>
  </w:footnote>
  <w:footnote w:id="38">
    <w:p w:rsidR="002F2229" w:rsidRDefault="002F2229" w:rsidP="00E850EF">
      <w:pPr>
        <w:pStyle w:val="Atsauce"/>
        <w:jc w:val="both"/>
      </w:pPr>
      <w:r w:rsidRPr="00745491">
        <w:rPr>
          <w:rStyle w:val="FootnoteReference"/>
        </w:rPr>
        <w:footnoteRef/>
      </w:r>
      <w:r w:rsidRPr="00745491">
        <w:t xml:space="preserve"> 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39">
    <w:p w:rsidR="002F2229" w:rsidRDefault="002F2229" w:rsidP="00853586">
      <w:pPr>
        <w:pStyle w:val="FootnoteText"/>
        <w:jc w:val="both"/>
      </w:pPr>
      <w:r w:rsidRPr="00E91EFB">
        <w:rPr>
          <w:rStyle w:val="FootnoteReference"/>
          <w:rFonts w:ascii="Arial" w:hAnsi="Arial" w:cs="Arial"/>
          <w:sz w:val="16"/>
          <w:szCs w:val="16"/>
        </w:rPr>
        <w:footnoteRef/>
      </w:r>
      <w:r w:rsidRPr="00E91EFB">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40">
    <w:p w:rsidR="002F2229" w:rsidRDefault="002F2229" w:rsidP="00853586">
      <w:pPr>
        <w:pStyle w:val="FootnoteText"/>
        <w:jc w:val="both"/>
      </w:pPr>
      <w:r w:rsidRPr="00E91EFB">
        <w:rPr>
          <w:rStyle w:val="FootnoteReference"/>
          <w:rFonts w:ascii="Arial" w:hAnsi="Arial" w:cs="Arial"/>
          <w:sz w:val="16"/>
          <w:szCs w:val="16"/>
        </w:rPr>
        <w:footnoteRef/>
      </w:r>
      <w:r w:rsidRPr="00E91EFB">
        <w:rPr>
          <w:rFonts w:ascii="Arial" w:hAnsi="Arial" w:cs="Arial"/>
          <w:sz w:val="16"/>
          <w:szCs w:val="16"/>
        </w:rPr>
        <w:t xml:space="preserve"> Attiecas uz tām Personām, t.sk.apakšuzņēmējiem, uz kuras iespējām Pretendents balstās, lai apliecinātu, ka tā kvalifikācija atbilst iepirkuma dokumentācijā noteiktām prasībām</w:t>
      </w:r>
    </w:p>
  </w:footnote>
  <w:footnote w:id="41">
    <w:p w:rsidR="002F2229" w:rsidRDefault="002F2229" w:rsidP="00853586">
      <w:pPr>
        <w:pStyle w:val="FootnoteText"/>
        <w:jc w:val="both"/>
      </w:pPr>
      <w:r w:rsidRPr="00E91EFB">
        <w:rPr>
          <w:rStyle w:val="FootnoteReference"/>
          <w:rFonts w:ascii="Arial" w:hAnsi="Arial" w:cs="Arial"/>
          <w:sz w:val="16"/>
          <w:szCs w:val="16"/>
        </w:rPr>
        <w:footnoteRef/>
      </w:r>
      <w:r w:rsidRPr="00E91EFB">
        <w:rPr>
          <w:rFonts w:ascii="Arial" w:hAnsi="Arial" w:cs="Arial"/>
          <w:sz w:val="16"/>
          <w:szCs w:val="16"/>
        </w:rPr>
        <w:t xml:space="preserve"> Prasība par nepieciešamo finanšu apgrozījumu </w:t>
      </w:r>
      <w:r w:rsidRPr="00E91EFB">
        <w:rPr>
          <w:rFonts w:ascii="Arial" w:hAnsi="Arial" w:cs="Arial"/>
          <w:b/>
          <w:bCs/>
          <w:sz w:val="16"/>
          <w:szCs w:val="16"/>
        </w:rPr>
        <w:t>nevar</w:t>
      </w:r>
      <w:r w:rsidRPr="00E91EFB">
        <w:rPr>
          <w:rFonts w:ascii="Arial" w:hAnsi="Arial" w:cs="Arial"/>
          <w:sz w:val="16"/>
          <w:szCs w:val="16"/>
        </w:rPr>
        <w:t xml:space="preserve"> tikt izpildīta ar Personu, t.sk. apakšuzņēmēju, uz kuru iespējām Pretendents balstās, palīdzību, jo minētās personas neuzņemas finansiālu atbildību par līgumu. Minēto prasību </w:t>
      </w:r>
      <w:r w:rsidRPr="00E91EFB">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E91EFB">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29" w:rsidRDefault="002458A6" w:rsidP="008C26BF">
    <w:pPr>
      <w:pStyle w:val="Header"/>
      <w:jc w:val="both"/>
    </w:pPr>
    <w:r>
      <w:rPr>
        <w:noProof/>
        <w:lang w:val="en-GB" w:eastAsia="zh-CN"/>
      </w:rPr>
      <w:drawing>
        <wp:inline distT="0" distB="0" distL="0" distR="0">
          <wp:extent cx="571500" cy="314325"/>
          <wp:effectExtent l="0" t="0" r="0" b="9525"/>
          <wp:docPr id="1" name="Picture 1" descr="http://www.nva.lv/esf/docs/16_4aa68dc3a10e43.90836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a.lv/esf/docs/16_4aa68dc3a10e43.9083625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002F2229">
      <w:rPr>
        <w:noProof/>
      </w:rPr>
      <w:t xml:space="preserve"> </w:t>
    </w:r>
    <w:r>
      <w:rPr>
        <w:noProof/>
        <w:lang w:val="en-GB" w:eastAsia="zh-CN"/>
      </w:rPr>
      <w:drawing>
        <wp:inline distT="0" distB="0" distL="0" distR="0">
          <wp:extent cx="828675" cy="361950"/>
          <wp:effectExtent l="0" t="0" r="9525" b="0"/>
          <wp:docPr id="2"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361950"/>
                  </a:xfrm>
                  <a:prstGeom prst="rect">
                    <a:avLst/>
                  </a:prstGeom>
                  <a:noFill/>
                  <a:ln>
                    <a:noFill/>
                  </a:ln>
                </pic:spPr>
              </pic:pic>
            </a:graphicData>
          </a:graphic>
        </wp:inline>
      </w:drawing>
    </w:r>
  </w:p>
  <w:p w:rsidR="002F2229" w:rsidRPr="006A26F6" w:rsidRDefault="002F2229" w:rsidP="006A26F6">
    <w:pPr>
      <w:pStyle w:val="Header"/>
      <w:rPr>
        <w:rFonts w:ascii="Arial" w:hAnsi="Arial" w:cs="Arial"/>
        <w:sz w:val="16"/>
        <w:szCs w:val="16"/>
      </w:rPr>
    </w:pPr>
  </w:p>
  <w:tbl>
    <w:tblPr>
      <w:tblW w:w="0" w:type="auto"/>
      <w:tblInd w:w="-106" w:type="dxa"/>
      <w:tblLook w:val="01E0" w:firstRow="1" w:lastRow="1" w:firstColumn="1" w:lastColumn="1" w:noHBand="0" w:noVBand="0"/>
    </w:tblPr>
    <w:tblGrid>
      <w:gridCol w:w="4264"/>
      <w:gridCol w:w="4264"/>
    </w:tblGrid>
    <w:tr w:rsidR="002F2229" w:rsidRPr="00653B3C">
      <w:tc>
        <w:tcPr>
          <w:tcW w:w="4264" w:type="dxa"/>
        </w:tcPr>
        <w:p w:rsidR="002F2229" w:rsidRPr="008326CF" w:rsidRDefault="002F2229" w:rsidP="008326CF">
          <w:pPr>
            <w:rPr>
              <w:rFonts w:ascii="Arial" w:hAnsi="Arial" w:cs="Arial"/>
              <w:sz w:val="18"/>
              <w:szCs w:val="18"/>
            </w:rPr>
          </w:pPr>
          <w:r>
            <w:rPr>
              <w:rFonts w:ascii="Arial" w:hAnsi="Arial" w:cs="Arial"/>
              <w:sz w:val="16"/>
              <w:szCs w:val="16"/>
            </w:rPr>
            <w:t xml:space="preserve">Nolikums </w:t>
          </w:r>
        </w:p>
        <w:p w:rsidR="002F2229" w:rsidRPr="008326CF" w:rsidRDefault="002F2229" w:rsidP="008326CF">
          <w:pPr>
            <w:rPr>
              <w:rFonts w:ascii="Arial" w:hAnsi="Arial" w:cs="Arial"/>
              <w:sz w:val="16"/>
              <w:szCs w:val="16"/>
            </w:rPr>
          </w:pPr>
          <w:r w:rsidRPr="008326CF">
            <w:rPr>
              <w:rFonts w:ascii="Arial" w:hAnsi="Arial" w:cs="Arial"/>
              <w:sz w:val="18"/>
              <w:szCs w:val="18"/>
            </w:rPr>
            <w:t xml:space="preserve"> </w:t>
          </w:r>
          <w:r w:rsidRPr="008326CF">
            <w:rPr>
              <w:rFonts w:ascii="Arial" w:hAnsi="Arial" w:cs="Arial"/>
              <w:sz w:val="16"/>
              <w:szCs w:val="16"/>
            </w:rPr>
            <w:t>„Būvuzraudzības pakalpojumi  projekta „Ūdenssaimniecības infrastruktūras attīstība Dobeles novada Annenieku pagasta Kaķenieku ciemā” ietvaros „Id. Nr</w:t>
          </w:r>
          <w:r w:rsidRPr="008326CF">
            <w:rPr>
              <w:rFonts w:ascii="Arial" w:hAnsi="Arial" w:cs="Arial"/>
              <w:b/>
              <w:bCs/>
              <w:sz w:val="16"/>
              <w:szCs w:val="16"/>
            </w:rPr>
            <w:t>. DŪ 2014/08/ERAF</w:t>
          </w:r>
          <w:r w:rsidRPr="008326CF">
            <w:rPr>
              <w:rFonts w:ascii="Arial" w:hAnsi="Arial" w:cs="Arial"/>
              <w:sz w:val="16"/>
              <w:szCs w:val="16"/>
            </w:rPr>
            <w:t>.</w:t>
          </w:r>
        </w:p>
      </w:tc>
      <w:tc>
        <w:tcPr>
          <w:tcW w:w="4264" w:type="dxa"/>
        </w:tcPr>
        <w:p w:rsidR="002F2229" w:rsidRPr="00653B3C" w:rsidRDefault="002F2229"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2458A6">
            <w:rPr>
              <w:rStyle w:val="PageNumber"/>
              <w:rFonts w:ascii="Arial" w:hAnsi="Arial" w:cs="Arial"/>
              <w:noProof/>
              <w:sz w:val="16"/>
              <w:szCs w:val="16"/>
            </w:rPr>
            <w:t>20</w:t>
          </w:r>
          <w:r w:rsidRPr="00653B3C">
            <w:rPr>
              <w:rStyle w:val="PageNumber"/>
              <w:rFonts w:ascii="Arial" w:hAnsi="Arial" w:cs="Arial"/>
              <w:sz w:val="16"/>
              <w:szCs w:val="16"/>
            </w:rPr>
            <w:fldChar w:fldCharType="end"/>
          </w:r>
        </w:p>
      </w:tc>
    </w:tr>
  </w:tbl>
  <w:p w:rsidR="002F2229" w:rsidRPr="006A26F6" w:rsidRDefault="002F2229"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29" w:rsidRDefault="002458A6" w:rsidP="00B40D16">
    <w:pPr>
      <w:pStyle w:val="Header"/>
      <w:rPr>
        <w:rFonts w:ascii="Verdana" w:hAnsi="Verdana" w:cs="Verdana"/>
        <w:color w:val="0F0F0F"/>
        <w:sz w:val="17"/>
        <w:szCs w:val="17"/>
      </w:rPr>
    </w:pPr>
    <w:r>
      <w:rPr>
        <w:noProof/>
        <w:lang w:val="en-GB" w:eastAsia="zh-CN"/>
      </w:rPr>
      <w:drawing>
        <wp:inline distT="0" distB="0" distL="0" distR="0">
          <wp:extent cx="571500" cy="314325"/>
          <wp:effectExtent l="0" t="0" r="0" b="9525"/>
          <wp:docPr id="3" name="Picture 3" descr="http://www.nva.lv/esf/docs/16_4aa68dc3a10e43.90836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va.lv/esf/docs/16_4aa68dc3a10e43.9083625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Pr>
        <w:noProof/>
        <w:lang w:val="en-GB" w:eastAsia="zh-CN"/>
      </w:rPr>
      <w:drawing>
        <wp:inline distT="0" distB="0" distL="0" distR="0">
          <wp:extent cx="828675" cy="361950"/>
          <wp:effectExtent l="0" t="0" r="9525" b="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361950"/>
                  </a:xfrm>
                  <a:prstGeom prst="rect">
                    <a:avLst/>
                  </a:prstGeom>
                  <a:noFill/>
                  <a:ln>
                    <a:noFill/>
                  </a:ln>
                </pic:spPr>
              </pic:pic>
            </a:graphicData>
          </a:graphic>
        </wp:inline>
      </w:drawing>
    </w:r>
  </w:p>
  <w:p w:rsidR="002F2229" w:rsidRDefault="002F2229" w:rsidP="00B40D16">
    <w:pPr>
      <w:pStyle w:val="Header"/>
      <w:rPr>
        <w:rFonts w:ascii="Arial" w:hAnsi="Arial" w:cs="Arial"/>
        <w:sz w:val="16"/>
        <w:szCs w:val="16"/>
      </w:rPr>
    </w:pPr>
  </w:p>
  <w:tbl>
    <w:tblPr>
      <w:tblW w:w="0" w:type="auto"/>
      <w:tblInd w:w="-106" w:type="dxa"/>
      <w:tblLook w:val="01E0" w:firstRow="1" w:lastRow="1" w:firstColumn="1" w:lastColumn="1" w:noHBand="0" w:noVBand="0"/>
    </w:tblPr>
    <w:tblGrid>
      <w:gridCol w:w="4264"/>
      <w:gridCol w:w="4264"/>
    </w:tblGrid>
    <w:tr w:rsidR="002F2229" w:rsidRPr="00653B3C">
      <w:tc>
        <w:tcPr>
          <w:tcW w:w="4264" w:type="dxa"/>
        </w:tcPr>
        <w:p w:rsidR="002F2229" w:rsidRPr="008326CF" w:rsidRDefault="002F2229" w:rsidP="008326CF">
          <w:pPr>
            <w:rPr>
              <w:rFonts w:ascii="Arial" w:hAnsi="Arial" w:cs="Arial"/>
              <w:sz w:val="18"/>
              <w:szCs w:val="18"/>
            </w:rPr>
          </w:pPr>
          <w:r>
            <w:rPr>
              <w:rFonts w:ascii="Arial" w:hAnsi="Arial" w:cs="Arial"/>
              <w:sz w:val="16"/>
              <w:szCs w:val="16"/>
            </w:rPr>
            <w:t xml:space="preserve">Nolikums </w:t>
          </w:r>
        </w:p>
        <w:p w:rsidR="002F2229" w:rsidRPr="00653B3C" w:rsidRDefault="002F2229" w:rsidP="008326CF">
          <w:pPr>
            <w:rPr>
              <w:rFonts w:ascii="Arial" w:hAnsi="Arial" w:cs="Arial"/>
              <w:sz w:val="16"/>
              <w:szCs w:val="16"/>
            </w:rPr>
          </w:pPr>
          <w:r w:rsidRPr="008326CF">
            <w:rPr>
              <w:rFonts w:ascii="Arial" w:hAnsi="Arial" w:cs="Arial"/>
              <w:sz w:val="18"/>
              <w:szCs w:val="18"/>
            </w:rPr>
            <w:t xml:space="preserve"> </w:t>
          </w:r>
          <w:r w:rsidRPr="008326CF">
            <w:rPr>
              <w:rFonts w:ascii="Arial" w:hAnsi="Arial" w:cs="Arial"/>
              <w:b/>
              <w:bCs/>
              <w:sz w:val="16"/>
              <w:szCs w:val="16"/>
            </w:rPr>
            <w:t>„</w:t>
          </w:r>
          <w:r w:rsidRPr="008326CF">
            <w:rPr>
              <w:rFonts w:ascii="Arial" w:hAnsi="Arial" w:cs="Arial"/>
              <w:sz w:val="16"/>
              <w:szCs w:val="16"/>
            </w:rPr>
            <w:t>Būvuzraudzības pakalpojumi  projekta „Ūdenssaimniecības infrastruktūras attīstība Dobeles novada Annenieku pagasta Kaķenieku ciemā” ietvaros „Id. Nr</w:t>
          </w:r>
          <w:r w:rsidRPr="008326CF">
            <w:rPr>
              <w:rFonts w:ascii="Arial" w:hAnsi="Arial" w:cs="Arial"/>
              <w:b/>
              <w:bCs/>
              <w:sz w:val="16"/>
              <w:szCs w:val="16"/>
            </w:rPr>
            <w:t>. DŪ 2014/08/ERAF.</w:t>
          </w:r>
          <w:r w:rsidRPr="00B43C7C">
            <w:rPr>
              <w:rFonts w:ascii="Arial" w:hAnsi="Arial" w:cs="Arial"/>
              <w:color w:val="C45911"/>
              <w:sz w:val="16"/>
              <w:szCs w:val="16"/>
            </w:rPr>
            <w:t>.</w:t>
          </w:r>
        </w:p>
      </w:tc>
      <w:tc>
        <w:tcPr>
          <w:tcW w:w="4264" w:type="dxa"/>
        </w:tcPr>
        <w:p w:rsidR="002F2229" w:rsidRPr="00653B3C" w:rsidRDefault="002F2229" w:rsidP="00653B3C">
          <w:pPr>
            <w:pStyle w:val="Footer"/>
            <w:tabs>
              <w:tab w:val="clear" w:pos="4153"/>
              <w:tab w:val="clear" w:pos="8306"/>
            </w:tabs>
            <w:jc w:val="right"/>
            <w:rPr>
              <w:rFonts w:ascii="Arial" w:hAnsi="Arial" w:cs="Arial"/>
              <w:sz w:val="16"/>
              <w:szCs w:val="16"/>
            </w:rPr>
          </w:pPr>
          <w:r w:rsidRPr="00653B3C">
            <w:rPr>
              <w:rFonts w:ascii="Arial" w:hAnsi="Arial" w:cs="Arial"/>
              <w:sz w:val="16"/>
              <w:szCs w:val="16"/>
            </w:rPr>
            <w:t>APSTIPRINĀTS</w:t>
          </w:r>
        </w:p>
        <w:p w:rsidR="002F2229" w:rsidRPr="00653B3C" w:rsidRDefault="002F2229" w:rsidP="00653B3C">
          <w:pPr>
            <w:jc w:val="right"/>
            <w:rPr>
              <w:rFonts w:ascii="Arial" w:hAnsi="Arial" w:cs="Arial"/>
              <w:sz w:val="16"/>
              <w:szCs w:val="16"/>
            </w:rPr>
          </w:pPr>
          <w:r>
            <w:rPr>
              <w:rFonts w:ascii="Arial" w:hAnsi="Arial" w:cs="Arial"/>
              <w:sz w:val="16"/>
              <w:szCs w:val="16"/>
            </w:rPr>
            <w:t xml:space="preserve">SIA „DOBELES ŪDENS” </w:t>
          </w:r>
          <w:r w:rsidRPr="00653B3C">
            <w:rPr>
              <w:rFonts w:ascii="Arial" w:hAnsi="Arial" w:cs="Arial"/>
              <w:sz w:val="16"/>
              <w:szCs w:val="16"/>
            </w:rPr>
            <w:t>iepirkuma komisijas</w:t>
          </w:r>
        </w:p>
        <w:p w:rsidR="002F2229" w:rsidRDefault="002F2229" w:rsidP="00641F98">
          <w:pPr>
            <w:pStyle w:val="Header"/>
            <w:tabs>
              <w:tab w:val="center" w:pos="2024"/>
              <w:tab w:val="right" w:pos="4048"/>
            </w:tabs>
            <w:rPr>
              <w:rFonts w:ascii="Arial" w:hAnsi="Arial" w:cs="Arial"/>
              <w:sz w:val="16"/>
              <w:szCs w:val="16"/>
            </w:rPr>
          </w:pPr>
          <w:r>
            <w:rPr>
              <w:rFonts w:ascii="Arial" w:hAnsi="Arial" w:cs="Arial"/>
              <w:sz w:val="16"/>
              <w:szCs w:val="16"/>
            </w:rPr>
            <w:tab/>
          </w:r>
          <w:r>
            <w:rPr>
              <w:rFonts w:ascii="Arial" w:hAnsi="Arial" w:cs="Arial"/>
              <w:sz w:val="16"/>
              <w:szCs w:val="16"/>
            </w:rPr>
            <w:tab/>
          </w:r>
          <w:r w:rsidRPr="00586905">
            <w:rPr>
              <w:rFonts w:ascii="Arial" w:hAnsi="Arial" w:cs="Arial"/>
              <w:sz w:val="16"/>
              <w:szCs w:val="16"/>
            </w:rPr>
            <w:t>2014</w:t>
          </w:r>
          <w:r>
            <w:rPr>
              <w:rFonts w:ascii="Arial" w:hAnsi="Arial" w:cs="Arial"/>
              <w:sz w:val="16"/>
              <w:szCs w:val="16"/>
            </w:rPr>
            <w:t xml:space="preserve">.gada 18.septembra </w:t>
          </w:r>
          <w:r w:rsidRPr="00586905">
            <w:rPr>
              <w:rFonts w:ascii="Arial" w:hAnsi="Arial" w:cs="Arial"/>
              <w:sz w:val="16"/>
              <w:szCs w:val="16"/>
            </w:rPr>
            <w:t>sē</w:t>
          </w:r>
          <w:r>
            <w:rPr>
              <w:rFonts w:ascii="Arial" w:hAnsi="Arial" w:cs="Arial"/>
              <w:sz w:val="16"/>
              <w:szCs w:val="16"/>
            </w:rPr>
            <w:t>des</w:t>
          </w:r>
          <w:r w:rsidRPr="00586905">
            <w:rPr>
              <w:rFonts w:ascii="Arial" w:hAnsi="Arial" w:cs="Arial"/>
              <w:sz w:val="16"/>
              <w:szCs w:val="16"/>
            </w:rPr>
            <w:t>dē</w:t>
          </w:r>
        </w:p>
        <w:p w:rsidR="002F2229" w:rsidRPr="00653B3C" w:rsidRDefault="002F2229" w:rsidP="008326CF">
          <w:pPr>
            <w:pStyle w:val="Header"/>
            <w:jc w:val="right"/>
            <w:rPr>
              <w:rFonts w:ascii="Arial" w:hAnsi="Arial" w:cs="Arial"/>
              <w:sz w:val="16"/>
              <w:szCs w:val="16"/>
            </w:rPr>
          </w:pPr>
          <w:r>
            <w:rPr>
              <w:rFonts w:ascii="Arial" w:hAnsi="Arial" w:cs="Arial"/>
              <w:sz w:val="16"/>
              <w:szCs w:val="16"/>
            </w:rPr>
            <w:t>Protoklols Nr.2</w:t>
          </w:r>
        </w:p>
      </w:tc>
    </w:tr>
  </w:tbl>
  <w:p w:rsidR="002F2229" w:rsidRPr="00B40D16" w:rsidRDefault="002F2229"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E77E765A"/>
    <w:lvl w:ilvl="0">
      <w:start w:val="1"/>
      <w:numFmt w:val="decimal"/>
      <w:lvlText w:val="%1."/>
      <w:lvlJc w:val="left"/>
      <w:pPr>
        <w:tabs>
          <w:tab w:val="num" w:pos="1209"/>
        </w:tabs>
        <w:ind w:left="1209" w:hanging="360"/>
      </w:pPr>
    </w:lvl>
  </w:abstractNum>
  <w:abstractNum w:abstractNumId="1">
    <w:nsid w:val="FFFFFF7E"/>
    <w:multiLevelType w:val="singleLevel"/>
    <w:tmpl w:val="14F8E0D4"/>
    <w:lvl w:ilvl="0">
      <w:start w:val="1"/>
      <w:numFmt w:val="decimal"/>
      <w:lvlText w:val="%1."/>
      <w:lvlJc w:val="left"/>
      <w:pPr>
        <w:tabs>
          <w:tab w:val="num" w:pos="926"/>
        </w:tabs>
        <w:ind w:left="926" w:hanging="360"/>
      </w:pPr>
    </w:lvl>
  </w:abstractNum>
  <w:abstractNum w:abstractNumId="2">
    <w:nsid w:val="FFFFFF7F"/>
    <w:multiLevelType w:val="singleLevel"/>
    <w:tmpl w:val="F2EA8AF2"/>
    <w:lvl w:ilvl="0">
      <w:start w:val="1"/>
      <w:numFmt w:val="decimal"/>
      <w:lvlText w:val="%1."/>
      <w:lvlJc w:val="left"/>
      <w:pPr>
        <w:tabs>
          <w:tab w:val="num" w:pos="643"/>
        </w:tabs>
        <w:ind w:left="643" w:hanging="360"/>
      </w:pPr>
    </w:lvl>
  </w:abstractNum>
  <w:abstractNum w:abstractNumId="3">
    <w:nsid w:val="FFFFFF82"/>
    <w:multiLevelType w:val="singleLevel"/>
    <w:tmpl w:val="027ED89A"/>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2689114"/>
    <w:lvl w:ilvl="0">
      <w:start w:val="1"/>
      <w:numFmt w:val="bullet"/>
      <w:pStyle w:val="Style2"/>
      <w:lvlText w:val=""/>
      <w:lvlJc w:val="left"/>
      <w:pPr>
        <w:tabs>
          <w:tab w:val="num" w:pos="643"/>
        </w:tabs>
        <w:ind w:left="643" w:hanging="360"/>
      </w:pPr>
      <w:rPr>
        <w:rFonts w:ascii="Symbol" w:hAnsi="Symbol" w:cs="Symbol" w:hint="default"/>
      </w:rPr>
    </w:lvl>
  </w:abstractNum>
  <w:abstractNum w:abstractNumId="5">
    <w:nsid w:val="FFFFFF88"/>
    <w:multiLevelType w:val="singleLevel"/>
    <w:tmpl w:val="0D3AB5D4"/>
    <w:lvl w:ilvl="0">
      <w:start w:val="1"/>
      <w:numFmt w:val="decimal"/>
      <w:lvlText w:val="%1."/>
      <w:lvlJc w:val="left"/>
      <w:pPr>
        <w:tabs>
          <w:tab w:val="num" w:pos="360"/>
        </w:tabs>
        <w:ind w:left="360" w:hanging="360"/>
      </w:pPr>
    </w:lvl>
  </w:abstractNum>
  <w:abstractNum w:abstractNumId="6">
    <w:nsid w:val="FFFFFF89"/>
    <w:multiLevelType w:val="singleLevel"/>
    <w:tmpl w:val="9A0C6900"/>
    <w:lvl w:ilvl="0">
      <w:start w:val="1"/>
      <w:numFmt w:val="bullet"/>
      <w:pStyle w:val="Paragrfs"/>
      <w:lvlText w:val=""/>
      <w:lvlJc w:val="left"/>
      <w:pPr>
        <w:tabs>
          <w:tab w:val="num" w:pos="360"/>
        </w:tabs>
        <w:ind w:left="360" w:hanging="360"/>
      </w:pPr>
      <w:rPr>
        <w:rFonts w:ascii="Symbol" w:hAnsi="Symbol" w:cs="Symbol" w:hint="default"/>
      </w:rPr>
    </w:lvl>
  </w:abstractNum>
  <w:abstractNum w:abstractNumId="7">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cs="Times New Roman" w:hint="default"/>
        <w:sz w:val="23"/>
        <w:szCs w:val="23"/>
      </w:rPr>
    </w:lvl>
  </w:abstractNum>
  <w:abstractNum w:abstractNumId="8">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0">
    <w:nsid w:val="0E5C1189"/>
    <w:multiLevelType w:val="multilevel"/>
    <w:tmpl w:val="496620DA"/>
    <w:lvl w:ilvl="0">
      <w:start w:val="1"/>
      <w:numFmt w:val="decimal"/>
      <w:lvlText w:val="%1."/>
      <w:lvlJc w:val="left"/>
      <w:pPr>
        <w:tabs>
          <w:tab w:val="num" w:pos="851"/>
        </w:tabs>
        <w:ind w:left="851" w:hanging="851"/>
      </w:pPr>
      <w:rPr>
        <w:rFonts w:hint="default"/>
        <w:b w:val="0"/>
        <w:bCs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0E9D4D7A"/>
    <w:multiLevelType w:val="hybridMultilevel"/>
    <w:tmpl w:val="09A8BAB6"/>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2">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pPr>
      <w:rPr>
        <w:rFonts w:hint="default"/>
      </w:r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3">
    <w:nsid w:val="10703CA9"/>
    <w:multiLevelType w:val="hybridMultilevel"/>
    <w:tmpl w:val="D3B4445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17711067"/>
    <w:multiLevelType w:val="hybridMultilevel"/>
    <w:tmpl w:val="0304EC2C"/>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5">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6">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8">
    <w:nsid w:val="20B62DFB"/>
    <w:multiLevelType w:val="hybridMultilevel"/>
    <w:tmpl w:val="47A4C72E"/>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start w:val="1"/>
      <w:numFmt w:val="lowerRoman"/>
      <w:pStyle w:val="ListContinue3NoSpace"/>
      <w:lvlText w:val="%3."/>
      <w:lvlJc w:val="right"/>
      <w:pPr>
        <w:tabs>
          <w:tab w:val="num" w:pos="3785"/>
        </w:tabs>
        <w:ind w:left="3785" w:hanging="180"/>
      </w:pPr>
    </w:lvl>
    <w:lvl w:ilvl="3" w:tplc="0426000F">
      <w:start w:val="1"/>
      <w:numFmt w:val="decimal"/>
      <w:lvlText w:val="%4."/>
      <w:lvlJc w:val="left"/>
      <w:pPr>
        <w:tabs>
          <w:tab w:val="num" w:pos="4505"/>
        </w:tabs>
        <w:ind w:left="4505" w:hanging="360"/>
      </w:pPr>
    </w:lvl>
    <w:lvl w:ilvl="4" w:tplc="04260019">
      <w:start w:val="1"/>
      <w:numFmt w:val="lowerLetter"/>
      <w:lvlText w:val="%5."/>
      <w:lvlJc w:val="left"/>
      <w:pPr>
        <w:tabs>
          <w:tab w:val="num" w:pos="5225"/>
        </w:tabs>
        <w:ind w:left="5225" w:hanging="360"/>
      </w:pPr>
    </w:lvl>
    <w:lvl w:ilvl="5" w:tplc="0426001B">
      <w:start w:val="1"/>
      <w:numFmt w:val="lowerRoman"/>
      <w:lvlText w:val="%6."/>
      <w:lvlJc w:val="right"/>
      <w:pPr>
        <w:tabs>
          <w:tab w:val="num" w:pos="5945"/>
        </w:tabs>
        <w:ind w:left="5945" w:hanging="180"/>
      </w:pPr>
    </w:lvl>
    <w:lvl w:ilvl="6" w:tplc="0426000F">
      <w:start w:val="1"/>
      <w:numFmt w:val="decimal"/>
      <w:lvlText w:val="%7."/>
      <w:lvlJc w:val="left"/>
      <w:pPr>
        <w:tabs>
          <w:tab w:val="num" w:pos="6665"/>
        </w:tabs>
        <w:ind w:left="6665" w:hanging="360"/>
      </w:pPr>
    </w:lvl>
    <w:lvl w:ilvl="7" w:tplc="04260019">
      <w:start w:val="1"/>
      <w:numFmt w:val="lowerLetter"/>
      <w:lvlText w:val="%8."/>
      <w:lvlJc w:val="left"/>
      <w:pPr>
        <w:tabs>
          <w:tab w:val="num" w:pos="7385"/>
        </w:tabs>
        <w:ind w:left="7385" w:hanging="360"/>
      </w:pPr>
    </w:lvl>
    <w:lvl w:ilvl="8" w:tplc="0426001B">
      <w:start w:val="1"/>
      <w:numFmt w:val="lowerRoman"/>
      <w:lvlText w:val="%9."/>
      <w:lvlJc w:val="right"/>
      <w:pPr>
        <w:tabs>
          <w:tab w:val="num" w:pos="8105"/>
        </w:tabs>
        <w:ind w:left="8105" w:hanging="180"/>
      </w:pPr>
    </w:lvl>
  </w:abstractNum>
  <w:abstractNum w:abstractNumId="21">
    <w:nsid w:val="2C351BAD"/>
    <w:multiLevelType w:val="hybridMultilevel"/>
    <w:tmpl w:val="D8944A4E"/>
    <w:lvl w:ilvl="0" w:tplc="0409000F">
      <w:start w:val="1"/>
      <w:numFmt w:val="decimal"/>
      <w:lvlText w:val="%1."/>
      <w:lvlJc w:val="left"/>
      <w:pPr>
        <w:tabs>
          <w:tab w:val="num" w:pos="1637"/>
        </w:tabs>
        <w:ind w:left="1637" w:hanging="360"/>
      </w:pPr>
    </w:lvl>
    <w:lvl w:ilvl="1" w:tplc="E9F4E94E">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3A383135"/>
    <w:multiLevelType w:val="hybridMultilevel"/>
    <w:tmpl w:val="FB92B692"/>
    <w:lvl w:ilvl="0" w:tplc="04260019">
      <w:start w:val="1"/>
      <w:numFmt w:val="lowerLetter"/>
      <w:lvlText w:val="%1."/>
      <w:lvlJc w:val="left"/>
      <w:pPr>
        <w:tabs>
          <w:tab w:val="num" w:pos="2062"/>
        </w:tabs>
        <w:ind w:left="2062"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3">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3B3F1360"/>
    <w:multiLevelType w:val="hybridMultilevel"/>
    <w:tmpl w:val="E8BE41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5">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Level2"/>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pPr>
      <w:rPr>
        <w:rFonts w:hint="default"/>
      </w:r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7">
    <w:nsid w:val="516E3D98"/>
    <w:multiLevelType w:val="hybridMultilevel"/>
    <w:tmpl w:val="A2C6F0AE"/>
    <w:styleLink w:val="1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8">
    <w:nsid w:val="55EA3D04"/>
    <w:multiLevelType w:val="hybridMultilevel"/>
    <w:tmpl w:val="04D84E2C"/>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9">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pPr>
      <w:rPr>
        <w:rFonts w:hint="default"/>
      </w:r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0">
    <w:nsid w:val="5CF90C53"/>
    <w:multiLevelType w:val="hybridMultilevel"/>
    <w:tmpl w:val="9C4A308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nsid w:val="5DAE2C51"/>
    <w:multiLevelType w:val="hybridMultilevel"/>
    <w:tmpl w:val="85A6AA16"/>
    <w:lvl w:ilvl="0" w:tplc="8CB46A30">
      <w:start w:val="1"/>
      <w:numFmt w:val="lowerLetter"/>
      <w:lvlText w:val="%1."/>
      <w:lvlJc w:val="left"/>
      <w:pPr>
        <w:tabs>
          <w:tab w:val="num" w:pos="1211"/>
        </w:tabs>
        <w:ind w:left="1211" w:hanging="360"/>
      </w:pPr>
      <w:rPr>
        <w:b w:val="0"/>
        <w:bCs w:val="0"/>
        <w:color w:val="auto"/>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2">
    <w:nsid w:val="612C28EF"/>
    <w:multiLevelType w:val="hybridMultilevel"/>
    <w:tmpl w:val="DCBCDBCA"/>
    <w:lvl w:ilvl="0" w:tplc="7A4E749C">
      <w:start w:val="1"/>
      <w:numFmt w:val="lowerLetter"/>
      <w:lvlText w:val="%1."/>
      <w:lvlJc w:val="left"/>
      <w:pPr>
        <w:ind w:left="1211" w:hanging="360"/>
      </w:pPr>
      <w:rPr>
        <w:rFonts w:hint="default"/>
        <w:color w:val="auto"/>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3">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65B76C03"/>
    <w:multiLevelType w:val="hybridMultilevel"/>
    <w:tmpl w:val="135AD7DA"/>
    <w:lvl w:ilvl="0" w:tplc="240E9D50">
      <w:start w:val="1"/>
      <w:numFmt w:val="lowerLetter"/>
      <w:lvlText w:val="%1."/>
      <w:lvlJc w:val="left"/>
      <w:pPr>
        <w:tabs>
          <w:tab w:val="num" w:pos="2062"/>
        </w:tabs>
        <w:ind w:left="2062" w:hanging="360"/>
      </w:pPr>
      <w:rPr>
        <w:rFonts w:hint="default"/>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5">
    <w:nsid w:val="67B26B99"/>
    <w:multiLevelType w:val="hybridMultilevel"/>
    <w:tmpl w:val="04D84E2C"/>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6">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37">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r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8">
    <w:nsid w:val="6DA11789"/>
    <w:multiLevelType w:val="hybridMultilevel"/>
    <w:tmpl w:val="17F472BC"/>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9">
    <w:nsid w:val="70B80A8E"/>
    <w:multiLevelType w:val="hybridMultilevel"/>
    <w:tmpl w:val="1E7C041E"/>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1931"/>
        </w:tabs>
        <w:ind w:left="1931" w:hanging="360"/>
      </w:pPr>
    </w:lvl>
    <w:lvl w:ilvl="2" w:tplc="0426001B">
      <w:start w:val="1"/>
      <w:numFmt w:val="lowerRoman"/>
      <w:lvlText w:val="%3."/>
      <w:lvlJc w:val="right"/>
      <w:pPr>
        <w:tabs>
          <w:tab w:val="num" w:pos="2651"/>
        </w:tabs>
        <w:ind w:left="2651" w:hanging="180"/>
      </w:pPr>
    </w:lvl>
    <w:lvl w:ilvl="3" w:tplc="0426000F">
      <w:start w:val="1"/>
      <w:numFmt w:val="decimal"/>
      <w:lvlText w:val="%4."/>
      <w:lvlJc w:val="left"/>
      <w:pPr>
        <w:tabs>
          <w:tab w:val="num" w:pos="3371"/>
        </w:tabs>
        <w:ind w:left="3371" w:hanging="360"/>
      </w:pPr>
    </w:lvl>
    <w:lvl w:ilvl="4" w:tplc="04260019">
      <w:start w:val="1"/>
      <w:numFmt w:val="lowerLetter"/>
      <w:lvlText w:val="%5."/>
      <w:lvlJc w:val="left"/>
      <w:pPr>
        <w:tabs>
          <w:tab w:val="num" w:pos="4091"/>
        </w:tabs>
        <w:ind w:left="4091" w:hanging="360"/>
      </w:pPr>
    </w:lvl>
    <w:lvl w:ilvl="5" w:tplc="0426001B">
      <w:start w:val="1"/>
      <w:numFmt w:val="lowerRoman"/>
      <w:lvlText w:val="%6."/>
      <w:lvlJc w:val="right"/>
      <w:pPr>
        <w:tabs>
          <w:tab w:val="num" w:pos="4811"/>
        </w:tabs>
        <w:ind w:left="4811" w:hanging="180"/>
      </w:pPr>
    </w:lvl>
    <w:lvl w:ilvl="6" w:tplc="0426000F">
      <w:start w:val="1"/>
      <w:numFmt w:val="decimal"/>
      <w:lvlText w:val="%7."/>
      <w:lvlJc w:val="left"/>
      <w:pPr>
        <w:tabs>
          <w:tab w:val="num" w:pos="5531"/>
        </w:tabs>
        <w:ind w:left="5531" w:hanging="360"/>
      </w:pPr>
    </w:lvl>
    <w:lvl w:ilvl="7" w:tplc="04260019">
      <w:start w:val="1"/>
      <w:numFmt w:val="lowerLetter"/>
      <w:lvlText w:val="%8."/>
      <w:lvlJc w:val="left"/>
      <w:pPr>
        <w:tabs>
          <w:tab w:val="num" w:pos="6251"/>
        </w:tabs>
        <w:ind w:left="6251" w:hanging="360"/>
      </w:pPr>
    </w:lvl>
    <w:lvl w:ilvl="8" w:tplc="0426001B">
      <w:start w:val="1"/>
      <w:numFmt w:val="lowerRoman"/>
      <w:lvlText w:val="%9."/>
      <w:lvlJc w:val="right"/>
      <w:pPr>
        <w:tabs>
          <w:tab w:val="num" w:pos="6971"/>
        </w:tabs>
        <w:ind w:left="6971" w:hanging="180"/>
      </w:pPr>
    </w:lvl>
  </w:abstractNum>
  <w:abstractNum w:abstractNumId="4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1">
    <w:nsid w:val="71D426E9"/>
    <w:multiLevelType w:val="hybridMultilevel"/>
    <w:tmpl w:val="D8F0021C"/>
    <w:lvl w:ilvl="0" w:tplc="04260019">
      <w:start w:val="1"/>
      <w:numFmt w:val="lowerLetter"/>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2">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3">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44">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5">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6"/>
  </w:num>
  <w:num w:numId="9">
    <w:abstractNumId w:val="4"/>
  </w:num>
  <w:num w:numId="10">
    <w:abstractNumId w:val="43"/>
  </w:num>
  <w:num w:numId="11">
    <w:abstractNumId w:val="11"/>
  </w:num>
  <w:num w:numId="12">
    <w:abstractNumId w:val="45"/>
  </w:num>
  <w:num w:numId="13">
    <w:abstractNumId w:val="24"/>
  </w:num>
  <w:num w:numId="14">
    <w:abstractNumId w:val="25"/>
  </w:num>
  <w:num w:numId="15">
    <w:abstractNumId w:val="38"/>
  </w:num>
  <w:num w:numId="16">
    <w:abstractNumId w:val="14"/>
  </w:num>
  <w:num w:numId="17">
    <w:abstractNumId w:val="9"/>
  </w:num>
  <w:num w:numId="18">
    <w:abstractNumId w:val="31"/>
  </w:num>
  <w:num w:numId="19">
    <w:abstractNumId w:val="26"/>
  </w:num>
  <w:num w:numId="20">
    <w:abstractNumId w:val="12"/>
  </w:num>
  <w:num w:numId="21">
    <w:abstractNumId w:val="10"/>
  </w:num>
  <w:num w:numId="22">
    <w:abstractNumId w:val="37"/>
  </w:num>
  <w:num w:numId="23">
    <w:abstractNumId w:val="8"/>
  </w:num>
  <w:num w:numId="24">
    <w:abstractNumId w:val="39"/>
  </w:num>
  <w:num w:numId="25">
    <w:abstractNumId w:val="18"/>
  </w:num>
  <w:num w:numId="26">
    <w:abstractNumId w:val="13"/>
  </w:num>
  <w:num w:numId="27">
    <w:abstractNumId w:val="28"/>
  </w:num>
  <w:num w:numId="28">
    <w:abstractNumId w:val="44"/>
  </w:num>
  <w:num w:numId="29">
    <w:abstractNumId w:val="16"/>
  </w:num>
  <w:num w:numId="30">
    <w:abstractNumId w:val="30"/>
  </w:num>
  <w:num w:numId="31">
    <w:abstractNumId w:val="42"/>
  </w:num>
  <w:num w:numId="32">
    <w:abstractNumId w:val="23"/>
  </w:num>
  <w:num w:numId="33">
    <w:abstractNumId w:val="7"/>
  </w:num>
  <w:num w:numId="34">
    <w:abstractNumId w:val="20"/>
  </w:num>
  <w:num w:numId="35">
    <w:abstractNumId w:val="40"/>
  </w:num>
  <w:num w:numId="36">
    <w:abstractNumId w:val="36"/>
  </w:num>
  <w:num w:numId="37">
    <w:abstractNumId w:val="33"/>
  </w:num>
  <w:num w:numId="38">
    <w:abstractNumId w:val="41"/>
  </w:num>
  <w:num w:numId="39">
    <w:abstractNumId w:val="21"/>
  </w:num>
  <w:num w:numId="40">
    <w:abstractNumId w:val="15"/>
  </w:num>
  <w:num w:numId="41">
    <w:abstractNumId w:val="19"/>
  </w:num>
  <w:num w:numId="42">
    <w:abstractNumId w:val="17"/>
  </w:num>
  <w:num w:numId="43">
    <w:abstractNumId w:val="32"/>
  </w:num>
  <w:num w:numId="44">
    <w:abstractNumId w:val="29"/>
  </w:num>
  <w:num w:numId="45">
    <w:abstractNumId w:val="34"/>
  </w:num>
  <w:num w:numId="46">
    <w:abstractNumId w:val="22"/>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1C6C"/>
    <w:rsid w:val="00004967"/>
    <w:rsid w:val="000052FA"/>
    <w:rsid w:val="00010CC4"/>
    <w:rsid w:val="00012095"/>
    <w:rsid w:val="00012658"/>
    <w:rsid w:val="00012A8E"/>
    <w:rsid w:val="000153D1"/>
    <w:rsid w:val="000210BE"/>
    <w:rsid w:val="0002554C"/>
    <w:rsid w:val="00026FA5"/>
    <w:rsid w:val="00027BC6"/>
    <w:rsid w:val="00030395"/>
    <w:rsid w:val="000339B8"/>
    <w:rsid w:val="000376C7"/>
    <w:rsid w:val="000402EC"/>
    <w:rsid w:val="0004072E"/>
    <w:rsid w:val="00040DFA"/>
    <w:rsid w:val="000411CA"/>
    <w:rsid w:val="0004280A"/>
    <w:rsid w:val="0004386D"/>
    <w:rsid w:val="0004396F"/>
    <w:rsid w:val="000458F9"/>
    <w:rsid w:val="00045A62"/>
    <w:rsid w:val="00045D5E"/>
    <w:rsid w:val="00054225"/>
    <w:rsid w:val="00054D79"/>
    <w:rsid w:val="000603D9"/>
    <w:rsid w:val="00061149"/>
    <w:rsid w:val="00062EC7"/>
    <w:rsid w:val="0006776E"/>
    <w:rsid w:val="00067D9E"/>
    <w:rsid w:val="000839AD"/>
    <w:rsid w:val="00083F1E"/>
    <w:rsid w:val="0008431F"/>
    <w:rsid w:val="00085241"/>
    <w:rsid w:val="0008640E"/>
    <w:rsid w:val="000872E7"/>
    <w:rsid w:val="00090051"/>
    <w:rsid w:val="000908C5"/>
    <w:rsid w:val="00092314"/>
    <w:rsid w:val="00093367"/>
    <w:rsid w:val="00094450"/>
    <w:rsid w:val="0009738E"/>
    <w:rsid w:val="000974E3"/>
    <w:rsid w:val="000A0C58"/>
    <w:rsid w:val="000A2A80"/>
    <w:rsid w:val="000A36A5"/>
    <w:rsid w:val="000A7E2A"/>
    <w:rsid w:val="000B17B0"/>
    <w:rsid w:val="000B3D5D"/>
    <w:rsid w:val="000B7512"/>
    <w:rsid w:val="000C2209"/>
    <w:rsid w:val="000C3408"/>
    <w:rsid w:val="000C3919"/>
    <w:rsid w:val="000C3BF9"/>
    <w:rsid w:val="000C6EAD"/>
    <w:rsid w:val="000C7BDA"/>
    <w:rsid w:val="000C7F18"/>
    <w:rsid w:val="000D056C"/>
    <w:rsid w:val="000D69C1"/>
    <w:rsid w:val="000D6D24"/>
    <w:rsid w:val="000E3E80"/>
    <w:rsid w:val="000E5790"/>
    <w:rsid w:val="000E5B41"/>
    <w:rsid w:val="000E6794"/>
    <w:rsid w:val="000E7E2E"/>
    <w:rsid w:val="000F255A"/>
    <w:rsid w:val="000F4F6E"/>
    <w:rsid w:val="000F61AC"/>
    <w:rsid w:val="000F65EF"/>
    <w:rsid w:val="000F7096"/>
    <w:rsid w:val="0010288A"/>
    <w:rsid w:val="00106C94"/>
    <w:rsid w:val="00110511"/>
    <w:rsid w:val="00111478"/>
    <w:rsid w:val="00111C96"/>
    <w:rsid w:val="00113069"/>
    <w:rsid w:val="00122F65"/>
    <w:rsid w:val="00123849"/>
    <w:rsid w:val="00124B30"/>
    <w:rsid w:val="0012571C"/>
    <w:rsid w:val="00127662"/>
    <w:rsid w:val="00132711"/>
    <w:rsid w:val="0013356B"/>
    <w:rsid w:val="00133F8C"/>
    <w:rsid w:val="00134A6F"/>
    <w:rsid w:val="00134DC1"/>
    <w:rsid w:val="00135237"/>
    <w:rsid w:val="0013665C"/>
    <w:rsid w:val="00137F07"/>
    <w:rsid w:val="00143744"/>
    <w:rsid w:val="001438FC"/>
    <w:rsid w:val="001452B2"/>
    <w:rsid w:val="00150650"/>
    <w:rsid w:val="00150EFA"/>
    <w:rsid w:val="001554C2"/>
    <w:rsid w:val="00156212"/>
    <w:rsid w:val="001564EF"/>
    <w:rsid w:val="00156873"/>
    <w:rsid w:val="001570E4"/>
    <w:rsid w:val="00157CB0"/>
    <w:rsid w:val="00160D71"/>
    <w:rsid w:val="00161FE9"/>
    <w:rsid w:val="00163A04"/>
    <w:rsid w:val="00164012"/>
    <w:rsid w:val="00165C1E"/>
    <w:rsid w:val="001752B2"/>
    <w:rsid w:val="001760A0"/>
    <w:rsid w:val="00181210"/>
    <w:rsid w:val="00183352"/>
    <w:rsid w:val="0018338D"/>
    <w:rsid w:val="0018390E"/>
    <w:rsid w:val="00184329"/>
    <w:rsid w:val="0018720A"/>
    <w:rsid w:val="00190D2E"/>
    <w:rsid w:val="0019413B"/>
    <w:rsid w:val="00194D77"/>
    <w:rsid w:val="00196054"/>
    <w:rsid w:val="001960C8"/>
    <w:rsid w:val="00196150"/>
    <w:rsid w:val="00196AF1"/>
    <w:rsid w:val="00196DBF"/>
    <w:rsid w:val="001A0F2B"/>
    <w:rsid w:val="001A7D0C"/>
    <w:rsid w:val="001B0A40"/>
    <w:rsid w:val="001B172F"/>
    <w:rsid w:val="001B59C3"/>
    <w:rsid w:val="001B6867"/>
    <w:rsid w:val="001C1FEE"/>
    <w:rsid w:val="001C3C64"/>
    <w:rsid w:val="001D0EC8"/>
    <w:rsid w:val="001D2F2A"/>
    <w:rsid w:val="001D40CC"/>
    <w:rsid w:val="001D5D28"/>
    <w:rsid w:val="001D5EC5"/>
    <w:rsid w:val="001D76BF"/>
    <w:rsid w:val="001E067A"/>
    <w:rsid w:val="001E6E5F"/>
    <w:rsid w:val="001F229B"/>
    <w:rsid w:val="001F31E8"/>
    <w:rsid w:val="001F7245"/>
    <w:rsid w:val="001F7603"/>
    <w:rsid w:val="0020341F"/>
    <w:rsid w:val="002037F1"/>
    <w:rsid w:val="00204002"/>
    <w:rsid w:val="0020566F"/>
    <w:rsid w:val="002073A6"/>
    <w:rsid w:val="0021211E"/>
    <w:rsid w:val="002144B7"/>
    <w:rsid w:val="002236E5"/>
    <w:rsid w:val="00224B76"/>
    <w:rsid w:val="0022536E"/>
    <w:rsid w:val="0022556C"/>
    <w:rsid w:val="0022684E"/>
    <w:rsid w:val="00226BC0"/>
    <w:rsid w:val="00227132"/>
    <w:rsid w:val="00230C89"/>
    <w:rsid w:val="00232E08"/>
    <w:rsid w:val="002332EA"/>
    <w:rsid w:val="00233A14"/>
    <w:rsid w:val="00233B6B"/>
    <w:rsid w:val="00237B42"/>
    <w:rsid w:val="00240003"/>
    <w:rsid w:val="0024115A"/>
    <w:rsid w:val="002418DE"/>
    <w:rsid w:val="00241B34"/>
    <w:rsid w:val="002424DA"/>
    <w:rsid w:val="00242785"/>
    <w:rsid w:val="00244413"/>
    <w:rsid w:val="00244624"/>
    <w:rsid w:val="002458A6"/>
    <w:rsid w:val="00253EFF"/>
    <w:rsid w:val="00254F25"/>
    <w:rsid w:val="00255175"/>
    <w:rsid w:val="0025589F"/>
    <w:rsid w:val="00255B6A"/>
    <w:rsid w:val="0026161A"/>
    <w:rsid w:val="00262B63"/>
    <w:rsid w:val="002639B5"/>
    <w:rsid w:val="00264D19"/>
    <w:rsid w:val="00265152"/>
    <w:rsid w:val="002666BA"/>
    <w:rsid w:val="00266AAB"/>
    <w:rsid w:val="002678F2"/>
    <w:rsid w:val="002715F7"/>
    <w:rsid w:val="00275160"/>
    <w:rsid w:val="002759C4"/>
    <w:rsid w:val="00275E50"/>
    <w:rsid w:val="0027798A"/>
    <w:rsid w:val="002809EE"/>
    <w:rsid w:val="0028463D"/>
    <w:rsid w:val="00286612"/>
    <w:rsid w:val="00287C3C"/>
    <w:rsid w:val="00292D5D"/>
    <w:rsid w:val="002933EE"/>
    <w:rsid w:val="00296BB0"/>
    <w:rsid w:val="002A2919"/>
    <w:rsid w:val="002A2C7A"/>
    <w:rsid w:val="002A6682"/>
    <w:rsid w:val="002A79A5"/>
    <w:rsid w:val="002A7C0C"/>
    <w:rsid w:val="002B0AFE"/>
    <w:rsid w:val="002B1608"/>
    <w:rsid w:val="002C1C46"/>
    <w:rsid w:val="002C3709"/>
    <w:rsid w:val="002C561B"/>
    <w:rsid w:val="002C7AD8"/>
    <w:rsid w:val="002C7D18"/>
    <w:rsid w:val="002D14BA"/>
    <w:rsid w:val="002D24A0"/>
    <w:rsid w:val="002D37D9"/>
    <w:rsid w:val="002D39D1"/>
    <w:rsid w:val="002D44C1"/>
    <w:rsid w:val="002D4DA5"/>
    <w:rsid w:val="002D6681"/>
    <w:rsid w:val="002D75E9"/>
    <w:rsid w:val="002E4FB8"/>
    <w:rsid w:val="002E545C"/>
    <w:rsid w:val="002E646E"/>
    <w:rsid w:val="002E7D31"/>
    <w:rsid w:val="002F005E"/>
    <w:rsid w:val="002F02BC"/>
    <w:rsid w:val="002F2229"/>
    <w:rsid w:val="002F2435"/>
    <w:rsid w:val="002F4BAE"/>
    <w:rsid w:val="002F61B7"/>
    <w:rsid w:val="002F69A5"/>
    <w:rsid w:val="00300BE2"/>
    <w:rsid w:val="003016EC"/>
    <w:rsid w:val="00311527"/>
    <w:rsid w:val="003124E2"/>
    <w:rsid w:val="00313729"/>
    <w:rsid w:val="003137F4"/>
    <w:rsid w:val="00320503"/>
    <w:rsid w:val="00324255"/>
    <w:rsid w:val="003255CC"/>
    <w:rsid w:val="00326A46"/>
    <w:rsid w:val="00337E11"/>
    <w:rsid w:val="00341EBE"/>
    <w:rsid w:val="00342DDD"/>
    <w:rsid w:val="003449BE"/>
    <w:rsid w:val="00345C26"/>
    <w:rsid w:val="00346297"/>
    <w:rsid w:val="00346DFF"/>
    <w:rsid w:val="00351724"/>
    <w:rsid w:val="003543B0"/>
    <w:rsid w:val="00355356"/>
    <w:rsid w:val="00355C2E"/>
    <w:rsid w:val="00355CF1"/>
    <w:rsid w:val="00355E00"/>
    <w:rsid w:val="00357603"/>
    <w:rsid w:val="00363F75"/>
    <w:rsid w:val="00365036"/>
    <w:rsid w:val="00365521"/>
    <w:rsid w:val="00370BA7"/>
    <w:rsid w:val="00371608"/>
    <w:rsid w:val="00373DE5"/>
    <w:rsid w:val="003746DE"/>
    <w:rsid w:val="00375A99"/>
    <w:rsid w:val="003761CD"/>
    <w:rsid w:val="00380303"/>
    <w:rsid w:val="00381F6B"/>
    <w:rsid w:val="00382B64"/>
    <w:rsid w:val="00383C5C"/>
    <w:rsid w:val="00384ED2"/>
    <w:rsid w:val="003856C4"/>
    <w:rsid w:val="003867C8"/>
    <w:rsid w:val="00390FD2"/>
    <w:rsid w:val="0039172F"/>
    <w:rsid w:val="003935CA"/>
    <w:rsid w:val="00393732"/>
    <w:rsid w:val="00394308"/>
    <w:rsid w:val="0039566B"/>
    <w:rsid w:val="003A52C1"/>
    <w:rsid w:val="003A5359"/>
    <w:rsid w:val="003A7039"/>
    <w:rsid w:val="003A7346"/>
    <w:rsid w:val="003A7787"/>
    <w:rsid w:val="003B408E"/>
    <w:rsid w:val="003B5AFE"/>
    <w:rsid w:val="003B6328"/>
    <w:rsid w:val="003B71A0"/>
    <w:rsid w:val="003B784B"/>
    <w:rsid w:val="003B7E02"/>
    <w:rsid w:val="003C0213"/>
    <w:rsid w:val="003D2725"/>
    <w:rsid w:val="003D2962"/>
    <w:rsid w:val="003D50A6"/>
    <w:rsid w:val="003D5B22"/>
    <w:rsid w:val="003D6DE8"/>
    <w:rsid w:val="003D7DE0"/>
    <w:rsid w:val="003E011D"/>
    <w:rsid w:val="003E3096"/>
    <w:rsid w:val="003E4D46"/>
    <w:rsid w:val="003E6867"/>
    <w:rsid w:val="003E7EEB"/>
    <w:rsid w:val="003F2BE2"/>
    <w:rsid w:val="003F5355"/>
    <w:rsid w:val="003F5489"/>
    <w:rsid w:val="003F571C"/>
    <w:rsid w:val="003F5E79"/>
    <w:rsid w:val="003F77F3"/>
    <w:rsid w:val="00401AB7"/>
    <w:rsid w:val="004034A8"/>
    <w:rsid w:val="0040454C"/>
    <w:rsid w:val="00404A76"/>
    <w:rsid w:val="004055E5"/>
    <w:rsid w:val="00410729"/>
    <w:rsid w:val="00410DEF"/>
    <w:rsid w:val="00411025"/>
    <w:rsid w:val="004227A2"/>
    <w:rsid w:val="00422C03"/>
    <w:rsid w:val="00427949"/>
    <w:rsid w:val="00433201"/>
    <w:rsid w:val="004332D6"/>
    <w:rsid w:val="004375F4"/>
    <w:rsid w:val="00440ABD"/>
    <w:rsid w:val="0044255C"/>
    <w:rsid w:val="00444A34"/>
    <w:rsid w:val="0045538F"/>
    <w:rsid w:val="00457F81"/>
    <w:rsid w:val="00465310"/>
    <w:rsid w:val="00465B25"/>
    <w:rsid w:val="00467DED"/>
    <w:rsid w:val="00470690"/>
    <w:rsid w:val="004711FB"/>
    <w:rsid w:val="00471483"/>
    <w:rsid w:val="00473545"/>
    <w:rsid w:val="0047464F"/>
    <w:rsid w:val="0047471F"/>
    <w:rsid w:val="00482361"/>
    <w:rsid w:val="004839EF"/>
    <w:rsid w:val="004845BA"/>
    <w:rsid w:val="004856A6"/>
    <w:rsid w:val="004860B7"/>
    <w:rsid w:val="00486186"/>
    <w:rsid w:val="0049081F"/>
    <w:rsid w:val="00493680"/>
    <w:rsid w:val="004976FE"/>
    <w:rsid w:val="004A0063"/>
    <w:rsid w:val="004A0B1D"/>
    <w:rsid w:val="004A4542"/>
    <w:rsid w:val="004A7BC7"/>
    <w:rsid w:val="004B47E9"/>
    <w:rsid w:val="004B52B3"/>
    <w:rsid w:val="004B62E6"/>
    <w:rsid w:val="004B66F0"/>
    <w:rsid w:val="004B6922"/>
    <w:rsid w:val="004B73E9"/>
    <w:rsid w:val="004C1064"/>
    <w:rsid w:val="004C30E0"/>
    <w:rsid w:val="004C3248"/>
    <w:rsid w:val="004C414E"/>
    <w:rsid w:val="004C4CD4"/>
    <w:rsid w:val="004C582D"/>
    <w:rsid w:val="004C72E7"/>
    <w:rsid w:val="004C790A"/>
    <w:rsid w:val="004D1655"/>
    <w:rsid w:val="004D17D8"/>
    <w:rsid w:val="004D4914"/>
    <w:rsid w:val="004D679C"/>
    <w:rsid w:val="004D782F"/>
    <w:rsid w:val="004E06C3"/>
    <w:rsid w:val="004E165A"/>
    <w:rsid w:val="004E5008"/>
    <w:rsid w:val="004E7E16"/>
    <w:rsid w:val="004F06EB"/>
    <w:rsid w:val="004F27CE"/>
    <w:rsid w:val="004F3BDA"/>
    <w:rsid w:val="004F46CE"/>
    <w:rsid w:val="00502F72"/>
    <w:rsid w:val="00503DD6"/>
    <w:rsid w:val="00505E3C"/>
    <w:rsid w:val="005060A1"/>
    <w:rsid w:val="005061A0"/>
    <w:rsid w:val="00506F07"/>
    <w:rsid w:val="0051134F"/>
    <w:rsid w:val="005117EE"/>
    <w:rsid w:val="0051543D"/>
    <w:rsid w:val="00516147"/>
    <w:rsid w:val="00517386"/>
    <w:rsid w:val="00517B31"/>
    <w:rsid w:val="00524C9D"/>
    <w:rsid w:val="00525272"/>
    <w:rsid w:val="00526A52"/>
    <w:rsid w:val="00530B35"/>
    <w:rsid w:val="00535888"/>
    <w:rsid w:val="005365B9"/>
    <w:rsid w:val="005374C4"/>
    <w:rsid w:val="00537B63"/>
    <w:rsid w:val="00540173"/>
    <w:rsid w:val="005421ED"/>
    <w:rsid w:val="00543B62"/>
    <w:rsid w:val="005469A5"/>
    <w:rsid w:val="00547598"/>
    <w:rsid w:val="00547C75"/>
    <w:rsid w:val="0055125B"/>
    <w:rsid w:val="005567D9"/>
    <w:rsid w:val="005574DC"/>
    <w:rsid w:val="005608CC"/>
    <w:rsid w:val="00562256"/>
    <w:rsid w:val="00564C58"/>
    <w:rsid w:val="005655EE"/>
    <w:rsid w:val="005725C0"/>
    <w:rsid w:val="005729D3"/>
    <w:rsid w:val="0057314E"/>
    <w:rsid w:val="005741A0"/>
    <w:rsid w:val="00574287"/>
    <w:rsid w:val="005744BA"/>
    <w:rsid w:val="00574AAA"/>
    <w:rsid w:val="005754B4"/>
    <w:rsid w:val="005763CC"/>
    <w:rsid w:val="005765E7"/>
    <w:rsid w:val="00576A5E"/>
    <w:rsid w:val="00576DFF"/>
    <w:rsid w:val="00577419"/>
    <w:rsid w:val="00581203"/>
    <w:rsid w:val="00583553"/>
    <w:rsid w:val="005838A2"/>
    <w:rsid w:val="00583ADA"/>
    <w:rsid w:val="0058588E"/>
    <w:rsid w:val="00585C5D"/>
    <w:rsid w:val="0058609F"/>
    <w:rsid w:val="00586905"/>
    <w:rsid w:val="005876DF"/>
    <w:rsid w:val="0059062F"/>
    <w:rsid w:val="00595834"/>
    <w:rsid w:val="00596992"/>
    <w:rsid w:val="00596C70"/>
    <w:rsid w:val="005A141C"/>
    <w:rsid w:val="005A2838"/>
    <w:rsid w:val="005A3DC0"/>
    <w:rsid w:val="005A465C"/>
    <w:rsid w:val="005A57CB"/>
    <w:rsid w:val="005A64E8"/>
    <w:rsid w:val="005A6DD5"/>
    <w:rsid w:val="005B25AC"/>
    <w:rsid w:val="005B4653"/>
    <w:rsid w:val="005C4466"/>
    <w:rsid w:val="005C51D1"/>
    <w:rsid w:val="005C51FB"/>
    <w:rsid w:val="005C5D34"/>
    <w:rsid w:val="005C6FA4"/>
    <w:rsid w:val="005D16F1"/>
    <w:rsid w:val="005D1C4B"/>
    <w:rsid w:val="005D3A98"/>
    <w:rsid w:val="005D6F6E"/>
    <w:rsid w:val="005E22E0"/>
    <w:rsid w:val="005E472B"/>
    <w:rsid w:val="005E5422"/>
    <w:rsid w:val="005E5F7C"/>
    <w:rsid w:val="005E6E04"/>
    <w:rsid w:val="005F1730"/>
    <w:rsid w:val="005F1AF2"/>
    <w:rsid w:val="005F3660"/>
    <w:rsid w:val="005F3888"/>
    <w:rsid w:val="005F43C1"/>
    <w:rsid w:val="005F445A"/>
    <w:rsid w:val="005F578C"/>
    <w:rsid w:val="005F579F"/>
    <w:rsid w:val="005F6313"/>
    <w:rsid w:val="005F64EF"/>
    <w:rsid w:val="005F7E4D"/>
    <w:rsid w:val="00600F34"/>
    <w:rsid w:val="00601E15"/>
    <w:rsid w:val="00602C2D"/>
    <w:rsid w:val="006050E9"/>
    <w:rsid w:val="0060593D"/>
    <w:rsid w:val="00607B08"/>
    <w:rsid w:val="00611971"/>
    <w:rsid w:val="00611B16"/>
    <w:rsid w:val="0061674F"/>
    <w:rsid w:val="006172F2"/>
    <w:rsid w:val="006200BC"/>
    <w:rsid w:val="00620BCF"/>
    <w:rsid w:val="00622AA5"/>
    <w:rsid w:val="00623F16"/>
    <w:rsid w:val="00624C39"/>
    <w:rsid w:val="006256D2"/>
    <w:rsid w:val="006267D5"/>
    <w:rsid w:val="00627042"/>
    <w:rsid w:val="00627123"/>
    <w:rsid w:val="0062780E"/>
    <w:rsid w:val="00627F38"/>
    <w:rsid w:val="0063300C"/>
    <w:rsid w:val="00633973"/>
    <w:rsid w:val="006356A1"/>
    <w:rsid w:val="006401C7"/>
    <w:rsid w:val="00641B08"/>
    <w:rsid w:val="00641F98"/>
    <w:rsid w:val="00644161"/>
    <w:rsid w:val="00644C7F"/>
    <w:rsid w:val="00646E88"/>
    <w:rsid w:val="00646FC6"/>
    <w:rsid w:val="00647C94"/>
    <w:rsid w:val="00653B3C"/>
    <w:rsid w:val="00656B56"/>
    <w:rsid w:val="00663378"/>
    <w:rsid w:val="006648F4"/>
    <w:rsid w:val="00666D1D"/>
    <w:rsid w:val="00671284"/>
    <w:rsid w:val="00671788"/>
    <w:rsid w:val="00677581"/>
    <w:rsid w:val="00677B68"/>
    <w:rsid w:val="00681318"/>
    <w:rsid w:val="00681B74"/>
    <w:rsid w:val="00681DBA"/>
    <w:rsid w:val="006827B7"/>
    <w:rsid w:val="00686CAE"/>
    <w:rsid w:val="00687020"/>
    <w:rsid w:val="00693598"/>
    <w:rsid w:val="00693830"/>
    <w:rsid w:val="0069494F"/>
    <w:rsid w:val="00694D8E"/>
    <w:rsid w:val="006A07EC"/>
    <w:rsid w:val="006A26F6"/>
    <w:rsid w:val="006B19A9"/>
    <w:rsid w:val="006B3D9B"/>
    <w:rsid w:val="006B4286"/>
    <w:rsid w:val="006B5A8E"/>
    <w:rsid w:val="006B6FB6"/>
    <w:rsid w:val="006C1EB1"/>
    <w:rsid w:val="006C3B9C"/>
    <w:rsid w:val="006C6203"/>
    <w:rsid w:val="006C7DC5"/>
    <w:rsid w:val="006D42FF"/>
    <w:rsid w:val="006D50D1"/>
    <w:rsid w:val="006D60ED"/>
    <w:rsid w:val="006D69F1"/>
    <w:rsid w:val="006E2887"/>
    <w:rsid w:val="006E37A5"/>
    <w:rsid w:val="006E3FC1"/>
    <w:rsid w:val="006F03F2"/>
    <w:rsid w:val="006F212A"/>
    <w:rsid w:val="006F2402"/>
    <w:rsid w:val="006F4DFF"/>
    <w:rsid w:val="006F7D7E"/>
    <w:rsid w:val="00702CCE"/>
    <w:rsid w:val="0070429A"/>
    <w:rsid w:val="00706D7D"/>
    <w:rsid w:val="00706F07"/>
    <w:rsid w:val="007106DE"/>
    <w:rsid w:val="0071267E"/>
    <w:rsid w:val="00713651"/>
    <w:rsid w:val="00713902"/>
    <w:rsid w:val="00713EAB"/>
    <w:rsid w:val="00714E7E"/>
    <w:rsid w:val="00715273"/>
    <w:rsid w:val="00715919"/>
    <w:rsid w:val="0071783E"/>
    <w:rsid w:val="00720525"/>
    <w:rsid w:val="007209C7"/>
    <w:rsid w:val="00720BEF"/>
    <w:rsid w:val="00720C27"/>
    <w:rsid w:val="007233F8"/>
    <w:rsid w:val="0072380F"/>
    <w:rsid w:val="00724858"/>
    <w:rsid w:val="007254AA"/>
    <w:rsid w:val="00726551"/>
    <w:rsid w:val="007327E4"/>
    <w:rsid w:val="00733A18"/>
    <w:rsid w:val="007370DB"/>
    <w:rsid w:val="0073717F"/>
    <w:rsid w:val="00745491"/>
    <w:rsid w:val="007524A5"/>
    <w:rsid w:val="007548CD"/>
    <w:rsid w:val="00754E4D"/>
    <w:rsid w:val="00754F70"/>
    <w:rsid w:val="007550F8"/>
    <w:rsid w:val="007570F1"/>
    <w:rsid w:val="00760D85"/>
    <w:rsid w:val="007615A6"/>
    <w:rsid w:val="0076268B"/>
    <w:rsid w:val="00762A96"/>
    <w:rsid w:val="00774143"/>
    <w:rsid w:val="00775DE6"/>
    <w:rsid w:val="00780573"/>
    <w:rsid w:val="00780725"/>
    <w:rsid w:val="0078133C"/>
    <w:rsid w:val="007836C0"/>
    <w:rsid w:val="00786A87"/>
    <w:rsid w:val="00790493"/>
    <w:rsid w:val="00791796"/>
    <w:rsid w:val="00793CB5"/>
    <w:rsid w:val="00797A78"/>
    <w:rsid w:val="007A4BDD"/>
    <w:rsid w:val="007B0B92"/>
    <w:rsid w:val="007B0C1D"/>
    <w:rsid w:val="007B30AD"/>
    <w:rsid w:val="007B5EDC"/>
    <w:rsid w:val="007C0BAA"/>
    <w:rsid w:val="007C41D0"/>
    <w:rsid w:val="007C7A7A"/>
    <w:rsid w:val="007D0599"/>
    <w:rsid w:val="007D09C4"/>
    <w:rsid w:val="007D20EE"/>
    <w:rsid w:val="007D2821"/>
    <w:rsid w:val="007D3D99"/>
    <w:rsid w:val="007D40A9"/>
    <w:rsid w:val="007D42CD"/>
    <w:rsid w:val="007D4839"/>
    <w:rsid w:val="007D4C09"/>
    <w:rsid w:val="007D5DAD"/>
    <w:rsid w:val="007E0B2E"/>
    <w:rsid w:val="007E11C8"/>
    <w:rsid w:val="007E1508"/>
    <w:rsid w:val="007E245D"/>
    <w:rsid w:val="007E2D6A"/>
    <w:rsid w:val="007E42D8"/>
    <w:rsid w:val="007E4526"/>
    <w:rsid w:val="007E54A9"/>
    <w:rsid w:val="007E61A4"/>
    <w:rsid w:val="007E734D"/>
    <w:rsid w:val="007E7720"/>
    <w:rsid w:val="007F0AAD"/>
    <w:rsid w:val="007F4109"/>
    <w:rsid w:val="007F4DE2"/>
    <w:rsid w:val="007F6304"/>
    <w:rsid w:val="007F6ED6"/>
    <w:rsid w:val="008036C4"/>
    <w:rsid w:val="00804089"/>
    <w:rsid w:val="00804DC7"/>
    <w:rsid w:val="008074AB"/>
    <w:rsid w:val="008140F8"/>
    <w:rsid w:val="008151E0"/>
    <w:rsid w:val="0082002E"/>
    <w:rsid w:val="008227E8"/>
    <w:rsid w:val="00823A8F"/>
    <w:rsid w:val="00824047"/>
    <w:rsid w:val="00824727"/>
    <w:rsid w:val="00830B9C"/>
    <w:rsid w:val="00831252"/>
    <w:rsid w:val="008326CF"/>
    <w:rsid w:val="0083393E"/>
    <w:rsid w:val="00834A63"/>
    <w:rsid w:val="00834B0A"/>
    <w:rsid w:val="00835B28"/>
    <w:rsid w:val="0084149B"/>
    <w:rsid w:val="0084538E"/>
    <w:rsid w:val="008479B4"/>
    <w:rsid w:val="00847A63"/>
    <w:rsid w:val="008527F3"/>
    <w:rsid w:val="00852F0E"/>
    <w:rsid w:val="008531C2"/>
    <w:rsid w:val="00853586"/>
    <w:rsid w:val="00853E38"/>
    <w:rsid w:val="0085729E"/>
    <w:rsid w:val="0086059C"/>
    <w:rsid w:val="008619E4"/>
    <w:rsid w:val="00862553"/>
    <w:rsid w:val="00863977"/>
    <w:rsid w:val="008645A9"/>
    <w:rsid w:val="00865BC7"/>
    <w:rsid w:val="00866485"/>
    <w:rsid w:val="00867B68"/>
    <w:rsid w:val="00871977"/>
    <w:rsid w:val="00871E9C"/>
    <w:rsid w:val="00873D08"/>
    <w:rsid w:val="0087479F"/>
    <w:rsid w:val="008769A5"/>
    <w:rsid w:val="008818D8"/>
    <w:rsid w:val="00882D3A"/>
    <w:rsid w:val="008876A3"/>
    <w:rsid w:val="00887D51"/>
    <w:rsid w:val="008902BF"/>
    <w:rsid w:val="0089504C"/>
    <w:rsid w:val="00896ED3"/>
    <w:rsid w:val="008A197B"/>
    <w:rsid w:val="008A40AD"/>
    <w:rsid w:val="008A40BC"/>
    <w:rsid w:val="008A4994"/>
    <w:rsid w:val="008A5274"/>
    <w:rsid w:val="008A6C1F"/>
    <w:rsid w:val="008A7B24"/>
    <w:rsid w:val="008A7BFA"/>
    <w:rsid w:val="008B182B"/>
    <w:rsid w:val="008B4057"/>
    <w:rsid w:val="008B50C1"/>
    <w:rsid w:val="008B694A"/>
    <w:rsid w:val="008B6B69"/>
    <w:rsid w:val="008C0D79"/>
    <w:rsid w:val="008C26BF"/>
    <w:rsid w:val="008C34F9"/>
    <w:rsid w:val="008C35FC"/>
    <w:rsid w:val="008C36CF"/>
    <w:rsid w:val="008C44B1"/>
    <w:rsid w:val="008C5A92"/>
    <w:rsid w:val="008C6766"/>
    <w:rsid w:val="008D003E"/>
    <w:rsid w:val="008D7CEA"/>
    <w:rsid w:val="008E01BA"/>
    <w:rsid w:val="008E0482"/>
    <w:rsid w:val="008E16CA"/>
    <w:rsid w:val="008E1A06"/>
    <w:rsid w:val="008E1E1D"/>
    <w:rsid w:val="008E4ADC"/>
    <w:rsid w:val="008E7695"/>
    <w:rsid w:val="008F4B51"/>
    <w:rsid w:val="009017FD"/>
    <w:rsid w:val="0090512B"/>
    <w:rsid w:val="00906C56"/>
    <w:rsid w:val="009072D7"/>
    <w:rsid w:val="00910041"/>
    <w:rsid w:val="00912DA8"/>
    <w:rsid w:val="009137E5"/>
    <w:rsid w:val="00913C32"/>
    <w:rsid w:val="0091532B"/>
    <w:rsid w:val="009162B7"/>
    <w:rsid w:val="00923271"/>
    <w:rsid w:val="00924B9D"/>
    <w:rsid w:val="00924FA2"/>
    <w:rsid w:val="00925917"/>
    <w:rsid w:val="009304C7"/>
    <w:rsid w:val="00934039"/>
    <w:rsid w:val="0093542A"/>
    <w:rsid w:val="00936443"/>
    <w:rsid w:val="0094249F"/>
    <w:rsid w:val="0094364F"/>
    <w:rsid w:val="00943FE6"/>
    <w:rsid w:val="009458CF"/>
    <w:rsid w:val="00945C1C"/>
    <w:rsid w:val="00947282"/>
    <w:rsid w:val="00951C56"/>
    <w:rsid w:val="00952A69"/>
    <w:rsid w:val="00952AC3"/>
    <w:rsid w:val="00952E1C"/>
    <w:rsid w:val="009533E4"/>
    <w:rsid w:val="00953B25"/>
    <w:rsid w:val="00954022"/>
    <w:rsid w:val="00962AB0"/>
    <w:rsid w:val="00963D77"/>
    <w:rsid w:val="00964334"/>
    <w:rsid w:val="00964672"/>
    <w:rsid w:val="009651D0"/>
    <w:rsid w:val="0096586D"/>
    <w:rsid w:val="00970F82"/>
    <w:rsid w:val="009720A3"/>
    <w:rsid w:val="00973946"/>
    <w:rsid w:val="00973B8B"/>
    <w:rsid w:val="009808AA"/>
    <w:rsid w:val="00982868"/>
    <w:rsid w:val="00984EC2"/>
    <w:rsid w:val="0098553F"/>
    <w:rsid w:val="00990966"/>
    <w:rsid w:val="00992CCE"/>
    <w:rsid w:val="00993726"/>
    <w:rsid w:val="00993852"/>
    <w:rsid w:val="00995C32"/>
    <w:rsid w:val="009A1212"/>
    <w:rsid w:val="009A7393"/>
    <w:rsid w:val="009A73D8"/>
    <w:rsid w:val="009B528E"/>
    <w:rsid w:val="009B7ABE"/>
    <w:rsid w:val="009C049F"/>
    <w:rsid w:val="009C20D8"/>
    <w:rsid w:val="009D1E0E"/>
    <w:rsid w:val="009D6DB0"/>
    <w:rsid w:val="009E08DB"/>
    <w:rsid w:val="009E2D68"/>
    <w:rsid w:val="009E339F"/>
    <w:rsid w:val="009E51C2"/>
    <w:rsid w:val="009E7B65"/>
    <w:rsid w:val="009F0A20"/>
    <w:rsid w:val="009F2379"/>
    <w:rsid w:val="009F3815"/>
    <w:rsid w:val="009F7BDB"/>
    <w:rsid w:val="00A00EE3"/>
    <w:rsid w:val="00A010FB"/>
    <w:rsid w:val="00A01F3D"/>
    <w:rsid w:val="00A045BE"/>
    <w:rsid w:val="00A0502F"/>
    <w:rsid w:val="00A06833"/>
    <w:rsid w:val="00A10E61"/>
    <w:rsid w:val="00A15EDE"/>
    <w:rsid w:val="00A1609B"/>
    <w:rsid w:val="00A2053B"/>
    <w:rsid w:val="00A20594"/>
    <w:rsid w:val="00A24035"/>
    <w:rsid w:val="00A252A2"/>
    <w:rsid w:val="00A3171A"/>
    <w:rsid w:val="00A31FC5"/>
    <w:rsid w:val="00A35A2E"/>
    <w:rsid w:val="00A41AD7"/>
    <w:rsid w:val="00A430A7"/>
    <w:rsid w:val="00A47D45"/>
    <w:rsid w:val="00A5151C"/>
    <w:rsid w:val="00A5375B"/>
    <w:rsid w:val="00A56604"/>
    <w:rsid w:val="00A567FC"/>
    <w:rsid w:val="00A61CF7"/>
    <w:rsid w:val="00A626AE"/>
    <w:rsid w:val="00A639EF"/>
    <w:rsid w:val="00A64541"/>
    <w:rsid w:val="00A65187"/>
    <w:rsid w:val="00A70153"/>
    <w:rsid w:val="00A7495F"/>
    <w:rsid w:val="00A76ABA"/>
    <w:rsid w:val="00A84252"/>
    <w:rsid w:val="00A8475A"/>
    <w:rsid w:val="00A849CE"/>
    <w:rsid w:val="00A85783"/>
    <w:rsid w:val="00A921A8"/>
    <w:rsid w:val="00A9319E"/>
    <w:rsid w:val="00AA09AF"/>
    <w:rsid w:val="00AA2639"/>
    <w:rsid w:val="00AA2F47"/>
    <w:rsid w:val="00AA3E69"/>
    <w:rsid w:val="00AA6D27"/>
    <w:rsid w:val="00AB4410"/>
    <w:rsid w:val="00AB5C49"/>
    <w:rsid w:val="00AB5FA5"/>
    <w:rsid w:val="00AB66B2"/>
    <w:rsid w:val="00AB6ABE"/>
    <w:rsid w:val="00AC352F"/>
    <w:rsid w:val="00AC6242"/>
    <w:rsid w:val="00AD2704"/>
    <w:rsid w:val="00AD516F"/>
    <w:rsid w:val="00AD641D"/>
    <w:rsid w:val="00AD6839"/>
    <w:rsid w:val="00AE14C1"/>
    <w:rsid w:val="00AE2E42"/>
    <w:rsid w:val="00AE376E"/>
    <w:rsid w:val="00AE5F86"/>
    <w:rsid w:val="00AF1BC0"/>
    <w:rsid w:val="00AF5C99"/>
    <w:rsid w:val="00AF67E1"/>
    <w:rsid w:val="00AF7729"/>
    <w:rsid w:val="00AF78A4"/>
    <w:rsid w:val="00B05E02"/>
    <w:rsid w:val="00B060F9"/>
    <w:rsid w:val="00B07ED1"/>
    <w:rsid w:val="00B103DC"/>
    <w:rsid w:val="00B178FF"/>
    <w:rsid w:val="00B21179"/>
    <w:rsid w:val="00B24D05"/>
    <w:rsid w:val="00B257DA"/>
    <w:rsid w:val="00B260B0"/>
    <w:rsid w:val="00B311E4"/>
    <w:rsid w:val="00B333E7"/>
    <w:rsid w:val="00B343A9"/>
    <w:rsid w:val="00B35679"/>
    <w:rsid w:val="00B40D16"/>
    <w:rsid w:val="00B41BD1"/>
    <w:rsid w:val="00B42A2A"/>
    <w:rsid w:val="00B433F8"/>
    <w:rsid w:val="00B4382C"/>
    <w:rsid w:val="00B43C7C"/>
    <w:rsid w:val="00B447B9"/>
    <w:rsid w:val="00B47AA8"/>
    <w:rsid w:val="00B50F42"/>
    <w:rsid w:val="00B50FCB"/>
    <w:rsid w:val="00B522BA"/>
    <w:rsid w:val="00B55954"/>
    <w:rsid w:val="00B620BD"/>
    <w:rsid w:val="00B623A2"/>
    <w:rsid w:val="00B626C3"/>
    <w:rsid w:val="00B659AC"/>
    <w:rsid w:val="00B6694F"/>
    <w:rsid w:val="00B670C0"/>
    <w:rsid w:val="00B7068D"/>
    <w:rsid w:val="00B74F88"/>
    <w:rsid w:val="00B76F26"/>
    <w:rsid w:val="00B8198C"/>
    <w:rsid w:val="00B86863"/>
    <w:rsid w:val="00B86ED6"/>
    <w:rsid w:val="00B87295"/>
    <w:rsid w:val="00B90694"/>
    <w:rsid w:val="00B91B7E"/>
    <w:rsid w:val="00B92280"/>
    <w:rsid w:val="00B93090"/>
    <w:rsid w:val="00B93260"/>
    <w:rsid w:val="00B93348"/>
    <w:rsid w:val="00B936FD"/>
    <w:rsid w:val="00B94CD4"/>
    <w:rsid w:val="00B95622"/>
    <w:rsid w:val="00BA0561"/>
    <w:rsid w:val="00BA0D97"/>
    <w:rsid w:val="00BA19C4"/>
    <w:rsid w:val="00BA3150"/>
    <w:rsid w:val="00BA3FAC"/>
    <w:rsid w:val="00BA462F"/>
    <w:rsid w:val="00BA54FC"/>
    <w:rsid w:val="00BB1CBD"/>
    <w:rsid w:val="00BB2C2B"/>
    <w:rsid w:val="00BB2DAF"/>
    <w:rsid w:val="00BB30C9"/>
    <w:rsid w:val="00BB4D5D"/>
    <w:rsid w:val="00BB6079"/>
    <w:rsid w:val="00BB64AA"/>
    <w:rsid w:val="00BB6B3F"/>
    <w:rsid w:val="00BB7845"/>
    <w:rsid w:val="00BC03BB"/>
    <w:rsid w:val="00BC2CC4"/>
    <w:rsid w:val="00BC3CE3"/>
    <w:rsid w:val="00BC5901"/>
    <w:rsid w:val="00BC5D42"/>
    <w:rsid w:val="00BC69F9"/>
    <w:rsid w:val="00BD3F23"/>
    <w:rsid w:val="00BD5C6D"/>
    <w:rsid w:val="00BE29D6"/>
    <w:rsid w:val="00BE4C8E"/>
    <w:rsid w:val="00BE54B5"/>
    <w:rsid w:val="00BF084B"/>
    <w:rsid w:val="00BF66BE"/>
    <w:rsid w:val="00C00996"/>
    <w:rsid w:val="00C01F06"/>
    <w:rsid w:val="00C02797"/>
    <w:rsid w:val="00C02E81"/>
    <w:rsid w:val="00C03B6C"/>
    <w:rsid w:val="00C04E29"/>
    <w:rsid w:val="00C07114"/>
    <w:rsid w:val="00C12DF9"/>
    <w:rsid w:val="00C1673D"/>
    <w:rsid w:val="00C168DB"/>
    <w:rsid w:val="00C16A03"/>
    <w:rsid w:val="00C1763B"/>
    <w:rsid w:val="00C20B3B"/>
    <w:rsid w:val="00C21AD8"/>
    <w:rsid w:val="00C21E60"/>
    <w:rsid w:val="00C24E44"/>
    <w:rsid w:val="00C2541E"/>
    <w:rsid w:val="00C26933"/>
    <w:rsid w:val="00C26A38"/>
    <w:rsid w:val="00C272BC"/>
    <w:rsid w:val="00C27AC3"/>
    <w:rsid w:val="00C27DCB"/>
    <w:rsid w:val="00C30184"/>
    <w:rsid w:val="00C30852"/>
    <w:rsid w:val="00C30C5B"/>
    <w:rsid w:val="00C31ED4"/>
    <w:rsid w:val="00C336F6"/>
    <w:rsid w:val="00C34FE5"/>
    <w:rsid w:val="00C355AC"/>
    <w:rsid w:val="00C40490"/>
    <w:rsid w:val="00C4340F"/>
    <w:rsid w:val="00C50E62"/>
    <w:rsid w:val="00C51016"/>
    <w:rsid w:val="00C5106E"/>
    <w:rsid w:val="00C527A2"/>
    <w:rsid w:val="00C53F98"/>
    <w:rsid w:val="00C54DD8"/>
    <w:rsid w:val="00C60C1E"/>
    <w:rsid w:val="00C61956"/>
    <w:rsid w:val="00C63033"/>
    <w:rsid w:val="00C64878"/>
    <w:rsid w:val="00C651E9"/>
    <w:rsid w:val="00C70677"/>
    <w:rsid w:val="00C7398D"/>
    <w:rsid w:val="00C748EA"/>
    <w:rsid w:val="00C75B64"/>
    <w:rsid w:val="00C75C75"/>
    <w:rsid w:val="00C75DAF"/>
    <w:rsid w:val="00C7699D"/>
    <w:rsid w:val="00C81679"/>
    <w:rsid w:val="00C81779"/>
    <w:rsid w:val="00C81EC6"/>
    <w:rsid w:val="00C834EF"/>
    <w:rsid w:val="00C83E32"/>
    <w:rsid w:val="00C8584D"/>
    <w:rsid w:val="00C85E32"/>
    <w:rsid w:val="00C90A06"/>
    <w:rsid w:val="00C938E5"/>
    <w:rsid w:val="00C949F2"/>
    <w:rsid w:val="00C95B72"/>
    <w:rsid w:val="00CA2915"/>
    <w:rsid w:val="00CA39FC"/>
    <w:rsid w:val="00CA5DB5"/>
    <w:rsid w:val="00CB29A6"/>
    <w:rsid w:val="00CB35A4"/>
    <w:rsid w:val="00CB36F4"/>
    <w:rsid w:val="00CB67A9"/>
    <w:rsid w:val="00CB7AB1"/>
    <w:rsid w:val="00CC361E"/>
    <w:rsid w:val="00CC6419"/>
    <w:rsid w:val="00CC6E82"/>
    <w:rsid w:val="00CD2CD1"/>
    <w:rsid w:val="00CD61CF"/>
    <w:rsid w:val="00CD7F2F"/>
    <w:rsid w:val="00CE12D5"/>
    <w:rsid w:val="00CE2F44"/>
    <w:rsid w:val="00CE3BAE"/>
    <w:rsid w:val="00CE4E22"/>
    <w:rsid w:val="00CF1F29"/>
    <w:rsid w:val="00CF2BBB"/>
    <w:rsid w:val="00CF45C0"/>
    <w:rsid w:val="00CF77D8"/>
    <w:rsid w:val="00CF7C8F"/>
    <w:rsid w:val="00D0170A"/>
    <w:rsid w:val="00D01A2F"/>
    <w:rsid w:val="00D0690E"/>
    <w:rsid w:val="00D06B2B"/>
    <w:rsid w:val="00D11008"/>
    <w:rsid w:val="00D1191A"/>
    <w:rsid w:val="00D15891"/>
    <w:rsid w:val="00D16703"/>
    <w:rsid w:val="00D1686F"/>
    <w:rsid w:val="00D211DF"/>
    <w:rsid w:val="00D24DAF"/>
    <w:rsid w:val="00D2586C"/>
    <w:rsid w:val="00D2685B"/>
    <w:rsid w:val="00D32FD8"/>
    <w:rsid w:val="00D33470"/>
    <w:rsid w:val="00D35639"/>
    <w:rsid w:val="00D36871"/>
    <w:rsid w:val="00D40321"/>
    <w:rsid w:val="00D41E1B"/>
    <w:rsid w:val="00D423CF"/>
    <w:rsid w:val="00D43A8F"/>
    <w:rsid w:val="00D440EC"/>
    <w:rsid w:val="00D45F0C"/>
    <w:rsid w:val="00D50EEE"/>
    <w:rsid w:val="00D51493"/>
    <w:rsid w:val="00D52320"/>
    <w:rsid w:val="00D56E48"/>
    <w:rsid w:val="00D6124E"/>
    <w:rsid w:val="00D64375"/>
    <w:rsid w:val="00D64E7B"/>
    <w:rsid w:val="00D65E9E"/>
    <w:rsid w:val="00D67AF1"/>
    <w:rsid w:val="00D7002E"/>
    <w:rsid w:val="00D70D37"/>
    <w:rsid w:val="00D70ECE"/>
    <w:rsid w:val="00D723EF"/>
    <w:rsid w:val="00D734C9"/>
    <w:rsid w:val="00D75FEB"/>
    <w:rsid w:val="00D761E1"/>
    <w:rsid w:val="00D7700F"/>
    <w:rsid w:val="00D80484"/>
    <w:rsid w:val="00D8078A"/>
    <w:rsid w:val="00D823E0"/>
    <w:rsid w:val="00D82FFD"/>
    <w:rsid w:val="00D83AAA"/>
    <w:rsid w:val="00D8415E"/>
    <w:rsid w:val="00D85D75"/>
    <w:rsid w:val="00D868F6"/>
    <w:rsid w:val="00D87A03"/>
    <w:rsid w:val="00D957E2"/>
    <w:rsid w:val="00DA05D3"/>
    <w:rsid w:val="00DA62A3"/>
    <w:rsid w:val="00DA6708"/>
    <w:rsid w:val="00DA6A04"/>
    <w:rsid w:val="00DA725B"/>
    <w:rsid w:val="00DA7A7D"/>
    <w:rsid w:val="00DA7E9A"/>
    <w:rsid w:val="00DB22B1"/>
    <w:rsid w:val="00DB2EE4"/>
    <w:rsid w:val="00DB3F22"/>
    <w:rsid w:val="00DB4BB0"/>
    <w:rsid w:val="00DB5414"/>
    <w:rsid w:val="00DB5D8C"/>
    <w:rsid w:val="00DB5E92"/>
    <w:rsid w:val="00DC04D2"/>
    <w:rsid w:val="00DC1E2E"/>
    <w:rsid w:val="00DC2E11"/>
    <w:rsid w:val="00DC4C88"/>
    <w:rsid w:val="00DC5375"/>
    <w:rsid w:val="00DC5564"/>
    <w:rsid w:val="00DC5869"/>
    <w:rsid w:val="00DD26C8"/>
    <w:rsid w:val="00DD4FE6"/>
    <w:rsid w:val="00DD5953"/>
    <w:rsid w:val="00DD5EDC"/>
    <w:rsid w:val="00DE0F1C"/>
    <w:rsid w:val="00DE1F9F"/>
    <w:rsid w:val="00DE3307"/>
    <w:rsid w:val="00DE337D"/>
    <w:rsid w:val="00DE5975"/>
    <w:rsid w:val="00DE78B2"/>
    <w:rsid w:val="00DF0981"/>
    <w:rsid w:val="00DF0C54"/>
    <w:rsid w:val="00DF4580"/>
    <w:rsid w:val="00DF4874"/>
    <w:rsid w:val="00DF4C4C"/>
    <w:rsid w:val="00DF6219"/>
    <w:rsid w:val="00E00615"/>
    <w:rsid w:val="00E01CF9"/>
    <w:rsid w:val="00E02BE4"/>
    <w:rsid w:val="00E03233"/>
    <w:rsid w:val="00E0323E"/>
    <w:rsid w:val="00E03B74"/>
    <w:rsid w:val="00E05F6A"/>
    <w:rsid w:val="00E142E6"/>
    <w:rsid w:val="00E156DE"/>
    <w:rsid w:val="00E175B3"/>
    <w:rsid w:val="00E17C0C"/>
    <w:rsid w:val="00E17C9E"/>
    <w:rsid w:val="00E20139"/>
    <w:rsid w:val="00E20213"/>
    <w:rsid w:val="00E20449"/>
    <w:rsid w:val="00E20F4D"/>
    <w:rsid w:val="00E24A55"/>
    <w:rsid w:val="00E24CC5"/>
    <w:rsid w:val="00E271FF"/>
    <w:rsid w:val="00E3033F"/>
    <w:rsid w:val="00E31D82"/>
    <w:rsid w:val="00E31DDF"/>
    <w:rsid w:val="00E32B36"/>
    <w:rsid w:val="00E3389B"/>
    <w:rsid w:val="00E356F3"/>
    <w:rsid w:val="00E4218C"/>
    <w:rsid w:val="00E42675"/>
    <w:rsid w:val="00E42E49"/>
    <w:rsid w:val="00E42FD4"/>
    <w:rsid w:val="00E4312C"/>
    <w:rsid w:val="00E442F9"/>
    <w:rsid w:val="00E46329"/>
    <w:rsid w:val="00E47A74"/>
    <w:rsid w:val="00E5535D"/>
    <w:rsid w:val="00E56D83"/>
    <w:rsid w:val="00E57C6E"/>
    <w:rsid w:val="00E614ED"/>
    <w:rsid w:val="00E61DE7"/>
    <w:rsid w:val="00E75C52"/>
    <w:rsid w:val="00E75D9C"/>
    <w:rsid w:val="00E7637D"/>
    <w:rsid w:val="00E76751"/>
    <w:rsid w:val="00E76964"/>
    <w:rsid w:val="00E77020"/>
    <w:rsid w:val="00E8021B"/>
    <w:rsid w:val="00E84893"/>
    <w:rsid w:val="00E850EF"/>
    <w:rsid w:val="00E855DE"/>
    <w:rsid w:val="00E87CD9"/>
    <w:rsid w:val="00E910E4"/>
    <w:rsid w:val="00E91EFB"/>
    <w:rsid w:val="00E92E5A"/>
    <w:rsid w:val="00E9616F"/>
    <w:rsid w:val="00EA0FA0"/>
    <w:rsid w:val="00EA1BE7"/>
    <w:rsid w:val="00EA3AAC"/>
    <w:rsid w:val="00EA4143"/>
    <w:rsid w:val="00EA5898"/>
    <w:rsid w:val="00EA6D9A"/>
    <w:rsid w:val="00EB114D"/>
    <w:rsid w:val="00EB125F"/>
    <w:rsid w:val="00EB200F"/>
    <w:rsid w:val="00EB64D3"/>
    <w:rsid w:val="00EB65E1"/>
    <w:rsid w:val="00EC0596"/>
    <w:rsid w:val="00EC14C8"/>
    <w:rsid w:val="00EC1A17"/>
    <w:rsid w:val="00EC2D4B"/>
    <w:rsid w:val="00EC54B4"/>
    <w:rsid w:val="00EC57F5"/>
    <w:rsid w:val="00EC5EE5"/>
    <w:rsid w:val="00ED0469"/>
    <w:rsid w:val="00ED0577"/>
    <w:rsid w:val="00ED0C5A"/>
    <w:rsid w:val="00ED1666"/>
    <w:rsid w:val="00ED20E5"/>
    <w:rsid w:val="00ED39E7"/>
    <w:rsid w:val="00EE13BD"/>
    <w:rsid w:val="00EE1C48"/>
    <w:rsid w:val="00EE410F"/>
    <w:rsid w:val="00EE5640"/>
    <w:rsid w:val="00EF02FC"/>
    <w:rsid w:val="00EF0A09"/>
    <w:rsid w:val="00EF1DEA"/>
    <w:rsid w:val="00EF44FF"/>
    <w:rsid w:val="00EF4A70"/>
    <w:rsid w:val="00EF4A97"/>
    <w:rsid w:val="00EF791D"/>
    <w:rsid w:val="00EF7A55"/>
    <w:rsid w:val="00F000A4"/>
    <w:rsid w:val="00F00224"/>
    <w:rsid w:val="00F03AAC"/>
    <w:rsid w:val="00F04899"/>
    <w:rsid w:val="00F1051E"/>
    <w:rsid w:val="00F21075"/>
    <w:rsid w:val="00F24310"/>
    <w:rsid w:val="00F24B14"/>
    <w:rsid w:val="00F26EFB"/>
    <w:rsid w:val="00F2796B"/>
    <w:rsid w:val="00F31150"/>
    <w:rsid w:val="00F313CD"/>
    <w:rsid w:val="00F5070C"/>
    <w:rsid w:val="00F53C5D"/>
    <w:rsid w:val="00F56F29"/>
    <w:rsid w:val="00F571A8"/>
    <w:rsid w:val="00F57291"/>
    <w:rsid w:val="00F613C2"/>
    <w:rsid w:val="00F644F9"/>
    <w:rsid w:val="00F64C14"/>
    <w:rsid w:val="00F67DCE"/>
    <w:rsid w:val="00F71D36"/>
    <w:rsid w:val="00F72495"/>
    <w:rsid w:val="00F73AC5"/>
    <w:rsid w:val="00F74694"/>
    <w:rsid w:val="00F82FF4"/>
    <w:rsid w:val="00F916AA"/>
    <w:rsid w:val="00F93D53"/>
    <w:rsid w:val="00F9569C"/>
    <w:rsid w:val="00F960DC"/>
    <w:rsid w:val="00F9738C"/>
    <w:rsid w:val="00F97778"/>
    <w:rsid w:val="00FA15B8"/>
    <w:rsid w:val="00FA1E91"/>
    <w:rsid w:val="00FA2E66"/>
    <w:rsid w:val="00FA3036"/>
    <w:rsid w:val="00FA35A7"/>
    <w:rsid w:val="00FA44D9"/>
    <w:rsid w:val="00FB0A1D"/>
    <w:rsid w:val="00FB1BDF"/>
    <w:rsid w:val="00FB2A57"/>
    <w:rsid w:val="00FB2D8E"/>
    <w:rsid w:val="00FB4CDD"/>
    <w:rsid w:val="00FB5E97"/>
    <w:rsid w:val="00FB73F3"/>
    <w:rsid w:val="00FC071A"/>
    <w:rsid w:val="00FC264B"/>
    <w:rsid w:val="00FC4F8A"/>
    <w:rsid w:val="00FC5A12"/>
    <w:rsid w:val="00FC5CE5"/>
    <w:rsid w:val="00FD1532"/>
    <w:rsid w:val="00FD6F50"/>
    <w:rsid w:val="00FE06D0"/>
    <w:rsid w:val="00FE34FC"/>
    <w:rsid w:val="00FE40C6"/>
    <w:rsid w:val="00FE7275"/>
    <w:rsid w:val="00FF1400"/>
    <w:rsid w:val="00FF37C6"/>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FE14CF-8919-475E-9A70-F298D6EC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E"/>
    <w:rPr>
      <w:sz w:val="24"/>
      <w:szCs w:val="24"/>
    </w:rPr>
  </w:style>
  <w:style w:type="paragraph" w:styleId="Heading1">
    <w:name w:val="heading 1"/>
    <w:aliases w:val="H1,First subtitle"/>
    <w:basedOn w:val="Normal"/>
    <w:next w:val="Normal"/>
    <w:link w:val="Heading1Char"/>
    <w:uiPriority w:val="99"/>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u2,Char2"/>
    <w:basedOn w:val="Normal"/>
    <w:next w:val="Normal"/>
    <w:link w:val="Heading2Char1"/>
    <w:uiPriority w:val="99"/>
    <w:qFormat/>
    <w:rsid w:val="005567D9"/>
    <w:pPr>
      <w:keepNext/>
      <w:spacing w:before="240" w:after="60"/>
      <w:outlineLvl w:val="1"/>
    </w:pPr>
    <w:rPr>
      <w:rFonts w:ascii="Arial" w:hAnsi="Arial" w:cs="Arial"/>
      <w:b/>
      <w:bCs/>
      <w:i/>
      <w:iCs/>
      <w:sz w:val="28"/>
      <w:szCs w:val="28"/>
    </w:rPr>
  </w:style>
  <w:style w:type="paragraph" w:styleId="Heading3">
    <w:name w:val="heading 3"/>
    <w:aliases w:val="Dritte Ebene,Sous-titre (3),h3,level3,level 3,Char1"/>
    <w:basedOn w:val="Normal"/>
    <w:next w:val="Normal"/>
    <w:link w:val="Heading3Char"/>
    <w:uiPriority w:val="99"/>
    <w:qFormat/>
    <w:rsid w:val="00DA6A04"/>
    <w:pPr>
      <w:keepNext/>
      <w:spacing w:before="240" w:after="60"/>
      <w:outlineLvl w:val="2"/>
    </w:pPr>
    <w:rPr>
      <w:b/>
      <w:bCs/>
      <w:sz w:val="26"/>
      <w:szCs w:val="26"/>
      <w:lang w:val="en-GB" w:eastAsia="en-US"/>
    </w:rPr>
  </w:style>
  <w:style w:type="paragraph" w:styleId="Heading4">
    <w:name w:val="heading 4"/>
    <w:basedOn w:val="Normal"/>
    <w:next w:val="Normal"/>
    <w:link w:val="Heading4Char"/>
    <w:uiPriority w:val="99"/>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3B71A0"/>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224B76"/>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224B76"/>
    <w:pPr>
      <w:spacing w:before="240" w:after="60"/>
      <w:outlineLvl w:val="6"/>
    </w:pPr>
    <w:rPr>
      <w:lang w:val="en-GB" w:eastAsia="en-US"/>
    </w:rPr>
  </w:style>
  <w:style w:type="paragraph" w:styleId="Heading8">
    <w:name w:val="heading 8"/>
    <w:basedOn w:val="Normal"/>
    <w:next w:val="Normal"/>
    <w:link w:val="Heading8Char"/>
    <w:uiPriority w:val="99"/>
    <w:qFormat/>
    <w:rsid w:val="00224B76"/>
    <w:pPr>
      <w:spacing w:before="240" w:after="60"/>
      <w:outlineLvl w:val="7"/>
    </w:pPr>
    <w:rPr>
      <w:i/>
      <w:iCs/>
      <w:lang w:val="en-GB" w:eastAsia="en-US"/>
    </w:rPr>
  </w:style>
  <w:style w:type="paragraph" w:styleId="Heading9">
    <w:name w:val="heading 9"/>
    <w:basedOn w:val="Normal"/>
    <w:next w:val="Normal"/>
    <w:link w:val="Heading9Char"/>
    <w:uiPriority w:val="99"/>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5E5F7C"/>
    <w:rPr>
      <w:rFonts w:ascii="Arial" w:hAnsi="Arial" w:cs="Arial"/>
      <w:b/>
      <w:bCs/>
      <w:kern w:val="32"/>
      <w:sz w:val="32"/>
      <w:szCs w:val="32"/>
    </w:rPr>
  </w:style>
  <w:style w:type="character" w:customStyle="1" w:styleId="Heading2Char">
    <w:name w:val="Heading 2 Char"/>
    <w:aliases w:val="Second subtitle Char,Char Char,u2 Char,Char2 Char"/>
    <w:basedOn w:val="DefaultParagraphFont"/>
    <w:uiPriority w:val="99"/>
    <w:locked/>
    <w:rsid w:val="00224B76"/>
    <w:rPr>
      <w:rFonts w:ascii="Arial" w:hAnsi="Arial" w:cs="Arial"/>
      <w:sz w:val="24"/>
      <w:szCs w:val="24"/>
      <w:lang w:val="lv-LV" w:eastAsia="en-US"/>
    </w:rPr>
  </w:style>
  <w:style w:type="character" w:customStyle="1" w:styleId="Heading3Char">
    <w:name w:val="Heading 3 Char"/>
    <w:aliases w:val="Dritte Ebene Char,Sous-titre (3) Char,h3 Char,level3 Char,level 3 Char,Char1 Char"/>
    <w:basedOn w:val="DefaultParagraphFont"/>
    <w:link w:val="Heading3"/>
    <w:uiPriority w:val="99"/>
    <w:semiHidden/>
    <w:locked/>
    <w:rsid w:val="00E614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614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614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614ED"/>
    <w:rPr>
      <w:rFonts w:ascii="Calibri" w:hAnsi="Calibri" w:cs="Calibri"/>
      <w:b/>
      <w:bCs/>
    </w:rPr>
  </w:style>
  <w:style w:type="character" w:customStyle="1" w:styleId="Heading7Char">
    <w:name w:val="Heading 7 Char"/>
    <w:basedOn w:val="DefaultParagraphFont"/>
    <w:link w:val="Heading7"/>
    <w:uiPriority w:val="99"/>
    <w:semiHidden/>
    <w:locked/>
    <w:rsid w:val="00E614ED"/>
    <w:rPr>
      <w:rFonts w:ascii="Calibri" w:hAnsi="Calibri" w:cs="Calibri"/>
      <w:sz w:val="24"/>
      <w:szCs w:val="24"/>
    </w:rPr>
  </w:style>
  <w:style w:type="character" w:customStyle="1" w:styleId="Heading8Char">
    <w:name w:val="Heading 8 Char"/>
    <w:basedOn w:val="DefaultParagraphFont"/>
    <w:link w:val="Heading8"/>
    <w:uiPriority w:val="99"/>
    <w:semiHidden/>
    <w:locked/>
    <w:rsid w:val="00E614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614ED"/>
    <w:rPr>
      <w:rFonts w:ascii="Cambria" w:hAnsi="Cambria" w:cs="Cambria"/>
    </w:rPr>
  </w:style>
  <w:style w:type="paragraph" w:customStyle="1" w:styleId="Punkts">
    <w:name w:val="Punkts"/>
    <w:basedOn w:val="Normal"/>
    <w:next w:val="Apakpunkts"/>
    <w:uiPriority w:val="99"/>
    <w:rsid w:val="00DB5D8C"/>
    <w:pPr>
      <w:numPr>
        <w:numId w:val="1"/>
      </w:numPr>
      <w:tabs>
        <w:tab w:val="clear" w:pos="360"/>
        <w:tab w:val="num" w:pos="851"/>
      </w:tabs>
      <w:ind w:left="851" w:hanging="851"/>
    </w:pPr>
    <w:rPr>
      <w:rFonts w:ascii="Arial" w:hAnsi="Arial" w:cs="Arial"/>
      <w:b/>
      <w:bCs/>
      <w:sz w:val="20"/>
      <w:szCs w:val="20"/>
    </w:rPr>
  </w:style>
  <w:style w:type="paragraph" w:customStyle="1" w:styleId="Apakpunkts">
    <w:name w:val="Apakšpunkts"/>
    <w:basedOn w:val="Normal"/>
    <w:link w:val="ApakpunktsChar"/>
    <w:uiPriority w:val="99"/>
    <w:rsid w:val="00DB5D8C"/>
    <w:pPr>
      <w:numPr>
        <w:ilvl w:val="1"/>
        <w:numId w:val="1"/>
      </w:numPr>
      <w:tabs>
        <w:tab w:val="clear" w:pos="360"/>
        <w:tab w:val="num" w:pos="851"/>
      </w:tabs>
      <w:ind w:left="851" w:hanging="851"/>
    </w:pPr>
    <w:rPr>
      <w:rFonts w:ascii="Arial" w:hAnsi="Arial" w:cs="Arial"/>
      <w:b/>
      <w:bCs/>
      <w:lang w:eastAsia="en-US"/>
    </w:rPr>
  </w:style>
  <w:style w:type="paragraph" w:customStyle="1" w:styleId="Paragrfs">
    <w:name w:val="Paragrāfs"/>
    <w:basedOn w:val="Normal"/>
    <w:next w:val="Rindkopa"/>
    <w:uiPriority w:val="99"/>
    <w:rsid w:val="00797A78"/>
    <w:pPr>
      <w:numPr>
        <w:ilvl w:val="2"/>
        <w:numId w:val="1"/>
      </w:numPr>
      <w:tabs>
        <w:tab w:val="clear" w:pos="360"/>
        <w:tab w:val="num" w:pos="851"/>
      </w:tabs>
      <w:ind w:left="851" w:hanging="851"/>
      <w:jc w:val="both"/>
    </w:pPr>
    <w:rPr>
      <w:rFonts w:ascii="Arial" w:hAnsi="Arial" w:cs="Arial"/>
      <w:sz w:val="20"/>
      <w:szCs w:val="20"/>
    </w:rPr>
  </w:style>
  <w:style w:type="paragraph" w:customStyle="1" w:styleId="Rindkopa">
    <w:name w:val="Rindkopa"/>
    <w:basedOn w:val="Normal"/>
    <w:next w:val="Punkts"/>
    <w:uiPriority w:val="99"/>
    <w:rsid w:val="00DA6A04"/>
    <w:pPr>
      <w:ind w:left="851"/>
      <w:jc w:val="both"/>
    </w:pPr>
    <w:rPr>
      <w:rFonts w:ascii="Arial" w:hAnsi="Arial" w:cs="Arial"/>
      <w:sz w:val="20"/>
      <w:szCs w:val="20"/>
    </w:rPr>
  </w:style>
  <w:style w:type="paragraph" w:styleId="Header">
    <w:name w:val="header"/>
    <w:basedOn w:val="Normal"/>
    <w:link w:val="HeaderChar"/>
    <w:uiPriority w:val="99"/>
    <w:rsid w:val="00A06833"/>
    <w:pPr>
      <w:tabs>
        <w:tab w:val="center" w:pos="4153"/>
        <w:tab w:val="right" w:pos="8306"/>
      </w:tabs>
    </w:pPr>
  </w:style>
  <w:style w:type="character" w:customStyle="1" w:styleId="HeaderChar">
    <w:name w:val="Header Char"/>
    <w:basedOn w:val="DefaultParagraphFont"/>
    <w:link w:val="Header"/>
    <w:uiPriority w:val="99"/>
    <w:locked/>
    <w:rsid w:val="005E5F7C"/>
    <w:rPr>
      <w:sz w:val="24"/>
      <w:szCs w:val="24"/>
    </w:rPr>
  </w:style>
  <w:style w:type="paragraph" w:styleId="Footer">
    <w:name w:val="footer"/>
    <w:basedOn w:val="Normal"/>
    <w:link w:val="FooterChar"/>
    <w:uiPriority w:val="99"/>
    <w:rsid w:val="00A06833"/>
    <w:pPr>
      <w:tabs>
        <w:tab w:val="center" w:pos="4153"/>
        <w:tab w:val="right" w:pos="8306"/>
      </w:tabs>
    </w:pPr>
  </w:style>
  <w:style w:type="character" w:customStyle="1" w:styleId="FooterChar">
    <w:name w:val="Footer Char"/>
    <w:basedOn w:val="DefaultParagraphFont"/>
    <w:link w:val="Footer"/>
    <w:uiPriority w:val="99"/>
    <w:semiHidden/>
    <w:locked/>
    <w:rsid w:val="00E614ED"/>
    <w:rPr>
      <w:sz w:val="24"/>
      <w:szCs w:val="24"/>
    </w:rPr>
  </w:style>
  <w:style w:type="character" w:styleId="PageNumber">
    <w:name w:val="page number"/>
    <w:basedOn w:val="DefaultParagraphFont"/>
    <w:uiPriority w:val="99"/>
    <w:rsid w:val="00A06833"/>
  </w:style>
  <w:style w:type="paragraph" w:styleId="FootnoteText">
    <w:name w:val="footnote text"/>
    <w:basedOn w:val="Normal"/>
    <w:link w:val="FootnoteTextChar"/>
    <w:uiPriority w:val="99"/>
    <w:semiHidden/>
    <w:rsid w:val="0022536E"/>
    <w:rPr>
      <w:sz w:val="20"/>
      <w:szCs w:val="20"/>
      <w:lang w:eastAsia="en-US"/>
    </w:rPr>
  </w:style>
  <w:style w:type="character" w:customStyle="1" w:styleId="FootnoteTextChar">
    <w:name w:val="Footnote Text Char"/>
    <w:basedOn w:val="DefaultParagraphFont"/>
    <w:link w:val="FootnoteText"/>
    <w:uiPriority w:val="99"/>
    <w:semiHidden/>
    <w:locked/>
    <w:rsid w:val="00F916AA"/>
    <w:rPr>
      <w:lang w:eastAsia="en-US"/>
    </w:rPr>
  </w:style>
  <w:style w:type="character" w:styleId="FootnoteReference">
    <w:name w:val="footnote reference"/>
    <w:basedOn w:val="DefaultParagraphFont"/>
    <w:uiPriority w:val="99"/>
    <w:semiHidden/>
    <w:rsid w:val="00DA6A04"/>
    <w:rPr>
      <w:vertAlign w:val="superscript"/>
    </w:rPr>
  </w:style>
  <w:style w:type="character" w:styleId="CommentReference">
    <w:name w:val="annotation reference"/>
    <w:basedOn w:val="DefaultParagraphFont"/>
    <w:uiPriority w:val="99"/>
    <w:semiHidden/>
    <w:rsid w:val="00DA6A04"/>
    <w:rPr>
      <w:sz w:val="16"/>
      <w:szCs w:val="16"/>
    </w:rPr>
  </w:style>
  <w:style w:type="paragraph" w:styleId="CommentText">
    <w:name w:val="annotation text"/>
    <w:basedOn w:val="Normal"/>
    <w:link w:val="CommentTextChar"/>
    <w:uiPriority w:val="99"/>
    <w:semiHidden/>
    <w:rsid w:val="00DA6A04"/>
    <w:rPr>
      <w:sz w:val="20"/>
      <w:szCs w:val="20"/>
      <w:lang w:eastAsia="en-US"/>
    </w:rPr>
  </w:style>
  <w:style w:type="character" w:customStyle="1" w:styleId="CommentTextChar">
    <w:name w:val="Comment Text Char"/>
    <w:basedOn w:val="DefaultParagraphFont"/>
    <w:link w:val="CommentText"/>
    <w:uiPriority w:val="99"/>
    <w:semiHidden/>
    <w:locked/>
    <w:rsid w:val="00C81779"/>
    <w:rPr>
      <w:lang w:eastAsia="en-US"/>
    </w:rPr>
  </w:style>
  <w:style w:type="paragraph" w:styleId="BalloonText">
    <w:name w:val="Balloon Text"/>
    <w:basedOn w:val="Normal"/>
    <w:link w:val="BalloonTextChar"/>
    <w:uiPriority w:val="99"/>
    <w:semiHidden/>
    <w:rsid w:val="00DA6A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4ED"/>
    <w:rPr>
      <w:sz w:val="2"/>
      <w:szCs w:val="2"/>
    </w:rPr>
  </w:style>
  <w:style w:type="paragraph" w:styleId="CommentSubject">
    <w:name w:val="annotation subject"/>
    <w:basedOn w:val="CommentText"/>
    <w:next w:val="CommentText"/>
    <w:link w:val="CommentSubjectChar"/>
    <w:uiPriority w:val="99"/>
    <w:semiHidden/>
    <w:rsid w:val="00DA6A04"/>
    <w:rPr>
      <w:b/>
      <w:bCs/>
      <w:lang w:eastAsia="lv-LV"/>
    </w:rPr>
  </w:style>
  <w:style w:type="character" w:customStyle="1" w:styleId="CommentSubjectChar">
    <w:name w:val="Comment Subject Char"/>
    <w:basedOn w:val="CommentTextChar"/>
    <w:link w:val="CommentSubject"/>
    <w:uiPriority w:val="99"/>
    <w:semiHidden/>
    <w:locked/>
    <w:rsid w:val="00E614ED"/>
    <w:rPr>
      <w:b/>
      <w:bCs/>
      <w:sz w:val="20"/>
      <w:szCs w:val="20"/>
      <w:lang w:eastAsia="en-US"/>
    </w:rPr>
  </w:style>
  <w:style w:type="paragraph" w:customStyle="1" w:styleId="naisf">
    <w:name w:val="naisf"/>
    <w:basedOn w:val="Normal"/>
    <w:uiPriority w:val="99"/>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color w:val="0000FF"/>
      <w:u w:val="single"/>
    </w:rPr>
  </w:style>
  <w:style w:type="paragraph" w:styleId="BodyTextIndent3">
    <w:name w:val="Body Text Indent 3"/>
    <w:basedOn w:val="Normal"/>
    <w:link w:val="BodyTextIndent3Char"/>
    <w:uiPriority w:val="99"/>
    <w:rsid w:val="009B528E"/>
    <w:pPr>
      <w:ind w:left="720"/>
      <w:jc w:val="both"/>
    </w:pPr>
    <w:rPr>
      <w:lang w:eastAsia="en-US"/>
    </w:rPr>
  </w:style>
  <w:style w:type="character" w:customStyle="1" w:styleId="BodyTextIndent3Char">
    <w:name w:val="Body Text Indent 3 Char"/>
    <w:basedOn w:val="DefaultParagraphFont"/>
    <w:link w:val="BodyTextIndent3"/>
    <w:uiPriority w:val="99"/>
    <w:semiHidden/>
    <w:locked/>
    <w:rsid w:val="00E614ED"/>
    <w:rPr>
      <w:sz w:val="16"/>
      <w:szCs w:val="16"/>
    </w:rPr>
  </w:style>
  <w:style w:type="paragraph" w:customStyle="1" w:styleId="Nodaa">
    <w:name w:val="Nodaļa"/>
    <w:basedOn w:val="Normal"/>
    <w:uiPriority w:val="99"/>
    <w:rsid w:val="00E3033F"/>
    <w:rPr>
      <w:rFonts w:ascii="Arial" w:hAnsi="Arial" w:cs="Arial"/>
      <w:b/>
      <w:bCs/>
      <w:sz w:val="20"/>
      <w:szCs w:val="20"/>
      <w:lang w:eastAsia="en-US"/>
    </w:rPr>
  </w:style>
  <w:style w:type="table" w:styleId="TableGrid">
    <w:name w:val="Table Grid"/>
    <w:basedOn w:val="TableNormal"/>
    <w:uiPriority w:val="99"/>
    <w:rsid w:val="006A26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uiPriority w:val="99"/>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uiPriority w:val="99"/>
    <w:rsid w:val="003B6328"/>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uiPriority w:val="99"/>
    <w:locked/>
    <w:rsid w:val="00224B76"/>
    <w:rPr>
      <w:sz w:val="23"/>
      <w:szCs w:val="23"/>
      <w:lang w:val="en-GB" w:eastAsia="da-DK"/>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link w:val="BodyText"/>
    <w:uiPriority w:val="99"/>
    <w:locked/>
    <w:rsid w:val="00224B76"/>
    <w:rPr>
      <w:sz w:val="24"/>
      <w:szCs w:val="24"/>
      <w:lang w:val="lv-LV" w:eastAsia="lv-LV"/>
    </w:rPr>
  </w:style>
  <w:style w:type="paragraph" w:styleId="TOC1">
    <w:name w:val="toc 1"/>
    <w:basedOn w:val="Normal"/>
    <w:next w:val="Normal"/>
    <w:autoRedefine/>
    <w:uiPriority w:val="99"/>
    <w:semiHidden/>
    <w:rsid w:val="00AD641D"/>
    <w:pPr>
      <w:tabs>
        <w:tab w:val="left" w:pos="480"/>
        <w:tab w:val="right" w:leader="dot" w:pos="8302"/>
      </w:tabs>
    </w:pPr>
    <w:rPr>
      <w:rFonts w:ascii="Arial" w:hAnsi="Arial" w:cs="Arial"/>
      <w:sz w:val="20"/>
      <w:szCs w:val="20"/>
    </w:rPr>
  </w:style>
  <w:style w:type="paragraph" w:styleId="TOC2">
    <w:name w:val="toc 2"/>
    <w:basedOn w:val="Normal"/>
    <w:next w:val="Normal"/>
    <w:autoRedefine/>
    <w:uiPriority w:val="99"/>
    <w:semiHidden/>
    <w:rsid w:val="00AD641D"/>
    <w:pPr>
      <w:ind w:left="240"/>
    </w:pPr>
    <w:rPr>
      <w:rFonts w:ascii="Arial" w:hAnsi="Arial" w:cs="Arial"/>
      <w:sz w:val="20"/>
      <w:szCs w:val="20"/>
    </w:rPr>
  </w:style>
  <w:style w:type="paragraph" w:styleId="BodyTextIndent">
    <w:name w:val="Body Text Indent"/>
    <w:basedOn w:val="Normal"/>
    <w:link w:val="BodyTextIndentChar"/>
    <w:uiPriority w:val="99"/>
    <w:rsid w:val="000052FA"/>
    <w:pPr>
      <w:spacing w:after="120"/>
      <w:ind w:left="283"/>
    </w:pPr>
  </w:style>
  <w:style w:type="character" w:customStyle="1" w:styleId="BodyTextIndentChar">
    <w:name w:val="Body Text Indent Char"/>
    <w:basedOn w:val="DefaultParagraphFont"/>
    <w:link w:val="BodyTextIndent"/>
    <w:uiPriority w:val="99"/>
    <w:semiHidden/>
    <w:locked/>
    <w:rsid w:val="00E614ED"/>
    <w:rPr>
      <w:sz w:val="24"/>
      <w:szCs w:val="24"/>
    </w:rPr>
  </w:style>
  <w:style w:type="character" w:customStyle="1" w:styleId="BodyText1Rakstz">
    <w:name w:val="Body Text1 Rakstz."/>
    <w:uiPriority w:val="99"/>
    <w:rsid w:val="000052FA"/>
    <w:rPr>
      <w:sz w:val="24"/>
      <w:szCs w:val="24"/>
      <w:lang w:val="lv-LV" w:eastAsia="en-US"/>
    </w:rPr>
  </w:style>
  <w:style w:type="paragraph" w:customStyle="1" w:styleId="Body2">
    <w:name w:val="Body 2"/>
    <w:basedOn w:val="Normal"/>
    <w:uiPriority w:val="99"/>
    <w:rsid w:val="0044255C"/>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44255C"/>
    <w:pPr>
      <w:numPr>
        <w:ilvl w:val="1"/>
        <w:numId w:val="14"/>
      </w:numPr>
      <w:outlineLvl w:val="1"/>
    </w:pPr>
  </w:style>
  <w:style w:type="paragraph" w:styleId="BodyTextIndent2">
    <w:name w:val="Body Text Indent 2"/>
    <w:basedOn w:val="Normal"/>
    <w:link w:val="BodyTextIndent2Char"/>
    <w:uiPriority w:val="99"/>
    <w:rsid w:val="00224B7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614ED"/>
    <w:rPr>
      <w:sz w:val="24"/>
      <w:szCs w:val="24"/>
    </w:rPr>
  </w:style>
  <w:style w:type="paragraph" w:styleId="BodyText2">
    <w:name w:val="Body Text 2"/>
    <w:basedOn w:val="Normal"/>
    <w:link w:val="BodyText2Char"/>
    <w:uiPriority w:val="99"/>
    <w:rsid w:val="00224B76"/>
    <w:rPr>
      <w:sz w:val="28"/>
      <w:szCs w:val="28"/>
      <w:lang w:eastAsia="en-US"/>
    </w:rPr>
  </w:style>
  <w:style w:type="character" w:customStyle="1" w:styleId="BodyText2Char">
    <w:name w:val="Body Text 2 Char"/>
    <w:basedOn w:val="DefaultParagraphFont"/>
    <w:link w:val="BodyText2"/>
    <w:uiPriority w:val="99"/>
    <w:semiHidden/>
    <w:locked/>
    <w:rsid w:val="00E614ED"/>
    <w:rPr>
      <w:sz w:val="24"/>
      <w:szCs w:val="24"/>
    </w:rPr>
  </w:style>
  <w:style w:type="paragraph" w:customStyle="1" w:styleId="TableText">
    <w:name w:val="Table Text"/>
    <w:basedOn w:val="Normal"/>
    <w:uiPriority w:val="99"/>
    <w:rsid w:val="00224B76"/>
    <w:pPr>
      <w:jc w:val="both"/>
    </w:pPr>
    <w:rPr>
      <w:lang w:eastAsia="en-US"/>
    </w:rPr>
  </w:style>
  <w:style w:type="paragraph" w:styleId="Title">
    <w:name w:val="Title"/>
    <w:basedOn w:val="Normal"/>
    <w:link w:val="TitleChar"/>
    <w:uiPriority w:val="99"/>
    <w:qFormat/>
    <w:rsid w:val="00224B76"/>
    <w:pPr>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sid w:val="00E614ED"/>
    <w:rPr>
      <w:rFonts w:ascii="Cambria" w:hAnsi="Cambria" w:cs="Cambria"/>
      <w:b/>
      <w:bCs/>
      <w:kern w:val="28"/>
      <w:sz w:val="32"/>
      <w:szCs w:val="32"/>
    </w:rPr>
  </w:style>
  <w:style w:type="paragraph" w:styleId="BodyText3">
    <w:name w:val="Body Text 3"/>
    <w:basedOn w:val="Normal"/>
    <w:link w:val="BodyText3Char"/>
    <w:uiPriority w:val="99"/>
    <w:rsid w:val="00224B76"/>
    <w:pPr>
      <w:spacing w:before="120" w:after="120"/>
      <w:jc w:val="both"/>
    </w:pPr>
    <w:rPr>
      <w:i/>
      <w:iCs/>
      <w:lang w:eastAsia="en-US"/>
    </w:rPr>
  </w:style>
  <w:style w:type="character" w:customStyle="1" w:styleId="BodyText3Char">
    <w:name w:val="Body Text 3 Char"/>
    <w:basedOn w:val="DefaultParagraphFont"/>
    <w:link w:val="BodyText3"/>
    <w:uiPriority w:val="99"/>
    <w:semiHidden/>
    <w:locked/>
    <w:rsid w:val="00E614ED"/>
    <w:rPr>
      <w:sz w:val="16"/>
      <w:szCs w:val="16"/>
    </w:rPr>
  </w:style>
  <w:style w:type="paragraph" w:customStyle="1" w:styleId="PielikumiRakstz">
    <w:name w:val="Pielikumi Rakstz."/>
    <w:basedOn w:val="BodyText"/>
    <w:link w:val="PielikumiRakstzRakstz"/>
    <w:uiPriority w:val="99"/>
    <w:rsid w:val="00224B76"/>
    <w:pPr>
      <w:spacing w:after="0"/>
      <w:jc w:val="both"/>
    </w:pPr>
    <w:rPr>
      <w:rFonts w:ascii="Arial" w:hAnsi="Arial" w:cs="Arial"/>
      <w:b/>
      <w:bCs/>
    </w:rPr>
  </w:style>
  <w:style w:type="character" w:customStyle="1" w:styleId="PielikumiRakstzRakstz">
    <w:name w:val="Pielikumi Rakstz. Rakstz."/>
    <w:link w:val="PielikumiRakstz"/>
    <w:uiPriority w:val="99"/>
    <w:locked/>
    <w:rsid w:val="00224B76"/>
    <w:rPr>
      <w:rFonts w:ascii="Arial" w:hAnsi="Arial" w:cs="Arial"/>
      <w:b/>
      <w:bCs/>
      <w:sz w:val="24"/>
      <w:szCs w:val="24"/>
      <w:lang w:val="lv-LV" w:eastAsia="lv-LV"/>
    </w:rPr>
  </w:style>
  <w:style w:type="character" w:styleId="FollowedHyperlink">
    <w:name w:val="FollowedHyperlink"/>
    <w:basedOn w:val="DefaultParagraphFont"/>
    <w:uiPriority w:val="99"/>
    <w:rsid w:val="00224B76"/>
    <w:rPr>
      <w:color w:val="800080"/>
      <w:u w:val="single"/>
    </w:rPr>
  </w:style>
  <w:style w:type="paragraph" w:customStyle="1" w:styleId="Annexetitle">
    <w:name w:val="Annexe_title"/>
    <w:basedOn w:val="Heading1"/>
    <w:next w:val="Normal"/>
    <w:autoRedefine/>
    <w:uiPriority w:val="99"/>
    <w:rsid w:val="00224B76"/>
    <w:pPr>
      <w:keepNext w:val="0"/>
      <w:pageBreakBefore/>
      <w:spacing w:after="240"/>
      <w:outlineLvl w:val="9"/>
    </w:pPr>
    <w:rPr>
      <w:b w:val="0"/>
      <w:bCs w:val="0"/>
      <w:kern w:val="0"/>
      <w:sz w:val="24"/>
      <w:szCs w:val="24"/>
      <w:lang w:val="en-GB" w:eastAsia="en-US"/>
    </w:rPr>
  </w:style>
  <w:style w:type="character" w:customStyle="1" w:styleId="Pamatteksts">
    <w:name w:val="Pamatteksts"/>
    <w:aliases w:val="Body Text1 Rakstz.1"/>
    <w:uiPriority w:val="99"/>
    <w:rsid w:val="00224B76"/>
    <w:rPr>
      <w:sz w:val="24"/>
      <w:szCs w:val="24"/>
      <w:lang w:val="lv-LV" w:eastAsia="en-US"/>
    </w:rPr>
  </w:style>
  <w:style w:type="paragraph" w:customStyle="1" w:styleId="Text1">
    <w:name w:val="Text 1"/>
    <w:basedOn w:val="Normal"/>
    <w:uiPriority w:val="99"/>
    <w:rsid w:val="00224B76"/>
    <w:pPr>
      <w:spacing w:after="240"/>
      <w:ind w:left="482"/>
      <w:jc w:val="both"/>
    </w:pPr>
    <w:rPr>
      <w:rFonts w:ascii="Arial" w:hAnsi="Arial" w:cs="Arial"/>
      <w:noProof/>
      <w:sz w:val="20"/>
      <w:szCs w:val="20"/>
      <w:lang w:eastAsia="sv-SE"/>
    </w:rPr>
  </w:style>
  <w:style w:type="paragraph" w:customStyle="1" w:styleId="oddl-nadpis">
    <w:name w:val="oddíl-nadpis"/>
    <w:basedOn w:val="Normal"/>
    <w:uiPriority w:val="99"/>
    <w:rsid w:val="00224B76"/>
    <w:pPr>
      <w:keepNext/>
      <w:widowControl w:val="0"/>
      <w:tabs>
        <w:tab w:val="left" w:pos="567"/>
      </w:tabs>
      <w:spacing w:before="240" w:line="240" w:lineRule="exact"/>
    </w:pPr>
    <w:rPr>
      <w:rFonts w:ascii="Arial" w:hAnsi="Arial" w:cs="Arial"/>
      <w:b/>
      <w:bCs/>
      <w:lang w:val="cs-CZ" w:eastAsia="en-US"/>
    </w:rPr>
  </w:style>
  <w:style w:type="paragraph" w:customStyle="1" w:styleId="tabulka">
    <w:name w:val="tabulka"/>
    <w:basedOn w:val="Normal"/>
    <w:uiPriority w:val="99"/>
    <w:rsid w:val="00224B76"/>
    <w:pPr>
      <w:widowControl w:val="0"/>
      <w:spacing w:before="120" w:line="240" w:lineRule="exact"/>
      <w:jc w:val="center"/>
    </w:pPr>
    <w:rPr>
      <w:rFonts w:ascii="Arial" w:hAnsi="Arial" w:cs="Arial"/>
      <w:sz w:val="20"/>
      <w:szCs w:val="20"/>
      <w:lang w:val="cs-CZ" w:eastAsia="en-US"/>
    </w:rPr>
  </w:style>
  <w:style w:type="paragraph" w:styleId="NormalIndent">
    <w:name w:val="Normal Indent"/>
    <w:basedOn w:val="Normal"/>
    <w:uiPriority w:val="99"/>
    <w:rsid w:val="00224B76"/>
    <w:pPr>
      <w:ind w:left="708"/>
    </w:pPr>
    <w:rPr>
      <w:rFonts w:ascii="Arial" w:hAnsi="Arial" w:cs="Arial"/>
      <w:sz w:val="20"/>
      <w:szCs w:val="20"/>
      <w:lang w:val="en-GB" w:eastAsia="en-US"/>
    </w:rPr>
  </w:style>
  <w:style w:type="paragraph" w:customStyle="1" w:styleId="Bullet">
    <w:name w:val="Bullet"/>
    <w:basedOn w:val="Normal"/>
    <w:uiPriority w:val="99"/>
    <w:rsid w:val="00224B76"/>
    <w:pPr>
      <w:numPr>
        <w:numId w:val="31"/>
      </w:numPr>
      <w:spacing w:before="80" w:after="120" w:line="280" w:lineRule="atLeast"/>
    </w:pPr>
    <w:rPr>
      <w:rFonts w:ascii="Arial" w:hAnsi="Arial" w:cs="Arial"/>
      <w:sz w:val="20"/>
      <w:szCs w:val="20"/>
      <w:lang w:val="en-GB" w:eastAsia="en-US"/>
    </w:rPr>
  </w:style>
  <w:style w:type="paragraph" w:customStyle="1" w:styleId="NoIndent">
    <w:name w:val="No Indent"/>
    <w:basedOn w:val="Normal"/>
    <w:next w:val="Normal"/>
    <w:link w:val="NoIndentChar"/>
    <w:uiPriority w:val="99"/>
    <w:rsid w:val="00224B76"/>
    <w:rPr>
      <w:color w:val="000000"/>
      <w:lang w:val="en-GB" w:eastAsia="en-US"/>
    </w:rPr>
  </w:style>
  <w:style w:type="character" w:customStyle="1" w:styleId="NoIndentChar">
    <w:name w:val="No Indent Char"/>
    <w:link w:val="NoIndent"/>
    <w:uiPriority w:val="99"/>
    <w:locked/>
    <w:rsid w:val="00224B76"/>
    <w:rPr>
      <w:color w:val="000000"/>
      <w:sz w:val="24"/>
      <w:szCs w:val="24"/>
      <w:lang w:val="en-GB" w:eastAsia="en-US"/>
    </w:rPr>
  </w:style>
  <w:style w:type="paragraph" w:customStyle="1" w:styleId="LG-ligums-1">
    <w:name w:val="LG-ligums-1"/>
    <w:basedOn w:val="Heading1"/>
    <w:uiPriority w:val="99"/>
    <w:rsid w:val="00224B76"/>
    <w:pPr>
      <w:spacing w:before="0" w:after="0"/>
      <w:jc w:val="center"/>
    </w:pPr>
    <w:rPr>
      <w:rFonts w:ascii="Times New Roman" w:hAnsi="Times New Roman" w:cs="Times New Roman"/>
      <w:kern w:val="0"/>
      <w:sz w:val="36"/>
      <w:szCs w:val="36"/>
      <w:lang w:val="ru-RU" w:eastAsia="en-US"/>
    </w:rPr>
  </w:style>
  <w:style w:type="paragraph" w:customStyle="1" w:styleId="Section">
    <w:name w:val="Section"/>
    <w:basedOn w:val="Normal"/>
    <w:uiPriority w:val="99"/>
    <w:rsid w:val="00224B76"/>
    <w:pPr>
      <w:widowControl w:val="0"/>
      <w:spacing w:line="360" w:lineRule="exact"/>
      <w:jc w:val="center"/>
    </w:pPr>
    <w:rPr>
      <w:rFonts w:ascii="Arial" w:hAnsi="Arial" w:cs="Arial"/>
      <w:b/>
      <w:bCs/>
      <w:sz w:val="32"/>
      <w:szCs w:val="32"/>
      <w:lang w:val="cs-CZ" w:eastAsia="en-US"/>
    </w:rPr>
  </w:style>
  <w:style w:type="paragraph" w:customStyle="1" w:styleId="text">
    <w:name w:val="text"/>
    <w:uiPriority w:val="99"/>
    <w:rsid w:val="00224B76"/>
    <w:pPr>
      <w:widowControl w:val="0"/>
      <w:spacing w:before="240" w:line="240" w:lineRule="exact"/>
      <w:jc w:val="both"/>
    </w:pPr>
    <w:rPr>
      <w:rFonts w:ascii="Arial" w:hAnsi="Arial" w:cs="Arial"/>
      <w:sz w:val="24"/>
      <w:szCs w:val="24"/>
      <w:lang w:val="cs-CZ" w:eastAsia="en-US"/>
    </w:rPr>
  </w:style>
  <w:style w:type="paragraph" w:customStyle="1" w:styleId="text-3mezera">
    <w:name w:val="text - 3 mezera"/>
    <w:basedOn w:val="Normal"/>
    <w:uiPriority w:val="99"/>
    <w:rsid w:val="00224B76"/>
    <w:pPr>
      <w:widowControl w:val="0"/>
      <w:spacing w:before="60" w:line="240" w:lineRule="exact"/>
      <w:jc w:val="both"/>
    </w:pPr>
    <w:rPr>
      <w:rFonts w:ascii="Arial" w:hAnsi="Arial" w:cs="Arial"/>
      <w:lang w:val="cs-CZ" w:eastAsia="en-US"/>
    </w:rPr>
  </w:style>
  <w:style w:type="paragraph" w:customStyle="1" w:styleId="StyleHeading2Before18ptAfter6pt">
    <w:name w:val="Style Heading 2 + Before:  18 pt After:  6 pt"/>
    <w:basedOn w:val="Heading2"/>
    <w:uiPriority w:val="99"/>
    <w:rsid w:val="00224B76"/>
    <w:pPr>
      <w:keepLines/>
      <w:numPr>
        <w:numId w:val="3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uiPriority w:val="99"/>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uiPriority w:val="99"/>
    <w:rsid w:val="00224B76"/>
    <w:pPr>
      <w:tabs>
        <w:tab w:val="left" w:pos="1701"/>
        <w:tab w:val="left" w:pos="2268"/>
        <w:tab w:val="right" w:pos="8505"/>
      </w:tabs>
      <w:spacing w:after="120" w:line="280" w:lineRule="atLeast"/>
    </w:pPr>
    <w:rPr>
      <w:rFonts w:ascii="Arial" w:hAnsi="Arial" w:cs="Arial"/>
      <w:sz w:val="20"/>
      <w:szCs w:val="20"/>
      <w:lang w:val="en-GB" w:eastAsia="en-US"/>
    </w:rPr>
  </w:style>
  <w:style w:type="paragraph" w:customStyle="1" w:styleId="StyleHeading3Arial">
    <w:name w:val="Style Heading 3 + Arial"/>
    <w:basedOn w:val="Heading3"/>
    <w:uiPriority w:val="99"/>
    <w:rsid w:val="00224B76"/>
    <w:pPr>
      <w:keepLines/>
      <w:tabs>
        <w:tab w:val="num" w:pos="2160"/>
      </w:tabs>
      <w:spacing w:after="0"/>
      <w:ind w:left="2160" w:hanging="180"/>
    </w:pPr>
    <w:rPr>
      <w:spacing w:val="-3"/>
      <w:sz w:val="24"/>
      <w:szCs w:val="24"/>
    </w:rPr>
  </w:style>
  <w:style w:type="paragraph" w:customStyle="1" w:styleId="StyleHeading4DJ">
    <w:name w:val="Style Heading 4 DJ"/>
    <w:basedOn w:val="StyleHeading3Arial"/>
    <w:uiPriority w:val="99"/>
    <w:rsid w:val="00224B76"/>
    <w:pPr>
      <w:tabs>
        <w:tab w:val="clear" w:pos="2160"/>
        <w:tab w:val="left" w:pos="851"/>
        <w:tab w:val="num" w:pos="2880"/>
      </w:tabs>
      <w:spacing w:after="240"/>
      <w:ind w:left="2880" w:hanging="360"/>
      <w:outlineLvl w:val="3"/>
    </w:pPr>
    <w:rPr>
      <w:rFonts w:ascii="Arial" w:hAnsi="Arial" w:cs="Arial"/>
      <w:i/>
      <w:iCs/>
      <w:spacing w:val="-6"/>
      <w:sz w:val="20"/>
      <w:szCs w:val="20"/>
      <w:u w:val="single"/>
    </w:rPr>
  </w:style>
  <w:style w:type="paragraph" w:customStyle="1" w:styleId="Normaltext">
    <w:name w:val="Normal text"/>
    <w:basedOn w:val="Normal"/>
    <w:uiPriority w:val="99"/>
    <w:rsid w:val="00224B76"/>
    <w:pPr>
      <w:spacing w:before="60" w:after="60"/>
      <w:ind w:left="709"/>
      <w:jc w:val="both"/>
    </w:pPr>
    <w:rPr>
      <w:rFonts w:ascii="Arial" w:hAnsi="Arial" w:cs="Arial"/>
      <w:sz w:val="20"/>
      <w:szCs w:val="20"/>
      <w:lang w:val="en-GB" w:eastAsia="en-US"/>
    </w:rPr>
  </w:style>
  <w:style w:type="paragraph" w:customStyle="1" w:styleId="Basic">
    <w:name w:val="Basic"/>
    <w:basedOn w:val="Normal"/>
    <w:uiPriority w:val="99"/>
    <w:rsid w:val="00224B76"/>
    <w:pPr>
      <w:spacing w:before="60" w:after="60" w:line="280" w:lineRule="atLeast"/>
    </w:pPr>
    <w:rPr>
      <w:sz w:val="20"/>
      <w:szCs w:val="20"/>
      <w:lang w:val="en-GB" w:eastAsia="en-US"/>
    </w:rPr>
  </w:style>
  <w:style w:type="paragraph" w:customStyle="1" w:styleId="StyleBodyText2Bold">
    <w:name w:val="Style Body Text 2 + Bold"/>
    <w:basedOn w:val="BodyText2"/>
    <w:autoRedefine/>
    <w:uiPriority w:val="99"/>
    <w:rsid w:val="00224B76"/>
    <w:pPr>
      <w:tabs>
        <w:tab w:val="left" w:pos="1062"/>
        <w:tab w:val="left" w:pos="7180"/>
        <w:tab w:val="left" w:pos="8243"/>
        <w:tab w:val="left" w:pos="13720"/>
      </w:tabs>
      <w:spacing w:after="120"/>
    </w:pPr>
    <w:rPr>
      <w:rFonts w:ascii="Arial" w:hAnsi="Arial" w:cs="Arial"/>
      <w:b/>
      <w:bCs/>
      <w:spacing w:val="-2"/>
      <w:sz w:val="24"/>
      <w:szCs w:val="24"/>
      <w:lang w:val="en-GB"/>
    </w:rPr>
  </w:style>
  <w:style w:type="paragraph" w:customStyle="1" w:styleId="Bulletnew">
    <w:name w:val="Bullet new"/>
    <w:basedOn w:val="Normal"/>
    <w:uiPriority w:val="99"/>
    <w:rsid w:val="00224B76"/>
    <w:pPr>
      <w:numPr>
        <w:ilvl w:val="1"/>
        <w:numId w:val="32"/>
      </w:numPr>
      <w:tabs>
        <w:tab w:val="num" w:pos="741"/>
        <w:tab w:val="right" w:pos="8222"/>
      </w:tabs>
      <w:spacing w:after="120" w:line="280" w:lineRule="atLeast"/>
      <w:ind w:left="741" w:hanging="456"/>
    </w:pPr>
    <w:rPr>
      <w:rFonts w:ascii="Arial" w:hAnsi="Arial" w:cs="Arial"/>
      <w:spacing w:val="-1"/>
      <w:sz w:val="20"/>
      <w:szCs w:val="20"/>
      <w:lang w:val="en-GB" w:eastAsia="en-US"/>
    </w:rPr>
  </w:style>
  <w:style w:type="paragraph" w:customStyle="1" w:styleId="Single">
    <w:name w:val="Single"/>
    <w:basedOn w:val="Normal"/>
    <w:uiPriority w:val="99"/>
    <w:rsid w:val="00224B76"/>
    <w:pPr>
      <w:spacing w:line="300" w:lineRule="atLeast"/>
    </w:pPr>
    <w:rPr>
      <w:rFonts w:ascii="Garamond" w:hAnsi="Garamond" w:cs="Garamond"/>
      <w:sz w:val="22"/>
      <w:szCs w:val="22"/>
      <w:lang w:val="en-GB" w:eastAsia="en-US"/>
    </w:rPr>
  </w:style>
  <w:style w:type="paragraph" w:styleId="BlockText">
    <w:name w:val="Block Text"/>
    <w:basedOn w:val="Normal"/>
    <w:uiPriority w:val="99"/>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224B76"/>
    <w:pPr>
      <w:numPr>
        <w:ilvl w:val="0"/>
        <w:numId w:val="0"/>
      </w:numPr>
      <w:tabs>
        <w:tab w:val="left" w:pos="993"/>
        <w:tab w:val="left" w:pos="2694"/>
        <w:tab w:val="left" w:pos="3261"/>
      </w:tabs>
    </w:pPr>
  </w:style>
  <w:style w:type="paragraph" w:customStyle="1" w:styleId="Volume">
    <w:name w:val="Volume"/>
    <w:basedOn w:val="text"/>
    <w:next w:val="Section"/>
    <w:uiPriority w:val="99"/>
    <w:rsid w:val="00224B76"/>
    <w:pPr>
      <w:pageBreakBefore/>
      <w:spacing w:before="360" w:line="360" w:lineRule="exact"/>
      <w:jc w:val="center"/>
    </w:pPr>
    <w:rPr>
      <w:b/>
      <w:bCs/>
      <w:sz w:val="36"/>
      <w:szCs w:val="36"/>
    </w:rPr>
  </w:style>
  <w:style w:type="paragraph" w:customStyle="1" w:styleId="Bulletnewnumbers">
    <w:name w:val="Bullet new numbers"/>
    <w:basedOn w:val="Bulletnewletters"/>
    <w:uiPriority w:val="99"/>
    <w:rsid w:val="00224B76"/>
    <w:pPr>
      <w:tabs>
        <w:tab w:val="right" w:pos="8789"/>
      </w:tabs>
      <w:jc w:val="both"/>
    </w:pPr>
  </w:style>
  <w:style w:type="paragraph" w:customStyle="1" w:styleId="Bodytxt">
    <w:name w:val="Bodytxt"/>
    <w:basedOn w:val="Normal"/>
    <w:uiPriority w:val="99"/>
    <w:rsid w:val="00224B76"/>
    <w:pPr>
      <w:keepNext/>
      <w:jc w:val="both"/>
    </w:pPr>
    <w:rPr>
      <w:sz w:val="22"/>
      <w:szCs w:val="22"/>
      <w:lang w:val="en-GB" w:eastAsia="de-DE"/>
    </w:rPr>
  </w:style>
  <w:style w:type="paragraph" w:styleId="PlainText">
    <w:name w:val="Plain Text"/>
    <w:basedOn w:val="Normal"/>
    <w:link w:val="PlainTextChar"/>
    <w:uiPriority w:val="99"/>
    <w:rsid w:val="00224B76"/>
    <w:pPr>
      <w:numPr>
        <w:ilvl w:val="1"/>
        <w:numId w:val="34"/>
      </w:numPr>
      <w:tabs>
        <w:tab w:val="clear" w:pos="3425"/>
      </w:tabs>
      <w:spacing w:after="240"/>
      <w:ind w:left="0" w:firstLine="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E614ED"/>
    <w:rPr>
      <w:rFonts w:ascii="Courier New" w:hAnsi="Courier New" w:cs="Courier New"/>
      <w:sz w:val="20"/>
      <w:szCs w:val="20"/>
      <w:lang w:eastAsia="en-US"/>
    </w:rPr>
  </w:style>
  <w:style w:type="paragraph" w:customStyle="1" w:styleId="ListBulletNoSpace">
    <w:name w:val="List Bullet NoSpace"/>
    <w:basedOn w:val="ListBullet"/>
    <w:uiPriority w:val="99"/>
    <w:rsid w:val="00224B76"/>
    <w:pPr>
      <w:tabs>
        <w:tab w:val="left" w:pos="425"/>
      </w:tabs>
      <w:spacing w:line="270" w:lineRule="atLeast"/>
      <w:ind w:left="425" w:hanging="425"/>
    </w:pPr>
    <w:rPr>
      <w:sz w:val="23"/>
      <w:szCs w:val="23"/>
      <w:lang w:val="en-GB" w:eastAsia="da-DK"/>
    </w:rPr>
  </w:style>
  <w:style w:type="paragraph" w:styleId="ListBullet">
    <w:name w:val="List Bullet"/>
    <w:basedOn w:val="Normal"/>
    <w:uiPriority w:val="99"/>
    <w:rsid w:val="00224B76"/>
    <w:pPr>
      <w:ind w:left="283" w:hanging="283"/>
    </w:pPr>
    <w:rPr>
      <w:lang w:eastAsia="en-US"/>
    </w:rPr>
  </w:style>
  <w:style w:type="paragraph" w:customStyle="1" w:styleId="BodyTextNoSpace">
    <w:name w:val="Body Text NoSpace"/>
    <w:basedOn w:val="BodyText"/>
    <w:link w:val="BodyTextNoSpaceChar"/>
    <w:uiPriority w:val="99"/>
    <w:rsid w:val="00224B76"/>
    <w:pPr>
      <w:spacing w:after="0" w:line="270" w:lineRule="atLeast"/>
    </w:pPr>
    <w:rPr>
      <w:sz w:val="23"/>
      <w:szCs w:val="23"/>
      <w:lang w:val="en-GB" w:eastAsia="da-DK"/>
    </w:rPr>
  </w:style>
  <w:style w:type="character" w:customStyle="1" w:styleId="BodyTextNoSpaceChar">
    <w:name w:val="Body Text NoSpace Char"/>
    <w:link w:val="BodyTextNoSpace"/>
    <w:uiPriority w:val="99"/>
    <w:locked/>
    <w:rsid w:val="00224B76"/>
    <w:rPr>
      <w:sz w:val="23"/>
      <w:szCs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224B76"/>
    <w:pPr>
      <w:spacing w:before="140" w:after="140" w:line="250" w:lineRule="atLeast"/>
      <w:ind w:left="1276" w:hanging="1276"/>
    </w:pPr>
    <w:rPr>
      <w:i/>
      <w:iCs/>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224B76"/>
    <w:rPr>
      <w:i/>
      <w:iCs/>
      <w:sz w:val="24"/>
      <w:szCs w:val="24"/>
      <w:lang w:val="en-GB" w:eastAsia="da-DK"/>
    </w:rPr>
  </w:style>
  <w:style w:type="paragraph" w:customStyle="1" w:styleId="Table">
    <w:name w:val="Table"/>
    <w:basedOn w:val="Normal"/>
    <w:uiPriority w:val="99"/>
    <w:rsid w:val="00224B76"/>
    <w:pPr>
      <w:spacing w:before="60" w:after="60" w:line="220" w:lineRule="atLeast"/>
    </w:pPr>
    <w:rPr>
      <w:rFonts w:ascii="DaneHelveticaNeue" w:hAnsi="DaneHelveticaNeue" w:cs="DaneHelveticaNeue"/>
      <w:sz w:val="18"/>
      <w:szCs w:val="18"/>
      <w:lang w:val="en-GB" w:eastAsia="da-DK"/>
    </w:rPr>
  </w:style>
  <w:style w:type="paragraph" w:styleId="List2">
    <w:name w:val="List 2"/>
    <w:basedOn w:val="Normal"/>
    <w:uiPriority w:val="99"/>
    <w:rsid w:val="00224B76"/>
    <w:pPr>
      <w:ind w:left="566" w:hanging="283"/>
    </w:pPr>
    <w:rPr>
      <w:lang w:val="en-US" w:eastAsia="en-US"/>
    </w:rPr>
  </w:style>
  <w:style w:type="paragraph" w:styleId="List3">
    <w:name w:val="List 3"/>
    <w:basedOn w:val="Normal"/>
    <w:uiPriority w:val="99"/>
    <w:rsid w:val="00224B76"/>
    <w:pPr>
      <w:ind w:left="849" w:hanging="283"/>
    </w:pPr>
    <w:rPr>
      <w:lang w:val="en-US" w:eastAsia="en-US"/>
    </w:rPr>
  </w:style>
  <w:style w:type="paragraph" w:styleId="List4">
    <w:name w:val="List 4"/>
    <w:basedOn w:val="Normal"/>
    <w:uiPriority w:val="99"/>
    <w:rsid w:val="00224B76"/>
    <w:pPr>
      <w:ind w:left="1132" w:hanging="283"/>
    </w:pPr>
    <w:rPr>
      <w:lang w:val="en-US" w:eastAsia="en-US"/>
    </w:rPr>
  </w:style>
  <w:style w:type="paragraph" w:styleId="ListContinue2">
    <w:name w:val="List Continue 2"/>
    <w:basedOn w:val="Normal"/>
    <w:uiPriority w:val="99"/>
    <w:rsid w:val="00224B76"/>
    <w:pPr>
      <w:spacing w:after="120"/>
      <w:ind w:left="566"/>
    </w:pPr>
    <w:rPr>
      <w:lang w:val="en-US" w:eastAsia="en-US"/>
    </w:rPr>
  </w:style>
  <w:style w:type="paragraph" w:styleId="ListContinue3">
    <w:name w:val="List Continue 3"/>
    <w:basedOn w:val="Normal"/>
    <w:uiPriority w:val="99"/>
    <w:rsid w:val="00224B76"/>
    <w:pPr>
      <w:spacing w:after="120"/>
      <w:ind w:left="849"/>
    </w:pPr>
    <w:rPr>
      <w:lang w:val="en-US" w:eastAsia="en-US"/>
    </w:rPr>
  </w:style>
  <w:style w:type="paragraph" w:customStyle="1" w:styleId="HeaderEven">
    <w:name w:val="HeaderEven"/>
    <w:basedOn w:val="Normal"/>
    <w:uiPriority w:val="99"/>
    <w:rsid w:val="00224B76"/>
    <w:pPr>
      <w:tabs>
        <w:tab w:val="right" w:pos="7371"/>
      </w:tabs>
      <w:spacing w:line="270" w:lineRule="atLeast"/>
      <w:ind w:left="-2268"/>
    </w:pPr>
    <w:rPr>
      <w:sz w:val="23"/>
      <w:szCs w:val="23"/>
      <w:lang w:val="en-GB" w:eastAsia="da-DK"/>
    </w:rPr>
  </w:style>
  <w:style w:type="paragraph" w:customStyle="1" w:styleId="BodyMargin">
    <w:name w:val="Body Margin"/>
    <w:basedOn w:val="BodyText"/>
    <w:next w:val="BodyText"/>
    <w:uiPriority w:val="99"/>
    <w:rsid w:val="00224B76"/>
    <w:pPr>
      <w:spacing w:after="270" w:line="270" w:lineRule="atLeast"/>
      <w:ind w:hanging="2268"/>
    </w:pPr>
    <w:rPr>
      <w:sz w:val="23"/>
      <w:szCs w:val="23"/>
      <w:lang w:val="en-GB" w:eastAsia="da-DK"/>
    </w:rPr>
  </w:style>
  <w:style w:type="paragraph" w:customStyle="1" w:styleId="MarginFrame">
    <w:name w:val="Margin Frame"/>
    <w:basedOn w:val="Normal"/>
    <w:uiPriority w:val="99"/>
    <w:rsid w:val="00224B76"/>
    <w:pPr>
      <w:keepNext/>
      <w:keepLines/>
      <w:framePr w:w="1985" w:wrap="auto" w:vAnchor="text" w:hAnchor="margin" w:x="-2267" w:y="1"/>
      <w:spacing w:line="270" w:lineRule="atLeast"/>
    </w:pPr>
    <w:rPr>
      <w:sz w:val="23"/>
      <w:szCs w:val="23"/>
      <w:lang w:val="en-GB" w:eastAsia="da-DK"/>
    </w:rPr>
  </w:style>
  <w:style w:type="paragraph" w:customStyle="1" w:styleId="BodyMarginNoSpace">
    <w:name w:val="Body Margin NoSpace"/>
    <w:basedOn w:val="BodyMargin"/>
    <w:next w:val="BodyTextNoSpace"/>
    <w:uiPriority w:val="99"/>
    <w:rsid w:val="00224B76"/>
    <w:pPr>
      <w:spacing w:after="0"/>
    </w:pPr>
  </w:style>
  <w:style w:type="paragraph" w:styleId="ListBullet2">
    <w:name w:val="List Bullet 2"/>
    <w:basedOn w:val="ListBullet"/>
    <w:uiPriority w:val="99"/>
    <w:rsid w:val="00224B76"/>
    <w:pPr>
      <w:tabs>
        <w:tab w:val="left" w:pos="851"/>
      </w:tabs>
      <w:spacing w:after="270" w:line="270" w:lineRule="atLeast"/>
      <w:ind w:left="850" w:hanging="425"/>
    </w:pPr>
    <w:rPr>
      <w:sz w:val="23"/>
      <w:szCs w:val="23"/>
      <w:lang w:val="en-GB" w:eastAsia="da-DK"/>
    </w:rPr>
  </w:style>
  <w:style w:type="paragraph" w:customStyle="1" w:styleId="ListBullet2NoSpace">
    <w:name w:val="List Bullet 2 NoSpace"/>
    <w:basedOn w:val="ListBullet2"/>
    <w:uiPriority w:val="99"/>
    <w:rsid w:val="00224B76"/>
    <w:pPr>
      <w:spacing w:after="0"/>
    </w:pPr>
  </w:style>
  <w:style w:type="paragraph" w:styleId="ListContinue">
    <w:name w:val="List Continue"/>
    <w:basedOn w:val="ListNumber"/>
    <w:uiPriority w:val="99"/>
    <w:rsid w:val="00224B76"/>
    <w:pPr>
      <w:ind w:firstLine="0"/>
    </w:pPr>
  </w:style>
  <w:style w:type="paragraph" w:styleId="ListNumber">
    <w:name w:val="List Number"/>
    <w:basedOn w:val="BodyText"/>
    <w:uiPriority w:val="99"/>
    <w:rsid w:val="00224B76"/>
    <w:pPr>
      <w:tabs>
        <w:tab w:val="num" w:pos="2345"/>
      </w:tabs>
      <w:spacing w:after="270" w:line="270" w:lineRule="atLeast"/>
      <w:ind w:left="2345" w:hanging="360"/>
    </w:pPr>
    <w:rPr>
      <w:sz w:val="23"/>
      <w:szCs w:val="23"/>
      <w:lang w:val="en-GB" w:eastAsia="da-DK"/>
    </w:rPr>
  </w:style>
  <w:style w:type="paragraph" w:styleId="ListNumber2">
    <w:name w:val="List Number 2"/>
    <w:basedOn w:val="ListNumber"/>
    <w:uiPriority w:val="99"/>
    <w:rsid w:val="00224B76"/>
    <w:pPr>
      <w:numPr>
        <w:ilvl w:val="1"/>
      </w:numPr>
      <w:tabs>
        <w:tab w:val="num" w:pos="2345"/>
      </w:tabs>
      <w:ind w:left="850" w:hanging="425"/>
    </w:pPr>
  </w:style>
  <w:style w:type="paragraph" w:customStyle="1" w:styleId="ListContinueNoSpace">
    <w:name w:val="List Continue NoSpace"/>
    <w:basedOn w:val="ListContinue"/>
    <w:uiPriority w:val="99"/>
    <w:rsid w:val="00224B76"/>
    <w:pPr>
      <w:spacing w:after="0"/>
    </w:pPr>
  </w:style>
  <w:style w:type="paragraph" w:customStyle="1" w:styleId="ListContinue2NoSpace">
    <w:name w:val="List Continue 2 NoSpace"/>
    <w:basedOn w:val="ListContinue2"/>
    <w:uiPriority w:val="99"/>
    <w:rsid w:val="00224B76"/>
    <w:pPr>
      <w:spacing w:after="0" w:line="270" w:lineRule="atLeast"/>
      <w:ind w:left="851"/>
    </w:pPr>
    <w:rPr>
      <w:sz w:val="23"/>
      <w:szCs w:val="23"/>
      <w:lang w:val="en-GB" w:eastAsia="da-DK"/>
    </w:rPr>
  </w:style>
  <w:style w:type="paragraph" w:customStyle="1" w:styleId="ListNumberNoSpace">
    <w:name w:val="List Number NoSpace"/>
    <w:basedOn w:val="ListNumber"/>
    <w:uiPriority w:val="99"/>
    <w:rsid w:val="00224B76"/>
    <w:pPr>
      <w:numPr>
        <w:numId w:val="36"/>
      </w:numPr>
      <w:tabs>
        <w:tab w:val="clear" w:pos="851"/>
        <w:tab w:val="num" w:pos="425"/>
      </w:tabs>
      <w:spacing w:after="0"/>
      <w:ind w:left="425" w:hanging="425"/>
    </w:pPr>
  </w:style>
  <w:style w:type="paragraph" w:customStyle="1" w:styleId="ListNumber2NoSpace">
    <w:name w:val="List Number 2 NoSpace"/>
    <w:basedOn w:val="ListNumber2"/>
    <w:uiPriority w:val="99"/>
    <w:rsid w:val="00224B76"/>
    <w:pPr>
      <w:spacing w:after="0"/>
    </w:pPr>
  </w:style>
  <w:style w:type="paragraph" w:customStyle="1" w:styleId="ListHanging">
    <w:name w:val="List Hanging"/>
    <w:basedOn w:val="BodyText"/>
    <w:uiPriority w:val="99"/>
    <w:rsid w:val="00224B76"/>
    <w:pPr>
      <w:spacing w:after="270" w:line="270" w:lineRule="atLeast"/>
      <w:ind w:left="1701" w:hanging="1701"/>
    </w:pPr>
    <w:rPr>
      <w:sz w:val="23"/>
      <w:szCs w:val="23"/>
      <w:lang w:val="en-GB" w:eastAsia="da-DK"/>
    </w:rPr>
  </w:style>
  <w:style w:type="paragraph" w:customStyle="1" w:styleId="ListHangingNoSpace">
    <w:name w:val="List Hanging NoSpace"/>
    <w:basedOn w:val="ListHanging"/>
    <w:uiPriority w:val="99"/>
    <w:rsid w:val="00224B76"/>
    <w:pPr>
      <w:spacing w:after="0"/>
    </w:pPr>
  </w:style>
  <w:style w:type="paragraph" w:styleId="Signature">
    <w:name w:val="Signature"/>
    <w:basedOn w:val="BodyText"/>
    <w:link w:val="SignatureChar"/>
    <w:uiPriority w:val="99"/>
    <w:rsid w:val="00224B76"/>
    <w:pPr>
      <w:numPr>
        <w:ilvl w:val="1"/>
        <w:numId w:val="37"/>
      </w:numPr>
      <w:tabs>
        <w:tab w:val="clear" w:pos="851"/>
      </w:tabs>
      <w:spacing w:after="0" w:line="220" w:lineRule="atLeast"/>
      <w:ind w:left="0" w:firstLine="0"/>
    </w:pPr>
    <w:rPr>
      <w:sz w:val="18"/>
      <w:szCs w:val="18"/>
      <w:lang w:val="en-GB" w:eastAsia="da-DK"/>
    </w:rPr>
  </w:style>
  <w:style w:type="character" w:customStyle="1" w:styleId="SignatureChar">
    <w:name w:val="Signature Char"/>
    <w:basedOn w:val="DefaultParagraphFont"/>
    <w:link w:val="Signature"/>
    <w:uiPriority w:val="99"/>
    <w:locked/>
    <w:rsid w:val="00E614ED"/>
    <w:rPr>
      <w:sz w:val="18"/>
      <w:szCs w:val="18"/>
      <w:lang w:val="en-GB" w:eastAsia="da-DK"/>
    </w:rPr>
  </w:style>
  <w:style w:type="paragraph" w:customStyle="1" w:styleId="FrontPage1">
    <w:name w:val="FrontPage1"/>
    <w:basedOn w:val="Normal"/>
    <w:next w:val="BodyText"/>
    <w:uiPriority w:val="99"/>
    <w:rsid w:val="00224B76"/>
    <w:pPr>
      <w:suppressAutoHyphens/>
      <w:spacing w:after="160" w:line="320" w:lineRule="exact"/>
    </w:pPr>
    <w:rPr>
      <w:rFonts w:ascii="TrueHelveticaLight" w:hAnsi="TrueHelveticaLight" w:cs="TrueHelveticaLight"/>
      <w:sz w:val="28"/>
      <w:szCs w:val="28"/>
      <w:lang w:val="en-GB" w:eastAsia="da-DK"/>
    </w:rPr>
  </w:style>
  <w:style w:type="paragraph" w:customStyle="1" w:styleId="FrontPage2">
    <w:name w:val="FrontPage2"/>
    <w:basedOn w:val="FrontPage1"/>
    <w:next w:val="BodyText"/>
    <w:uiPriority w:val="99"/>
    <w:rsid w:val="00224B76"/>
    <w:pPr>
      <w:spacing w:line="400" w:lineRule="exact"/>
    </w:pPr>
    <w:rPr>
      <w:rFonts w:ascii="TrueHelveticaBlack" w:hAnsi="TrueHelveticaBlack" w:cs="TrueHelveticaBlack"/>
      <w:sz w:val="36"/>
      <w:szCs w:val="36"/>
    </w:rPr>
  </w:style>
  <w:style w:type="paragraph" w:styleId="ListBullet3">
    <w:name w:val="List Bullet 3"/>
    <w:basedOn w:val="ListBullet2"/>
    <w:uiPriority w:val="99"/>
    <w:rsid w:val="00224B76"/>
    <w:pPr>
      <w:tabs>
        <w:tab w:val="clear" w:pos="851"/>
        <w:tab w:val="left" w:pos="1276"/>
      </w:tabs>
      <w:ind w:left="1276"/>
    </w:pPr>
  </w:style>
  <w:style w:type="paragraph" w:styleId="ListNumber3">
    <w:name w:val="List Number 3"/>
    <w:basedOn w:val="ListNumber2"/>
    <w:uiPriority w:val="99"/>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uiPriority w:val="99"/>
    <w:rsid w:val="00224B76"/>
    <w:pPr>
      <w:spacing w:after="0"/>
    </w:pPr>
  </w:style>
  <w:style w:type="paragraph" w:customStyle="1" w:styleId="ListContinue3NoSpace">
    <w:name w:val="List Continue 3 NoSpace"/>
    <w:basedOn w:val="ListContinue3"/>
    <w:uiPriority w:val="99"/>
    <w:rsid w:val="00224B76"/>
    <w:pPr>
      <w:numPr>
        <w:ilvl w:val="2"/>
        <w:numId w:val="34"/>
      </w:numPr>
      <w:spacing w:after="0" w:line="270" w:lineRule="atLeast"/>
      <w:ind w:left="1276"/>
    </w:pPr>
    <w:rPr>
      <w:sz w:val="23"/>
      <w:szCs w:val="23"/>
      <w:lang w:val="en-GB" w:eastAsia="da-DK"/>
    </w:rPr>
  </w:style>
  <w:style w:type="paragraph" w:customStyle="1" w:styleId="ListNumber3NoSpace">
    <w:name w:val="List Number 3 NoSpace"/>
    <w:basedOn w:val="ListNumber3"/>
    <w:uiPriority w:val="99"/>
    <w:rsid w:val="00224B76"/>
    <w:pPr>
      <w:spacing w:after="0"/>
    </w:pPr>
  </w:style>
  <w:style w:type="paragraph" w:customStyle="1" w:styleId="ListContinue0">
    <w:name w:val="List Continue 0"/>
    <w:basedOn w:val="ListContinue"/>
    <w:uiPriority w:val="99"/>
    <w:rsid w:val="00224B76"/>
    <w:pPr>
      <w:ind w:left="0"/>
    </w:pPr>
  </w:style>
  <w:style w:type="paragraph" w:customStyle="1" w:styleId="ListContinue0NoSpace">
    <w:name w:val="List Continue 0 NoSpace"/>
    <w:basedOn w:val="ListContinue0"/>
    <w:uiPriority w:val="99"/>
    <w:rsid w:val="00224B76"/>
    <w:pPr>
      <w:spacing w:after="0"/>
    </w:pPr>
  </w:style>
  <w:style w:type="paragraph" w:customStyle="1" w:styleId="CaptionMargin">
    <w:name w:val="Caption Margin"/>
    <w:basedOn w:val="Caption"/>
    <w:next w:val="BodyText"/>
    <w:uiPriority w:val="99"/>
    <w:rsid w:val="00224B76"/>
    <w:pPr>
      <w:ind w:left="-992"/>
    </w:pPr>
  </w:style>
  <w:style w:type="paragraph" w:customStyle="1" w:styleId="FrontPageFrame">
    <w:name w:val="FrontPageFrame"/>
    <w:basedOn w:val="Normal"/>
    <w:uiPriority w:val="99"/>
    <w:rsid w:val="00224B76"/>
    <w:pPr>
      <w:framePr w:wrap="auto" w:hAnchor="margin" w:x="-2267" w:yAlign="bottom"/>
      <w:tabs>
        <w:tab w:val="left" w:pos="1134"/>
      </w:tabs>
      <w:spacing w:line="240" w:lineRule="atLeast"/>
    </w:pPr>
    <w:rPr>
      <w:rFonts w:ascii="DaneHelveticaNeue" w:hAnsi="DaneHelveticaNeue" w:cs="DaneHelveticaNeue"/>
      <w:sz w:val="14"/>
      <w:szCs w:val="14"/>
      <w:lang w:val="en-GB" w:eastAsia="da-DK"/>
    </w:rPr>
  </w:style>
  <w:style w:type="paragraph" w:customStyle="1" w:styleId="HeaderFirstLogo">
    <w:name w:val="HeaderFirstLogo"/>
    <w:basedOn w:val="Normal"/>
    <w:next w:val="Normal"/>
    <w:uiPriority w:val="99"/>
    <w:rsid w:val="00224B76"/>
    <w:pPr>
      <w:framePr w:w="3799" w:wrap="auto" w:vAnchor="page" w:hAnchor="page" w:xAlign="right" w:y="795"/>
      <w:spacing w:line="270" w:lineRule="atLeast"/>
    </w:pPr>
    <w:rPr>
      <w:sz w:val="23"/>
      <w:szCs w:val="23"/>
      <w:lang w:val="en-GB" w:eastAsia="da-DK"/>
    </w:rPr>
  </w:style>
  <w:style w:type="paragraph" w:customStyle="1" w:styleId="HeaderFrame">
    <w:name w:val="HeaderFrame"/>
    <w:basedOn w:val="Normal"/>
    <w:next w:val="Normal"/>
    <w:uiPriority w:val="99"/>
    <w:rsid w:val="00224B76"/>
    <w:pPr>
      <w:framePr w:hSpace="284" w:wrap="auto" w:vAnchor="text" w:hAnchor="margin" w:xAlign="right" w:y="1"/>
      <w:numPr>
        <w:ilvl w:val="2"/>
        <w:numId w:val="37"/>
      </w:numPr>
      <w:tabs>
        <w:tab w:val="clear" w:pos="1211"/>
      </w:tabs>
      <w:spacing w:line="270" w:lineRule="atLeast"/>
      <w:ind w:left="0"/>
    </w:pPr>
    <w:rPr>
      <w:sz w:val="23"/>
      <w:szCs w:val="23"/>
      <w:lang w:val="en-GB" w:eastAsia="da-DK"/>
    </w:rPr>
  </w:style>
  <w:style w:type="paragraph" w:customStyle="1" w:styleId="FooterFrame">
    <w:name w:val="FooterFrame"/>
    <w:basedOn w:val="Normal"/>
    <w:next w:val="Normal"/>
    <w:uiPriority w:val="99"/>
    <w:rsid w:val="00224B76"/>
    <w:pPr>
      <w:framePr w:hSpace="284" w:wrap="auto" w:vAnchor="text" w:hAnchor="margin" w:xAlign="right" w:y="1"/>
      <w:spacing w:line="270" w:lineRule="atLeast"/>
    </w:pPr>
    <w:rPr>
      <w:rFonts w:ascii="DaneHelveticaNeue" w:hAnsi="DaneHelveticaNeue" w:cs="DaneHelveticaNeue"/>
      <w:sz w:val="12"/>
      <w:szCs w:val="12"/>
      <w:lang w:val="en-GB" w:eastAsia="da-DK"/>
    </w:rPr>
  </w:style>
  <w:style w:type="paragraph" w:customStyle="1" w:styleId="FrontPage3">
    <w:name w:val="FrontPage3"/>
    <w:basedOn w:val="FrontPage1"/>
    <w:next w:val="BlockText"/>
    <w:uiPriority w:val="99"/>
    <w:rsid w:val="00224B76"/>
    <w:pPr>
      <w:spacing w:before="160" w:after="0"/>
    </w:pPr>
    <w:rPr>
      <w:sz w:val="20"/>
      <w:szCs w:val="20"/>
    </w:rPr>
  </w:style>
  <w:style w:type="paragraph" w:customStyle="1" w:styleId="ContentsPage">
    <w:name w:val="ContentsPage"/>
    <w:basedOn w:val="Normal"/>
    <w:next w:val="BodyText"/>
    <w:uiPriority w:val="99"/>
    <w:rsid w:val="00224B76"/>
    <w:pPr>
      <w:pageBreakBefore/>
      <w:suppressAutoHyphens/>
      <w:spacing w:before="2680" w:line="320" w:lineRule="exact"/>
    </w:pPr>
    <w:rPr>
      <w:rFonts w:ascii="TrueHelveticaBlack" w:hAnsi="TrueHelveticaBlack" w:cs="TrueHelveticaBlack"/>
      <w:b/>
      <w:bCs/>
      <w:sz w:val="32"/>
      <w:szCs w:val="32"/>
      <w:lang w:val="en-GB" w:eastAsia="da-DK"/>
    </w:rPr>
  </w:style>
  <w:style w:type="paragraph" w:customStyle="1" w:styleId="AppendixPage">
    <w:name w:val="AppendixPage"/>
    <w:basedOn w:val="ContentsPage"/>
    <w:next w:val="BodyTextNoSpace"/>
    <w:uiPriority w:val="99"/>
    <w:rsid w:val="00224B76"/>
    <w:pPr>
      <w:pageBreakBefore w:val="0"/>
      <w:spacing w:before="120" w:after="320"/>
    </w:pPr>
  </w:style>
  <w:style w:type="paragraph" w:customStyle="1" w:styleId="Appendix">
    <w:name w:val="Appendix"/>
    <w:basedOn w:val="Normal"/>
    <w:next w:val="BodyText"/>
    <w:uiPriority w:val="99"/>
    <w:rsid w:val="00224B76"/>
    <w:pPr>
      <w:keepNext/>
      <w:keepLines/>
      <w:pageBreakBefore/>
      <w:suppressAutoHyphens/>
      <w:spacing w:after="130" w:line="320" w:lineRule="exact"/>
      <w:outlineLvl w:val="6"/>
    </w:pPr>
    <w:rPr>
      <w:rFonts w:ascii="DaneHelveticaNeue" w:hAnsi="DaneHelveticaNeue" w:cs="DaneHelveticaNeue"/>
      <w:b/>
      <w:bCs/>
      <w:sz w:val="32"/>
      <w:szCs w:val="32"/>
      <w:lang w:val="en-GB" w:eastAsia="da-DK"/>
    </w:rPr>
  </w:style>
  <w:style w:type="paragraph" w:customStyle="1" w:styleId="HeaderFrameEven">
    <w:name w:val="HeaderFrameEven"/>
    <w:basedOn w:val="HeaderFrame"/>
    <w:uiPriority w:val="99"/>
    <w:rsid w:val="00224B76"/>
    <w:pPr>
      <w:framePr w:wrap="auto"/>
    </w:pPr>
    <w:rPr>
      <w:rFonts w:ascii="DaneHelveticaNeue" w:hAnsi="DaneHelveticaNeue" w:cs="DaneHelveticaNeue"/>
      <w:sz w:val="16"/>
      <w:szCs w:val="16"/>
    </w:rPr>
  </w:style>
  <w:style w:type="paragraph" w:styleId="Date">
    <w:name w:val="Date"/>
    <w:basedOn w:val="Normal"/>
    <w:next w:val="Normal"/>
    <w:link w:val="DateChar"/>
    <w:uiPriority w:val="99"/>
    <w:rsid w:val="00224B76"/>
    <w:pPr>
      <w:spacing w:line="360" w:lineRule="auto"/>
    </w:pPr>
    <w:rPr>
      <w:lang w:val="en-GB" w:eastAsia="en-US"/>
    </w:rPr>
  </w:style>
  <w:style w:type="character" w:customStyle="1" w:styleId="DateChar">
    <w:name w:val="Date Char"/>
    <w:basedOn w:val="DefaultParagraphFont"/>
    <w:link w:val="Date"/>
    <w:uiPriority w:val="99"/>
    <w:semiHidden/>
    <w:locked/>
    <w:rsid w:val="00E614ED"/>
    <w:rPr>
      <w:sz w:val="24"/>
      <w:szCs w:val="24"/>
    </w:rPr>
  </w:style>
  <w:style w:type="paragraph" w:customStyle="1" w:styleId="NormalA">
    <w:name w:val="Normal A"/>
    <w:basedOn w:val="Normal"/>
    <w:uiPriority w:val="99"/>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224B76"/>
    <w:pPr>
      <w:tabs>
        <w:tab w:val="num" w:pos="645"/>
      </w:tabs>
      <w:spacing w:line="270" w:lineRule="atLeast"/>
      <w:ind w:left="645" w:hanging="360"/>
    </w:pPr>
    <w:rPr>
      <w:sz w:val="23"/>
      <w:szCs w:val="23"/>
      <w:lang w:val="en-GB" w:eastAsia="da-DK"/>
    </w:rPr>
  </w:style>
  <w:style w:type="paragraph" w:styleId="ListContinue4">
    <w:name w:val="List Continue 4"/>
    <w:basedOn w:val="Normal"/>
    <w:uiPriority w:val="99"/>
    <w:rsid w:val="00224B76"/>
    <w:pPr>
      <w:spacing w:after="120"/>
      <w:ind w:left="1132"/>
    </w:pPr>
    <w:rPr>
      <w:lang w:val="en-GB" w:eastAsia="en-US"/>
    </w:rPr>
  </w:style>
  <w:style w:type="paragraph" w:customStyle="1" w:styleId="NBSclause">
    <w:name w:val="NBS clause"/>
    <w:basedOn w:val="Normal"/>
    <w:uiPriority w:val="99"/>
    <w:rsid w:val="00224B76"/>
    <w:pPr>
      <w:tabs>
        <w:tab w:val="left" w:pos="284"/>
        <w:tab w:val="left" w:pos="680"/>
      </w:tabs>
      <w:overflowPunct w:val="0"/>
      <w:autoSpaceDE w:val="0"/>
      <w:autoSpaceDN w:val="0"/>
      <w:adjustRightInd w:val="0"/>
      <w:ind w:left="680" w:hanging="680"/>
      <w:textAlignment w:val="baseline"/>
    </w:pPr>
    <w:rPr>
      <w:rFonts w:ascii="Arial" w:hAnsi="Arial" w:cs="Arial"/>
      <w:sz w:val="22"/>
      <w:szCs w:val="22"/>
      <w:lang w:val="en-GB" w:eastAsia="en-US"/>
    </w:rPr>
  </w:style>
  <w:style w:type="paragraph" w:customStyle="1" w:styleId="FooterEven">
    <w:name w:val="FooterEven"/>
    <w:basedOn w:val="Footer"/>
    <w:uiPriority w:val="99"/>
    <w:rsid w:val="00224B76"/>
    <w:pPr>
      <w:tabs>
        <w:tab w:val="clear" w:pos="4153"/>
        <w:tab w:val="clear" w:pos="8306"/>
        <w:tab w:val="right" w:pos="7371"/>
      </w:tabs>
      <w:spacing w:line="270" w:lineRule="atLeast"/>
      <w:ind w:left="-2268"/>
    </w:pPr>
    <w:rPr>
      <w:rFonts w:ascii="DaneHelveticaNeue" w:hAnsi="DaneHelveticaNeue" w:cs="DaneHelveticaNeue"/>
      <w:noProof/>
      <w:color w:val="FFFFFF"/>
      <w:sz w:val="12"/>
      <w:szCs w:val="12"/>
      <w:lang w:val="en-GB" w:eastAsia="da-DK"/>
    </w:rPr>
  </w:style>
  <w:style w:type="paragraph" w:customStyle="1" w:styleId="FooterFrameOdd">
    <w:name w:val="FooterFrameOdd"/>
    <w:basedOn w:val="FooterFrame"/>
    <w:uiPriority w:val="99"/>
    <w:rsid w:val="00224B76"/>
    <w:pPr>
      <w:framePr w:wrap="auto"/>
      <w:numPr>
        <w:numId w:val="35"/>
      </w:numPr>
      <w:ind w:left="0" w:firstLine="0"/>
    </w:pPr>
    <w:rPr>
      <w:noProof/>
      <w:color w:val="FFFFFF"/>
    </w:rPr>
  </w:style>
  <w:style w:type="paragraph" w:customStyle="1" w:styleId="Niveau3">
    <w:name w:val="Niveau 3"/>
    <w:basedOn w:val="Heading3"/>
    <w:next w:val="BodyText"/>
    <w:uiPriority w:val="99"/>
    <w:rsid w:val="00224B76"/>
    <w:pPr>
      <w:tabs>
        <w:tab w:val="num" w:pos="2160"/>
      </w:tabs>
      <w:spacing w:after="0" w:line="264" w:lineRule="auto"/>
      <w:ind w:left="2160" w:hanging="180"/>
    </w:pPr>
    <w:rPr>
      <w:b w:val="0"/>
      <w:bCs w:val="0"/>
      <w:i/>
      <w:iCs/>
      <w:sz w:val="24"/>
      <w:szCs w:val="24"/>
      <w:lang w:eastAsia="da-DK"/>
    </w:rPr>
  </w:style>
  <w:style w:type="paragraph" w:customStyle="1" w:styleId="BodyMarginChar">
    <w:name w:val="Body Margin Char"/>
    <w:basedOn w:val="BodyText"/>
    <w:next w:val="BodyText"/>
    <w:uiPriority w:val="99"/>
    <w:rsid w:val="00224B76"/>
    <w:pPr>
      <w:spacing w:after="270" w:line="270" w:lineRule="atLeast"/>
      <w:ind w:hanging="2268"/>
    </w:pPr>
    <w:rPr>
      <w:sz w:val="23"/>
      <w:szCs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uiPriority w:val="99"/>
    <w:rsid w:val="00224B76"/>
    <w:rPr>
      <w:sz w:val="23"/>
      <w:szCs w:val="23"/>
      <w:lang w:val="en-GB" w:eastAsia="da-DK"/>
    </w:rPr>
  </w:style>
  <w:style w:type="character" w:customStyle="1" w:styleId="BodyTextChar1">
    <w:name w:val="Body Text Char1"/>
    <w:uiPriority w:val="99"/>
    <w:rsid w:val="00224B76"/>
    <w:rPr>
      <w:sz w:val="23"/>
      <w:szCs w:val="23"/>
      <w:lang w:val="en-GB" w:eastAsia="da-DK"/>
    </w:rPr>
  </w:style>
  <w:style w:type="character" w:customStyle="1" w:styleId="BodyTextChar1Char">
    <w:name w:val="Body Text Char1 Char"/>
    <w:aliases w:val="Body Text Char Char Char2,Body Text Char2 Char Char Char2,Body Text Char Char Char Char Char2,Body Text Char1 Char Char Char Char Char2,Body Text Char Char Char Char Char Char Char2,Body Text Char1 Char Char Char Char Char Char Cha"/>
    <w:uiPriority w:val="99"/>
    <w:rsid w:val="00224B76"/>
    <w:rPr>
      <w:sz w:val="23"/>
      <w:szCs w:val="23"/>
      <w:lang w:val="en-GB" w:eastAsia="da-DK"/>
    </w:rPr>
  </w:style>
  <w:style w:type="paragraph" w:styleId="NormalWeb">
    <w:name w:val="Normal (Web)"/>
    <w:basedOn w:val="Normal"/>
    <w:uiPriority w:val="99"/>
    <w:rsid w:val="00224B76"/>
    <w:pPr>
      <w:spacing w:before="100" w:beforeAutospacing="1" w:after="100" w:afterAutospacing="1"/>
    </w:pPr>
  </w:style>
  <w:style w:type="paragraph" w:customStyle="1" w:styleId="Style2">
    <w:name w:val="Style2"/>
    <w:basedOn w:val="Normal"/>
    <w:uiPriority w:val="99"/>
    <w:rsid w:val="00224B76"/>
    <w:pPr>
      <w:widowControl w:val="0"/>
      <w:numPr>
        <w:numId w:val="2"/>
      </w:numPr>
      <w:tabs>
        <w:tab w:val="clear" w:pos="643"/>
      </w:tabs>
      <w:ind w:left="0" w:firstLine="0"/>
    </w:pPr>
    <w:rPr>
      <w:lang w:eastAsia="en-US"/>
    </w:rPr>
  </w:style>
  <w:style w:type="paragraph" w:customStyle="1" w:styleId="Daa">
    <w:name w:val="Daļa"/>
    <w:basedOn w:val="PielikumiRakstz"/>
    <w:uiPriority w:val="99"/>
    <w:rsid w:val="00224B76"/>
    <w:pPr>
      <w:jc w:val="center"/>
    </w:pPr>
    <w:rPr>
      <w:sz w:val="22"/>
      <w:szCs w:val="22"/>
    </w:rPr>
  </w:style>
  <w:style w:type="paragraph" w:customStyle="1" w:styleId="nDaa">
    <w:name w:val="nDaļa"/>
    <w:basedOn w:val="Nodaa"/>
    <w:uiPriority w:val="99"/>
    <w:rsid w:val="00224B76"/>
    <w:pPr>
      <w:jc w:val="center"/>
    </w:pPr>
  </w:style>
  <w:style w:type="paragraph" w:customStyle="1" w:styleId="Pielikumi">
    <w:name w:val="Pielikumi"/>
    <w:basedOn w:val="PielikumiRakstz"/>
    <w:uiPriority w:val="99"/>
    <w:rsid w:val="00224B76"/>
  </w:style>
  <w:style w:type="paragraph" w:customStyle="1" w:styleId="Pielikums">
    <w:name w:val="Pielikums"/>
    <w:basedOn w:val="Pielikumi"/>
    <w:uiPriority w:val="99"/>
    <w:rsid w:val="00224B76"/>
    <w:pPr>
      <w:jc w:val="right"/>
    </w:pPr>
  </w:style>
  <w:style w:type="character" w:customStyle="1" w:styleId="NoIndentRakstz">
    <w:name w:val="No Indent Rakstz."/>
    <w:uiPriority w:val="99"/>
    <w:rsid w:val="00224B76"/>
    <w:rPr>
      <w:color w:val="000000"/>
      <w:sz w:val="24"/>
      <w:szCs w:val="24"/>
      <w:lang w:val="en-GB" w:eastAsia="en-US"/>
    </w:rPr>
  </w:style>
  <w:style w:type="paragraph" w:styleId="TOC8">
    <w:name w:val="toc 8"/>
    <w:basedOn w:val="Normal"/>
    <w:next w:val="Normal"/>
    <w:autoRedefine/>
    <w:uiPriority w:val="99"/>
    <w:semiHidden/>
    <w:rsid w:val="00233B6B"/>
    <w:pPr>
      <w:ind w:left="1680"/>
    </w:pPr>
  </w:style>
  <w:style w:type="character" w:customStyle="1" w:styleId="ApakpunktsChar">
    <w:name w:val="Apakšpunkts Char"/>
    <w:link w:val="Apakpunkts"/>
    <w:uiPriority w:val="99"/>
    <w:locked/>
    <w:rsid w:val="00867B68"/>
    <w:rPr>
      <w:rFonts w:ascii="Arial" w:hAnsi="Arial" w:cs="Arial"/>
      <w:b/>
      <w:bCs/>
      <w:sz w:val="24"/>
      <w:szCs w:val="24"/>
      <w:lang w:val="lv-LV" w:eastAsia="en-US"/>
    </w:rPr>
  </w:style>
  <w:style w:type="character" w:customStyle="1" w:styleId="apple-style-span">
    <w:name w:val="apple-style-span"/>
    <w:basedOn w:val="DefaultParagraphFont"/>
    <w:uiPriority w:val="99"/>
    <w:rsid w:val="006C6203"/>
  </w:style>
  <w:style w:type="paragraph" w:styleId="ListParagraph">
    <w:name w:val="List Paragraph"/>
    <w:basedOn w:val="Normal"/>
    <w:uiPriority w:val="99"/>
    <w:qFormat/>
    <w:rsid w:val="006C6203"/>
    <w:pPr>
      <w:ind w:left="720"/>
    </w:pPr>
  </w:style>
  <w:style w:type="character" w:customStyle="1" w:styleId="apple-converted-space">
    <w:name w:val="apple-converted-space"/>
    <w:basedOn w:val="DefaultParagraphFont"/>
    <w:uiPriority w:val="99"/>
    <w:rsid w:val="00BB1CBD"/>
  </w:style>
  <w:style w:type="character" w:styleId="Strong">
    <w:name w:val="Strong"/>
    <w:basedOn w:val="DefaultParagraphFont"/>
    <w:uiPriority w:val="99"/>
    <w:qFormat/>
    <w:rsid w:val="004A4542"/>
    <w:rPr>
      <w:b/>
      <w:bCs/>
    </w:rPr>
  </w:style>
  <w:style w:type="paragraph" w:customStyle="1" w:styleId="naisnod">
    <w:name w:val="naisnod"/>
    <w:basedOn w:val="Normal"/>
    <w:uiPriority w:val="99"/>
    <w:rsid w:val="008326CF"/>
    <w:pPr>
      <w:spacing w:before="100" w:beforeAutospacing="1" w:after="100" w:afterAutospacing="1"/>
    </w:pPr>
  </w:style>
  <w:style w:type="character" w:customStyle="1" w:styleId="Heading2Char1">
    <w:name w:val="Heading 2 Char1"/>
    <w:aliases w:val="Second subtitle Char1,Char Char1,u2 Char1,Char2 Char1"/>
    <w:basedOn w:val="DefaultParagraphFont"/>
    <w:link w:val="Heading2"/>
    <w:uiPriority w:val="99"/>
    <w:locked/>
    <w:rsid w:val="005E5F7C"/>
    <w:rPr>
      <w:rFonts w:ascii="Arial" w:hAnsi="Arial" w:cs="Arial"/>
      <w:b/>
      <w:bCs/>
      <w:i/>
      <w:iCs/>
      <w:sz w:val="28"/>
      <w:szCs w:val="28"/>
    </w:rPr>
  </w:style>
  <w:style w:type="paragraph" w:customStyle="1" w:styleId="Text2">
    <w:name w:val="Text 2"/>
    <w:basedOn w:val="Normal"/>
    <w:uiPriority w:val="99"/>
    <w:rsid w:val="005E5F7C"/>
    <w:pPr>
      <w:tabs>
        <w:tab w:val="left" w:pos="2161"/>
      </w:tabs>
      <w:spacing w:after="240"/>
      <w:ind w:left="1202"/>
      <w:jc w:val="both"/>
    </w:pPr>
    <w:rPr>
      <w:lang w:val="en-GB" w:eastAsia="en-US"/>
    </w:rPr>
  </w:style>
  <w:style w:type="character" w:customStyle="1" w:styleId="txt12">
    <w:name w:val="txt12"/>
    <w:uiPriority w:val="99"/>
    <w:rsid w:val="00733A18"/>
  </w:style>
  <w:style w:type="numbering" w:customStyle="1" w:styleId="1111111">
    <w:name w:val="1 / 1.1 / 1.1.11"/>
    <w:rsid w:val="00DC1125"/>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094">
      <w:marLeft w:val="0"/>
      <w:marRight w:val="0"/>
      <w:marTop w:val="0"/>
      <w:marBottom w:val="0"/>
      <w:divBdr>
        <w:top w:val="none" w:sz="0" w:space="0" w:color="auto"/>
        <w:left w:val="none" w:sz="0" w:space="0" w:color="auto"/>
        <w:bottom w:val="none" w:sz="0" w:space="0" w:color="auto"/>
        <w:right w:val="none" w:sz="0" w:space="0" w:color="auto"/>
      </w:divBdr>
    </w:div>
    <w:div w:id="4746095">
      <w:marLeft w:val="0"/>
      <w:marRight w:val="0"/>
      <w:marTop w:val="0"/>
      <w:marBottom w:val="0"/>
      <w:divBdr>
        <w:top w:val="none" w:sz="0" w:space="0" w:color="auto"/>
        <w:left w:val="none" w:sz="0" w:space="0" w:color="auto"/>
        <w:bottom w:val="none" w:sz="0" w:space="0" w:color="auto"/>
        <w:right w:val="none" w:sz="0" w:space="0" w:color="auto"/>
      </w:divBdr>
    </w:div>
    <w:div w:id="4746096">
      <w:marLeft w:val="0"/>
      <w:marRight w:val="0"/>
      <w:marTop w:val="0"/>
      <w:marBottom w:val="0"/>
      <w:divBdr>
        <w:top w:val="none" w:sz="0" w:space="0" w:color="auto"/>
        <w:left w:val="none" w:sz="0" w:space="0" w:color="auto"/>
        <w:bottom w:val="none" w:sz="0" w:space="0" w:color="auto"/>
        <w:right w:val="none" w:sz="0" w:space="0" w:color="auto"/>
      </w:divBdr>
    </w:div>
    <w:div w:id="4746097">
      <w:marLeft w:val="0"/>
      <w:marRight w:val="0"/>
      <w:marTop w:val="0"/>
      <w:marBottom w:val="0"/>
      <w:divBdr>
        <w:top w:val="none" w:sz="0" w:space="0" w:color="auto"/>
        <w:left w:val="none" w:sz="0" w:space="0" w:color="auto"/>
        <w:bottom w:val="none" w:sz="0" w:space="0" w:color="auto"/>
        <w:right w:val="none" w:sz="0" w:space="0" w:color="auto"/>
      </w:divBdr>
    </w:div>
    <w:div w:id="4746098">
      <w:marLeft w:val="0"/>
      <w:marRight w:val="0"/>
      <w:marTop w:val="0"/>
      <w:marBottom w:val="0"/>
      <w:divBdr>
        <w:top w:val="none" w:sz="0" w:space="0" w:color="auto"/>
        <w:left w:val="none" w:sz="0" w:space="0" w:color="auto"/>
        <w:bottom w:val="none" w:sz="0" w:space="0" w:color="auto"/>
        <w:right w:val="none" w:sz="0" w:space="0" w:color="auto"/>
      </w:divBdr>
    </w:div>
    <w:div w:id="4746099">
      <w:marLeft w:val="0"/>
      <w:marRight w:val="0"/>
      <w:marTop w:val="0"/>
      <w:marBottom w:val="0"/>
      <w:divBdr>
        <w:top w:val="none" w:sz="0" w:space="0" w:color="auto"/>
        <w:left w:val="none" w:sz="0" w:space="0" w:color="auto"/>
        <w:bottom w:val="none" w:sz="0" w:space="0" w:color="auto"/>
        <w:right w:val="none" w:sz="0" w:space="0" w:color="auto"/>
      </w:divBdr>
    </w:div>
    <w:div w:id="474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www.dobelesudens.lv,sada&#316;&#257;"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ite.zvejniece@gmail.com" TargetMode="External"/><Relationship Id="rId12" Type="http://schemas.openxmlformats.org/officeDocument/2006/relationships/hyperlink" Target="http://www.dobelesuden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belesudens.lv" TargetMode="External"/><Relationship Id="rId5" Type="http://schemas.openxmlformats.org/officeDocument/2006/relationships/footnotes" Target="footnotes.xml"/><Relationship Id="rId15" Type="http://schemas.openxmlformats.org/officeDocument/2006/relationships/hyperlink" Target="http://www.dobelesudens.lv,sada&#316;&#257;" TargetMode="External"/><Relationship Id="rId10" Type="http://schemas.openxmlformats.org/officeDocument/2006/relationships/hyperlink" Target="http://www.dobelesuden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belesudens.lv" TargetMode="External"/><Relationship Id="rId14" Type="http://schemas.openxmlformats.org/officeDocument/2006/relationships/hyperlink" Target="http://www.varam.gov.lv/files/text/finansu_instrumenti/koh_f/iepirk_vadlin/LS_41.z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lvs.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17778</Words>
  <Characters>101337</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118878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subject/>
  <dc:creator>Vides ministrija</dc:creator>
  <cp:keywords/>
  <dc:description/>
  <cp:lastModifiedBy>sanita Bēma</cp:lastModifiedBy>
  <cp:revision>2</cp:revision>
  <cp:lastPrinted>2014-09-19T05:33:00Z</cp:lastPrinted>
  <dcterms:created xsi:type="dcterms:W3CDTF">2015-04-17T05:30:00Z</dcterms:created>
  <dcterms:modified xsi:type="dcterms:W3CDTF">2015-04-17T05:30:00Z</dcterms:modified>
</cp:coreProperties>
</file>