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F38B" w14:textId="77777777" w:rsidR="00996CF1" w:rsidRPr="00640B7A" w:rsidRDefault="00640B7A" w:rsidP="00640B7A">
      <w:pPr>
        <w:spacing w:before="120" w:after="120"/>
        <w:ind w:right="440"/>
        <w:jc w:val="right"/>
        <w:rPr>
          <w:rFonts w:asciiTheme="majorBidi" w:hAnsiTheme="majorBidi" w:cstheme="majorBidi"/>
          <w:b/>
          <w:sz w:val="24"/>
          <w:szCs w:val="24"/>
        </w:rPr>
      </w:pPr>
      <w:r>
        <w:rPr>
          <w:rFonts w:asciiTheme="majorBidi" w:hAnsiTheme="majorBidi" w:cstheme="majorBidi"/>
        </w:rPr>
        <w:t xml:space="preserve">  </w:t>
      </w:r>
      <w:r>
        <w:rPr>
          <w:rFonts w:asciiTheme="majorBidi" w:hAnsiTheme="majorBidi" w:cstheme="majorBidi"/>
        </w:rPr>
        <w:tab/>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24E8656F" w:rsidR="00996CF1" w:rsidRPr="008525E6" w:rsidRDefault="00106339" w:rsidP="00F81D74">
      <w:pPr>
        <w:jc w:val="right"/>
        <w:rPr>
          <w:rFonts w:asciiTheme="majorBidi" w:hAnsiTheme="majorBidi" w:cstheme="majorBidi"/>
          <w:sz w:val="24"/>
          <w:szCs w:val="24"/>
        </w:rPr>
      </w:pPr>
      <w:r w:rsidRPr="00FE0134">
        <w:rPr>
          <w:rFonts w:asciiTheme="majorBidi" w:hAnsiTheme="majorBidi" w:cstheme="majorBidi"/>
          <w:sz w:val="24"/>
          <w:szCs w:val="24"/>
        </w:rPr>
        <w:t>201</w:t>
      </w:r>
      <w:r w:rsidR="006C3E45" w:rsidRPr="00FE0134">
        <w:rPr>
          <w:rFonts w:asciiTheme="majorBidi" w:hAnsiTheme="majorBidi" w:cstheme="majorBidi"/>
          <w:sz w:val="24"/>
          <w:szCs w:val="24"/>
        </w:rPr>
        <w:t>6</w:t>
      </w:r>
      <w:r w:rsidR="0039720C">
        <w:rPr>
          <w:rFonts w:asciiTheme="majorBidi" w:hAnsiTheme="majorBidi" w:cstheme="majorBidi"/>
          <w:sz w:val="24"/>
          <w:szCs w:val="24"/>
        </w:rPr>
        <w:t>.</w:t>
      </w:r>
      <w:r w:rsidR="00382CF8">
        <w:rPr>
          <w:rFonts w:asciiTheme="majorBidi" w:hAnsiTheme="majorBidi" w:cstheme="majorBidi"/>
          <w:sz w:val="24"/>
          <w:szCs w:val="24"/>
        </w:rPr>
        <w:t xml:space="preserve"> </w:t>
      </w:r>
      <w:r w:rsidR="0039720C">
        <w:rPr>
          <w:rFonts w:asciiTheme="majorBidi" w:hAnsiTheme="majorBidi" w:cstheme="majorBidi"/>
          <w:sz w:val="24"/>
          <w:szCs w:val="24"/>
        </w:rPr>
        <w:t>gada</w:t>
      </w:r>
      <w:r w:rsidR="00F81D74">
        <w:rPr>
          <w:rFonts w:asciiTheme="majorBidi" w:hAnsiTheme="majorBidi" w:cstheme="majorBidi"/>
          <w:sz w:val="24"/>
          <w:szCs w:val="24"/>
        </w:rPr>
        <w:t xml:space="preserve"> 20.</w:t>
      </w:r>
      <w:bookmarkStart w:id="0" w:name="_GoBack"/>
      <w:bookmarkEnd w:id="0"/>
      <w:r w:rsidR="00D635C5" w:rsidRPr="00FE0134">
        <w:rPr>
          <w:rFonts w:asciiTheme="majorBidi" w:hAnsiTheme="majorBidi" w:cstheme="majorBidi"/>
          <w:sz w:val="24"/>
          <w:szCs w:val="24"/>
        </w:rPr>
        <w:t xml:space="preserve"> </w:t>
      </w:r>
      <w:r w:rsidR="00382CF8">
        <w:rPr>
          <w:rFonts w:asciiTheme="majorBidi" w:hAnsiTheme="majorBidi" w:cstheme="majorBidi"/>
          <w:sz w:val="24"/>
          <w:szCs w:val="24"/>
        </w:rPr>
        <w:t xml:space="preserve">aprīļa </w:t>
      </w:r>
      <w:r w:rsidR="00996CF1" w:rsidRPr="00FE0134">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id" w:val="-1"/>
          <w:attr w:name="baseform" w:val="protokols"/>
          <w:attr w:name="text" w:val="protokols"/>
        </w:smartTagPr>
        <w:r w:rsidRPr="008525E6">
          <w:rPr>
            <w:rFonts w:asciiTheme="majorBidi" w:hAnsiTheme="majorBidi" w:cstheme="majorBidi"/>
            <w:sz w:val="24"/>
            <w:szCs w:val="24"/>
          </w:rPr>
          <w:t>protokols</w:t>
        </w:r>
      </w:smartTag>
      <w:r w:rsidRPr="008525E6">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53480B55" w:rsidR="00996CF1" w:rsidRPr="00640B7A" w:rsidRDefault="00E62FA9"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paraksts</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Sanita Bēma</w:t>
      </w:r>
      <w:r w:rsidR="00996CF1" w:rsidRPr="00CE0E62">
        <w:rPr>
          <w:rFonts w:asciiTheme="majorBidi" w:hAnsiTheme="majorBidi" w:cstheme="majorBidi"/>
          <w:sz w:val="24"/>
          <w:szCs w:val="24"/>
        </w:rPr>
        <w:t xml:space="preserve"> /</w:t>
      </w:r>
    </w:p>
    <w:p w14:paraId="39A5094F"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0B62F159"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DD1880B"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2CC327E3" w14:textId="77777777" w:rsidR="000F7D39" w:rsidRDefault="00996CF1" w:rsidP="00996CF1">
      <w:pPr>
        <w:pStyle w:val="BodyText3"/>
        <w:spacing w:before="120" w:line="276" w:lineRule="auto"/>
        <w:jc w:val="center"/>
        <w:rPr>
          <w:rFonts w:asciiTheme="majorBidi" w:hAnsiTheme="majorBidi" w:cstheme="majorBidi"/>
          <w:b w:val="0"/>
          <w:sz w:val="32"/>
          <w:szCs w:val="32"/>
        </w:rPr>
      </w:pPr>
      <w:r w:rsidRPr="001C0D48">
        <w:rPr>
          <w:rFonts w:asciiTheme="majorBidi" w:hAnsiTheme="majorBidi" w:cstheme="majorBidi"/>
          <w:b w:val="0"/>
          <w:sz w:val="32"/>
          <w:szCs w:val="32"/>
        </w:rPr>
        <w:t>Iepirkuma procedūra</w:t>
      </w:r>
      <w:r w:rsidR="00A51F69" w:rsidRPr="00611531">
        <w:rPr>
          <w:rFonts w:asciiTheme="majorBidi" w:hAnsiTheme="majorBidi" w:cstheme="majorBidi"/>
          <w:b w:val="0"/>
          <w:sz w:val="32"/>
          <w:szCs w:val="32"/>
        </w:rPr>
        <w:t>s</w:t>
      </w:r>
      <w:r w:rsidR="00740D89">
        <w:rPr>
          <w:rFonts w:asciiTheme="majorBidi" w:hAnsiTheme="majorBidi" w:cstheme="majorBidi"/>
          <w:b w:val="0"/>
          <w:sz w:val="32"/>
          <w:szCs w:val="32"/>
        </w:rPr>
        <w:t xml:space="preserve"> – atklāta konkursa</w:t>
      </w:r>
    </w:p>
    <w:p w14:paraId="7EFC4C03" w14:textId="74C8F08D" w:rsidR="00996CF1" w:rsidRPr="00EB693B" w:rsidRDefault="000F7D39" w:rsidP="0026002D">
      <w:pPr>
        <w:pStyle w:val="BodyText3"/>
        <w:spacing w:before="120" w:line="276" w:lineRule="auto"/>
        <w:jc w:val="center"/>
        <w:rPr>
          <w:rFonts w:asciiTheme="majorBidi" w:hAnsiTheme="majorBidi" w:cstheme="majorBidi"/>
          <w:sz w:val="28"/>
          <w:szCs w:val="28"/>
        </w:rPr>
      </w:pPr>
      <w:r w:rsidRPr="0026002D">
        <w:rPr>
          <w:sz w:val="32"/>
          <w:szCs w:val="32"/>
        </w:rPr>
        <w:t>“</w:t>
      </w:r>
      <w:r w:rsidR="0026002D" w:rsidRPr="0026002D">
        <w:rPr>
          <w:sz w:val="32"/>
          <w:szCs w:val="32"/>
        </w:rPr>
        <w:t>Ūdensvada un kanalizācijas spiedvada izbūve ar beztranšeju iebūves (caurduršanas) metodi</w:t>
      </w:r>
      <w:r w:rsidRPr="0026002D">
        <w:rPr>
          <w:rFonts w:asciiTheme="majorBidi" w:hAnsiTheme="majorBidi" w:cstheme="majorBidi"/>
          <w:sz w:val="28"/>
          <w:szCs w:val="28"/>
        </w:rPr>
        <w:t>“</w:t>
      </w:r>
      <w:r w:rsidRPr="00EB693B">
        <w:rPr>
          <w:rFonts w:asciiTheme="majorBidi" w:hAnsiTheme="majorBidi" w:cstheme="majorBidi"/>
          <w:sz w:val="28"/>
          <w:szCs w:val="28"/>
        </w:rPr>
        <w:t xml:space="preserve"> </w:t>
      </w:r>
    </w:p>
    <w:p w14:paraId="19FE64E5" w14:textId="7B61AEAC" w:rsidR="00996CF1" w:rsidRPr="001C0D48" w:rsidRDefault="00996CF1" w:rsidP="00FE0134">
      <w:pPr>
        <w:pStyle w:val="Subtitle"/>
        <w:spacing w:before="120" w:after="120" w:line="276" w:lineRule="auto"/>
        <w:rPr>
          <w:rFonts w:asciiTheme="majorBidi" w:hAnsiTheme="majorBidi" w:cstheme="majorBidi"/>
          <w:b w:val="0"/>
          <w:sz w:val="32"/>
          <w:szCs w:val="32"/>
          <w:lang w:val="lv-LV"/>
        </w:rPr>
      </w:pPr>
      <w:r w:rsidRPr="00FE0134">
        <w:rPr>
          <w:rFonts w:asciiTheme="majorBidi" w:hAnsiTheme="majorBidi" w:cstheme="majorBidi"/>
          <w:b w:val="0"/>
          <w:sz w:val="32"/>
          <w:szCs w:val="32"/>
          <w:lang w:val="lv-LV"/>
        </w:rPr>
        <w:t xml:space="preserve">(Identif.nr.  DŪ </w:t>
      </w:r>
      <w:r w:rsidR="006C3E45" w:rsidRPr="00FE0134">
        <w:rPr>
          <w:rFonts w:asciiTheme="majorBidi" w:hAnsiTheme="majorBidi" w:cstheme="majorBidi"/>
          <w:b w:val="0"/>
          <w:sz w:val="32"/>
          <w:szCs w:val="32"/>
          <w:lang w:val="lv-LV"/>
        </w:rPr>
        <w:t xml:space="preserve"> 2016</w:t>
      </w:r>
      <w:r w:rsidRPr="00FE0134">
        <w:rPr>
          <w:rFonts w:asciiTheme="majorBidi" w:hAnsiTheme="majorBidi" w:cstheme="majorBidi"/>
          <w:b w:val="0"/>
          <w:sz w:val="32"/>
          <w:szCs w:val="32"/>
          <w:lang w:val="lv-LV"/>
        </w:rPr>
        <w:t>/</w:t>
      </w:r>
      <w:r w:rsidR="00FC0437" w:rsidRPr="00FE0134">
        <w:rPr>
          <w:rFonts w:asciiTheme="majorBidi" w:hAnsiTheme="majorBidi" w:cstheme="majorBidi"/>
          <w:b w:val="0"/>
          <w:sz w:val="32"/>
          <w:szCs w:val="32"/>
          <w:lang w:val="lv-LV"/>
        </w:rPr>
        <w:t>0</w:t>
      </w:r>
      <w:r w:rsidR="00FE0134" w:rsidRPr="00FE0134">
        <w:rPr>
          <w:rFonts w:asciiTheme="majorBidi" w:hAnsiTheme="majorBidi" w:cstheme="majorBidi"/>
          <w:b w:val="0"/>
          <w:sz w:val="32"/>
          <w:szCs w:val="32"/>
          <w:lang w:val="lv-LV"/>
        </w:rPr>
        <w:t>4</w:t>
      </w:r>
      <w:r w:rsidRPr="00FE0134">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Pr="00640B7A" w:rsidRDefault="00455CFB"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6B26B8B7" w:rsidR="00996CF1" w:rsidRDefault="006C3E45"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2016</w:t>
      </w:r>
    </w:p>
    <w:p w14:paraId="76D55E37" w14:textId="77777777" w:rsidR="00B4589A" w:rsidRDefault="00B4589A" w:rsidP="00996CF1">
      <w:pPr>
        <w:pStyle w:val="Subtitle"/>
        <w:spacing w:before="120" w:after="120" w:line="276" w:lineRule="auto"/>
        <w:rPr>
          <w:rFonts w:asciiTheme="majorBidi" w:hAnsiTheme="majorBidi" w:cstheme="majorBidi"/>
          <w:sz w:val="24"/>
          <w:szCs w:val="24"/>
          <w:lang w:val="lv-LV"/>
        </w:rPr>
      </w:pPr>
    </w:p>
    <w:sdt>
      <w:sdtPr>
        <w:rPr>
          <w:rFonts w:asciiTheme="minorHAnsi" w:eastAsiaTheme="minorEastAsia" w:hAnsiTheme="minorHAnsi" w:cstheme="minorBidi"/>
          <w:color w:val="auto"/>
          <w:sz w:val="22"/>
          <w:szCs w:val="22"/>
          <w:lang w:val="lv-LV" w:eastAsia="zh-CN"/>
        </w:rPr>
        <w:id w:val="-199398356"/>
        <w:docPartObj>
          <w:docPartGallery w:val="Table of Contents"/>
          <w:docPartUnique/>
        </w:docPartObj>
      </w:sdtPr>
      <w:sdtEndPr>
        <w:rPr>
          <w:b/>
          <w:bCs/>
          <w:noProof/>
        </w:rPr>
      </w:sdtEndPr>
      <w:sdtContent>
        <w:p w14:paraId="66377D99" w14:textId="7400A619" w:rsidR="00A2480C" w:rsidRPr="00BC41A3" w:rsidRDefault="00BC41A3" w:rsidP="00BC41A3">
          <w:pPr>
            <w:pStyle w:val="TOCHeading"/>
            <w:jc w:val="center"/>
            <w:rPr>
              <w:rFonts w:asciiTheme="majorBidi" w:hAnsiTheme="majorBidi"/>
              <w:color w:val="auto"/>
            </w:rPr>
          </w:pPr>
          <w:r w:rsidRPr="00BC41A3">
            <w:rPr>
              <w:rFonts w:asciiTheme="majorBidi" w:hAnsiTheme="majorBidi"/>
              <w:color w:val="auto"/>
            </w:rPr>
            <w:t>SATURS</w:t>
          </w:r>
        </w:p>
        <w:p w14:paraId="6EFBE149" w14:textId="77777777" w:rsidR="00BC41A3" w:rsidRDefault="00A2480C">
          <w:pPr>
            <w:pStyle w:val="TOC1"/>
            <w:tabs>
              <w:tab w:val="right" w:leader="dot" w:pos="9016"/>
            </w:tabs>
            <w:rPr>
              <w:noProof/>
              <w:lang w:val="en-GB"/>
            </w:rPr>
          </w:pPr>
          <w:r>
            <w:fldChar w:fldCharType="begin"/>
          </w:r>
          <w:r>
            <w:instrText xml:space="preserve"> TOC \o "1-3" \h \z \u </w:instrText>
          </w:r>
          <w:r>
            <w:fldChar w:fldCharType="separate"/>
          </w:r>
          <w:hyperlink w:anchor="_Toc448862990" w:history="1">
            <w:r w:rsidR="00BC41A3" w:rsidRPr="006C19AF">
              <w:rPr>
                <w:rStyle w:val="Hyperlink"/>
                <w:noProof/>
              </w:rPr>
              <w:t>1. Pasūtītājs, Pasūtītāja  kontaktpersonas</w:t>
            </w:r>
            <w:r w:rsidR="00BC41A3">
              <w:rPr>
                <w:noProof/>
                <w:webHidden/>
              </w:rPr>
              <w:tab/>
            </w:r>
            <w:r w:rsidR="00BC41A3">
              <w:rPr>
                <w:noProof/>
                <w:webHidden/>
              </w:rPr>
              <w:fldChar w:fldCharType="begin"/>
            </w:r>
            <w:r w:rsidR="00BC41A3">
              <w:rPr>
                <w:noProof/>
                <w:webHidden/>
              </w:rPr>
              <w:instrText xml:space="preserve"> PAGEREF _Toc448862990 \h </w:instrText>
            </w:r>
            <w:r w:rsidR="00BC41A3">
              <w:rPr>
                <w:noProof/>
                <w:webHidden/>
              </w:rPr>
            </w:r>
            <w:r w:rsidR="00BC41A3">
              <w:rPr>
                <w:noProof/>
                <w:webHidden/>
              </w:rPr>
              <w:fldChar w:fldCharType="separate"/>
            </w:r>
            <w:r w:rsidR="00C522B2">
              <w:rPr>
                <w:noProof/>
                <w:webHidden/>
              </w:rPr>
              <w:t>3</w:t>
            </w:r>
            <w:r w:rsidR="00BC41A3">
              <w:rPr>
                <w:noProof/>
                <w:webHidden/>
              </w:rPr>
              <w:fldChar w:fldCharType="end"/>
            </w:r>
          </w:hyperlink>
        </w:p>
        <w:p w14:paraId="4FFE9226" w14:textId="77777777" w:rsidR="00BC41A3" w:rsidRDefault="00EC5064">
          <w:pPr>
            <w:pStyle w:val="TOC1"/>
            <w:tabs>
              <w:tab w:val="right" w:leader="dot" w:pos="9016"/>
            </w:tabs>
            <w:rPr>
              <w:noProof/>
              <w:lang w:val="en-GB"/>
            </w:rPr>
          </w:pPr>
          <w:hyperlink w:anchor="_Toc448862991" w:history="1">
            <w:r w:rsidR="00BC41A3" w:rsidRPr="006C19AF">
              <w:rPr>
                <w:rStyle w:val="Hyperlink"/>
                <w:noProof/>
              </w:rPr>
              <w:t>2.Iepirkumu procedūra</w:t>
            </w:r>
            <w:r w:rsidR="00BC41A3">
              <w:rPr>
                <w:noProof/>
                <w:webHidden/>
              </w:rPr>
              <w:tab/>
            </w:r>
            <w:r w:rsidR="00BC41A3">
              <w:rPr>
                <w:noProof/>
                <w:webHidden/>
              </w:rPr>
              <w:fldChar w:fldCharType="begin"/>
            </w:r>
            <w:r w:rsidR="00BC41A3">
              <w:rPr>
                <w:noProof/>
                <w:webHidden/>
              </w:rPr>
              <w:instrText xml:space="preserve"> PAGEREF _Toc448862991 \h </w:instrText>
            </w:r>
            <w:r w:rsidR="00BC41A3">
              <w:rPr>
                <w:noProof/>
                <w:webHidden/>
              </w:rPr>
            </w:r>
            <w:r w:rsidR="00BC41A3">
              <w:rPr>
                <w:noProof/>
                <w:webHidden/>
              </w:rPr>
              <w:fldChar w:fldCharType="separate"/>
            </w:r>
            <w:r w:rsidR="00C522B2">
              <w:rPr>
                <w:noProof/>
                <w:webHidden/>
              </w:rPr>
              <w:t>3</w:t>
            </w:r>
            <w:r w:rsidR="00BC41A3">
              <w:rPr>
                <w:noProof/>
                <w:webHidden/>
              </w:rPr>
              <w:fldChar w:fldCharType="end"/>
            </w:r>
          </w:hyperlink>
        </w:p>
        <w:p w14:paraId="7439938B" w14:textId="77777777" w:rsidR="00BC41A3" w:rsidRDefault="00EC5064">
          <w:pPr>
            <w:pStyle w:val="TOC1"/>
            <w:tabs>
              <w:tab w:val="right" w:leader="dot" w:pos="9016"/>
            </w:tabs>
            <w:rPr>
              <w:noProof/>
              <w:lang w:val="en-GB"/>
            </w:rPr>
          </w:pPr>
          <w:hyperlink w:anchor="_Toc448862992" w:history="1">
            <w:r w:rsidR="00BC41A3" w:rsidRPr="006C19AF">
              <w:rPr>
                <w:rStyle w:val="Hyperlink"/>
                <w:noProof/>
              </w:rPr>
              <w:t>3.Piegādātājs, Ieinteresētais piegādātājs un Pretendents</w:t>
            </w:r>
            <w:r w:rsidR="00BC41A3">
              <w:rPr>
                <w:noProof/>
                <w:webHidden/>
              </w:rPr>
              <w:tab/>
            </w:r>
            <w:r w:rsidR="00BC41A3">
              <w:rPr>
                <w:noProof/>
                <w:webHidden/>
              </w:rPr>
              <w:fldChar w:fldCharType="begin"/>
            </w:r>
            <w:r w:rsidR="00BC41A3">
              <w:rPr>
                <w:noProof/>
                <w:webHidden/>
              </w:rPr>
              <w:instrText xml:space="preserve"> PAGEREF _Toc448862992 \h </w:instrText>
            </w:r>
            <w:r w:rsidR="00BC41A3">
              <w:rPr>
                <w:noProof/>
                <w:webHidden/>
              </w:rPr>
            </w:r>
            <w:r w:rsidR="00BC41A3">
              <w:rPr>
                <w:noProof/>
                <w:webHidden/>
              </w:rPr>
              <w:fldChar w:fldCharType="separate"/>
            </w:r>
            <w:r w:rsidR="00C522B2">
              <w:rPr>
                <w:noProof/>
                <w:webHidden/>
              </w:rPr>
              <w:t>3</w:t>
            </w:r>
            <w:r w:rsidR="00BC41A3">
              <w:rPr>
                <w:noProof/>
                <w:webHidden/>
              </w:rPr>
              <w:fldChar w:fldCharType="end"/>
            </w:r>
          </w:hyperlink>
        </w:p>
        <w:p w14:paraId="5FDE303C" w14:textId="77777777" w:rsidR="00BC41A3" w:rsidRDefault="00EC5064">
          <w:pPr>
            <w:pStyle w:val="TOC1"/>
            <w:tabs>
              <w:tab w:val="right" w:leader="dot" w:pos="9016"/>
            </w:tabs>
            <w:rPr>
              <w:noProof/>
              <w:lang w:val="en-GB"/>
            </w:rPr>
          </w:pPr>
          <w:hyperlink w:anchor="_Toc448862993" w:history="1">
            <w:r w:rsidR="00BC41A3" w:rsidRPr="006C19AF">
              <w:rPr>
                <w:rStyle w:val="Hyperlink"/>
                <w:noProof/>
              </w:rPr>
              <w:t>4.Saziņa</w:t>
            </w:r>
            <w:r w:rsidR="00BC41A3">
              <w:rPr>
                <w:noProof/>
                <w:webHidden/>
              </w:rPr>
              <w:tab/>
            </w:r>
            <w:r w:rsidR="00BC41A3">
              <w:rPr>
                <w:noProof/>
                <w:webHidden/>
              </w:rPr>
              <w:fldChar w:fldCharType="begin"/>
            </w:r>
            <w:r w:rsidR="00BC41A3">
              <w:rPr>
                <w:noProof/>
                <w:webHidden/>
              </w:rPr>
              <w:instrText xml:space="preserve"> PAGEREF _Toc448862993 \h </w:instrText>
            </w:r>
            <w:r w:rsidR="00BC41A3">
              <w:rPr>
                <w:noProof/>
                <w:webHidden/>
              </w:rPr>
            </w:r>
            <w:r w:rsidR="00BC41A3">
              <w:rPr>
                <w:noProof/>
                <w:webHidden/>
              </w:rPr>
              <w:fldChar w:fldCharType="separate"/>
            </w:r>
            <w:r w:rsidR="00C522B2">
              <w:rPr>
                <w:noProof/>
                <w:webHidden/>
              </w:rPr>
              <w:t>3</w:t>
            </w:r>
            <w:r w:rsidR="00BC41A3">
              <w:rPr>
                <w:noProof/>
                <w:webHidden/>
              </w:rPr>
              <w:fldChar w:fldCharType="end"/>
            </w:r>
          </w:hyperlink>
        </w:p>
        <w:p w14:paraId="69ED47A2" w14:textId="77777777" w:rsidR="00BC41A3" w:rsidRDefault="00EC5064">
          <w:pPr>
            <w:pStyle w:val="TOC1"/>
            <w:tabs>
              <w:tab w:val="right" w:leader="dot" w:pos="9016"/>
            </w:tabs>
            <w:rPr>
              <w:noProof/>
              <w:lang w:val="en-GB"/>
            </w:rPr>
          </w:pPr>
          <w:hyperlink w:anchor="_Toc448862994" w:history="1">
            <w:r w:rsidR="00BC41A3" w:rsidRPr="006C19AF">
              <w:rPr>
                <w:rStyle w:val="Hyperlink"/>
                <w:noProof/>
              </w:rPr>
              <w:t>5.Informācija par iepirkuma priekšmetu</w:t>
            </w:r>
            <w:r w:rsidR="00BC41A3">
              <w:rPr>
                <w:noProof/>
                <w:webHidden/>
              </w:rPr>
              <w:tab/>
            </w:r>
            <w:r w:rsidR="00BC41A3">
              <w:rPr>
                <w:noProof/>
                <w:webHidden/>
              </w:rPr>
              <w:fldChar w:fldCharType="begin"/>
            </w:r>
            <w:r w:rsidR="00BC41A3">
              <w:rPr>
                <w:noProof/>
                <w:webHidden/>
              </w:rPr>
              <w:instrText xml:space="preserve"> PAGEREF _Toc448862994 \h </w:instrText>
            </w:r>
            <w:r w:rsidR="00BC41A3">
              <w:rPr>
                <w:noProof/>
                <w:webHidden/>
              </w:rPr>
            </w:r>
            <w:r w:rsidR="00BC41A3">
              <w:rPr>
                <w:noProof/>
                <w:webHidden/>
              </w:rPr>
              <w:fldChar w:fldCharType="separate"/>
            </w:r>
            <w:r w:rsidR="00C522B2">
              <w:rPr>
                <w:noProof/>
                <w:webHidden/>
              </w:rPr>
              <w:t>4</w:t>
            </w:r>
            <w:r w:rsidR="00BC41A3">
              <w:rPr>
                <w:noProof/>
                <w:webHidden/>
              </w:rPr>
              <w:fldChar w:fldCharType="end"/>
            </w:r>
          </w:hyperlink>
        </w:p>
        <w:p w14:paraId="4EE209E3" w14:textId="77777777" w:rsidR="00BC41A3" w:rsidRDefault="00EC5064">
          <w:pPr>
            <w:pStyle w:val="TOC1"/>
            <w:tabs>
              <w:tab w:val="left" w:pos="440"/>
              <w:tab w:val="right" w:leader="dot" w:pos="9016"/>
            </w:tabs>
            <w:rPr>
              <w:noProof/>
              <w:lang w:val="en-GB"/>
            </w:rPr>
          </w:pPr>
          <w:hyperlink w:anchor="_Toc448862995" w:history="1">
            <w:r w:rsidR="00BC41A3" w:rsidRPr="006C19AF">
              <w:rPr>
                <w:rStyle w:val="Hyperlink"/>
                <w:bCs/>
                <w:noProof/>
              </w:rPr>
              <w:t>6.</w:t>
            </w:r>
            <w:r w:rsidR="00BC41A3">
              <w:rPr>
                <w:noProof/>
                <w:lang w:val="en-GB"/>
              </w:rPr>
              <w:tab/>
            </w:r>
            <w:r w:rsidR="00BC41A3" w:rsidRPr="006C19AF">
              <w:rPr>
                <w:rStyle w:val="Hyperlink"/>
                <w:noProof/>
              </w:rPr>
              <w:t>Ieinteresēto piegādātāju sanāksme un objekta  apsekošana</w:t>
            </w:r>
            <w:r w:rsidR="00BC41A3">
              <w:rPr>
                <w:noProof/>
                <w:webHidden/>
              </w:rPr>
              <w:tab/>
            </w:r>
            <w:r w:rsidR="00BC41A3">
              <w:rPr>
                <w:noProof/>
                <w:webHidden/>
              </w:rPr>
              <w:fldChar w:fldCharType="begin"/>
            </w:r>
            <w:r w:rsidR="00BC41A3">
              <w:rPr>
                <w:noProof/>
                <w:webHidden/>
              </w:rPr>
              <w:instrText xml:space="preserve"> PAGEREF _Toc448862995 \h </w:instrText>
            </w:r>
            <w:r w:rsidR="00BC41A3">
              <w:rPr>
                <w:noProof/>
                <w:webHidden/>
              </w:rPr>
            </w:r>
            <w:r w:rsidR="00BC41A3">
              <w:rPr>
                <w:noProof/>
                <w:webHidden/>
              </w:rPr>
              <w:fldChar w:fldCharType="separate"/>
            </w:r>
            <w:r w:rsidR="00C522B2">
              <w:rPr>
                <w:noProof/>
                <w:webHidden/>
              </w:rPr>
              <w:t>4</w:t>
            </w:r>
            <w:r w:rsidR="00BC41A3">
              <w:rPr>
                <w:noProof/>
                <w:webHidden/>
              </w:rPr>
              <w:fldChar w:fldCharType="end"/>
            </w:r>
          </w:hyperlink>
        </w:p>
        <w:p w14:paraId="50A222DB" w14:textId="77777777" w:rsidR="00BC41A3" w:rsidRDefault="00EC5064">
          <w:pPr>
            <w:pStyle w:val="TOC1"/>
            <w:tabs>
              <w:tab w:val="left" w:pos="440"/>
              <w:tab w:val="right" w:leader="dot" w:pos="9016"/>
            </w:tabs>
            <w:rPr>
              <w:noProof/>
              <w:lang w:val="en-GB"/>
            </w:rPr>
          </w:pPr>
          <w:hyperlink w:anchor="_Toc448862997" w:history="1">
            <w:r w:rsidR="00BC41A3" w:rsidRPr="006C19AF">
              <w:rPr>
                <w:rStyle w:val="Hyperlink"/>
                <w:noProof/>
              </w:rPr>
              <w:t>7.</w:t>
            </w:r>
            <w:r w:rsidR="00BC41A3">
              <w:rPr>
                <w:noProof/>
                <w:lang w:val="en-GB"/>
              </w:rPr>
              <w:tab/>
            </w:r>
            <w:r w:rsidR="00BC41A3" w:rsidRPr="006C19AF">
              <w:rPr>
                <w:rStyle w:val="Hyperlink"/>
                <w:noProof/>
              </w:rPr>
              <w:t>Piedāvājums</w:t>
            </w:r>
            <w:r w:rsidR="00BC41A3">
              <w:rPr>
                <w:noProof/>
                <w:webHidden/>
              </w:rPr>
              <w:tab/>
            </w:r>
            <w:r w:rsidR="00BC41A3">
              <w:rPr>
                <w:noProof/>
                <w:webHidden/>
              </w:rPr>
              <w:fldChar w:fldCharType="begin"/>
            </w:r>
            <w:r w:rsidR="00BC41A3">
              <w:rPr>
                <w:noProof/>
                <w:webHidden/>
              </w:rPr>
              <w:instrText xml:space="preserve"> PAGEREF _Toc448862997 \h </w:instrText>
            </w:r>
            <w:r w:rsidR="00BC41A3">
              <w:rPr>
                <w:noProof/>
                <w:webHidden/>
              </w:rPr>
            </w:r>
            <w:r w:rsidR="00BC41A3">
              <w:rPr>
                <w:noProof/>
                <w:webHidden/>
              </w:rPr>
              <w:fldChar w:fldCharType="separate"/>
            </w:r>
            <w:r w:rsidR="00C522B2">
              <w:rPr>
                <w:noProof/>
                <w:webHidden/>
              </w:rPr>
              <w:t>5</w:t>
            </w:r>
            <w:r w:rsidR="00BC41A3">
              <w:rPr>
                <w:noProof/>
                <w:webHidden/>
              </w:rPr>
              <w:fldChar w:fldCharType="end"/>
            </w:r>
          </w:hyperlink>
        </w:p>
        <w:p w14:paraId="771FF9C8" w14:textId="77777777" w:rsidR="00BC41A3" w:rsidRDefault="00EC5064">
          <w:pPr>
            <w:pStyle w:val="TOC1"/>
            <w:tabs>
              <w:tab w:val="left" w:pos="440"/>
              <w:tab w:val="right" w:leader="dot" w:pos="9016"/>
            </w:tabs>
            <w:rPr>
              <w:noProof/>
              <w:lang w:val="en-GB"/>
            </w:rPr>
          </w:pPr>
          <w:hyperlink w:anchor="_Toc448862998" w:history="1">
            <w:r w:rsidR="00BC41A3" w:rsidRPr="006C19AF">
              <w:rPr>
                <w:rStyle w:val="Hyperlink"/>
                <w:rFonts w:asciiTheme="majorBidi" w:eastAsia="Times New Roman" w:hAnsiTheme="majorBidi"/>
                <w:bCs/>
                <w:noProof/>
                <w:kern w:val="22"/>
                <w:lang w:val="x-none" w:eastAsia="ar-SA"/>
              </w:rPr>
              <w:t>8.</w:t>
            </w:r>
            <w:r w:rsidR="00BC41A3">
              <w:rPr>
                <w:noProof/>
                <w:lang w:val="en-GB"/>
              </w:rPr>
              <w:tab/>
            </w:r>
            <w:r w:rsidR="00BC41A3" w:rsidRPr="006C19AF">
              <w:rPr>
                <w:rStyle w:val="Hyperlink"/>
                <w:rFonts w:asciiTheme="majorBidi" w:hAnsiTheme="majorBidi"/>
                <w:noProof/>
              </w:rPr>
              <w:t>Nosacījumi dalībai iepirkuma procedūrā</w:t>
            </w:r>
            <w:r w:rsidR="00BC41A3">
              <w:rPr>
                <w:noProof/>
                <w:webHidden/>
              </w:rPr>
              <w:tab/>
            </w:r>
            <w:r w:rsidR="00BC41A3">
              <w:rPr>
                <w:noProof/>
                <w:webHidden/>
              </w:rPr>
              <w:fldChar w:fldCharType="begin"/>
            </w:r>
            <w:r w:rsidR="00BC41A3">
              <w:rPr>
                <w:noProof/>
                <w:webHidden/>
              </w:rPr>
              <w:instrText xml:space="preserve"> PAGEREF _Toc448862998 \h </w:instrText>
            </w:r>
            <w:r w:rsidR="00BC41A3">
              <w:rPr>
                <w:noProof/>
                <w:webHidden/>
              </w:rPr>
            </w:r>
            <w:r w:rsidR="00BC41A3">
              <w:rPr>
                <w:noProof/>
                <w:webHidden/>
              </w:rPr>
              <w:fldChar w:fldCharType="separate"/>
            </w:r>
            <w:r w:rsidR="00C522B2">
              <w:rPr>
                <w:noProof/>
                <w:webHidden/>
              </w:rPr>
              <w:t>6</w:t>
            </w:r>
            <w:r w:rsidR="00BC41A3">
              <w:rPr>
                <w:noProof/>
                <w:webHidden/>
              </w:rPr>
              <w:fldChar w:fldCharType="end"/>
            </w:r>
          </w:hyperlink>
        </w:p>
        <w:p w14:paraId="20BE5FC6" w14:textId="77777777" w:rsidR="00BC41A3" w:rsidRDefault="00EC5064">
          <w:pPr>
            <w:pStyle w:val="TOC1"/>
            <w:tabs>
              <w:tab w:val="left" w:pos="440"/>
              <w:tab w:val="right" w:leader="dot" w:pos="9016"/>
            </w:tabs>
            <w:rPr>
              <w:noProof/>
              <w:lang w:val="en-GB"/>
            </w:rPr>
          </w:pPr>
          <w:hyperlink w:anchor="_Toc448862999" w:history="1">
            <w:r w:rsidR="00BC41A3" w:rsidRPr="006C19AF">
              <w:rPr>
                <w:rStyle w:val="Hyperlink"/>
                <w:noProof/>
              </w:rPr>
              <w:t>9.</w:t>
            </w:r>
            <w:r w:rsidR="00BC41A3">
              <w:rPr>
                <w:noProof/>
                <w:lang w:val="en-GB"/>
              </w:rPr>
              <w:tab/>
            </w:r>
            <w:r w:rsidR="00BC41A3" w:rsidRPr="006C19AF">
              <w:rPr>
                <w:rStyle w:val="Hyperlink"/>
                <w:noProof/>
              </w:rPr>
              <w:t>Pretendenta kvalifikācijas prasības</w:t>
            </w:r>
            <w:r w:rsidR="00BC41A3">
              <w:rPr>
                <w:noProof/>
                <w:webHidden/>
              </w:rPr>
              <w:tab/>
            </w:r>
            <w:r w:rsidR="00BC41A3">
              <w:rPr>
                <w:noProof/>
                <w:webHidden/>
              </w:rPr>
              <w:fldChar w:fldCharType="begin"/>
            </w:r>
            <w:r w:rsidR="00BC41A3">
              <w:rPr>
                <w:noProof/>
                <w:webHidden/>
              </w:rPr>
              <w:instrText xml:space="preserve"> PAGEREF _Toc448862999 \h </w:instrText>
            </w:r>
            <w:r w:rsidR="00BC41A3">
              <w:rPr>
                <w:noProof/>
                <w:webHidden/>
              </w:rPr>
            </w:r>
            <w:r w:rsidR="00BC41A3">
              <w:rPr>
                <w:noProof/>
                <w:webHidden/>
              </w:rPr>
              <w:fldChar w:fldCharType="separate"/>
            </w:r>
            <w:r w:rsidR="00C522B2">
              <w:rPr>
                <w:noProof/>
                <w:webHidden/>
              </w:rPr>
              <w:t>7</w:t>
            </w:r>
            <w:r w:rsidR="00BC41A3">
              <w:rPr>
                <w:noProof/>
                <w:webHidden/>
              </w:rPr>
              <w:fldChar w:fldCharType="end"/>
            </w:r>
          </w:hyperlink>
        </w:p>
        <w:p w14:paraId="426CFAFB" w14:textId="77777777" w:rsidR="00BC41A3" w:rsidRDefault="00EC5064">
          <w:pPr>
            <w:pStyle w:val="TOC1"/>
            <w:tabs>
              <w:tab w:val="right" w:leader="dot" w:pos="9016"/>
            </w:tabs>
            <w:rPr>
              <w:noProof/>
              <w:lang w:val="en-GB"/>
            </w:rPr>
          </w:pPr>
          <w:hyperlink w:anchor="_Toc448863000" w:history="1">
            <w:r w:rsidR="00BC41A3" w:rsidRPr="006C19AF">
              <w:rPr>
                <w:rStyle w:val="Hyperlink"/>
                <w:noProof/>
              </w:rPr>
              <w:t>10.Iesniedzamie dokumenti</w:t>
            </w:r>
            <w:r w:rsidR="00BC41A3">
              <w:rPr>
                <w:noProof/>
                <w:webHidden/>
              </w:rPr>
              <w:tab/>
            </w:r>
            <w:r w:rsidR="00BC41A3">
              <w:rPr>
                <w:noProof/>
                <w:webHidden/>
              </w:rPr>
              <w:fldChar w:fldCharType="begin"/>
            </w:r>
            <w:r w:rsidR="00BC41A3">
              <w:rPr>
                <w:noProof/>
                <w:webHidden/>
              </w:rPr>
              <w:instrText xml:space="preserve"> PAGEREF _Toc448863000 \h </w:instrText>
            </w:r>
            <w:r w:rsidR="00BC41A3">
              <w:rPr>
                <w:noProof/>
                <w:webHidden/>
              </w:rPr>
            </w:r>
            <w:r w:rsidR="00BC41A3">
              <w:rPr>
                <w:noProof/>
                <w:webHidden/>
              </w:rPr>
              <w:fldChar w:fldCharType="separate"/>
            </w:r>
            <w:r w:rsidR="00C522B2">
              <w:rPr>
                <w:noProof/>
                <w:webHidden/>
              </w:rPr>
              <w:t>8</w:t>
            </w:r>
            <w:r w:rsidR="00BC41A3">
              <w:rPr>
                <w:noProof/>
                <w:webHidden/>
              </w:rPr>
              <w:fldChar w:fldCharType="end"/>
            </w:r>
          </w:hyperlink>
        </w:p>
        <w:p w14:paraId="69E55708" w14:textId="77777777" w:rsidR="00BC41A3" w:rsidRDefault="00EC5064">
          <w:pPr>
            <w:pStyle w:val="TOC1"/>
            <w:tabs>
              <w:tab w:val="right" w:leader="dot" w:pos="9016"/>
            </w:tabs>
            <w:rPr>
              <w:noProof/>
              <w:lang w:val="en-GB"/>
            </w:rPr>
          </w:pPr>
          <w:hyperlink w:anchor="_Toc448863001" w:history="1">
            <w:r w:rsidR="00BC41A3" w:rsidRPr="006C19AF">
              <w:rPr>
                <w:rStyle w:val="Hyperlink"/>
                <w:noProof/>
              </w:rPr>
              <w:t>11.Tehniskais piedāvājums</w:t>
            </w:r>
            <w:r w:rsidR="00BC41A3">
              <w:rPr>
                <w:noProof/>
                <w:webHidden/>
              </w:rPr>
              <w:tab/>
            </w:r>
            <w:r w:rsidR="00BC41A3">
              <w:rPr>
                <w:noProof/>
                <w:webHidden/>
              </w:rPr>
              <w:fldChar w:fldCharType="begin"/>
            </w:r>
            <w:r w:rsidR="00BC41A3">
              <w:rPr>
                <w:noProof/>
                <w:webHidden/>
              </w:rPr>
              <w:instrText xml:space="preserve"> PAGEREF _Toc448863001 \h </w:instrText>
            </w:r>
            <w:r w:rsidR="00BC41A3">
              <w:rPr>
                <w:noProof/>
                <w:webHidden/>
              </w:rPr>
            </w:r>
            <w:r w:rsidR="00BC41A3">
              <w:rPr>
                <w:noProof/>
                <w:webHidden/>
              </w:rPr>
              <w:fldChar w:fldCharType="separate"/>
            </w:r>
            <w:r w:rsidR="00C522B2">
              <w:rPr>
                <w:noProof/>
                <w:webHidden/>
              </w:rPr>
              <w:t>10</w:t>
            </w:r>
            <w:r w:rsidR="00BC41A3">
              <w:rPr>
                <w:noProof/>
                <w:webHidden/>
              </w:rPr>
              <w:fldChar w:fldCharType="end"/>
            </w:r>
          </w:hyperlink>
        </w:p>
        <w:p w14:paraId="1E48C4AC" w14:textId="77777777" w:rsidR="00BC41A3" w:rsidRDefault="00EC5064">
          <w:pPr>
            <w:pStyle w:val="TOC1"/>
            <w:tabs>
              <w:tab w:val="right" w:leader="dot" w:pos="9016"/>
            </w:tabs>
            <w:rPr>
              <w:noProof/>
              <w:lang w:val="en-GB"/>
            </w:rPr>
          </w:pPr>
          <w:hyperlink w:anchor="_Toc448863002" w:history="1">
            <w:r w:rsidR="00BC41A3" w:rsidRPr="006C19AF">
              <w:rPr>
                <w:rStyle w:val="Hyperlink"/>
                <w:noProof/>
              </w:rPr>
              <w:t>12.Finanšu piedāvājums</w:t>
            </w:r>
            <w:r w:rsidR="00BC41A3">
              <w:rPr>
                <w:noProof/>
                <w:webHidden/>
              </w:rPr>
              <w:tab/>
            </w:r>
            <w:r w:rsidR="00BC41A3">
              <w:rPr>
                <w:noProof/>
                <w:webHidden/>
              </w:rPr>
              <w:fldChar w:fldCharType="begin"/>
            </w:r>
            <w:r w:rsidR="00BC41A3">
              <w:rPr>
                <w:noProof/>
                <w:webHidden/>
              </w:rPr>
              <w:instrText xml:space="preserve"> PAGEREF _Toc448863002 \h </w:instrText>
            </w:r>
            <w:r w:rsidR="00BC41A3">
              <w:rPr>
                <w:noProof/>
                <w:webHidden/>
              </w:rPr>
            </w:r>
            <w:r w:rsidR="00BC41A3">
              <w:rPr>
                <w:noProof/>
                <w:webHidden/>
              </w:rPr>
              <w:fldChar w:fldCharType="separate"/>
            </w:r>
            <w:r w:rsidR="00C522B2">
              <w:rPr>
                <w:noProof/>
                <w:webHidden/>
              </w:rPr>
              <w:t>10</w:t>
            </w:r>
            <w:r w:rsidR="00BC41A3">
              <w:rPr>
                <w:noProof/>
                <w:webHidden/>
              </w:rPr>
              <w:fldChar w:fldCharType="end"/>
            </w:r>
          </w:hyperlink>
        </w:p>
        <w:p w14:paraId="68ADAA23" w14:textId="77777777" w:rsidR="00BC41A3" w:rsidRDefault="00EC5064">
          <w:pPr>
            <w:pStyle w:val="TOC1"/>
            <w:tabs>
              <w:tab w:val="right" w:leader="dot" w:pos="9016"/>
            </w:tabs>
            <w:rPr>
              <w:noProof/>
              <w:lang w:val="en-GB"/>
            </w:rPr>
          </w:pPr>
          <w:hyperlink w:anchor="_Toc448863003" w:history="1">
            <w:r w:rsidR="00BC41A3" w:rsidRPr="006C19AF">
              <w:rPr>
                <w:rStyle w:val="Hyperlink"/>
                <w:noProof/>
              </w:rPr>
              <w:t>13.Piedāvājumu izvērtēšana</w:t>
            </w:r>
            <w:r w:rsidR="00BC41A3">
              <w:rPr>
                <w:noProof/>
                <w:webHidden/>
              </w:rPr>
              <w:tab/>
            </w:r>
            <w:r w:rsidR="00BC41A3">
              <w:rPr>
                <w:noProof/>
                <w:webHidden/>
              </w:rPr>
              <w:fldChar w:fldCharType="begin"/>
            </w:r>
            <w:r w:rsidR="00BC41A3">
              <w:rPr>
                <w:noProof/>
                <w:webHidden/>
              </w:rPr>
              <w:instrText xml:space="preserve"> PAGEREF _Toc448863003 \h </w:instrText>
            </w:r>
            <w:r w:rsidR="00BC41A3">
              <w:rPr>
                <w:noProof/>
                <w:webHidden/>
              </w:rPr>
            </w:r>
            <w:r w:rsidR="00BC41A3">
              <w:rPr>
                <w:noProof/>
                <w:webHidden/>
              </w:rPr>
              <w:fldChar w:fldCharType="separate"/>
            </w:r>
            <w:r w:rsidR="00C522B2">
              <w:rPr>
                <w:noProof/>
                <w:webHidden/>
              </w:rPr>
              <w:t>11</w:t>
            </w:r>
            <w:r w:rsidR="00BC41A3">
              <w:rPr>
                <w:noProof/>
                <w:webHidden/>
              </w:rPr>
              <w:fldChar w:fldCharType="end"/>
            </w:r>
          </w:hyperlink>
        </w:p>
        <w:p w14:paraId="6964EEA2" w14:textId="77777777" w:rsidR="00BC41A3" w:rsidRDefault="00EC5064">
          <w:pPr>
            <w:pStyle w:val="TOC1"/>
            <w:tabs>
              <w:tab w:val="left" w:pos="660"/>
              <w:tab w:val="right" w:leader="dot" w:pos="9016"/>
            </w:tabs>
            <w:rPr>
              <w:noProof/>
              <w:lang w:val="en-GB"/>
            </w:rPr>
          </w:pPr>
          <w:hyperlink w:anchor="_Toc448863004" w:history="1">
            <w:r w:rsidR="00BC41A3" w:rsidRPr="006C19AF">
              <w:rPr>
                <w:rStyle w:val="Hyperlink"/>
                <w:noProof/>
              </w:rPr>
              <w:t>14.</w:t>
            </w:r>
            <w:r w:rsidR="00BC41A3">
              <w:rPr>
                <w:noProof/>
                <w:lang w:val="en-GB"/>
              </w:rPr>
              <w:tab/>
            </w:r>
            <w:r w:rsidR="00BC41A3" w:rsidRPr="006C19AF">
              <w:rPr>
                <w:rStyle w:val="Hyperlink"/>
                <w:noProof/>
              </w:rPr>
              <w:t>Iepirkuma līgums</w:t>
            </w:r>
            <w:r w:rsidR="00BC41A3">
              <w:rPr>
                <w:noProof/>
                <w:webHidden/>
              </w:rPr>
              <w:tab/>
            </w:r>
            <w:r w:rsidR="00BC41A3">
              <w:rPr>
                <w:noProof/>
                <w:webHidden/>
              </w:rPr>
              <w:fldChar w:fldCharType="begin"/>
            </w:r>
            <w:r w:rsidR="00BC41A3">
              <w:rPr>
                <w:noProof/>
                <w:webHidden/>
              </w:rPr>
              <w:instrText xml:space="preserve"> PAGEREF _Toc448863004 \h </w:instrText>
            </w:r>
            <w:r w:rsidR="00BC41A3">
              <w:rPr>
                <w:noProof/>
                <w:webHidden/>
              </w:rPr>
            </w:r>
            <w:r w:rsidR="00BC41A3">
              <w:rPr>
                <w:noProof/>
                <w:webHidden/>
              </w:rPr>
              <w:fldChar w:fldCharType="separate"/>
            </w:r>
            <w:r w:rsidR="00C522B2">
              <w:rPr>
                <w:noProof/>
                <w:webHidden/>
              </w:rPr>
              <w:t>12</w:t>
            </w:r>
            <w:r w:rsidR="00BC41A3">
              <w:rPr>
                <w:noProof/>
                <w:webHidden/>
              </w:rPr>
              <w:fldChar w:fldCharType="end"/>
            </w:r>
          </w:hyperlink>
        </w:p>
        <w:p w14:paraId="5F98DC95" w14:textId="4D358532" w:rsidR="00BC41A3" w:rsidRPr="00BC41A3" w:rsidRDefault="00BC41A3" w:rsidP="00BC41A3">
          <w:pPr>
            <w:pStyle w:val="TOC2"/>
            <w:rPr>
              <w:b w:val="0"/>
              <w:bCs/>
              <w:noProof/>
              <w:u w:val="none"/>
              <w:lang w:val="en-GB"/>
            </w:rPr>
          </w:pPr>
          <w:r w:rsidRPr="00BC41A3">
            <w:rPr>
              <w:rStyle w:val="Hyperlink"/>
              <w:b w:val="0"/>
              <w:bCs/>
              <w:i/>
              <w:iCs/>
              <w:noProof/>
              <w:color w:val="auto"/>
              <w:u w:val="none"/>
            </w:rPr>
            <w:t>A. pielikums Tehiskā specifikācija</w:t>
          </w:r>
          <w:r w:rsidRPr="00BC41A3">
            <w:rPr>
              <w:b w:val="0"/>
              <w:bCs/>
              <w:noProof/>
              <w:webHidden/>
              <w:u w:val="none"/>
            </w:rPr>
            <w:tab/>
            <w:t>13</w:t>
          </w:r>
        </w:p>
        <w:p w14:paraId="06532177" w14:textId="28A58589" w:rsidR="00BC41A3" w:rsidRPr="00BC41A3" w:rsidRDefault="00EC5064" w:rsidP="00BC41A3">
          <w:pPr>
            <w:pStyle w:val="TOC2"/>
            <w:rPr>
              <w:b w:val="0"/>
              <w:bCs/>
              <w:noProof/>
              <w:u w:val="none"/>
              <w:lang w:val="en-GB"/>
            </w:rPr>
          </w:pPr>
          <w:hyperlink w:anchor="_Toc448863005" w:history="1">
            <w:r w:rsidR="00BC41A3" w:rsidRPr="00BC41A3">
              <w:rPr>
                <w:rStyle w:val="Hyperlink"/>
                <w:b w:val="0"/>
                <w:bCs/>
                <w:i/>
                <w:iCs/>
                <w:noProof/>
                <w:color w:val="auto"/>
                <w:u w:val="none"/>
              </w:rPr>
              <w:t>B. pielikums Būvprojekts</w:t>
            </w:r>
            <w:r w:rsidR="00BC41A3" w:rsidRPr="00BC41A3">
              <w:rPr>
                <w:b w:val="0"/>
                <w:bCs/>
                <w:noProof/>
                <w:webHidden/>
                <w:u w:val="none"/>
              </w:rPr>
              <w:tab/>
            </w:r>
            <w:r w:rsidR="00BC41A3" w:rsidRPr="00BC41A3">
              <w:rPr>
                <w:b w:val="0"/>
                <w:bCs/>
                <w:noProof/>
                <w:webHidden/>
                <w:u w:val="none"/>
              </w:rPr>
              <w:fldChar w:fldCharType="begin"/>
            </w:r>
            <w:r w:rsidR="00BC41A3" w:rsidRPr="00BC41A3">
              <w:rPr>
                <w:b w:val="0"/>
                <w:bCs/>
                <w:noProof/>
                <w:webHidden/>
                <w:u w:val="none"/>
              </w:rPr>
              <w:instrText xml:space="preserve"> PAGEREF _Toc448863005 \h </w:instrText>
            </w:r>
            <w:r w:rsidR="00BC41A3" w:rsidRPr="00BC41A3">
              <w:rPr>
                <w:b w:val="0"/>
                <w:bCs/>
                <w:noProof/>
                <w:webHidden/>
                <w:u w:val="none"/>
              </w:rPr>
            </w:r>
            <w:r w:rsidR="00BC41A3" w:rsidRPr="00BC41A3">
              <w:rPr>
                <w:b w:val="0"/>
                <w:bCs/>
                <w:noProof/>
                <w:webHidden/>
                <w:u w:val="none"/>
              </w:rPr>
              <w:fldChar w:fldCharType="separate"/>
            </w:r>
            <w:r w:rsidR="00C522B2">
              <w:rPr>
                <w:b w:val="0"/>
                <w:bCs/>
                <w:noProof/>
                <w:webHidden/>
                <w:u w:val="none"/>
              </w:rPr>
              <w:t>20</w:t>
            </w:r>
            <w:r w:rsidR="00BC41A3" w:rsidRPr="00BC41A3">
              <w:rPr>
                <w:b w:val="0"/>
                <w:bCs/>
                <w:noProof/>
                <w:webHidden/>
                <w:u w:val="none"/>
              </w:rPr>
              <w:fldChar w:fldCharType="end"/>
            </w:r>
          </w:hyperlink>
          <w:r w:rsidR="00BC41A3" w:rsidRPr="00BC41A3">
            <w:rPr>
              <w:rStyle w:val="Hyperlink"/>
              <w:b w:val="0"/>
              <w:bCs/>
              <w:noProof/>
              <w:color w:val="auto"/>
              <w:u w:val="none"/>
            </w:rPr>
            <w:t>19</w:t>
          </w:r>
        </w:p>
        <w:p w14:paraId="6023A899" w14:textId="77777777" w:rsidR="00BC41A3" w:rsidRPr="00BC41A3" w:rsidRDefault="00EC5064">
          <w:pPr>
            <w:pStyle w:val="TOC2"/>
            <w:rPr>
              <w:b w:val="0"/>
              <w:bCs/>
              <w:noProof/>
              <w:u w:val="none"/>
              <w:lang w:val="en-GB"/>
            </w:rPr>
          </w:pPr>
          <w:hyperlink w:anchor="_Toc448863005" w:history="1">
            <w:r w:rsidR="00BC41A3" w:rsidRPr="00BC41A3">
              <w:rPr>
                <w:rStyle w:val="Hyperlink"/>
                <w:b w:val="0"/>
                <w:bCs/>
                <w:i/>
                <w:iCs/>
                <w:noProof/>
                <w:u w:val="none"/>
              </w:rPr>
              <w:t>C. pielikums Līguma projekts</w:t>
            </w:r>
            <w:r w:rsidR="00BC41A3" w:rsidRPr="00BC41A3">
              <w:rPr>
                <w:b w:val="0"/>
                <w:bCs/>
                <w:noProof/>
                <w:webHidden/>
                <w:u w:val="none"/>
              </w:rPr>
              <w:tab/>
            </w:r>
            <w:r w:rsidR="00BC41A3" w:rsidRPr="00BC41A3">
              <w:rPr>
                <w:b w:val="0"/>
                <w:bCs/>
                <w:noProof/>
                <w:webHidden/>
                <w:u w:val="none"/>
              </w:rPr>
              <w:fldChar w:fldCharType="begin"/>
            </w:r>
            <w:r w:rsidR="00BC41A3" w:rsidRPr="00BC41A3">
              <w:rPr>
                <w:b w:val="0"/>
                <w:bCs/>
                <w:noProof/>
                <w:webHidden/>
                <w:u w:val="none"/>
              </w:rPr>
              <w:instrText xml:space="preserve"> PAGEREF _Toc448863005 \h </w:instrText>
            </w:r>
            <w:r w:rsidR="00BC41A3" w:rsidRPr="00BC41A3">
              <w:rPr>
                <w:b w:val="0"/>
                <w:bCs/>
                <w:noProof/>
                <w:webHidden/>
                <w:u w:val="none"/>
              </w:rPr>
            </w:r>
            <w:r w:rsidR="00BC41A3" w:rsidRPr="00BC41A3">
              <w:rPr>
                <w:b w:val="0"/>
                <w:bCs/>
                <w:noProof/>
                <w:webHidden/>
                <w:u w:val="none"/>
              </w:rPr>
              <w:fldChar w:fldCharType="separate"/>
            </w:r>
            <w:r w:rsidR="00C522B2">
              <w:rPr>
                <w:b w:val="0"/>
                <w:bCs/>
                <w:noProof/>
                <w:webHidden/>
                <w:u w:val="none"/>
              </w:rPr>
              <w:t>20</w:t>
            </w:r>
            <w:r w:rsidR="00BC41A3" w:rsidRPr="00BC41A3">
              <w:rPr>
                <w:b w:val="0"/>
                <w:bCs/>
                <w:noProof/>
                <w:webHidden/>
                <w:u w:val="none"/>
              </w:rPr>
              <w:fldChar w:fldCharType="end"/>
            </w:r>
          </w:hyperlink>
        </w:p>
        <w:p w14:paraId="5307D710" w14:textId="77777777" w:rsidR="00BC41A3" w:rsidRPr="00BC41A3" w:rsidRDefault="00EC5064">
          <w:pPr>
            <w:pStyle w:val="TOC2"/>
            <w:rPr>
              <w:b w:val="0"/>
              <w:bCs/>
              <w:noProof/>
              <w:u w:val="none"/>
              <w:lang w:val="en-GB"/>
            </w:rPr>
          </w:pPr>
          <w:hyperlink w:anchor="_Toc448863006" w:history="1">
            <w:r w:rsidR="00BC41A3" w:rsidRPr="00BC41A3">
              <w:rPr>
                <w:rStyle w:val="Hyperlink"/>
                <w:b w:val="0"/>
                <w:bCs/>
                <w:i/>
                <w:iCs/>
                <w:noProof/>
                <w:u w:val="none"/>
              </w:rPr>
              <w:t>D1 pielikums: Pieteikuma dalībai iepirkuma procedūrā veidne</w:t>
            </w:r>
            <w:r w:rsidR="00BC41A3" w:rsidRPr="00BC41A3">
              <w:rPr>
                <w:b w:val="0"/>
                <w:bCs/>
                <w:noProof/>
                <w:webHidden/>
                <w:u w:val="none"/>
              </w:rPr>
              <w:tab/>
            </w:r>
            <w:r w:rsidR="00BC41A3" w:rsidRPr="00BC41A3">
              <w:rPr>
                <w:b w:val="0"/>
                <w:bCs/>
                <w:noProof/>
                <w:webHidden/>
                <w:u w:val="none"/>
              </w:rPr>
              <w:fldChar w:fldCharType="begin"/>
            </w:r>
            <w:r w:rsidR="00BC41A3" w:rsidRPr="00BC41A3">
              <w:rPr>
                <w:b w:val="0"/>
                <w:bCs/>
                <w:noProof/>
                <w:webHidden/>
                <w:u w:val="none"/>
              </w:rPr>
              <w:instrText xml:space="preserve"> PAGEREF _Toc448863006 \h </w:instrText>
            </w:r>
            <w:r w:rsidR="00BC41A3" w:rsidRPr="00BC41A3">
              <w:rPr>
                <w:b w:val="0"/>
                <w:bCs/>
                <w:noProof/>
                <w:webHidden/>
                <w:u w:val="none"/>
              </w:rPr>
            </w:r>
            <w:r w:rsidR="00BC41A3" w:rsidRPr="00BC41A3">
              <w:rPr>
                <w:b w:val="0"/>
                <w:bCs/>
                <w:noProof/>
                <w:webHidden/>
                <w:u w:val="none"/>
              </w:rPr>
              <w:fldChar w:fldCharType="separate"/>
            </w:r>
            <w:r w:rsidR="00C522B2">
              <w:rPr>
                <w:b w:val="0"/>
                <w:bCs/>
                <w:noProof/>
                <w:webHidden/>
                <w:u w:val="none"/>
              </w:rPr>
              <w:t>27</w:t>
            </w:r>
            <w:r w:rsidR="00BC41A3" w:rsidRPr="00BC41A3">
              <w:rPr>
                <w:b w:val="0"/>
                <w:bCs/>
                <w:noProof/>
                <w:webHidden/>
                <w:u w:val="none"/>
              </w:rPr>
              <w:fldChar w:fldCharType="end"/>
            </w:r>
          </w:hyperlink>
        </w:p>
        <w:p w14:paraId="6ED266B6" w14:textId="77777777" w:rsidR="00BC41A3" w:rsidRPr="00BC41A3" w:rsidRDefault="00EC5064">
          <w:pPr>
            <w:pStyle w:val="TOC2"/>
            <w:rPr>
              <w:b w:val="0"/>
              <w:bCs/>
              <w:noProof/>
              <w:u w:val="none"/>
              <w:lang w:val="en-GB"/>
            </w:rPr>
          </w:pPr>
          <w:hyperlink w:anchor="_Toc448863007" w:history="1">
            <w:r w:rsidR="00BC41A3" w:rsidRPr="00BC41A3">
              <w:rPr>
                <w:rStyle w:val="Hyperlink"/>
                <w:b w:val="0"/>
                <w:bCs/>
                <w:i/>
                <w:iCs/>
                <w:noProof/>
                <w:u w:val="none"/>
              </w:rPr>
              <w:t>D2 pielikums: Veikto pakalpojumu saraksta veidne</w:t>
            </w:r>
            <w:r w:rsidR="00BC41A3" w:rsidRPr="00BC41A3">
              <w:rPr>
                <w:b w:val="0"/>
                <w:bCs/>
                <w:noProof/>
                <w:webHidden/>
                <w:u w:val="none"/>
              </w:rPr>
              <w:tab/>
            </w:r>
            <w:r w:rsidR="00BC41A3" w:rsidRPr="00BC41A3">
              <w:rPr>
                <w:b w:val="0"/>
                <w:bCs/>
                <w:noProof/>
                <w:webHidden/>
                <w:u w:val="none"/>
              </w:rPr>
              <w:fldChar w:fldCharType="begin"/>
            </w:r>
            <w:r w:rsidR="00BC41A3" w:rsidRPr="00BC41A3">
              <w:rPr>
                <w:b w:val="0"/>
                <w:bCs/>
                <w:noProof/>
                <w:webHidden/>
                <w:u w:val="none"/>
              </w:rPr>
              <w:instrText xml:space="preserve"> PAGEREF _Toc448863007 \h </w:instrText>
            </w:r>
            <w:r w:rsidR="00BC41A3" w:rsidRPr="00BC41A3">
              <w:rPr>
                <w:b w:val="0"/>
                <w:bCs/>
                <w:noProof/>
                <w:webHidden/>
                <w:u w:val="none"/>
              </w:rPr>
            </w:r>
            <w:r w:rsidR="00BC41A3" w:rsidRPr="00BC41A3">
              <w:rPr>
                <w:b w:val="0"/>
                <w:bCs/>
                <w:noProof/>
                <w:webHidden/>
                <w:u w:val="none"/>
              </w:rPr>
              <w:fldChar w:fldCharType="separate"/>
            </w:r>
            <w:r w:rsidR="00C522B2">
              <w:rPr>
                <w:b w:val="0"/>
                <w:bCs/>
                <w:noProof/>
                <w:webHidden/>
                <w:u w:val="none"/>
              </w:rPr>
              <w:t>29</w:t>
            </w:r>
            <w:r w:rsidR="00BC41A3" w:rsidRPr="00BC41A3">
              <w:rPr>
                <w:b w:val="0"/>
                <w:bCs/>
                <w:noProof/>
                <w:webHidden/>
                <w:u w:val="none"/>
              </w:rPr>
              <w:fldChar w:fldCharType="end"/>
            </w:r>
          </w:hyperlink>
        </w:p>
        <w:p w14:paraId="18BB5585" w14:textId="77777777" w:rsidR="00BC41A3" w:rsidRPr="00BC41A3" w:rsidRDefault="00EC5064">
          <w:pPr>
            <w:pStyle w:val="TOC2"/>
            <w:rPr>
              <w:b w:val="0"/>
              <w:bCs/>
              <w:noProof/>
              <w:u w:val="none"/>
              <w:lang w:val="en-GB"/>
            </w:rPr>
          </w:pPr>
          <w:hyperlink w:anchor="_Toc448863008" w:history="1">
            <w:r w:rsidR="00BC41A3" w:rsidRPr="00BC41A3">
              <w:rPr>
                <w:rStyle w:val="Hyperlink"/>
                <w:b w:val="0"/>
                <w:bCs/>
                <w:i/>
                <w:iCs/>
                <w:noProof/>
                <w:u w:val="none"/>
              </w:rPr>
              <w:t>D3 pielikums: Tehniskā aprīkojuma saraksta veidne</w:t>
            </w:r>
            <w:r w:rsidR="00BC41A3" w:rsidRPr="00BC41A3">
              <w:rPr>
                <w:b w:val="0"/>
                <w:bCs/>
                <w:noProof/>
                <w:webHidden/>
                <w:u w:val="none"/>
              </w:rPr>
              <w:tab/>
            </w:r>
            <w:r w:rsidR="00BC41A3" w:rsidRPr="00BC41A3">
              <w:rPr>
                <w:b w:val="0"/>
                <w:bCs/>
                <w:noProof/>
                <w:webHidden/>
                <w:u w:val="none"/>
              </w:rPr>
              <w:fldChar w:fldCharType="begin"/>
            </w:r>
            <w:r w:rsidR="00BC41A3" w:rsidRPr="00BC41A3">
              <w:rPr>
                <w:b w:val="0"/>
                <w:bCs/>
                <w:noProof/>
                <w:webHidden/>
                <w:u w:val="none"/>
              </w:rPr>
              <w:instrText xml:space="preserve"> PAGEREF _Toc448863008 \h </w:instrText>
            </w:r>
            <w:r w:rsidR="00BC41A3" w:rsidRPr="00BC41A3">
              <w:rPr>
                <w:b w:val="0"/>
                <w:bCs/>
                <w:noProof/>
                <w:webHidden/>
                <w:u w:val="none"/>
              </w:rPr>
            </w:r>
            <w:r w:rsidR="00BC41A3" w:rsidRPr="00BC41A3">
              <w:rPr>
                <w:b w:val="0"/>
                <w:bCs/>
                <w:noProof/>
                <w:webHidden/>
                <w:u w:val="none"/>
              </w:rPr>
              <w:fldChar w:fldCharType="separate"/>
            </w:r>
            <w:r w:rsidR="00C522B2">
              <w:rPr>
                <w:b w:val="0"/>
                <w:bCs/>
                <w:noProof/>
                <w:webHidden/>
                <w:u w:val="none"/>
              </w:rPr>
              <w:t>30</w:t>
            </w:r>
            <w:r w:rsidR="00BC41A3" w:rsidRPr="00BC41A3">
              <w:rPr>
                <w:b w:val="0"/>
                <w:bCs/>
                <w:noProof/>
                <w:webHidden/>
                <w:u w:val="none"/>
              </w:rPr>
              <w:fldChar w:fldCharType="end"/>
            </w:r>
          </w:hyperlink>
        </w:p>
        <w:p w14:paraId="65CC9D77" w14:textId="77777777" w:rsidR="00BC41A3" w:rsidRPr="00BC41A3" w:rsidRDefault="00EC5064">
          <w:pPr>
            <w:pStyle w:val="TOC2"/>
            <w:rPr>
              <w:b w:val="0"/>
              <w:bCs/>
              <w:noProof/>
              <w:u w:val="none"/>
              <w:lang w:val="en-GB"/>
            </w:rPr>
          </w:pPr>
          <w:hyperlink w:anchor="_Toc448863009" w:history="1">
            <w:r w:rsidR="00BC41A3" w:rsidRPr="00BC41A3">
              <w:rPr>
                <w:rStyle w:val="Hyperlink"/>
                <w:b w:val="0"/>
                <w:bCs/>
                <w:i/>
                <w:iCs/>
                <w:noProof/>
                <w:u w:val="none"/>
              </w:rPr>
              <w:t>D 4 pielikums : tehniskā piedāvājuma sagatavošanas vadlīnijas</w:t>
            </w:r>
            <w:r w:rsidR="00BC41A3" w:rsidRPr="00BC41A3">
              <w:rPr>
                <w:b w:val="0"/>
                <w:bCs/>
                <w:noProof/>
                <w:webHidden/>
                <w:u w:val="none"/>
              </w:rPr>
              <w:tab/>
            </w:r>
            <w:r w:rsidR="00BC41A3" w:rsidRPr="00BC41A3">
              <w:rPr>
                <w:b w:val="0"/>
                <w:bCs/>
                <w:noProof/>
                <w:webHidden/>
                <w:u w:val="none"/>
              </w:rPr>
              <w:fldChar w:fldCharType="begin"/>
            </w:r>
            <w:r w:rsidR="00BC41A3" w:rsidRPr="00BC41A3">
              <w:rPr>
                <w:b w:val="0"/>
                <w:bCs/>
                <w:noProof/>
                <w:webHidden/>
                <w:u w:val="none"/>
              </w:rPr>
              <w:instrText xml:space="preserve"> PAGEREF _Toc448863009 \h </w:instrText>
            </w:r>
            <w:r w:rsidR="00BC41A3" w:rsidRPr="00BC41A3">
              <w:rPr>
                <w:b w:val="0"/>
                <w:bCs/>
                <w:noProof/>
                <w:webHidden/>
                <w:u w:val="none"/>
              </w:rPr>
            </w:r>
            <w:r w:rsidR="00BC41A3" w:rsidRPr="00BC41A3">
              <w:rPr>
                <w:b w:val="0"/>
                <w:bCs/>
                <w:noProof/>
                <w:webHidden/>
                <w:u w:val="none"/>
              </w:rPr>
              <w:fldChar w:fldCharType="separate"/>
            </w:r>
            <w:r w:rsidR="00C522B2">
              <w:rPr>
                <w:b w:val="0"/>
                <w:bCs/>
                <w:noProof/>
                <w:webHidden/>
                <w:u w:val="none"/>
              </w:rPr>
              <w:t>31</w:t>
            </w:r>
            <w:r w:rsidR="00BC41A3" w:rsidRPr="00BC41A3">
              <w:rPr>
                <w:b w:val="0"/>
                <w:bCs/>
                <w:noProof/>
                <w:webHidden/>
                <w:u w:val="none"/>
              </w:rPr>
              <w:fldChar w:fldCharType="end"/>
            </w:r>
          </w:hyperlink>
        </w:p>
        <w:p w14:paraId="75C1C960" w14:textId="77777777" w:rsidR="00BC41A3" w:rsidRPr="00BC41A3" w:rsidRDefault="00EC5064">
          <w:pPr>
            <w:pStyle w:val="TOC2"/>
            <w:rPr>
              <w:b w:val="0"/>
              <w:bCs/>
              <w:noProof/>
              <w:u w:val="none"/>
              <w:lang w:val="en-GB"/>
            </w:rPr>
          </w:pPr>
          <w:hyperlink w:anchor="_Toc448863010" w:history="1">
            <w:r w:rsidR="00BC41A3" w:rsidRPr="00BC41A3">
              <w:rPr>
                <w:rStyle w:val="Hyperlink"/>
                <w:b w:val="0"/>
                <w:bCs/>
                <w:i/>
                <w:iCs/>
                <w:noProof/>
                <w:u w:val="none"/>
              </w:rPr>
              <w:t>D5.pielikums Finanšu piedāvājuma veidne</w:t>
            </w:r>
            <w:r w:rsidR="00BC41A3" w:rsidRPr="00BC41A3">
              <w:rPr>
                <w:b w:val="0"/>
                <w:bCs/>
                <w:noProof/>
                <w:webHidden/>
                <w:u w:val="none"/>
              </w:rPr>
              <w:tab/>
            </w:r>
            <w:r w:rsidR="00BC41A3" w:rsidRPr="00BC41A3">
              <w:rPr>
                <w:b w:val="0"/>
                <w:bCs/>
                <w:noProof/>
                <w:webHidden/>
                <w:u w:val="none"/>
              </w:rPr>
              <w:fldChar w:fldCharType="begin"/>
            </w:r>
            <w:r w:rsidR="00BC41A3" w:rsidRPr="00BC41A3">
              <w:rPr>
                <w:b w:val="0"/>
                <w:bCs/>
                <w:noProof/>
                <w:webHidden/>
                <w:u w:val="none"/>
              </w:rPr>
              <w:instrText xml:space="preserve"> PAGEREF _Toc448863010 \h </w:instrText>
            </w:r>
            <w:r w:rsidR="00BC41A3" w:rsidRPr="00BC41A3">
              <w:rPr>
                <w:b w:val="0"/>
                <w:bCs/>
                <w:noProof/>
                <w:webHidden/>
                <w:u w:val="none"/>
              </w:rPr>
            </w:r>
            <w:r w:rsidR="00BC41A3" w:rsidRPr="00BC41A3">
              <w:rPr>
                <w:b w:val="0"/>
                <w:bCs/>
                <w:noProof/>
                <w:webHidden/>
                <w:u w:val="none"/>
              </w:rPr>
              <w:fldChar w:fldCharType="separate"/>
            </w:r>
            <w:r w:rsidR="00C522B2">
              <w:rPr>
                <w:b w:val="0"/>
                <w:bCs/>
                <w:noProof/>
                <w:webHidden/>
                <w:u w:val="none"/>
              </w:rPr>
              <w:t>33</w:t>
            </w:r>
            <w:r w:rsidR="00BC41A3" w:rsidRPr="00BC41A3">
              <w:rPr>
                <w:b w:val="0"/>
                <w:bCs/>
                <w:noProof/>
                <w:webHidden/>
                <w:u w:val="none"/>
              </w:rPr>
              <w:fldChar w:fldCharType="end"/>
            </w:r>
          </w:hyperlink>
        </w:p>
        <w:p w14:paraId="26575E57" w14:textId="30C55483" w:rsidR="00BC41A3" w:rsidRPr="00BC41A3" w:rsidRDefault="00EC5064" w:rsidP="0011410F">
          <w:pPr>
            <w:pStyle w:val="TOC2"/>
            <w:rPr>
              <w:b w:val="0"/>
              <w:bCs/>
              <w:noProof/>
              <w:u w:val="none"/>
              <w:lang w:val="en-GB"/>
            </w:rPr>
          </w:pPr>
          <w:hyperlink w:anchor="_Toc448863011" w:history="1">
            <w:r w:rsidR="00BC41A3" w:rsidRPr="00BC41A3">
              <w:rPr>
                <w:rStyle w:val="Hyperlink"/>
                <w:b w:val="0"/>
                <w:bCs/>
                <w:i/>
                <w:iCs/>
                <w:noProof/>
                <w:u w:val="none"/>
              </w:rPr>
              <w:t xml:space="preserve">E .pielikums </w:t>
            </w:r>
            <w:r w:rsidR="0011410F">
              <w:rPr>
                <w:rStyle w:val="Hyperlink"/>
                <w:b w:val="0"/>
                <w:bCs/>
                <w:i/>
                <w:iCs/>
                <w:noProof/>
                <w:u w:val="none"/>
              </w:rPr>
              <w:t>O</w:t>
            </w:r>
            <w:r w:rsidR="00BC41A3" w:rsidRPr="00BC41A3">
              <w:rPr>
                <w:rStyle w:val="Hyperlink"/>
                <w:b w:val="0"/>
                <w:bCs/>
                <w:i/>
                <w:iCs/>
                <w:noProof/>
                <w:u w:val="none"/>
              </w:rPr>
              <w:t xml:space="preserve">bjekta </w:t>
            </w:r>
            <w:r w:rsidR="0011410F">
              <w:rPr>
                <w:rStyle w:val="Hyperlink"/>
                <w:b w:val="0"/>
                <w:bCs/>
                <w:i/>
                <w:iCs/>
                <w:noProof/>
                <w:u w:val="none"/>
              </w:rPr>
              <w:t xml:space="preserve">vietas </w:t>
            </w:r>
            <w:r w:rsidR="00BC41A3" w:rsidRPr="00BC41A3">
              <w:rPr>
                <w:rStyle w:val="Hyperlink"/>
                <w:b w:val="0"/>
                <w:bCs/>
                <w:i/>
                <w:iCs/>
                <w:noProof/>
                <w:u w:val="none"/>
              </w:rPr>
              <w:t>apsekošanas lapa</w:t>
            </w:r>
            <w:r w:rsidR="00BC41A3" w:rsidRPr="00BC41A3">
              <w:rPr>
                <w:b w:val="0"/>
                <w:bCs/>
                <w:noProof/>
                <w:webHidden/>
                <w:u w:val="none"/>
              </w:rPr>
              <w:tab/>
            </w:r>
            <w:r w:rsidR="00BC41A3" w:rsidRPr="00BC41A3">
              <w:rPr>
                <w:b w:val="0"/>
                <w:bCs/>
                <w:noProof/>
                <w:webHidden/>
                <w:u w:val="none"/>
              </w:rPr>
              <w:fldChar w:fldCharType="begin"/>
            </w:r>
            <w:r w:rsidR="00BC41A3" w:rsidRPr="00BC41A3">
              <w:rPr>
                <w:b w:val="0"/>
                <w:bCs/>
                <w:noProof/>
                <w:webHidden/>
                <w:u w:val="none"/>
              </w:rPr>
              <w:instrText xml:space="preserve"> PAGEREF _Toc448863011 \h </w:instrText>
            </w:r>
            <w:r w:rsidR="00BC41A3" w:rsidRPr="00BC41A3">
              <w:rPr>
                <w:b w:val="0"/>
                <w:bCs/>
                <w:noProof/>
                <w:webHidden/>
                <w:u w:val="none"/>
              </w:rPr>
            </w:r>
            <w:r w:rsidR="00BC41A3" w:rsidRPr="00BC41A3">
              <w:rPr>
                <w:b w:val="0"/>
                <w:bCs/>
                <w:noProof/>
                <w:webHidden/>
                <w:u w:val="none"/>
              </w:rPr>
              <w:fldChar w:fldCharType="separate"/>
            </w:r>
            <w:r w:rsidR="00C522B2">
              <w:rPr>
                <w:b w:val="0"/>
                <w:bCs/>
                <w:noProof/>
                <w:webHidden/>
                <w:u w:val="none"/>
              </w:rPr>
              <w:t>35</w:t>
            </w:r>
            <w:r w:rsidR="00BC41A3" w:rsidRPr="00BC41A3">
              <w:rPr>
                <w:b w:val="0"/>
                <w:bCs/>
                <w:noProof/>
                <w:webHidden/>
                <w:u w:val="none"/>
              </w:rPr>
              <w:fldChar w:fldCharType="end"/>
            </w:r>
          </w:hyperlink>
        </w:p>
        <w:p w14:paraId="79DA3703" w14:textId="270DF724" w:rsidR="00A2480C" w:rsidRDefault="00A2480C">
          <w:r>
            <w:fldChar w:fldCharType="end"/>
          </w:r>
        </w:p>
      </w:sdtContent>
    </w:sdt>
    <w:p w14:paraId="7EE4F628" w14:textId="77777777" w:rsidR="0076610A" w:rsidRPr="00BC4037" w:rsidRDefault="0076610A" w:rsidP="0076610A">
      <w:pPr>
        <w:pStyle w:val="TOC1"/>
        <w:rPr>
          <w:noProof/>
        </w:rPr>
      </w:pPr>
      <w:r w:rsidRPr="00EF6896">
        <w:rPr>
          <w:sz w:val="24"/>
        </w:rPr>
        <w:fldChar w:fldCharType="begin"/>
      </w:r>
      <w:r w:rsidRPr="00BC4037">
        <w:instrText xml:space="preserve"> TOC \h \z \t "Punkts;1" </w:instrText>
      </w:r>
      <w:r w:rsidRPr="00EF6896">
        <w:rPr>
          <w:sz w:val="24"/>
        </w:rPr>
        <w:fldChar w:fldCharType="separate"/>
      </w:r>
    </w:p>
    <w:p w14:paraId="3772C430" w14:textId="77777777" w:rsidR="0076610A" w:rsidRPr="00EF6896" w:rsidRDefault="0076610A" w:rsidP="0076610A">
      <w:pPr>
        <w:pStyle w:val="Rindkopa"/>
        <w:ind w:left="0"/>
        <w:rPr>
          <w:rFonts w:ascii="Times New Roman" w:hAnsi="Times New Roman"/>
        </w:rPr>
      </w:pPr>
      <w:r w:rsidRPr="00EF6896">
        <w:rPr>
          <w:rFonts w:ascii="Times New Roman" w:hAnsi="Times New Roman"/>
        </w:rPr>
        <w:fldChar w:fldCharType="end"/>
      </w:r>
    </w:p>
    <w:p w14:paraId="166FC645" w14:textId="240EB33C" w:rsidR="006C3E45" w:rsidRPr="00781523" w:rsidRDefault="00577D65" w:rsidP="000213F3">
      <w:pPr>
        <w:pStyle w:val="Heading1"/>
      </w:pPr>
      <w:r>
        <w:br w:type="page"/>
      </w:r>
      <w:bookmarkStart w:id="1" w:name="_Toc444171327"/>
      <w:bookmarkStart w:id="2" w:name="_Toc448862990"/>
      <w:r w:rsidR="00781523" w:rsidRPr="00781523">
        <w:lastRenderedPageBreak/>
        <w:t>1.</w:t>
      </w:r>
      <w:r w:rsidR="006C3E45" w:rsidRPr="00781523">
        <w:t xml:space="preserve"> </w:t>
      </w:r>
      <w:r w:rsidR="00FF0731" w:rsidRPr="000213F3">
        <w:t xml:space="preserve">Pasūtītājs, Pasūtītāja </w:t>
      </w:r>
      <w:r w:rsidR="006C3E45" w:rsidRPr="000213F3">
        <w:t xml:space="preserve"> kontaktpersona</w:t>
      </w:r>
      <w:bookmarkEnd w:id="1"/>
      <w:r w:rsidR="00FF0731" w:rsidRPr="000213F3">
        <w:t>s</w:t>
      </w:r>
      <w:bookmarkEnd w:id="2"/>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3" w:name="_Toc280105716"/>
      <w:r w:rsidRPr="007A390B">
        <w:rPr>
          <w:rFonts w:asciiTheme="majorBidi" w:hAnsiTheme="majorBidi" w:cstheme="majorBidi"/>
          <w:b/>
          <w:sz w:val="24"/>
          <w:szCs w:val="24"/>
        </w:rPr>
        <w:t>1.1.Pasūtītājs:</w:t>
      </w:r>
    </w:p>
    <w:p w14:paraId="3E53B6FC" w14:textId="77777777" w:rsidR="006C3E45" w:rsidRPr="007A390B" w:rsidRDefault="006C3E45" w:rsidP="007A390B">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„DOBELES 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4CEB8B2F" w:rsidR="006C3E45" w:rsidRPr="007A390B" w:rsidRDefault="006C3E45" w:rsidP="007A390B">
      <w:p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1.</w:t>
      </w:r>
      <w:r w:rsidR="007E3102">
        <w:rPr>
          <w:rFonts w:asciiTheme="majorBidi" w:hAnsiTheme="majorBidi" w:cstheme="majorBidi"/>
          <w:b/>
          <w:sz w:val="24"/>
          <w:szCs w:val="24"/>
        </w:rPr>
        <w:t>1.</w:t>
      </w:r>
      <w:r w:rsidRPr="007A390B">
        <w:rPr>
          <w:rFonts w:asciiTheme="majorBidi" w:hAnsiTheme="majorBidi" w:cstheme="majorBidi"/>
          <w:b/>
          <w:sz w:val="24"/>
          <w:szCs w:val="24"/>
        </w:rPr>
        <w:t>2.Pasūtītāja kontaktpersonas</w:t>
      </w:r>
      <w:r w:rsidRPr="007A390B">
        <w:rPr>
          <w:rFonts w:asciiTheme="majorBidi" w:hAnsiTheme="majorBidi" w:cstheme="majorBidi"/>
          <w:sz w:val="24"/>
          <w:szCs w:val="24"/>
        </w:rPr>
        <w:t>:</w:t>
      </w:r>
      <w:r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Iepirkumu komisijas priekšsēdētāja Sanita Bēma</w:t>
      </w:r>
    </w:p>
    <w:p w14:paraId="33CB3C99" w14:textId="2B7339A2" w:rsidR="006C3E45" w:rsidRDefault="006C3E45"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r w:rsidRPr="007A390B">
        <w:rPr>
          <w:rFonts w:asciiTheme="majorBidi" w:hAnsiTheme="majorBidi" w:cstheme="majorBidi"/>
          <w:sz w:val="24"/>
          <w:szCs w:val="24"/>
        </w:rPr>
        <w:t xml:space="preserve">tālr.nr. 26742378, faksa nr. 63721096, e-pasts: </w:t>
      </w:r>
      <w:hyperlink r:id="rId9" w:history="1">
        <w:r w:rsidR="00EB693B" w:rsidRPr="00F34C00">
          <w:rPr>
            <w:rStyle w:val="Hyperlink"/>
            <w:rFonts w:asciiTheme="majorBidi" w:hAnsiTheme="majorBidi" w:cstheme="majorBidi"/>
            <w:sz w:val="24"/>
            <w:szCs w:val="24"/>
          </w:rPr>
          <w:t>sanita.bema@dobele.lv</w:t>
        </w:r>
      </w:hyperlink>
    </w:p>
    <w:p w14:paraId="0A252D80" w14:textId="77777777" w:rsidR="0039720C" w:rsidRDefault="0039720C"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p>
    <w:p w14:paraId="159B9AC7" w14:textId="03476604" w:rsidR="002E0083" w:rsidRPr="007A390B" w:rsidRDefault="007E3102" w:rsidP="002E0083">
      <w:pPr>
        <w:widowControl w:val="0"/>
        <w:numPr>
          <w:ilvl w:val="1"/>
          <w:numId w:val="0"/>
        </w:numPr>
        <w:spacing w:after="0" w:line="240" w:lineRule="auto"/>
        <w:ind w:firstLine="567"/>
        <w:jc w:val="both"/>
        <w:rPr>
          <w:rFonts w:asciiTheme="majorBidi" w:hAnsiTheme="majorBidi" w:cstheme="majorBidi"/>
          <w:b/>
          <w:sz w:val="24"/>
          <w:szCs w:val="24"/>
        </w:rPr>
      </w:pPr>
      <w:r>
        <w:rPr>
          <w:rFonts w:asciiTheme="majorBidi" w:hAnsiTheme="majorBidi" w:cstheme="majorBidi"/>
          <w:b/>
          <w:sz w:val="24"/>
          <w:szCs w:val="24"/>
        </w:rPr>
        <w:t>1.1.3.</w:t>
      </w:r>
      <w:r w:rsidR="002E0083">
        <w:rPr>
          <w:rFonts w:asciiTheme="majorBidi" w:hAnsiTheme="majorBidi" w:cstheme="majorBidi"/>
          <w:b/>
          <w:sz w:val="24"/>
          <w:szCs w:val="24"/>
        </w:rPr>
        <w:t>Kontaktpersona par tehnisko dokumentāciju</w:t>
      </w:r>
      <w:r w:rsidR="002E0083" w:rsidRPr="007A390B">
        <w:rPr>
          <w:rFonts w:asciiTheme="majorBidi" w:hAnsiTheme="majorBidi" w:cstheme="majorBidi"/>
          <w:b/>
          <w:sz w:val="24"/>
          <w:szCs w:val="24"/>
        </w:rPr>
        <w:t xml:space="preserve"> </w:t>
      </w:r>
    </w:p>
    <w:p w14:paraId="0D8D86AF" w14:textId="1B2195A2" w:rsidR="002E0083" w:rsidRPr="002E0083" w:rsidRDefault="002E0083" w:rsidP="00641637">
      <w:pPr>
        <w:widowControl w:val="0"/>
        <w:numPr>
          <w:ilvl w:val="1"/>
          <w:numId w:val="0"/>
        </w:numPr>
        <w:spacing w:after="0" w:line="240" w:lineRule="auto"/>
        <w:ind w:firstLine="567"/>
        <w:jc w:val="both"/>
        <w:rPr>
          <w:rFonts w:asciiTheme="majorBidi" w:hAnsiTheme="majorBidi" w:cstheme="majorBidi"/>
          <w:color w:val="FF0000"/>
          <w:sz w:val="24"/>
          <w:szCs w:val="24"/>
        </w:rPr>
      </w:pPr>
      <w:r w:rsidRPr="007A390B">
        <w:rPr>
          <w:rFonts w:asciiTheme="majorBidi" w:hAnsiTheme="majorBidi" w:cstheme="majorBidi"/>
          <w:sz w:val="24"/>
          <w:szCs w:val="24"/>
        </w:rPr>
        <w:t xml:space="preserve">Iepirkumu komisijas </w:t>
      </w:r>
      <w:r>
        <w:rPr>
          <w:rFonts w:asciiTheme="majorBidi" w:hAnsiTheme="majorBidi" w:cstheme="majorBidi"/>
          <w:sz w:val="24"/>
          <w:szCs w:val="24"/>
        </w:rPr>
        <w:t>loceklis</w:t>
      </w:r>
      <w:r w:rsidRPr="007A390B">
        <w:rPr>
          <w:rFonts w:asciiTheme="majorBidi" w:hAnsiTheme="majorBidi" w:cstheme="majorBidi"/>
          <w:sz w:val="24"/>
          <w:szCs w:val="24"/>
        </w:rPr>
        <w:t xml:space="preserve"> </w:t>
      </w:r>
      <w:r w:rsidR="00641637" w:rsidRPr="00641637">
        <w:rPr>
          <w:rFonts w:asciiTheme="majorBidi" w:hAnsiTheme="majorBidi" w:cstheme="majorBidi"/>
          <w:sz w:val="24"/>
          <w:szCs w:val="24"/>
        </w:rPr>
        <w:t>Agris Dermanis</w:t>
      </w:r>
    </w:p>
    <w:p w14:paraId="09749882" w14:textId="56C70CEF" w:rsidR="002E0083" w:rsidRDefault="002E0083" w:rsidP="0039720C">
      <w:pPr>
        <w:widowControl w:val="0"/>
        <w:numPr>
          <w:ilvl w:val="1"/>
          <w:numId w:val="0"/>
        </w:numPr>
        <w:spacing w:after="0" w:line="240" w:lineRule="auto"/>
        <w:ind w:firstLine="567"/>
        <w:jc w:val="both"/>
        <w:rPr>
          <w:rFonts w:asciiTheme="majorBidi" w:hAnsiTheme="majorBidi" w:cstheme="majorBidi"/>
          <w:sz w:val="24"/>
          <w:szCs w:val="24"/>
        </w:rPr>
      </w:pPr>
      <w:r w:rsidRPr="0039720C">
        <w:rPr>
          <w:rFonts w:asciiTheme="majorBidi" w:hAnsiTheme="majorBidi" w:cstheme="majorBidi"/>
          <w:sz w:val="24"/>
          <w:szCs w:val="24"/>
        </w:rPr>
        <w:t xml:space="preserve">tālr.nr. </w:t>
      </w:r>
      <w:r w:rsidR="0039720C" w:rsidRPr="0039720C">
        <w:rPr>
          <w:rFonts w:asciiTheme="majorBidi" w:hAnsiTheme="majorBidi" w:cstheme="majorBidi"/>
          <w:sz w:val="24"/>
          <w:szCs w:val="24"/>
        </w:rPr>
        <w:t>29196423</w:t>
      </w:r>
      <w:r w:rsidRPr="0039720C">
        <w:rPr>
          <w:rFonts w:asciiTheme="majorBidi" w:hAnsiTheme="majorBidi" w:cstheme="majorBidi"/>
          <w:sz w:val="24"/>
          <w:szCs w:val="24"/>
        </w:rPr>
        <w:t xml:space="preserve">, faksa nr. 63721096, e-pasts: </w:t>
      </w:r>
      <w:hyperlink r:id="rId10" w:history="1">
        <w:r w:rsidR="00F77FAD" w:rsidRPr="003C2C3B">
          <w:rPr>
            <w:rStyle w:val="Hyperlink"/>
            <w:rFonts w:asciiTheme="majorBidi" w:hAnsiTheme="majorBidi" w:cstheme="majorBidi"/>
            <w:sz w:val="24"/>
            <w:szCs w:val="24"/>
          </w:rPr>
          <w:t>agris.dermanis@dobele.lv</w:t>
        </w:r>
      </w:hyperlink>
    </w:p>
    <w:p w14:paraId="2F832958" w14:textId="22616F5B" w:rsidR="006C3E45" w:rsidRPr="000213F3" w:rsidRDefault="00781523" w:rsidP="000213F3">
      <w:pPr>
        <w:pStyle w:val="Heading1"/>
      </w:pPr>
      <w:bookmarkStart w:id="4" w:name="_Toc444171328"/>
      <w:bookmarkStart w:id="5" w:name="_Toc448862991"/>
      <w:bookmarkEnd w:id="3"/>
      <w:r w:rsidRPr="000213F3">
        <w:t>2.</w:t>
      </w:r>
      <w:r w:rsidR="006C3E45" w:rsidRPr="000213F3">
        <w:t>Iepirkumu procedūra</w:t>
      </w:r>
      <w:bookmarkEnd w:id="4"/>
      <w:bookmarkEnd w:id="5"/>
    </w:p>
    <w:p w14:paraId="55D5EC1C" w14:textId="662C34EF" w:rsidR="006C3E45" w:rsidRPr="007A390B" w:rsidRDefault="006C3E45" w:rsidP="00664C55">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sz w:val="24"/>
          <w:szCs w:val="24"/>
        </w:rPr>
        <w:t xml:space="preserve">Iepirkuma procedūra ir atklāts konkurss, kas tiek veikts saskaņā ar </w:t>
      </w:r>
      <w:r w:rsidRPr="007A390B">
        <w:rPr>
          <w:rFonts w:asciiTheme="majorBidi" w:hAnsiTheme="majorBidi" w:cstheme="majorBidi"/>
          <w:color w:val="000000"/>
          <w:sz w:val="24"/>
          <w:szCs w:val="24"/>
        </w:rPr>
        <w:t>Iepirkumu uzraudzības biroja 2014. gada</w:t>
      </w:r>
      <w:r w:rsidR="00664C55">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19.marta apstiprinātajām “Iepirkumu vadlīnijām sabiedrisko pakalpojumu sniedzējiem,,  un šo Nolikumu.</w:t>
      </w:r>
    </w:p>
    <w:p w14:paraId="0ACFD188" w14:textId="3413CDE6" w:rsidR="006C3E45" w:rsidRPr="00932E72" w:rsidRDefault="006C3E45" w:rsidP="00932E72">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color w:val="000000"/>
          <w:sz w:val="24"/>
          <w:szCs w:val="24"/>
        </w:rPr>
        <w:t xml:space="preserve">Iepirkumu procedūru organizē </w:t>
      </w:r>
      <w:r w:rsidRPr="007A390B">
        <w:rPr>
          <w:rFonts w:asciiTheme="majorBidi" w:hAnsiTheme="majorBidi" w:cstheme="majorBidi"/>
          <w:sz w:val="24"/>
          <w:szCs w:val="24"/>
        </w:rPr>
        <w:t>ar SIA „DOBELES ŪDENS” 2015.gada 26.janvāra rīkojumu Nr.7 izveidotā iepirkumu komisi</w:t>
      </w:r>
      <w:r w:rsidR="00740D89">
        <w:rPr>
          <w:rFonts w:asciiTheme="majorBidi" w:hAnsiTheme="majorBidi" w:cstheme="majorBidi"/>
          <w:sz w:val="24"/>
          <w:szCs w:val="24"/>
        </w:rPr>
        <w:t xml:space="preserve">ja (turpmāk tekstā – Komisija) un </w:t>
      </w:r>
      <w:r w:rsidR="00C36320">
        <w:rPr>
          <w:rFonts w:asciiTheme="majorBidi" w:hAnsiTheme="majorBidi" w:cstheme="majorBidi"/>
          <w:sz w:val="24"/>
          <w:szCs w:val="24"/>
        </w:rPr>
        <w:t xml:space="preserve">2016. gada </w:t>
      </w:r>
      <w:r w:rsidR="00932E72" w:rsidRPr="00932E72">
        <w:rPr>
          <w:rFonts w:asciiTheme="majorBidi" w:hAnsiTheme="majorBidi" w:cstheme="majorBidi"/>
          <w:sz w:val="24"/>
          <w:szCs w:val="24"/>
        </w:rPr>
        <w:t>13</w:t>
      </w:r>
      <w:r w:rsidR="00623099">
        <w:rPr>
          <w:rFonts w:asciiTheme="majorBidi" w:hAnsiTheme="majorBidi" w:cstheme="majorBidi"/>
          <w:sz w:val="24"/>
          <w:szCs w:val="24"/>
        </w:rPr>
        <w:t>.</w:t>
      </w:r>
      <w:r w:rsidR="00932E72" w:rsidRPr="00932E72">
        <w:rPr>
          <w:rFonts w:asciiTheme="majorBidi" w:hAnsiTheme="majorBidi" w:cstheme="majorBidi"/>
          <w:sz w:val="24"/>
          <w:szCs w:val="24"/>
        </w:rPr>
        <w:t xml:space="preserve"> </w:t>
      </w:r>
      <w:r w:rsidR="00EB693B" w:rsidRPr="00623099">
        <w:rPr>
          <w:rFonts w:asciiTheme="majorBidi" w:hAnsiTheme="majorBidi" w:cstheme="majorBidi"/>
          <w:bCs/>
          <w:sz w:val="24"/>
          <w:szCs w:val="24"/>
        </w:rPr>
        <w:t>aprīļa</w:t>
      </w:r>
      <w:r w:rsidR="00932E72">
        <w:rPr>
          <w:rFonts w:asciiTheme="majorBidi" w:hAnsiTheme="majorBidi" w:cstheme="majorBidi"/>
          <w:color w:val="000000"/>
          <w:sz w:val="24"/>
          <w:szCs w:val="24"/>
        </w:rPr>
        <w:t xml:space="preserve"> </w:t>
      </w:r>
      <w:r w:rsidR="00EB693B" w:rsidRPr="00932E72">
        <w:rPr>
          <w:rFonts w:asciiTheme="majorBidi" w:hAnsiTheme="majorBidi" w:cstheme="majorBidi"/>
          <w:sz w:val="24"/>
          <w:szCs w:val="24"/>
        </w:rPr>
        <w:t xml:space="preserve">rīkojuma Nr. </w:t>
      </w:r>
      <w:r w:rsidR="00932E72" w:rsidRPr="00932E72">
        <w:rPr>
          <w:rFonts w:asciiTheme="majorBidi" w:hAnsiTheme="majorBidi" w:cstheme="majorBidi"/>
          <w:sz w:val="24"/>
          <w:szCs w:val="24"/>
        </w:rPr>
        <w:t>38</w:t>
      </w:r>
      <w:r w:rsidR="00EB693B" w:rsidRPr="00932E72">
        <w:rPr>
          <w:rFonts w:asciiTheme="majorBidi" w:hAnsiTheme="majorBidi" w:cstheme="majorBidi"/>
          <w:sz w:val="24"/>
          <w:szCs w:val="24"/>
        </w:rPr>
        <w:t xml:space="preserve"> </w:t>
      </w:r>
      <w:r w:rsidR="00C36320" w:rsidRPr="00932E72">
        <w:rPr>
          <w:rFonts w:asciiTheme="majorBidi" w:hAnsiTheme="majorBidi" w:cstheme="majorBidi"/>
          <w:sz w:val="24"/>
          <w:szCs w:val="24"/>
        </w:rPr>
        <w:t>par iepirkuma procedūras izsludināšanu.</w:t>
      </w:r>
    </w:p>
    <w:p w14:paraId="681318FB" w14:textId="77777777" w:rsidR="002A1C25" w:rsidRPr="00FF0731" w:rsidRDefault="006C3E45" w:rsidP="00AA42E4">
      <w:pPr>
        <w:numPr>
          <w:ilvl w:val="1"/>
          <w:numId w:val="5"/>
        </w:numPr>
        <w:spacing w:after="0" w:line="240" w:lineRule="auto"/>
        <w:ind w:left="709" w:hanging="499"/>
        <w:jc w:val="both"/>
        <w:rPr>
          <w:rFonts w:asciiTheme="majorBidi" w:hAnsiTheme="majorBidi" w:cstheme="majorBidi"/>
          <w:color w:val="000000"/>
          <w:sz w:val="24"/>
          <w:szCs w:val="24"/>
        </w:rPr>
      </w:pPr>
      <w:r w:rsidRPr="00FF0731">
        <w:rPr>
          <w:rFonts w:asciiTheme="majorBidi" w:hAnsiTheme="majorBidi" w:cstheme="majorBidi"/>
          <w:sz w:val="24"/>
          <w:szCs w:val="24"/>
        </w:rPr>
        <w:t>Iepirkuma  procedūras  identifikācijas numurs:</w:t>
      </w:r>
      <w:r w:rsidR="00FE0134" w:rsidRPr="00FF0731">
        <w:rPr>
          <w:rFonts w:asciiTheme="majorBidi" w:hAnsiTheme="majorBidi" w:cstheme="majorBidi"/>
          <w:sz w:val="24"/>
          <w:szCs w:val="24"/>
        </w:rPr>
        <w:t xml:space="preserve">   </w:t>
      </w:r>
      <w:r w:rsidR="00FE0134" w:rsidRPr="00FF0731">
        <w:rPr>
          <w:rFonts w:asciiTheme="majorBidi" w:hAnsiTheme="majorBidi" w:cstheme="majorBidi"/>
          <w:bCs/>
          <w:sz w:val="24"/>
          <w:szCs w:val="24"/>
        </w:rPr>
        <w:t>DŪ 2016/04</w:t>
      </w:r>
      <w:r w:rsidRPr="00FF0731">
        <w:rPr>
          <w:rFonts w:asciiTheme="majorBidi" w:hAnsiTheme="majorBidi" w:cstheme="majorBidi"/>
          <w:bCs/>
          <w:sz w:val="24"/>
          <w:szCs w:val="24"/>
        </w:rPr>
        <w:t>.</w:t>
      </w:r>
    </w:p>
    <w:p w14:paraId="11E427F0" w14:textId="0ECE8563" w:rsidR="009A7D1D" w:rsidRPr="003E678E" w:rsidRDefault="006C3E45" w:rsidP="0026002D">
      <w:pPr>
        <w:numPr>
          <w:ilvl w:val="1"/>
          <w:numId w:val="5"/>
        </w:numPr>
        <w:spacing w:after="0" w:line="240" w:lineRule="auto"/>
        <w:ind w:left="709" w:hanging="499"/>
        <w:jc w:val="both"/>
        <w:rPr>
          <w:rFonts w:asciiTheme="majorBidi" w:hAnsiTheme="majorBidi" w:cstheme="majorBidi"/>
          <w:b/>
          <w:color w:val="000000"/>
          <w:sz w:val="24"/>
          <w:szCs w:val="24"/>
        </w:rPr>
      </w:pPr>
      <w:r w:rsidRPr="00FF0731">
        <w:rPr>
          <w:rFonts w:asciiTheme="majorBidi" w:hAnsiTheme="majorBidi" w:cstheme="majorBidi"/>
          <w:bCs/>
          <w:sz w:val="24"/>
          <w:szCs w:val="24"/>
        </w:rPr>
        <w:t>Iepirkuma procedūras nosaukums</w:t>
      </w:r>
      <w:r w:rsidRPr="002A1C25">
        <w:rPr>
          <w:rFonts w:asciiTheme="majorBidi" w:hAnsiTheme="majorBidi" w:cstheme="majorBidi"/>
          <w:b/>
          <w:bCs/>
          <w:sz w:val="24"/>
          <w:szCs w:val="24"/>
        </w:rPr>
        <w:t>:</w:t>
      </w:r>
      <w:r w:rsidR="009A7D1D" w:rsidRPr="002A1C25">
        <w:rPr>
          <w:rFonts w:asciiTheme="majorBidi" w:hAnsiTheme="majorBidi" w:cstheme="majorBidi"/>
          <w:sz w:val="24"/>
          <w:szCs w:val="24"/>
        </w:rPr>
        <w:t xml:space="preserve"> </w:t>
      </w:r>
      <w:r w:rsidR="009A7D1D" w:rsidRPr="0026002D">
        <w:rPr>
          <w:rFonts w:asciiTheme="majorBidi" w:hAnsiTheme="majorBidi" w:cstheme="majorBidi"/>
          <w:bCs/>
          <w:sz w:val="24"/>
          <w:szCs w:val="24"/>
        </w:rPr>
        <w:t>Atklāts konkurss</w:t>
      </w:r>
      <w:r w:rsidR="00EB693B" w:rsidRPr="0026002D">
        <w:rPr>
          <w:rFonts w:asciiTheme="majorBidi" w:hAnsiTheme="majorBidi" w:cstheme="majorBidi"/>
          <w:bCs/>
          <w:sz w:val="24"/>
          <w:szCs w:val="24"/>
        </w:rPr>
        <w:t xml:space="preserve"> “</w:t>
      </w:r>
      <w:r w:rsidR="0026002D" w:rsidRPr="0026002D">
        <w:rPr>
          <w:rFonts w:asciiTheme="majorBidi" w:hAnsiTheme="majorBidi" w:cstheme="majorBidi"/>
          <w:bCs/>
          <w:sz w:val="24"/>
          <w:szCs w:val="24"/>
        </w:rPr>
        <w:t>Ūdensvada un kanalizācijas spiedvada izbūve ar beztranšeju iebūves (caurduršanas) metodi</w:t>
      </w:r>
      <w:r w:rsidR="002A1C25" w:rsidRPr="0026002D">
        <w:rPr>
          <w:rFonts w:asciiTheme="majorBidi" w:hAnsiTheme="majorBidi" w:cstheme="majorBidi"/>
          <w:bCs/>
          <w:sz w:val="24"/>
          <w:szCs w:val="24"/>
        </w:rPr>
        <w:t>”</w:t>
      </w:r>
    </w:p>
    <w:p w14:paraId="211AA603" w14:textId="7B4FF912" w:rsidR="006C3E45" w:rsidRPr="000213F3" w:rsidRDefault="00781523" w:rsidP="000213F3">
      <w:pPr>
        <w:pStyle w:val="Heading1"/>
      </w:pPr>
      <w:bookmarkStart w:id="6" w:name="_Toc444171329"/>
      <w:bookmarkStart w:id="7" w:name="_Toc448862992"/>
      <w:r w:rsidRPr="000213F3">
        <w:t>3.</w:t>
      </w:r>
      <w:r w:rsidR="003E678E" w:rsidRPr="000213F3">
        <w:t>P</w:t>
      </w:r>
      <w:r w:rsidR="006C3E45" w:rsidRPr="000213F3">
        <w:t>iegādātājs, Ieinteresētais piegādātājs un Pretendents</w:t>
      </w:r>
      <w:bookmarkEnd w:id="6"/>
      <w:bookmarkEnd w:id="7"/>
    </w:p>
    <w:p w14:paraId="165F84E8" w14:textId="77777777" w:rsidR="006C3E45" w:rsidRPr="007A390B" w:rsidRDefault="006C3E45" w:rsidP="00AA42E4">
      <w:pPr>
        <w:pStyle w:val="ListParagraph"/>
        <w:numPr>
          <w:ilvl w:val="0"/>
          <w:numId w:val="22"/>
        </w:numPr>
        <w:tabs>
          <w:tab w:val="left" w:pos="426"/>
        </w:tabs>
        <w:spacing w:after="0" w:line="240" w:lineRule="auto"/>
        <w:contextualSpacing w:val="0"/>
        <w:jc w:val="both"/>
        <w:rPr>
          <w:rFonts w:asciiTheme="majorBidi" w:hAnsiTheme="majorBidi" w:cstheme="majorBidi"/>
          <w:vanish/>
          <w:sz w:val="24"/>
          <w:szCs w:val="24"/>
        </w:rPr>
      </w:pPr>
    </w:p>
    <w:p w14:paraId="697A6B28" w14:textId="2DB3B989" w:rsidR="006C3E45" w:rsidRPr="00AE28AE" w:rsidRDefault="006C3E45" w:rsidP="00AA42E4">
      <w:pPr>
        <w:pStyle w:val="ListParagraph"/>
        <w:numPr>
          <w:ilvl w:val="1"/>
          <w:numId w:val="24"/>
        </w:numPr>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Piegādātājs ir fiziska persona, juridiska persona, personālsabiedrība vai personu apvienība, kas attiecīgi  piedāvā tirgū  piegādāt preci.</w:t>
      </w:r>
    </w:p>
    <w:p w14:paraId="186DC430" w14:textId="73DE6F4C" w:rsidR="006C3E45" w:rsidRPr="00A34CCE" w:rsidRDefault="006C3E45" w:rsidP="00AA42E4">
      <w:pPr>
        <w:numPr>
          <w:ilvl w:val="1"/>
          <w:numId w:val="24"/>
        </w:numPr>
        <w:spacing w:after="0" w:line="240" w:lineRule="auto"/>
        <w:ind w:left="709" w:hanging="499"/>
        <w:jc w:val="both"/>
        <w:rPr>
          <w:rFonts w:asciiTheme="majorBidi" w:hAnsiTheme="majorBidi" w:cstheme="majorBidi"/>
          <w:sz w:val="24"/>
          <w:szCs w:val="24"/>
        </w:rPr>
      </w:pPr>
      <w:r w:rsidRPr="00A34CCE">
        <w:rPr>
          <w:rFonts w:asciiTheme="majorBidi" w:hAnsiTheme="majorBidi" w:cstheme="majorBidi"/>
          <w:sz w:val="24"/>
          <w:szCs w:val="24"/>
        </w:rPr>
        <w:t>Ieinteresētais piegādātājs ir Piegādātājs, kas saņēmis Iepirkuma procedūras dokumentus. Iepirkuma procedūras dokumentācija ir  publiski  pieejama Pasūtītāja interneta mājas lapā</w:t>
      </w:r>
      <w:r w:rsidR="00EB693B"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w:t>
      </w:r>
      <w:r w:rsidR="00EB693B" w:rsidRPr="00A34CCE">
        <w:rPr>
          <w:rFonts w:asciiTheme="majorBidi" w:hAnsiTheme="majorBidi" w:cstheme="majorBidi"/>
          <w:sz w:val="24"/>
          <w:szCs w:val="24"/>
        </w:rPr>
        <w:t xml:space="preserve">  </w:t>
      </w:r>
      <w:hyperlink r:id="rId11" w:history="1">
        <w:r w:rsidR="0039720C" w:rsidRPr="006C6782">
          <w:rPr>
            <w:rStyle w:val="Hyperlink"/>
            <w:rFonts w:asciiTheme="majorBidi" w:hAnsiTheme="majorBidi" w:cstheme="majorBidi"/>
            <w:sz w:val="24"/>
            <w:szCs w:val="24"/>
          </w:rPr>
          <w:t>www.dobelesudens.lv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w:t>
      </w:r>
      <w:r w:rsidR="00A34CCE" w:rsidRPr="00A34CCE">
        <w:rPr>
          <w:rFonts w:asciiTheme="majorBidi" w:hAnsiTheme="majorBidi" w:cstheme="majorBidi"/>
          <w:sz w:val="24"/>
          <w:szCs w:val="24"/>
        </w:rPr>
        <w:t xml:space="preserve"> , </w:t>
      </w:r>
      <w:r w:rsidRPr="00A34CCE">
        <w:rPr>
          <w:rFonts w:asciiTheme="majorBidi" w:hAnsiTheme="majorBidi" w:cstheme="majorBidi"/>
          <w:sz w:val="24"/>
          <w:szCs w:val="24"/>
        </w:rPr>
        <w:t xml:space="preserve"> kā arī SIA „DOBELES ŪDENS” birojā, Noliktavas ielā 5, Dobelē.</w:t>
      </w:r>
    </w:p>
    <w:p w14:paraId="460C1312" w14:textId="77777777" w:rsidR="006C3E45" w:rsidRPr="007A390B" w:rsidRDefault="006C3E45" w:rsidP="00AA42E4">
      <w:pPr>
        <w:numPr>
          <w:ilvl w:val="1"/>
          <w:numId w:val="24"/>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84464C4" w14:textId="77777777" w:rsidR="006C3E45" w:rsidRPr="007A390B" w:rsidRDefault="006C3E45" w:rsidP="00AA42E4">
      <w:pPr>
        <w:numPr>
          <w:ilvl w:val="1"/>
          <w:numId w:val="24"/>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Persona, uz kuras iespējām Pretendents balstās  - ir persona, uz kuras iespējām Pretendents balstās, lai apliecinātu, ka Pretendenta kvalifikācija atbilst Pretendenta kvalifikācijas prasībām.</w:t>
      </w:r>
    </w:p>
    <w:p w14:paraId="52DA9B21" w14:textId="77777777" w:rsidR="006C3E45" w:rsidRPr="007A390B" w:rsidRDefault="006C3E45" w:rsidP="00AA42E4">
      <w:pPr>
        <w:numPr>
          <w:ilvl w:val="1"/>
          <w:numId w:val="24"/>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Pretendentu iepirkuma procedūras ietvaros pārstāv - Pretendenta paraksttiesīga amatpersona  vai Pretendenta pilnvarota persona.</w:t>
      </w:r>
    </w:p>
    <w:p w14:paraId="2B792CF5" w14:textId="22530B99" w:rsidR="006C3E45" w:rsidRPr="000213F3" w:rsidRDefault="000213F3" w:rsidP="000213F3">
      <w:pPr>
        <w:pStyle w:val="Heading1"/>
      </w:pPr>
      <w:bookmarkStart w:id="8" w:name="_Toc444171330"/>
      <w:bookmarkStart w:id="9" w:name="_Toc448862993"/>
      <w:r w:rsidRPr="000213F3">
        <w:t>4.</w:t>
      </w:r>
      <w:r w:rsidR="006C3E45" w:rsidRPr="000213F3">
        <w:t>Saziņa</w:t>
      </w:r>
      <w:bookmarkEnd w:id="8"/>
      <w:bookmarkEnd w:id="9"/>
    </w:p>
    <w:p w14:paraId="62BE7AEF" w14:textId="77777777" w:rsidR="006C3E45" w:rsidRPr="006C3E45" w:rsidRDefault="006C3E45" w:rsidP="00AA42E4">
      <w:pPr>
        <w:pStyle w:val="ListParagraph"/>
        <w:numPr>
          <w:ilvl w:val="0"/>
          <w:numId w:val="24"/>
        </w:numPr>
        <w:tabs>
          <w:tab w:val="left" w:pos="426"/>
        </w:tabs>
        <w:spacing w:after="0" w:line="240" w:lineRule="auto"/>
        <w:contextualSpacing w:val="0"/>
        <w:jc w:val="both"/>
        <w:rPr>
          <w:rFonts w:asciiTheme="majorBidi" w:hAnsiTheme="majorBidi" w:cstheme="majorBidi"/>
          <w:vanish/>
        </w:rPr>
      </w:pPr>
    </w:p>
    <w:p w14:paraId="407F0B0D" w14:textId="7A0B1ACE" w:rsidR="006C3E45" w:rsidRPr="00AE28AE" w:rsidRDefault="00A34CCE" w:rsidP="00AA42E4">
      <w:pPr>
        <w:pStyle w:val="ListParagraph"/>
        <w:numPr>
          <w:ilvl w:val="1"/>
          <w:numId w:val="24"/>
        </w:numPr>
        <w:tabs>
          <w:tab w:val="left" w:pos="426"/>
        </w:tabs>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Saziņa starp Pasūtītāju (I</w:t>
      </w:r>
      <w:r w:rsidR="006C3E45" w:rsidRPr="00AE28AE">
        <w:rPr>
          <w:rFonts w:asciiTheme="majorBidi" w:hAnsiTheme="majorBidi" w:cstheme="majorBidi"/>
          <w:sz w:val="24"/>
          <w:szCs w:val="24"/>
        </w:rPr>
        <w:t>epirkuma komisiju) un Ieinteresētajiem piegādātājiem iepirkuma procedūras ietvaros notiek latviešu valodā pa pastu vai  faksu</w:t>
      </w:r>
    </w:p>
    <w:p w14:paraId="64D7BE99" w14:textId="77777777" w:rsidR="006C3E45" w:rsidRPr="007A390B"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7A390B"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lastRenderedPageBreak/>
        <w:t>Ieinteresētais piegādātājs saziņas dokumentu nosūta uz Nolikumā norādīto Pasūtītāja pasta adresi  vai  Pasūtītāja kontaktpersonas norādīto faksa numuru.</w:t>
      </w:r>
    </w:p>
    <w:p w14:paraId="328A8256" w14:textId="77777777" w:rsidR="006C3E45" w:rsidRPr="002A1C25"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Pasūtītājs saziņas dokumentu nosūta pa pastu vai  faksu  uz Ieinteresētā piegādātāja pasta adresi vai faksa numuru, ko Ieinteresētais piegādātājs norādījis </w:t>
      </w:r>
      <w:r w:rsidRPr="002A1C25">
        <w:rPr>
          <w:rFonts w:asciiTheme="majorBidi" w:hAnsiTheme="majorBidi" w:cstheme="majorBidi"/>
          <w:sz w:val="24"/>
          <w:szCs w:val="24"/>
        </w:rPr>
        <w:t>saziņas dokumentā.</w:t>
      </w:r>
    </w:p>
    <w:p w14:paraId="06B6E481" w14:textId="124A22CD" w:rsidR="006C3E45" w:rsidRPr="002A1C25" w:rsidRDefault="006C3E45" w:rsidP="00802C4D">
      <w:pPr>
        <w:numPr>
          <w:ilvl w:val="1"/>
          <w:numId w:val="24"/>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Ieinteresētais piegādātājs papildus informāciju var pieprasīt ne vēlāk kā 7 (septiņas) dienas pirms piedāvājumu iesniegšanas termiņa beigām. Pasūtītājs papildu informāciju sniedz iespējami īsā laikā, </w:t>
      </w:r>
      <w:r w:rsidR="00802C4D">
        <w:rPr>
          <w:rFonts w:asciiTheme="majorBidi" w:hAnsiTheme="majorBidi" w:cstheme="majorBidi"/>
          <w:sz w:val="24"/>
          <w:szCs w:val="24"/>
        </w:rPr>
        <w:t>bet ne vēlāk kā  5 (piecas</w:t>
      </w:r>
      <w:r w:rsidRPr="002A1C25">
        <w:rPr>
          <w:rFonts w:asciiTheme="majorBidi" w:hAnsiTheme="majorBidi" w:cstheme="majorBidi"/>
          <w:sz w:val="24"/>
          <w:szCs w:val="24"/>
        </w:rPr>
        <w:t xml:space="preserve">) dienas pirms piedāvājumu iesniegšanas termiņa beigām. </w:t>
      </w:r>
    </w:p>
    <w:p w14:paraId="3168D260" w14:textId="16F67ABF" w:rsidR="006C3E45" w:rsidRPr="007A390B"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Ja Pasūtītājs sniedz papildu informāciju, tas  visiem Ieinteresētajiem  piegādātājiem  vienlaikus nosūta šo informāciju, norādot uzdoto jautājumu un ievieto šo informāciju  Pasūtītāja mājas lapas inte</w:t>
      </w:r>
      <w:r w:rsidR="00711461" w:rsidRPr="002A1C25">
        <w:rPr>
          <w:rFonts w:asciiTheme="majorBidi" w:hAnsiTheme="majorBidi" w:cstheme="majorBidi"/>
          <w:sz w:val="24"/>
          <w:szCs w:val="24"/>
        </w:rPr>
        <w:t>r</w:t>
      </w:r>
      <w:r w:rsidRPr="002A1C25">
        <w:rPr>
          <w:rFonts w:asciiTheme="majorBidi" w:hAnsiTheme="majorBidi" w:cstheme="majorBidi"/>
          <w:sz w:val="24"/>
          <w:szCs w:val="24"/>
        </w:rPr>
        <w:t xml:space="preserve">neta vietnē: </w:t>
      </w:r>
      <w:hyperlink w:history="1">
        <w:r w:rsidR="00EB693B" w:rsidRPr="002A1C25">
          <w:rPr>
            <w:rStyle w:val="Hyperlink"/>
            <w:rFonts w:asciiTheme="majorBidi" w:hAnsiTheme="majorBidi" w:cstheme="majorBidi"/>
            <w:sz w:val="24"/>
            <w:szCs w:val="24"/>
          </w:rPr>
          <w:t xml:space="preserve">www.dobelesudens.lv </w:t>
        </w:r>
      </w:hyperlink>
      <w:r w:rsidRPr="002A1C25">
        <w:rPr>
          <w:rFonts w:asciiTheme="majorBidi" w:hAnsiTheme="majorBidi" w:cstheme="majorBidi"/>
          <w:sz w:val="24"/>
          <w:szCs w:val="24"/>
        </w:rPr>
        <w:t xml:space="preserve"> sadaļā Iepirkumi, kurā</w:t>
      </w:r>
      <w:r w:rsidRPr="007A390B">
        <w:rPr>
          <w:rFonts w:asciiTheme="majorBidi" w:hAnsiTheme="majorBidi" w:cstheme="majorBidi"/>
          <w:sz w:val="24"/>
          <w:szCs w:val="24"/>
        </w:rPr>
        <w:t xml:space="preserve"> ir  pieejams Nolikums.</w:t>
      </w:r>
    </w:p>
    <w:p w14:paraId="1D5B787B" w14:textId="4EEA1DE1" w:rsidR="006C3E45" w:rsidRPr="002A1C25"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ir izdarījis grozījumus Nolikumā, tas ievieto šo informāciju mājas lapā internetā, kur pieejams Nolikums. </w:t>
      </w:r>
    </w:p>
    <w:p w14:paraId="5929C4B9" w14:textId="222E9B04" w:rsidR="006C3E45"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Ieinteresēto  piegādātāju</w:t>
      </w:r>
      <w:r w:rsidRPr="00A34CCE">
        <w:rPr>
          <w:rFonts w:asciiTheme="majorBidi" w:hAnsiTheme="majorBidi" w:cstheme="majorBidi"/>
          <w:sz w:val="24"/>
          <w:szCs w:val="24"/>
        </w:rPr>
        <w:t xml:space="preserve"> pienākums ir pastāvīgi sekot līdzi aktuālai informācijai Pasūtītāja mājas lapas vietnē internetā </w:t>
      </w:r>
      <w:hyperlink r:id="rId12" w:history="1">
        <w:r w:rsidR="00A34CCE" w:rsidRPr="00A34CCE">
          <w:rPr>
            <w:rStyle w:val="Hyperlink"/>
            <w:rFonts w:asciiTheme="majorBidi" w:hAnsiTheme="majorBidi" w:cstheme="majorBidi"/>
            <w:sz w:val="24"/>
            <w:szCs w:val="24"/>
          </w:rPr>
          <w:t>www.</w:t>
        </w:r>
        <w:r w:rsidR="00A34CCE" w:rsidRPr="00A34CCE">
          <w:rPr>
            <w:rStyle w:val="Hyperlink"/>
            <w:rFonts w:cstheme="minorBidi"/>
          </w:rPr>
          <w:t>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 un ievērot to sagatavojot savu piedāvājumu.</w:t>
      </w:r>
    </w:p>
    <w:p w14:paraId="326CD655" w14:textId="70135F28" w:rsidR="006C3E45" w:rsidRPr="000213F3" w:rsidRDefault="000213F3" w:rsidP="000213F3">
      <w:pPr>
        <w:pStyle w:val="Heading1"/>
      </w:pPr>
      <w:bookmarkStart w:id="10" w:name="_Toc444171331"/>
      <w:bookmarkStart w:id="11" w:name="_Toc448862994"/>
      <w:r w:rsidRPr="000213F3">
        <w:t>5.</w:t>
      </w:r>
      <w:r w:rsidR="006C3E45" w:rsidRPr="000213F3">
        <w:t>Informācija par iepirkuma priekšmetu</w:t>
      </w:r>
      <w:bookmarkEnd w:id="10"/>
      <w:bookmarkEnd w:id="11"/>
    </w:p>
    <w:p w14:paraId="14674EA7" w14:textId="77777777" w:rsidR="006C3E45" w:rsidRPr="006C3E45" w:rsidRDefault="006C3E45" w:rsidP="00046745">
      <w:pPr>
        <w:pStyle w:val="ListParagraph"/>
        <w:numPr>
          <w:ilvl w:val="0"/>
          <w:numId w:val="1"/>
        </w:numPr>
        <w:spacing w:after="0" w:line="240" w:lineRule="auto"/>
        <w:jc w:val="both"/>
        <w:rPr>
          <w:rFonts w:asciiTheme="majorBidi" w:hAnsiTheme="majorBidi" w:cstheme="majorBidi"/>
          <w:vanish/>
        </w:rPr>
      </w:pPr>
    </w:p>
    <w:p w14:paraId="5A4112FD" w14:textId="77777777" w:rsidR="006C3E45" w:rsidRPr="006C3E45" w:rsidRDefault="006C3E45" w:rsidP="00046745">
      <w:pPr>
        <w:pStyle w:val="ListParagraph"/>
        <w:numPr>
          <w:ilvl w:val="0"/>
          <w:numId w:val="1"/>
        </w:numPr>
        <w:spacing w:after="0" w:line="240" w:lineRule="auto"/>
        <w:jc w:val="both"/>
        <w:rPr>
          <w:rFonts w:asciiTheme="majorBidi" w:hAnsiTheme="majorBidi" w:cstheme="majorBidi"/>
          <w:vanish/>
        </w:rPr>
      </w:pPr>
    </w:p>
    <w:p w14:paraId="0D826834" w14:textId="77777777" w:rsidR="006C3E45" w:rsidRPr="006C3E45" w:rsidRDefault="006C3E45" w:rsidP="00046745">
      <w:pPr>
        <w:pStyle w:val="ListParagraph"/>
        <w:numPr>
          <w:ilvl w:val="0"/>
          <w:numId w:val="1"/>
        </w:numPr>
        <w:spacing w:after="0" w:line="240" w:lineRule="auto"/>
        <w:jc w:val="both"/>
        <w:rPr>
          <w:rFonts w:asciiTheme="majorBidi" w:hAnsiTheme="majorBidi" w:cstheme="majorBidi"/>
          <w:vanish/>
        </w:rPr>
      </w:pPr>
    </w:p>
    <w:p w14:paraId="5EE442C5" w14:textId="77777777" w:rsidR="006C3E45" w:rsidRPr="006C3E45" w:rsidRDefault="006C3E45" w:rsidP="00046745">
      <w:pPr>
        <w:pStyle w:val="ListParagraph"/>
        <w:numPr>
          <w:ilvl w:val="0"/>
          <w:numId w:val="1"/>
        </w:numPr>
        <w:spacing w:after="0" w:line="240" w:lineRule="auto"/>
        <w:jc w:val="both"/>
        <w:rPr>
          <w:rFonts w:asciiTheme="majorBidi" w:hAnsiTheme="majorBidi" w:cstheme="majorBidi"/>
          <w:vanish/>
        </w:rPr>
      </w:pPr>
    </w:p>
    <w:p w14:paraId="75E25C06" w14:textId="77777777" w:rsidR="006C3E45" w:rsidRPr="006C3E45" w:rsidRDefault="006C3E45" w:rsidP="00046745">
      <w:pPr>
        <w:pStyle w:val="ListParagraph"/>
        <w:numPr>
          <w:ilvl w:val="0"/>
          <w:numId w:val="1"/>
        </w:numPr>
        <w:spacing w:after="0" w:line="240" w:lineRule="auto"/>
        <w:jc w:val="both"/>
        <w:rPr>
          <w:rFonts w:asciiTheme="majorBidi" w:hAnsiTheme="majorBidi" w:cstheme="majorBidi"/>
          <w:vanish/>
        </w:rPr>
      </w:pPr>
    </w:p>
    <w:p w14:paraId="07F157EE" w14:textId="0829CF59" w:rsidR="006C3E45" w:rsidRPr="007A390B" w:rsidRDefault="006C3E45" w:rsidP="00046745">
      <w:pPr>
        <w:pStyle w:val="ListParagraph"/>
        <w:numPr>
          <w:ilvl w:val="1"/>
          <w:numId w:val="1"/>
        </w:numPr>
        <w:spacing w:after="0" w:line="240" w:lineRule="auto"/>
        <w:jc w:val="both"/>
        <w:rPr>
          <w:rFonts w:asciiTheme="majorBidi" w:hAnsiTheme="majorBidi" w:cstheme="majorBidi"/>
          <w:sz w:val="24"/>
          <w:szCs w:val="24"/>
        </w:rPr>
      </w:pPr>
      <w:r w:rsidRPr="007A390B">
        <w:rPr>
          <w:rFonts w:asciiTheme="majorBidi" w:hAnsiTheme="majorBidi" w:cstheme="majorBidi"/>
          <w:sz w:val="24"/>
          <w:szCs w:val="24"/>
        </w:rPr>
        <w:t xml:space="preserve">Pasūtītājs iepirkuma procedūru veic saskaņā ar Iepirkuma uzraudzības biroja 19.03.2014. apstiprinātajām Iepirkumu vadlīnijām sabiedrisko pakalpojumu sniedzējiem.  </w:t>
      </w:r>
    </w:p>
    <w:p w14:paraId="4519302F" w14:textId="7BF84164" w:rsidR="00A34CCE" w:rsidRDefault="006C3E45" w:rsidP="00046745">
      <w:pPr>
        <w:pStyle w:val="ListParagraph"/>
        <w:numPr>
          <w:ilvl w:val="1"/>
          <w:numId w:val="1"/>
        </w:numPr>
        <w:spacing w:after="0" w:line="240" w:lineRule="auto"/>
        <w:jc w:val="both"/>
        <w:rPr>
          <w:rFonts w:asciiTheme="majorBidi" w:hAnsiTheme="majorBidi" w:cstheme="majorBidi"/>
          <w:sz w:val="24"/>
          <w:szCs w:val="24"/>
        </w:rPr>
      </w:pPr>
      <w:r w:rsidRPr="007A390B">
        <w:rPr>
          <w:rFonts w:asciiTheme="majorBidi" w:hAnsiTheme="majorBidi" w:cstheme="majorBidi"/>
          <w:b/>
          <w:bCs/>
          <w:sz w:val="24"/>
          <w:szCs w:val="24"/>
        </w:rPr>
        <w:t>Iepirkuma priekšmeta apraksts</w:t>
      </w:r>
      <w:r w:rsidR="00A34CCE">
        <w:rPr>
          <w:rFonts w:asciiTheme="majorBidi" w:hAnsiTheme="majorBidi" w:cstheme="majorBidi"/>
          <w:sz w:val="24"/>
          <w:szCs w:val="24"/>
        </w:rPr>
        <w:t>:</w:t>
      </w:r>
    </w:p>
    <w:p w14:paraId="065F0577" w14:textId="21D560DC" w:rsidR="00A34CCE" w:rsidRPr="00A34CCE" w:rsidRDefault="003A30DA" w:rsidP="003A30DA">
      <w:pPr>
        <w:pStyle w:val="ListParagraph"/>
        <w:spacing w:after="0" w:line="240" w:lineRule="auto"/>
        <w:ind w:left="792"/>
        <w:jc w:val="both"/>
        <w:rPr>
          <w:rFonts w:asciiTheme="majorBidi" w:hAnsiTheme="majorBidi" w:cstheme="majorBidi"/>
          <w:sz w:val="24"/>
          <w:szCs w:val="24"/>
        </w:rPr>
      </w:pPr>
      <w:r w:rsidRPr="003A30DA">
        <w:rPr>
          <w:rFonts w:asciiTheme="majorBidi" w:hAnsiTheme="majorBidi" w:cstheme="majorBidi"/>
          <w:sz w:val="24"/>
          <w:szCs w:val="24"/>
        </w:rPr>
        <w:t>Ūdensvada un kanalizācijas spiedvada izbūve ar beztranšejas iebūves (caurduršanas) metodi</w:t>
      </w:r>
      <w:r w:rsidR="00B973AB">
        <w:rPr>
          <w:rFonts w:asciiTheme="majorBidi" w:hAnsiTheme="majorBidi" w:cstheme="majorBidi"/>
          <w:sz w:val="24"/>
          <w:szCs w:val="24"/>
        </w:rPr>
        <w:t xml:space="preserve"> </w:t>
      </w:r>
      <w:r w:rsidR="00B973AB" w:rsidRPr="0059798C">
        <w:rPr>
          <w:rFonts w:asciiTheme="majorBidi" w:hAnsiTheme="majorBidi" w:cstheme="majorBidi"/>
          <w:sz w:val="24"/>
          <w:szCs w:val="24"/>
        </w:rPr>
        <w:t>(</w:t>
      </w:r>
      <w:r w:rsidR="00B973AB" w:rsidRPr="0059798C">
        <w:rPr>
          <w:rFonts w:asciiTheme="majorBidi" w:hAnsiTheme="majorBidi" w:cstheme="majorBidi"/>
          <w:sz w:val="24"/>
          <w:szCs w:val="24"/>
          <w:u w:val="single"/>
        </w:rPr>
        <w:t>ar Pasūtītāja materiāliem</w:t>
      </w:r>
      <w:r w:rsidR="00B973AB" w:rsidRPr="002E0083">
        <w:rPr>
          <w:rFonts w:asciiTheme="majorBidi" w:hAnsiTheme="majorBidi" w:cstheme="majorBidi"/>
          <w:sz w:val="24"/>
          <w:szCs w:val="24"/>
          <w:u w:val="single"/>
        </w:rPr>
        <w:t xml:space="preserve"> )</w:t>
      </w:r>
      <w:r w:rsidR="00A34CCE" w:rsidRPr="00A34CCE">
        <w:rPr>
          <w:rFonts w:asciiTheme="majorBidi" w:hAnsiTheme="majorBidi" w:cstheme="majorBidi"/>
          <w:sz w:val="24"/>
          <w:szCs w:val="24"/>
        </w:rPr>
        <w:t>, i</w:t>
      </w:r>
      <w:r w:rsidR="003321BD" w:rsidRPr="00A34CCE">
        <w:rPr>
          <w:rFonts w:asciiTheme="majorBidi" w:hAnsiTheme="majorBidi" w:cstheme="majorBidi"/>
          <w:sz w:val="24"/>
          <w:szCs w:val="24"/>
        </w:rPr>
        <w:t xml:space="preserve">evērojot </w:t>
      </w:r>
      <w:r w:rsidR="006C3E45" w:rsidRPr="00A34CCE">
        <w:rPr>
          <w:rFonts w:asciiTheme="majorBidi" w:hAnsiTheme="majorBidi" w:cstheme="majorBidi"/>
          <w:sz w:val="24"/>
          <w:szCs w:val="24"/>
        </w:rPr>
        <w:t>Tehnisk</w:t>
      </w:r>
      <w:r w:rsidR="00A34CCE" w:rsidRPr="00A34CCE">
        <w:rPr>
          <w:rFonts w:asciiTheme="majorBidi" w:hAnsiTheme="majorBidi" w:cstheme="majorBidi"/>
          <w:sz w:val="24"/>
          <w:szCs w:val="24"/>
        </w:rPr>
        <w:t xml:space="preserve">o </w:t>
      </w:r>
      <w:r w:rsidR="006C3E45" w:rsidRPr="00A34CCE">
        <w:rPr>
          <w:rFonts w:asciiTheme="majorBidi" w:hAnsiTheme="majorBidi" w:cstheme="majorBidi"/>
          <w:sz w:val="24"/>
          <w:szCs w:val="24"/>
        </w:rPr>
        <w:t xml:space="preserve"> specifikācij</w:t>
      </w:r>
      <w:r w:rsidR="00A34CCE" w:rsidRPr="00A34CCE">
        <w:rPr>
          <w:rFonts w:asciiTheme="majorBidi" w:hAnsiTheme="majorBidi" w:cstheme="majorBidi"/>
          <w:sz w:val="24"/>
          <w:szCs w:val="24"/>
        </w:rPr>
        <w:t>u</w:t>
      </w:r>
      <w:r w:rsidR="006C3E45" w:rsidRPr="00A34CCE">
        <w:rPr>
          <w:rFonts w:asciiTheme="majorBidi" w:hAnsiTheme="majorBidi" w:cstheme="majorBidi"/>
          <w:sz w:val="24"/>
          <w:szCs w:val="24"/>
        </w:rPr>
        <w:t xml:space="preserve"> (</w:t>
      </w:r>
      <w:r w:rsidR="00575B33" w:rsidRPr="00A34CCE">
        <w:rPr>
          <w:rFonts w:asciiTheme="majorBidi" w:hAnsiTheme="majorBidi" w:cstheme="majorBidi"/>
          <w:sz w:val="24"/>
          <w:szCs w:val="24"/>
        </w:rPr>
        <w:t>A. pielikums</w:t>
      </w:r>
      <w:r w:rsidR="00A34CCE" w:rsidRPr="00A34CCE">
        <w:rPr>
          <w:rFonts w:asciiTheme="majorBidi" w:hAnsiTheme="majorBidi" w:cstheme="majorBidi"/>
          <w:sz w:val="24"/>
          <w:szCs w:val="24"/>
        </w:rPr>
        <w:t>) prasības</w:t>
      </w:r>
      <w:r w:rsidR="00A34CCE">
        <w:rPr>
          <w:rFonts w:asciiTheme="majorBidi" w:hAnsiTheme="majorBidi" w:cstheme="majorBidi"/>
          <w:sz w:val="24"/>
          <w:szCs w:val="24"/>
        </w:rPr>
        <w:t xml:space="preserve">. </w:t>
      </w:r>
      <w:r w:rsidR="00A34CCE" w:rsidRPr="00A34CCE">
        <w:rPr>
          <w:rFonts w:asciiTheme="majorBidi" w:hAnsiTheme="majorBidi" w:cstheme="majorBidi"/>
          <w:sz w:val="24"/>
          <w:szCs w:val="24"/>
        </w:rPr>
        <w:t xml:space="preserve"> </w:t>
      </w:r>
    </w:p>
    <w:p w14:paraId="79925EA1" w14:textId="77777777" w:rsidR="00044869" w:rsidRPr="00044869" w:rsidRDefault="00F73617" w:rsidP="00044869">
      <w:pPr>
        <w:pStyle w:val="Apakpunkts"/>
        <w:numPr>
          <w:ilvl w:val="1"/>
          <w:numId w:val="1"/>
        </w:numPr>
        <w:suppressAutoHyphens w:val="0"/>
        <w:spacing w:line="240" w:lineRule="auto"/>
        <w:jc w:val="both"/>
        <w:rPr>
          <w:rFonts w:ascii="Times New Roman" w:hAnsi="Times New Roman"/>
          <w:b w:val="0"/>
          <w:i/>
          <w:strike/>
          <w:sz w:val="24"/>
        </w:rPr>
      </w:pPr>
      <w:r w:rsidRPr="00F35DA0">
        <w:rPr>
          <w:rFonts w:ascii="Times New Roman" w:hAnsi="Times New Roman"/>
          <w:iCs/>
          <w:sz w:val="24"/>
        </w:rPr>
        <w:t>Pakalpojuma sniegšanas termiņš</w:t>
      </w:r>
      <w:r>
        <w:rPr>
          <w:rFonts w:ascii="Times New Roman" w:hAnsi="Times New Roman"/>
          <w:iCs/>
          <w:sz w:val="24"/>
        </w:rPr>
        <w:t xml:space="preserve"> </w:t>
      </w:r>
      <w:r w:rsidRPr="00A34CCE">
        <w:rPr>
          <w:rFonts w:ascii="Times New Roman" w:hAnsi="Times New Roman"/>
          <w:b w:val="0"/>
          <w:iCs/>
          <w:sz w:val="24"/>
        </w:rPr>
        <w:t xml:space="preserve">– </w:t>
      </w:r>
      <w:r w:rsidR="00A34CCE" w:rsidRPr="00A34CCE">
        <w:rPr>
          <w:rFonts w:ascii="Times New Roman" w:hAnsi="Times New Roman"/>
          <w:b w:val="0"/>
          <w:iCs/>
          <w:sz w:val="24"/>
        </w:rPr>
        <w:t xml:space="preserve"> 1 (viens) kalendārais mēnesi</w:t>
      </w:r>
      <w:r w:rsidR="005F1C14">
        <w:rPr>
          <w:rFonts w:ascii="Times New Roman" w:hAnsi="Times New Roman"/>
          <w:b w:val="0"/>
          <w:iCs/>
          <w:sz w:val="24"/>
        </w:rPr>
        <w:t>s</w:t>
      </w:r>
      <w:r w:rsidR="00A34CCE">
        <w:rPr>
          <w:rFonts w:ascii="Times New Roman" w:hAnsi="Times New Roman"/>
          <w:iCs/>
          <w:sz w:val="24"/>
        </w:rPr>
        <w:t xml:space="preserve"> </w:t>
      </w:r>
      <w:r w:rsidR="009A7D1D" w:rsidRPr="009A7D1D">
        <w:rPr>
          <w:rFonts w:asciiTheme="majorBidi" w:hAnsiTheme="majorBidi" w:cstheme="majorBidi"/>
          <w:b w:val="0"/>
          <w:bCs w:val="0"/>
          <w:sz w:val="24"/>
          <w:szCs w:val="24"/>
        </w:rPr>
        <w:t>no līguma noslēgšanas brīža</w:t>
      </w:r>
      <w:r w:rsidR="00044869" w:rsidRPr="00044869">
        <w:rPr>
          <w:rFonts w:ascii="Times New Roman" w:hAnsi="Times New Roman"/>
          <w:sz w:val="24"/>
        </w:rPr>
        <w:t xml:space="preserve"> </w:t>
      </w:r>
    </w:p>
    <w:p w14:paraId="4912FAFE" w14:textId="77777777" w:rsidR="00044869" w:rsidRPr="00044869" w:rsidRDefault="00044869" w:rsidP="00707D19">
      <w:pPr>
        <w:pStyle w:val="Apakpunkts"/>
        <w:numPr>
          <w:ilvl w:val="1"/>
          <w:numId w:val="1"/>
        </w:numPr>
        <w:suppressAutoHyphens w:val="0"/>
        <w:spacing w:line="240" w:lineRule="auto"/>
        <w:jc w:val="both"/>
        <w:rPr>
          <w:rFonts w:ascii="Times New Roman" w:hAnsi="Times New Roman"/>
          <w:b w:val="0"/>
          <w:bCs w:val="0"/>
          <w:i/>
          <w:strike/>
          <w:sz w:val="24"/>
        </w:rPr>
      </w:pPr>
      <w:r w:rsidRPr="00044869">
        <w:rPr>
          <w:rFonts w:ascii="Times New Roman" w:hAnsi="Times New Roman"/>
          <w:sz w:val="24"/>
        </w:rPr>
        <w:t xml:space="preserve">Pakalpojuma sniegšanas vieta </w:t>
      </w:r>
      <w:r>
        <w:rPr>
          <w:rFonts w:ascii="Times New Roman" w:hAnsi="Times New Roman"/>
          <w:sz w:val="24"/>
        </w:rPr>
        <w:t xml:space="preserve">       </w:t>
      </w:r>
    </w:p>
    <w:p w14:paraId="51D1D8B0" w14:textId="12FCDED1" w:rsidR="00F73617" w:rsidRPr="00044869" w:rsidRDefault="00044869" w:rsidP="00044869">
      <w:pPr>
        <w:pStyle w:val="Apakpunkts"/>
        <w:suppressAutoHyphens w:val="0"/>
        <w:spacing w:line="240" w:lineRule="auto"/>
        <w:ind w:left="792" w:firstLine="0"/>
        <w:jc w:val="both"/>
        <w:rPr>
          <w:rFonts w:ascii="Times New Roman" w:hAnsi="Times New Roman"/>
          <w:b w:val="0"/>
          <w:bCs w:val="0"/>
          <w:i/>
          <w:strike/>
          <w:sz w:val="24"/>
        </w:rPr>
      </w:pPr>
      <w:r w:rsidRPr="00044869">
        <w:rPr>
          <w:rFonts w:ascii="Times New Roman" w:hAnsi="Times New Roman"/>
          <w:b w:val="0"/>
          <w:bCs w:val="0"/>
          <w:sz w:val="24"/>
        </w:rPr>
        <w:t xml:space="preserve">Pakalpojuma  līguma realizācijas un pakalpojuma sniegšanas vieta </w:t>
      </w:r>
      <w:r w:rsidRPr="00044869">
        <w:rPr>
          <w:rFonts w:ascii="Times New Roman" w:hAnsi="Times New Roman"/>
          <w:bCs w:val="0"/>
          <w:sz w:val="24"/>
        </w:rPr>
        <w:t>– Dobelē,  Spodrības ielā, dzelzceļa joslā</w:t>
      </w:r>
      <w:r w:rsidR="00B90642">
        <w:rPr>
          <w:rFonts w:ascii="Times New Roman" w:hAnsi="Times New Roman"/>
          <w:bCs w:val="0"/>
          <w:sz w:val="24"/>
        </w:rPr>
        <w:t>.</w:t>
      </w:r>
    </w:p>
    <w:p w14:paraId="4514400C" w14:textId="77777777" w:rsidR="006C3E45" w:rsidRPr="00B90642" w:rsidRDefault="006C3E45" w:rsidP="00B90642">
      <w:pPr>
        <w:spacing w:after="0" w:line="240" w:lineRule="auto"/>
        <w:jc w:val="both"/>
        <w:rPr>
          <w:rFonts w:asciiTheme="majorBidi" w:hAnsiTheme="majorBidi" w:cstheme="majorBidi"/>
          <w:vanish/>
        </w:rPr>
      </w:pPr>
    </w:p>
    <w:p w14:paraId="0D98D53C" w14:textId="77777777" w:rsidR="00B90642" w:rsidRDefault="003E0597" w:rsidP="00B90642">
      <w:pPr>
        <w:pStyle w:val="Heading1"/>
        <w:numPr>
          <w:ilvl w:val="0"/>
          <w:numId w:val="1"/>
        </w:numPr>
      </w:pPr>
      <w:bookmarkStart w:id="12" w:name="_Toc448862995"/>
      <w:r w:rsidRPr="000213F3">
        <w:t xml:space="preserve">Ieinteresēto piegādātāju sanāksme </w:t>
      </w:r>
      <w:r w:rsidR="00273B87" w:rsidRPr="000213F3">
        <w:t xml:space="preserve">un </w:t>
      </w:r>
      <w:r w:rsidR="003E678E" w:rsidRPr="000213F3">
        <w:t xml:space="preserve">objekta </w:t>
      </w:r>
      <w:r w:rsidR="00273B87" w:rsidRPr="000213F3">
        <w:t xml:space="preserve"> apsekošana</w:t>
      </w:r>
      <w:bookmarkEnd w:id="12"/>
    </w:p>
    <w:p w14:paraId="373060FF" w14:textId="07EBE017" w:rsidR="00C20719" w:rsidRPr="00C20719" w:rsidRDefault="00C20719" w:rsidP="007E3102">
      <w:pPr>
        <w:pStyle w:val="ListParagraph"/>
        <w:numPr>
          <w:ilvl w:val="1"/>
          <w:numId w:val="1"/>
        </w:numPr>
        <w:spacing w:after="0" w:line="240" w:lineRule="auto"/>
        <w:jc w:val="both"/>
        <w:rPr>
          <w:rFonts w:asciiTheme="majorBidi" w:hAnsiTheme="majorBidi" w:cstheme="majorBidi"/>
          <w:sz w:val="24"/>
          <w:szCs w:val="24"/>
        </w:rPr>
      </w:pPr>
      <w:r w:rsidRPr="00C20719">
        <w:rPr>
          <w:rFonts w:asciiTheme="majorBidi" w:hAnsiTheme="majorBidi" w:cstheme="majorBidi"/>
          <w:sz w:val="24"/>
          <w:szCs w:val="24"/>
        </w:rPr>
        <w:t>Pasūtītājs organizē sanāksmi 2016. gada 29. aprīlī, plkst:10.00, SIA „DOBELES ŪDENS” birojā, Noliktavas ielā 5, Dobelē. Pēc sanāksmes  notiks objekta , kurā jāveic  caurduršanas pakalpojumi,  vietas apskate  Dobelē, Spodrības ielā, dzelzceļa joslā, lai ieinteresētais piegādātājs kvalitatīvi sagatavotu savu piedāvājumu iesniegšanai iepirkuma procedūrā.</w:t>
      </w:r>
    </w:p>
    <w:p w14:paraId="3C67F80F" w14:textId="40241200" w:rsidR="00B90642" w:rsidRPr="00C20719" w:rsidRDefault="007E381C" w:rsidP="007E3102">
      <w:pPr>
        <w:pStyle w:val="ListParagraph"/>
        <w:numPr>
          <w:ilvl w:val="1"/>
          <w:numId w:val="1"/>
        </w:numPr>
        <w:spacing w:after="0" w:line="240" w:lineRule="auto"/>
        <w:jc w:val="both"/>
        <w:rPr>
          <w:rFonts w:asciiTheme="majorBidi" w:hAnsiTheme="majorBidi" w:cstheme="majorBidi"/>
          <w:sz w:val="24"/>
          <w:szCs w:val="24"/>
        </w:rPr>
      </w:pPr>
      <w:r w:rsidRPr="00C20719">
        <w:rPr>
          <w:rFonts w:asciiTheme="majorBidi" w:hAnsiTheme="majorBidi" w:cstheme="majorBidi"/>
          <w:sz w:val="24"/>
          <w:szCs w:val="24"/>
        </w:rPr>
        <w:t xml:space="preserve">Pretendentam ir </w:t>
      </w:r>
      <w:r w:rsidRPr="00C20719">
        <w:rPr>
          <w:rFonts w:asciiTheme="majorBidi" w:hAnsiTheme="majorBidi" w:cstheme="majorBidi"/>
          <w:b/>
          <w:sz w:val="24"/>
          <w:szCs w:val="24"/>
        </w:rPr>
        <w:t xml:space="preserve">obligāti </w:t>
      </w:r>
      <w:r w:rsidRPr="00C20719">
        <w:rPr>
          <w:rFonts w:asciiTheme="majorBidi" w:hAnsiTheme="majorBidi" w:cstheme="majorBidi"/>
          <w:sz w:val="24"/>
          <w:szCs w:val="24"/>
        </w:rPr>
        <w:t>jāveic objekta apsekošan</w:t>
      </w:r>
      <w:r w:rsidR="00C20719">
        <w:rPr>
          <w:rFonts w:asciiTheme="majorBidi" w:hAnsiTheme="majorBidi" w:cstheme="majorBidi"/>
          <w:sz w:val="24"/>
          <w:szCs w:val="24"/>
        </w:rPr>
        <w:t>a</w:t>
      </w:r>
      <w:r w:rsidRPr="00C20719">
        <w:rPr>
          <w:rFonts w:asciiTheme="majorBidi" w:hAnsiTheme="majorBidi" w:cstheme="majorBidi"/>
          <w:sz w:val="24"/>
          <w:szCs w:val="24"/>
        </w:rPr>
        <w:t xml:space="preserve">. </w:t>
      </w:r>
      <w:r w:rsidRPr="00C20719">
        <w:rPr>
          <w:rFonts w:asciiTheme="majorBidi" w:hAnsiTheme="majorBidi" w:cstheme="majorBidi"/>
          <w:sz w:val="24"/>
          <w:szCs w:val="24"/>
          <w:u w:val="single"/>
        </w:rPr>
        <w:t>Ja objekta apsekošana netiks veikta, piedāvājums netiek izskatīts un tiek noraidīts</w:t>
      </w:r>
      <w:r>
        <w:t>.</w:t>
      </w:r>
      <w:r w:rsidR="0059798C" w:rsidRPr="00C20719">
        <w:rPr>
          <w:rFonts w:asciiTheme="majorBidi" w:hAnsiTheme="majorBidi" w:cstheme="majorBidi"/>
          <w:sz w:val="24"/>
          <w:szCs w:val="24"/>
        </w:rPr>
        <w:t xml:space="preserve"> </w:t>
      </w:r>
    </w:p>
    <w:p w14:paraId="74F93610" w14:textId="4125CCD8" w:rsidR="003E0597" w:rsidRPr="00C20719" w:rsidRDefault="00C20719" w:rsidP="007E3102">
      <w:pPr>
        <w:pStyle w:val="ListParagraph"/>
        <w:numPr>
          <w:ilvl w:val="1"/>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Ja ieinteresētais piegādātājs nevar piedalīties sanāksmē un veikt objekta apskati Nolikuma 6.1. punktā minētajā datumā, tad </w:t>
      </w:r>
      <w:r w:rsidR="003E0597" w:rsidRPr="00C20719">
        <w:rPr>
          <w:rFonts w:asciiTheme="majorBidi" w:hAnsiTheme="majorBidi" w:cstheme="majorBidi"/>
          <w:sz w:val="24"/>
          <w:szCs w:val="24"/>
        </w:rPr>
        <w:t xml:space="preserve">Ieinteresētais piegādātājs </w:t>
      </w:r>
      <w:r>
        <w:rPr>
          <w:rFonts w:asciiTheme="majorBidi" w:hAnsiTheme="majorBidi" w:cstheme="majorBidi"/>
          <w:sz w:val="24"/>
          <w:szCs w:val="24"/>
        </w:rPr>
        <w:t xml:space="preserve">savlaicīgi  </w:t>
      </w:r>
      <w:r w:rsidRPr="00C20719">
        <w:rPr>
          <w:rFonts w:asciiTheme="majorBidi" w:hAnsiTheme="majorBidi" w:cstheme="majorBidi"/>
          <w:i/>
          <w:sz w:val="24"/>
          <w:szCs w:val="24"/>
        </w:rPr>
        <w:t xml:space="preserve">(ne vēlāk kā 5 dienas pirms piedāvājumu iesniegšanas termiņa beigām) </w:t>
      </w:r>
      <w:r>
        <w:rPr>
          <w:rFonts w:asciiTheme="majorBidi" w:hAnsiTheme="majorBidi" w:cstheme="majorBidi"/>
          <w:sz w:val="24"/>
          <w:szCs w:val="24"/>
        </w:rPr>
        <w:t xml:space="preserve">sazinoties </w:t>
      </w:r>
      <w:r w:rsidR="003E0597" w:rsidRPr="00C20719">
        <w:rPr>
          <w:rFonts w:asciiTheme="majorBidi" w:hAnsiTheme="majorBidi" w:cstheme="majorBidi"/>
          <w:sz w:val="24"/>
          <w:szCs w:val="24"/>
        </w:rPr>
        <w:t>ar  Nolikumā</w:t>
      </w:r>
      <w:r>
        <w:rPr>
          <w:rFonts w:asciiTheme="majorBidi" w:hAnsiTheme="majorBidi" w:cstheme="majorBidi"/>
          <w:sz w:val="24"/>
          <w:szCs w:val="24"/>
        </w:rPr>
        <w:t xml:space="preserve"> 1.</w:t>
      </w:r>
      <w:r w:rsidR="007E3102">
        <w:rPr>
          <w:rFonts w:asciiTheme="majorBidi" w:hAnsiTheme="majorBidi" w:cstheme="majorBidi"/>
          <w:sz w:val="24"/>
          <w:szCs w:val="24"/>
        </w:rPr>
        <w:t>1.3</w:t>
      </w:r>
      <w:r>
        <w:rPr>
          <w:rFonts w:asciiTheme="majorBidi" w:hAnsiTheme="majorBidi" w:cstheme="majorBidi"/>
          <w:sz w:val="24"/>
          <w:szCs w:val="24"/>
        </w:rPr>
        <w:t>. punktā</w:t>
      </w:r>
      <w:r w:rsidR="003E0597" w:rsidRPr="00C20719">
        <w:rPr>
          <w:rFonts w:asciiTheme="majorBidi" w:hAnsiTheme="majorBidi" w:cstheme="majorBidi"/>
          <w:sz w:val="24"/>
          <w:szCs w:val="24"/>
        </w:rPr>
        <w:t xml:space="preserve"> norādīto </w:t>
      </w:r>
      <w:r w:rsidR="003E0597" w:rsidRPr="007E3102">
        <w:rPr>
          <w:rFonts w:asciiTheme="majorBidi" w:hAnsiTheme="majorBidi" w:cstheme="majorBidi"/>
          <w:sz w:val="24"/>
          <w:szCs w:val="24"/>
        </w:rPr>
        <w:t>kontaktpersonu</w:t>
      </w:r>
      <w:r w:rsidR="007E3102">
        <w:rPr>
          <w:rFonts w:asciiTheme="majorBidi" w:hAnsiTheme="majorBidi" w:cstheme="majorBidi"/>
          <w:sz w:val="24"/>
          <w:szCs w:val="24"/>
        </w:rPr>
        <w:t>, vienojas</w:t>
      </w:r>
      <w:r w:rsidR="003E0597" w:rsidRPr="00C20719">
        <w:rPr>
          <w:rFonts w:asciiTheme="majorBidi" w:hAnsiTheme="majorBidi" w:cstheme="majorBidi"/>
          <w:sz w:val="24"/>
          <w:szCs w:val="24"/>
        </w:rPr>
        <w:t xml:space="preserve"> par </w:t>
      </w:r>
      <w:r w:rsidR="007E3102">
        <w:rPr>
          <w:rFonts w:asciiTheme="majorBidi" w:hAnsiTheme="majorBidi" w:cstheme="majorBidi"/>
          <w:sz w:val="24"/>
          <w:szCs w:val="24"/>
        </w:rPr>
        <w:t xml:space="preserve">kopīgu </w:t>
      </w:r>
      <w:r w:rsidR="003E0597" w:rsidRPr="00C20719">
        <w:rPr>
          <w:rFonts w:asciiTheme="majorBidi" w:hAnsiTheme="majorBidi" w:cstheme="majorBidi"/>
          <w:sz w:val="24"/>
          <w:szCs w:val="24"/>
        </w:rPr>
        <w:t xml:space="preserve">objekta </w:t>
      </w:r>
      <w:r w:rsidR="007E3102">
        <w:rPr>
          <w:rFonts w:asciiTheme="majorBidi" w:hAnsiTheme="majorBidi" w:cstheme="majorBidi"/>
          <w:sz w:val="24"/>
          <w:szCs w:val="24"/>
        </w:rPr>
        <w:t xml:space="preserve">vietas </w:t>
      </w:r>
      <w:r w:rsidR="003E0597" w:rsidRPr="00C20719">
        <w:rPr>
          <w:rFonts w:asciiTheme="majorBidi" w:hAnsiTheme="majorBidi" w:cstheme="majorBidi"/>
          <w:sz w:val="24"/>
          <w:szCs w:val="24"/>
        </w:rPr>
        <w:t>apskates la</w:t>
      </w:r>
      <w:r w:rsidR="007E3102">
        <w:rPr>
          <w:rFonts w:asciiTheme="majorBidi" w:hAnsiTheme="majorBidi" w:cstheme="majorBidi"/>
          <w:sz w:val="24"/>
          <w:szCs w:val="24"/>
        </w:rPr>
        <w:t>iku (darba dienās darba laikā). P</w:t>
      </w:r>
      <w:r w:rsidR="002F50E3">
        <w:rPr>
          <w:rFonts w:asciiTheme="majorBidi" w:hAnsiTheme="majorBidi" w:cstheme="majorBidi"/>
          <w:sz w:val="24"/>
          <w:szCs w:val="24"/>
        </w:rPr>
        <w:t>ēc objekta vietas apskates tiek aizpildīta un parakstīta “Objekta</w:t>
      </w:r>
      <w:r w:rsidR="00802C4D">
        <w:rPr>
          <w:rFonts w:asciiTheme="majorBidi" w:hAnsiTheme="majorBidi" w:cstheme="majorBidi"/>
          <w:sz w:val="24"/>
          <w:szCs w:val="24"/>
        </w:rPr>
        <w:t xml:space="preserve"> vietas</w:t>
      </w:r>
      <w:r w:rsidR="002F50E3">
        <w:rPr>
          <w:rFonts w:asciiTheme="majorBidi" w:hAnsiTheme="majorBidi" w:cstheme="majorBidi"/>
          <w:sz w:val="24"/>
          <w:szCs w:val="24"/>
        </w:rPr>
        <w:t xml:space="preserve"> apsekošanas lapa”.</w:t>
      </w:r>
    </w:p>
    <w:p w14:paraId="42D36197" w14:textId="3249083C" w:rsidR="00C20719" w:rsidRPr="00C20719" w:rsidRDefault="007E3102" w:rsidP="007E3102">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Ieinteresēto piegādātāju s</w:t>
      </w:r>
      <w:r w:rsidR="00C20719" w:rsidRPr="00B11B9D">
        <w:rPr>
          <w:rFonts w:asciiTheme="majorBidi" w:hAnsiTheme="majorBidi" w:cstheme="majorBidi"/>
          <w:sz w:val="24"/>
          <w:szCs w:val="24"/>
        </w:rPr>
        <w:t xml:space="preserve">anāksmes protokols tiks publicēts mājaslapā internetā </w:t>
      </w:r>
      <w:hyperlink r:id="rId13" w:history="1">
        <w:r w:rsidR="00C20719" w:rsidRPr="00B11B9D">
          <w:rPr>
            <w:rStyle w:val="Hyperlink"/>
            <w:rFonts w:asciiTheme="majorBidi" w:hAnsiTheme="majorBidi" w:cstheme="majorBidi"/>
            <w:sz w:val="24"/>
            <w:szCs w:val="24"/>
          </w:rPr>
          <w:t>www.dobelesudens.lv</w:t>
        </w:r>
      </w:hyperlink>
      <w:r w:rsidR="00C20719" w:rsidRPr="00B11B9D">
        <w:rPr>
          <w:rFonts w:asciiTheme="majorBidi" w:hAnsiTheme="majorBidi" w:cstheme="majorBidi"/>
          <w:sz w:val="24"/>
          <w:szCs w:val="24"/>
        </w:rPr>
        <w:t xml:space="preserve"> sadaļā iepirkumi.</w:t>
      </w:r>
    </w:p>
    <w:p w14:paraId="01AA9371" w14:textId="77777777" w:rsidR="0059798C" w:rsidRPr="0059798C" w:rsidRDefault="0059798C" w:rsidP="0047485F">
      <w:pPr>
        <w:pStyle w:val="ListParagraph"/>
        <w:keepNext/>
        <w:keepLines/>
        <w:numPr>
          <w:ilvl w:val="0"/>
          <w:numId w:val="1"/>
        </w:numPr>
        <w:spacing w:before="240" w:after="0"/>
        <w:contextualSpacing w:val="0"/>
        <w:outlineLvl w:val="0"/>
        <w:rPr>
          <w:rFonts w:ascii="Times New Roman" w:eastAsiaTheme="majorEastAsia" w:hAnsi="Times New Roman" w:cstheme="majorBidi"/>
          <w:b/>
          <w:vanish/>
          <w:sz w:val="24"/>
          <w:szCs w:val="32"/>
        </w:rPr>
      </w:pPr>
      <w:bookmarkStart w:id="13" w:name="_Toc448761872"/>
      <w:bookmarkStart w:id="14" w:name="_Toc448761902"/>
      <w:bookmarkStart w:id="15" w:name="_Toc448762119"/>
      <w:bookmarkStart w:id="16" w:name="_Toc448762452"/>
      <w:bookmarkStart w:id="17" w:name="_Toc448762560"/>
      <w:bookmarkStart w:id="18" w:name="_Toc448816628"/>
      <w:bookmarkStart w:id="19" w:name="_Toc448821563"/>
      <w:bookmarkStart w:id="20" w:name="_Toc448821601"/>
      <w:bookmarkStart w:id="21" w:name="_Toc448822305"/>
      <w:bookmarkStart w:id="22" w:name="_Toc448822335"/>
      <w:bookmarkStart w:id="23" w:name="_Toc448822365"/>
      <w:bookmarkStart w:id="24" w:name="_Toc448822415"/>
      <w:bookmarkStart w:id="25" w:name="_Toc448822483"/>
      <w:bookmarkStart w:id="26" w:name="_Toc448835739"/>
      <w:bookmarkStart w:id="27" w:name="_Toc448835780"/>
      <w:bookmarkStart w:id="28" w:name="_Toc448845548"/>
      <w:bookmarkStart w:id="29" w:name="_Toc448846096"/>
      <w:bookmarkStart w:id="30" w:name="_Toc448847147"/>
      <w:bookmarkStart w:id="31" w:name="_Toc448847961"/>
      <w:bookmarkStart w:id="32" w:name="_Toc448847989"/>
      <w:bookmarkStart w:id="33" w:name="_Toc448848647"/>
      <w:bookmarkStart w:id="34" w:name="_Toc44886299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CB3C22" w14:textId="77777777" w:rsidR="00FB1099" w:rsidRDefault="006C3E45" w:rsidP="00AA42E4">
      <w:pPr>
        <w:pStyle w:val="Heading1"/>
        <w:numPr>
          <w:ilvl w:val="0"/>
          <w:numId w:val="36"/>
        </w:numPr>
      </w:pPr>
      <w:bookmarkStart w:id="35" w:name="_Toc444171332"/>
      <w:bookmarkStart w:id="36" w:name="_Toc448862997"/>
      <w:r w:rsidRPr="006C3E45">
        <w:t>Piedāvājums</w:t>
      </w:r>
      <w:bookmarkEnd w:id="35"/>
      <w:bookmarkEnd w:id="36"/>
    </w:p>
    <w:p w14:paraId="6EE4864C" w14:textId="77777777" w:rsidR="00FB1099" w:rsidRPr="00FB1099" w:rsidRDefault="00FB1099" w:rsidP="00AA42E4">
      <w:pPr>
        <w:pStyle w:val="ListParagraph"/>
        <w:numPr>
          <w:ilvl w:val="0"/>
          <w:numId w:val="37"/>
        </w:numPr>
        <w:rPr>
          <w:vanish/>
        </w:rPr>
      </w:pPr>
    </w:p>
    <w:p w14:paraId="53AACF2B" w14:textId="77777777" w:rsidR="00FB1099" w:rsidRPr="00FB1099" w:rsidRDefault="00FB1099" w:rsidP="00AA42E4">
      <w:pPr>
        <w:pStyle w:val="ListParagraph"/>
        <w:numPr>
          <w:ilvl w:val="0"/>
          <w:numId w:val="37"/>
        </w:numPr>
        <w:rPr>
          <w:vanish/>
        </w:rPr>
      </w:pPr>
    </w:p>
    <w:p w14:paraId="0D1250F2" w14:textId="77777777" w:rsidR="00FB1099" w:rsidRPr="00FB1099" w:rsidRDefault="00FB1099" w:rsidP="00AA42E4">
      <w:pPr>
        <w:pStyle w:val="ListParagraph"/>
        <w:numPr>
          <w:ilvl w:val="0"/>
          <w:numId w:val="37"/>
        </w:numPr>
        <w:rPr>
          <w:vanish/>
        </w:rPr>
      </w:pPr>
    </w:p>
    <w:p w14:paraId="394835C4" w14:textId="77777777" w:rsidR="00FB1099" w:rsidRPr="00FB1099" w:rsidRDefault="00FB1099" w:rsidP="00AA42E4">
      <w:pPr>
        <w:pStyle w:val="ListParagraph"/>
        <w:numPr>
          <w:ilvl w:val="0"/>
          <w:numId w:val="37"/>
        </w:numPr>
        <w:rPr>
          <w:vanish/>
        </w:rPr>
      </w:pPr>
    </w:p>
    <w:p w14:paraId="136B55A0" w14:textId="77777777" w:rsidR="00FB1099" w:rsidRPr="00FB1099" w:rsidRDefault="00FB1099" w:rsidP="00AA42E4">
      <w:pPr>
        <w:pStyle w:val="ListParagraph"/>
        <w:numPr>
          <w:ilvl w:val="0"/>
          <w:numId w:val="37"/>
        </w:numPr>
        <w:rPr>
          <w:vanish/>
        </w:rPr>
      </w:pPr>
    </w:p>
    <w:p w14:paraId="531CC53E" w14:textId="77777777" w:rsidR="00FB1099" w:rsidRPr="00FB1099" w:rsidRDefault="00FB1099" w:rsidP="00AA42E4">
      <w:pPr>
        <w:pStyle w:val="ListParagraph"/>
        <w:numPr>
          <w:ilvl w:val="0"/>
          <w:numId w:val="37"/>
        </w:numPr>
        <w:rPr>
          <w:vanish/>
        </w:rPr>
      </w:pPr>
    </w:p>
    <w:p w14:paraId="37D887B0" w14:textId="77777777" w:rsidR="00FB1099" w:rsidRPr="00FB1099" w:rsidRDefault="00FB1099" w:rsidP="00AA42E4">
      <w:pPr>
        <w:pStyle w:val="ListParagraph"/>
        <w:numPr>
          <w:ilvl w:val="0"/>
          <w:numId w:val="37"/>
        </w:numPr>
        <w:rPr>
          <w:vanish/>
        </w:rPr>
      </w:pPr>
    </w:p>
    <w:p w14:paraId="003D756C" w14:textId="77777777" w:rsidR="00FB1099" w:rsidRPr="00FB1099" w:rsidRDefault="00FB1099" w:rsidP="00AA42E4">
      <w:pPr>
        <w:pStyle w:val="ListParagraph"/>
        <w:numPr>
          <w:ilvl w:val="0"/>
          <w:numId w:val="38"/>
        </w:numPr>
        <w:spacing w:after="0" w:line="240" w:lineRule="auto"/>
        <w:rPr>
          <w:rFonts w:asciiTheme="majorBidi" w:hAnsiTheme="majorBidi" w:cstheme="majorBidi"/>
          <w:vanish/>
          <w:sz w:val="24"/>
          <w:szCs w:val="24"/>
        </w:rPr>
      </w:pPr>
    </w:p>
    <w:p w14:paraId="194429C0" w14:textId="77777777" w:rsidR="00FB1099" w:rsidRPr="00FB1099" w:rsidRDefault="00FB1099" w:rsidP="00AA42E4">
      <w:pPr>
        <w:pStyle w:val="ListParagraph"/>
        <w:numPr>
          <w:ilvl w:val="0"/>
          <w:numId w:val="38"/>
        </w:numPr>
        <w:spacing w:after="0" w:line="240" w:lineRule="auto"/>
        <w:rPr>
          <w:rFonts w:asciiTheme="majorBidi" w:hAnsiTheme="majorBidi" w:cstheme="majorBidi"/>
          <w:vanish/>
          <w:sz w:val="24"/>
          <w:szCs w:val="24"/>
        </w:rPr>
      </w:pPr>
    </w:p>
    <w:p w14:paraId="61E57D3B" w14:textId="77777777" w:rsidR="00FB1099" w:rsidRPr="00FB1099" w:rsidRDefault="00FB1099" w:rsidP="00AA42E4">
      <w:pPr>
        <w:pStyle w:val="ListParagraph"/>
        <w:numPr>
          <w:ilvl w:val="0"/>
          <w:numId w:val="38"/>
        </w:numPr>
        <w:spacing w:after="0" w:line="240" w:lineRule="auto"/>
        <w:rPr>
          <w:rFonts w:asciiTheme="majorBidi" w:hAnsiTheme="majorBidi" w:cstheme="majorBidi"/>
          <w:vanish/>
          <w:sz w:val="24"/>
          <w:szCs w:val="24"/>
        </w:rPr>
      </w:pPr>
    </w:p>
    <w:p w14:paraId="3A2C44C8" w14:textId="77777777" w:rsidR="00FB1099" w:rsidRPr="00FB1099" w:rsidRDefault="00FB1099" w:rsidP="00AA42E4">
      <w:pPr>
        <w:pStyle w:val="ListParagraph"/>
        <w:numPr>
          <w:ilvl w:val="0"/>
          <w:numId w:val="38"/>
        </w:numPr>
        <w:spacing w:after="0" w:line="240" w:lineRule="auto"/>
        <w:rPr>
          <w:rFonts w:asciiTheme="majorBidi" w:hAnsiTheme="majorBidi" w:cstheme="majorBidi"/>
          <w:vanish/>
          <w:sz w:val="24"/>
          <w:szCs w:val="24"/>
        </w:rPr>
      </w:pPr>
    </w:p>
    <w:p w14:paraId="68B90B5F" w14:textId="77777777" w:rsidR="00FB1099" w:rsidRPr="00FB1099" w:rsidRDefault="00FB1099" w:rsidP="00AA42E4">
      <w:pPr>
        <w:pStyle w:val="ListParagraph"/>
        <w:numPr>
          <w:ilvl w:val="0"/>
          <w:numId w:val="38"/>
        </w:numPr>
        <w:spacing w:after="0" w:line="240" w:lineRule="auto"/>
        <w:rPr>
          <w:rFonts w:asciiTheme="majorBidi" w:hAnsiTheme="majorBidi" w:cstheme="majorBidi"/>
          <w:vanish/>
          <w:sz w:val="24"/>
          <w:szCs w:val="24"/>
        </w:rPr>
      </w:pPr>
    </w:p>
    <w:p w14:paraId="07A8EC53" w14:textId="77777777" w:rsidR="00FB1099" w:rsidRPr="00FB1099" w:rsidRDefault="00FB1099" w:rsidP="00AA42E4">
      <w:pPr>
        <w:pStyle w:val="ListParagraph"/>
        <w:numPr>
          <w:ilvl w:val="0"/>
          <w:numId w:val="38"/>
        </w:numPr>
        <w:spacing w:after="0" w:line="240" w:lineRule="auto"/>
        <w:rPr>
          <w:rFonts w:asciiTheme="majorBidi" w:hAnsiTheme="majorBidi" w:cstheme="majorBidi"/>
          <w:vanish/>
          <w:sz w:val="24"/>
          <w:szCs w:val="24"/>
        </w:rPr>
      </w:pPr>
    </w:p>
    <w:p w14:paraId="7BA0DD4E" w14:textId="77777777" w:rsidR="00FB1099" w:rsidRPr="00FB1099" w:rsidRDefault="00FB1099" w:rsidP="00AA42E4">
      <w:pPr>
        <w:pStyle w:val="ListParagraph"/>
        <w:numPr>
          <w:ilvl w:val="0"/>
          <w:numId w:val="38"/>
        </w:numPr>
        <w:spacing w:after="0" w:line="240" w:lineRule="auto"/>
        <w:rPr>
          <w:rFonts w:asciiTheme="majorBidi" w:hAnsiTheme="majorBidi" w:cstheme="majorBidi"/>
          <w:vanish/>
          <w:sz w:val="24"/>
          <w:szCs w:val="24"/>
        </w:rPr>
      </w:pPr>
    </w:p>
    <w:p w14:paraId="2C66AC19" w14:textId="77777777" w:rsidR="00FB1099" w:rsidRPr="00FB1099" w:rsidRDefault="006C3E45" w:rsidP="00AA42E4">
      <w:pPr>
        <w:pStyle w:val="ListParagraph"/>
        <w:numPr>
          <w:ilvl w:val="1"/>
          <w:numId w:val="38"/>
        </w:numPr>
        <w:spacing w:after="0" w:line="240" w:lineRule="auto"/>
        <w:rPr>
          <w:rFonts w:asciiTheme="majorBidi" w:hAnsiTheme="majorBidi" w:cstheme="majorBidi"/>
          <w:b/>
          <w:bCs/>
          <w:sz w:val="24"/>
          <w:szCs w:val="24"/>
        </w:rPr>
      </w:pPr>
      <w:r w:rsidRPr="00FB1099">
        <w:rPr>
          <w:rFonts w:asciiTheme="majorBidi" w:hAnsiTheme="majorBidi" w:cstheme="majorBidi"/>
          <w:b/>
          <w:bCs/>
          <w:sz w:val="24"/>
          <w:szCs w:val="24"/>
        </w:rPr>
        <w:t>Piedāvājuma iesniegšana un atvēršanas vieta, laiks un kārtība</w:t>
      </w:r>
    </w:p>
    <w:p w14:paraId="1BDD8C8C" w14:textId="77777777" w:rsidR="00FB1099" w:rsidRDefault="006C3E45" w:rsidP="0026002D">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Piegādātājs var iesniegt tikai vienu piedāvājumu.</w:t>
      </w:r>
    </w:p>
    <w:p w14:paraId="1EB037CC" w14:textId="77777777" w:rsidR="00FB1099" w:rsidRDefault="006C3E45" w:rsidP="0026002D">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Piegādātāji piedāvājumus var iesniegt līdz 2016.gada </w:t>
      </w:r>
      <w:r w:rsidR="00E7334F" w:rsidRPr="00FB1099">
        <w:rPr>
          <w:rFonts w:asciiTheme="majorBidi" w:hAnsiTheme="majorBidi" w:cstheme="majorBidi"/>
          <w:sz w:val="24"/>
          <w:szCs w:val="24"/>
        </w:rPr>
        <w:t>11. maij</w:t>
      </w:r>
      <w:r w:rsidR="00FB1099" w:rsidRPr="00FB1099">
        <w:rPr>
          <w:rFonts w:asciiTheme="majorBidi" w:hAnsiTheme="majorBidi" w:cstheme="majorBidi"/>
          <w:sz w:val="24"/>
          <w:szCs w:val="24"/>
        </w:rPr>
        <w:t>am</w:t>
      </w:r>
      <w:r w:rsidRPr="00FB1099">
        <w:rPr>
          <w:rFonts w:asciiTheme="majorBidi" w:hAnsiTheme="majorBidi" w:cstheme="majorBidi"/>
          <w:sz w:val="24"/>
          <w:szCs w:val="24"/>
        </w:rPr>
        <w:t xml:space="preserve">, plkst: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20E702A7" w14:textId="77777777" w:rsidR="00FB1099" w:rsidRDefault="006C3E45" w:rsidP="0026002D">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Piedāvājumi tiks atvērti 2016.</w:t>
      </w:r>
      <w:r w:rsidR="0059798C" w:rsidRPr="00FB1099">
        <w:rPr>
          <w:rFonts w:asciiTheme="majorBidi" w:hAnsiTheme="majorBidi" w:cstheme="majorBidi"/>
          <w:sz w:val="24"/>
          <w:szCs w:val="24"/>
        </w:rPr>
        <w:t xml:space="preserve"> </w:t>
      </w:r>
      <w:r w:rsidRPr="00FB1099">
        <w:rPr>
          <w:rFonts w:asciiTheme="majorBidi" w:hAnsiTheme="majorBidi" w:cstheme="majorBidi"/>
          <w:sz w:val="24"/>
          <w:szCs w:val="24"/>
        </w:rPr>
        <w:t xml:space="preserve">gada </w:t>
      </w:r>
      <w:r w:rsidR="00E7334F" w:rsidRPr="00FB1099">
        <w:rPr>
          <w:rFonts w:asciiTheme="majorBidi" w:hAnsiTheme="majorBidi" w:cstheme="majorBidi"/>
          <w:sz w:val="24"/>
          <w:szCs w:val="24"/>
        </w:rPr>
        <w:t>11</w:t>
      </w:r>
      <w:r w:rsidR="0059798C" w:rsidRPr="00FB1099">
        <w:rPr>
          <w:rFonts w:asciiTheme="majorBidi" w:hAnsiTheme="majorBidi" w:cstheme="majorBidi"/>
          <w:sz w:val="24"/>
          <w:szCs w:val="24"/>
        </w:rPr>
        <w:t>.</w:t>
      </w:r>
      <w:r w:rsidR="00E7334F" w:rsidRPr="00FB1099">
        <w:rPr>
          <w:rFonts w:asciiTheme="majorBidi" w:hAnsiTheme="majorBidi" w:cstheme="majorBidi"/>
          <w:sz w:val="24"/>
          <w:szCs w:val="24"/>
        </w:rPr>
        <w:t xml:space="preserve"> maijā</w:t>
      </w:r>
      <w:r w:rsidRPr="00FB1099">
        <w:rPr>
          <w:rFonts w:asciiTheme="majorBidi" w:hAnsiTheme="majorBidi" w:cstheme="majorBidi"/>
          <w:sz w:val="24"/>
          <w:szCs w:val="24"/>
        </w:rPr>
        <w:t xml:space="preserve">, plkst: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biroja telpās (2.stāvs), Noliktavas ielā 5, Dobelē, Dobeles novadā, LV 3701. Piedāvājumu atvēršana</w:t>
      </w:r>
      <w:r w:rsidR="00740D89" w:rsidRPr="00FB1099">
        <w:rPr>
          <w:rFonts w:asciiTheme="majorBidi" w:hAnsiTheme="majorBidi" w:cstheme="majorBidi"/>
          <w:sz w:val="24"/>
          <w:szCs w:val="24"/>
        </w:rPr>
        <w:t>s sēde</w:t>
      </w:r>
      <w:r w:rsidRPr="00FB1099">
        <w:rPr>
          <w:rFonts w:asciiTheme="majorBidi" w:hAnsiTheme="majorBidi" w:cstheme="majorBidi"/>
          <w:sz w:val="24"/>
          <w:szCs w:val="24"/>
        </w:rPr>
        <w:t xml:space="preserve"> ir atklāta.</w:t>
      </w:r>
    </w:p>
    <w:p w14:paraId="5AEF71BB" w14:textId="77777777" w:rsidR="00FB1099" w:rsidRPr="00FB1099" w:rsidRDefault="006C3E45" w:rsidP="0026002D">
      <w:pPr>
        <w:pStyle w:val="ListParagraph"/>
        <w:numPr>
          <w:ilvl w:val="2"/>
          <w:numId w:val="38"/>
        </w:numPr>
        <w:spacing w:after="0" w:line="240" w:lineRule="auto"/>
        <w:jc w:val="both"/>
        <w:rPr>
          <w:rStyle w:val="apple-style-span"/>
          <w:rFonts w:asciiTheme="majorBidi" w:hAnsiTheme="majorBidi" w:cstheme="majorBidi"/>
          <w:sz w:val="24"/>
          <w:szCs w:val="24"/>
        </w:rPr>
      </w:pPr>
      <w:r w:rsidRPr="00FB1099">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3198190E" w14:textId="77777777" w:rsidR="00FB1099" w:rsidRPr="00FB1099" w:rsidRDefault="006C3E45" w:rsidP="0026002D">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5C8CA1DA" w14:textId="77777777" w:rsidR="00FB1099" w:rsidRPr="00FB1099" w:rsidRDefault="006C3E45" w:rsidP="00AA42E4">
      <w:pPr>
        <w:pStyle w:val="ListParagraph"/>
        <w:numPr>
          <w:ilvl w:val="1"/>
          <w:numId w:val="38"/>
        </w:numPr>
        <w:spacing w:after="0" w:line="240" w:lineRule="auto"/>
        <w:rPr>
          <w:rFonts w:asciiTheme="majorBidi" w:hAnsiTheme="majorBidi" w:cstheme="majorBidi"/>
          <w:sz w:val="24"/>
          <w:szCs w:val="24"/>
        </w:rPr>
      </w:pPr>
      <w:r w:rsidRPr="00FB1099">
        <w:rPr>
          <w:rFonts w:asciiTheme="majorBidi" w:hAnsiTheme="majorBidi" w:cstheme="majorBidi"/>
          <w:b/>
          <w:bCs/>
          <w:sz w:val="24"/>
          <w:szCs w:val="24"/>
        </w:rPr>
        <w:t>Piedāvājuma derīguma termiņš</w:t>
      </w:r>
    </w:p>
    <w:p w14:paraId="24472985" w14:textId="77777777" w:rsidR="00FB1099" w:rsidRDefault="006C3E45" w:rsidP="003D52AB">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Pretendenta iesniegtajam piedāvājumam jābūt derīgam, tas ir saistošs Pretendentam, līdz iepirkuma </w:t>
      </w:r>
      <w:smartTag w:uri="schemas-tilde-lv/tildestengine" w:element="veidnes">
        <w:smartTagPr>
          <w:attr w:name="baseform" w:val="līgum|s"/>
          <w:attr w:name="id" w:val="-1"/>
          <w:attr w:name="text" w:val="līguma"/>
        </w:smartTagPr>
        <w:r w:rsidRPr="00FB1099">
          <w:rPr>
            <w:rFonts w:asciiTheme="majorBidi" w:hAnsiTheme="majorBidi" w:cstheme="majorBidi"/>
            <w:sz w:val="24"/>
            <w:szCs w:val="24"/>
          </w:rPr>
          <w:t>līguma</w:t>
        </w:r>
      </w:smartTag>
      <w:r w:rsidRPr="00FB1099">
        <w:rPr>
          <w:rFonts w:asciiTheme="majorBidi" w:hAnsiTheme="majorBidi" w:cstheme="majorBidi"/>
          <w:sz w:val="24"/>
          <w:szCs w:val="24"/>
        </w:rPr>
        <w:t xml:space="preserve"> noslēgšanai, bet ne mazāk kā </w:t>
      </w:r>
      <w:r w:rsidRPr="00FB1099">
        <w:rPr>
          <w:rFonts w:asciiTheme="majorBidi" w:hAnsiTheme="majorBidi" w:cstheme="majorBidi"/>
          <w:b/>
          <w:sz w:val="24"/>
          <w:szCs w:val="24"/>
        </w:rPr>
        <w:t>60 (sešdesmit)</w:t>
      </w:r>
      <w:r w:rsidRPr="00FB1099">
        <w:rPr>
          <w:rFonts w:asciiTheme="majorBidi" w:hAnsiTheme="majorBidi" w:cstheme="majorBidi"/>
          <w:sz w:val="24"/>
          <w:szCs w:val="24"/>
        </w:rPr>
        <w:t xml:space="preserve"> dienas no piedāvājumu iesniegšanas termiņa.</w:t>
      </w:r>
    </w:p>
    <w:p w14:paraId="4D97A245" w14:textId="77777777" w:rsidR="00FB1099" w:rsidRDefault="006C3E45" w:rsidP="003D52AB">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Ja objektīvu iemeslu dēļ Pasūtītājs nevar noslēgt iepirkuma līgumu piedāvājuma derīguma termiņā, Pasūtītājs var rakstiski lūgt Pretendentus pagarināt sava piedāvājuma derīguma termiņu. </w:t>
      </w:r>
    </w:p>
    <w:p w14:paraId="10B6F40B" w14:textId="77777777" w:rsidR="00FB1099" w:rsidRPr="00FB1099" w:rsidRDefault="006C3E45" w:rsidP="00AA42E4">
      <w:pPr>
        <w:pStyle w:val="ListParagraph"/>
        <w:numPr>
          <w:ilvl w:val="1"/>
          <w:numId w:val="38"/>
        </w:numPr>
        <w:spacing w:after="0" w:line="240" w:lineRule="auto"/>
        <w:rPr>
          <w:rFonts w:asciiTheme="majorBidi" w:hAnsiTheme="majorBidi" w:cstheme="majorBidi"/>
          <w:sz w:val="24"/>
          <w:szCs w:val="24"/>
        </w:rPr>
      </w:pPr>
      <w:r w:rsidRPr="00FB1099">
        <w:rPr>
          <w:rFonts w:asciiTheme="majorBidi" w:hAnsiTheme="majorBidi" w:cstheme="majorBidi"/>
          <w:b/>
          <w:bCs/>
          <w:iCs/>
          <w:sz w:val="24"/>
          <w:szCs w:val="24"/>
        </w:rPr>
        <w:t>Piedāvājuma noformējums</w:t>
      </w:r>
    </w:p>
    <w:p w14:paraId="7C2DB6F6" w14:textId="55BD0351" w:rsidR="006C3E45" w:rsidRPr="00FB1099" w:rsidRDefault="006C3E45" w:rsidP="00AA42E4">
      <w:pPr>
        <w:pStyle w:val="ListParagraph"/>
        <w:numPr>
          <w:ilvl w:val="2"/>
          <w:numId w:val="38"/>
        </w:numPr>
        <w:spacing w:after="0" w:line="240" w:lineRule="auto"/>
        <w:rPr>
          <w:rFonts w:asciiTheme="majorBidi" w:hAnsiTheme="majorBidi" w:cstheme="majorBidi"/>
          <w:sz w:val="24"/>
          <w:szCs w:val="24"/>
        </w:rPr>
      </w:pPr>
      <w:r w:rsidRPr="00FB1099">
        <w:rPr>
          <w:rFonts w:asciiTheme="majorBidi" w:hAnsiTheme="majorBidi" w:cstheme="majorBidi"/>
          <w:sz w:val="24"/>
          <w:szCs w:val="24"/>
        </w:rPr>
        <w:t>Piedāvājums sastāv no</w:t>
      </w:r>
      <w:r w:rsidR="001475BF" w:rsidRPr="00FB1099">
        <w:rPr>
          <w:rFonts w:asciiTheme="majorBidi" w:hAnsiTheme="majorBidi" w:cstheme="majorBidi"/>
          <w:sz w:val="24"/>
          <w:szCs w:val="24"/>
        </w:rPr>
        <w:t xml:space="preserve"> 3 (</w:t>
      </w:r>
      <w:r w:rsidRPr="00FB1099">
        <w:rPr>
          <w:rFonts w:asciiTheme="majorBidi" w:hAnsiTheme="majorBidi" w:cstheme="majorBidi"/>
          <w:sz w:val="24"/>
          <w:szCs w:val="24"/>
        </w:rPr>
        <w:t xml:space="preserve"> trīs</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daļām:</w:t>
      </w:r>
    </w:p>
    <w:p w14:paraId="5A683E9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7A390B">
        <w:rPr>
          <w:rFonts w:asciiTheme="majorBidi" w:hAnsiTheme="majorBidi" w:cstheme="majorBidi"/>
          <w:sz w:val="24"/>
        </w:rPr>
        <w:t>Pieteikum</w:t>
      </w:r>
      <w:r w:rsidR="001475BF">
        <w:rPr>
          <w:rFonts w:asciiTheme="majorBidi" w:hAnsiTheme="majorBidi" w:cstheme="majorBidi"/>
          <w:sz w:val="24"/>
        </w:rPr>
        <w:t>s</w:t>
      </w:r>
      <w:r w:rsidRPr="007A390B">
        <w:rPr>
          <w:rFonts w:asciiTheme="majorBidi" w:hAnsiTheme="majorBidi" w:cstheme="majorBidi"/>
          <w:sz w:val="24"/>
        </w:rPr>
        <w:t xml:space="preserve"> dalībai iepirkuma procedūrā un Atlases dokumentiem (viens oriģināls un  1 kopija)</w:t>
      </w:r>
      <w:r w:rsidR="00FB1099">
        <w:rPr>
          <w:rFonts w:asciiTheme="majorBidi" w:hAnsiTheme="majorBidi" w:cstheme="majorBidi"/>
          <w:sz w:val="24"/>
        </w:rPr>
        <w:t>;</w:t>
      </w:r>
    </w:p>
    <w:p w14:paraId="1279C2C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Tehnisk</w:t>
      </w:r>
      <w:r w:rsidR="001475BF" w:rsidRPr="00FB1099">
        <w:rPr>
          <w:rFonts w:asciiTheme="majorBidi" w:hAnsiTheme="majorBidi" w:cstheme="majorBidi"/>
          <w:sz w:val="24"/>
        </w:rPr>
        <w:t xml:space="preserve">ais </w:t>
      </w:r>
      <w:r w:rsidRPr="00FB1099">
        <w:rPr>
          <w:rFonts w:asciiTheme="majorBidi" w:hAnsiTheme="majorBidi" w:cstheme="majorBidi"/>
          <w:sz w:val="24"/>
        </w:rPr>
        <w:t xml:space="preserve">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001475BF" w:rsidRPr="00FB1099">
        <w:rPr>
          <w:rFonts w:asciiTheme="majorBidi" w:hAnsiTheme="majorBidi" w:cstheme="majorBidi"/>
          <w:sz w:val="24"/>
        </w:rPr>
        <w:t xml:space="preserve"> </w:t>
      </w:r>
      <w:r w:rsidRPr="00FB1099">
        <w:rPr>
          <w:rFonts w:asciiTheme="majorBidi" w:hAnsiTheme="majorBidi" w:cstheme="majorBidi"/>
          <w:sz w:val="24"/>
        </w:rPr>
        <w:t>oriģināls un  1</w:t>
      </w:r>
      <w:r w:rsidR="00CB2E59" w:rsidRPr="00FB1099">
        <w:rPr>
          <w:rFonts w:asciiTheme="majorBidi" w:hAnsiTheme="majorBidi" w:cstheme="majorBidi"/>
          <w:sz w:val="24"/>
        </w:rPr>
        <w:t xml:space="preserve"> </w:t>
      </w:r>
      <w:r w:rsidR="00FB1099">
        <w:rPr>
          <w:rFonts w:asciiTheme="majorBidi" w:hAnsiTheme="majorBidi" w:cstheme="majorBidi"/>
          <w:sz w:val="24"/>
        </w:rPr>
        <w:t xml:space="preserve"> kopija);</w:t>
      </w:r>
    </w:p>
    <w:p w14:paraId="4FD3F697" w14:textId="6431CF37" w:rsidR="006C3E45" w:rsidRP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Finanšu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59798C"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Pr="00FB1099">
        <w:rPr>
          <w:rFonts w:asciiTheme="majorBidi" w:hAnsiTheme="majorBidi" w:cstheme="majorBidi"/>
          <w:sz w:val="24"/>
        </w:rPr>
        <w:t>oriģināls un 1  kopija</w:t>
      </w:r>
      <w:r w:rsidR="000A7C93" w:rsidRPr="00FB1099">
        <w:rPr>
          <w:rFonts w:asciiTheme="majorBidi" w:hAnsiTheme="majorBidi" w:cstheme="majorBidi"/>
          <w:sz w:val="24"/>
        </w:rPr>
        <w:t xml:space="preserve">, </w:t>
      </w:r>
      <w:r w:rsidR="00CB2E59" w:rsidRPr="00FB1099">
        <w:rPr>
          <w:rFonts w:asciiTheme="majorBidi" w:hAnsiTheme="majorBidi" w:cstheme="majorBidi"/>
          <w:sz w:val="24"/>
        </w:rPr>
        <w:t xml:space="preserve">  t</w:t>
      </w:r>
      <w:r w:rsidR="00D726AD" w:rsidRPr="00FB1099">
        <w:rPr>
          <w:rFonts w:asciiTheme="majorBidi" w:hAnsiTheme="majorBidi" w:cstheme="majorBidi"/>
          <w:sz w:val="24"/>
        </w:rPr>
        <w:t xml:space="preserve">āme </w:t>
      </w:r>
      <w:r w:rsidR="000A7C93" w:rsidRPr="00FB1099">
        <w:rPr>
          <w:rFonts w:asciiTheme="majorBidi" w:hAnsiTheme="majorBidi" w:cstheme="majorBidi"/>
          <w:sz w:val="24"/>
        </w:rPr>
        <w:t xml:space="preserve"> – ele</w:t>
      </w:r>
      <w:r w:rsidR="00FE0134" w:rsidRPr="00FB1099">
        <w:rPr>
          <w:rFonts w:asciiTheme="majorBidi" w:hAnsiTheme="majorBidi" w:cstheme="majorBidi"/>
          <w:sz w:val="24"/>
        </w:rPr>
        <w:t>k</w:t>
      </w:r>
      <w:r w:rsidR="000A7C93" w:rsidRPr="00FB1099">
        <w:rPr>
          <w:rFonts w:asciiTheme="majorBidi" w:hAnsiTheme="majorBidi" w:cstheme="majorBidi"/>
          <w:sz w:val="24"/>
        </w:rPr>
        <w:t>troniski CD formātā</w:t>
      </w:r>
      <w:r w:rsidRPr="00FB1099">
        <w:rPr>
          <w:rFonts w:asciiTheme="majorBidi" w:hAnsiTheme="majorBidi" w:cstheme="majorBidi"/>
          <w:sz w:val="24"/>
        </w:rPr>
        <w:t xml:space="preserve">). </w:t>
      </w:r>
    </w:p>
    <w:p w14:paraId="11A7F086"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AA42E4">
      <w:pPr>
        <w:pStyle w:val="ListParagraph"/>
        <w:numPr>
          <w:ilvl w:val="2"/>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2D2B007" w14:textId="77777777" w:rsidR="00FB1099" w:rsidRDefault="006C3E45" w:rsidP="00AA42E4">
      <w:pPr>
        <w:pStyle w:val="Rindkopa"/>
        <w:numPr>
          <w:ilvl w:val="2"/>
          <w:numId w:val="38"/>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B7F061" w:rsidR="006C3E45" w:rsidRPr="00FB1099" w:rsidRDefault="006C3E45" w:rsidP="00AA42E4">
      <w:pPr>
        <w:pStyle w:val="Rindkopa"/>
        <w:numPr>
          <w:ilvl w:val="2"/>
          <w:numId w:val="38"/>
        </w:numPr>
        <w:suppressAutoHyphens w:val="0"/>
        <w:rPr>
          <w:rFonts w:asciiTheme="majorBidi" w:hAnsiTheme="majorBidi" w:cstheme="majorBidi"/>
          <w:sz w:val="24"/>
        </w:rPr>
      </w:pPr>
      <w:r w:rsidRPr="00FB1099">
        <w:rPr>
          <w:rFonts w:asciiTheme="majorBidi" w:hAnsiTheme="majorBidi" w:cstheme="majorBidi"/>
          <w:bCs/>
          <w:sz w:val="24"/>
        </w:rPr>
        <w:t xml:space="preserve">Katras piedāvājuma daļas sākumā ievieto satura rādītāju. Piedāvājuma daļas lapas </w:t>
      </w:r>
      <w:r w:rsidRPr="00FB1099">
        <w:rPr>
          <w:rFonts w:asciiTheme="majorBidi" w:hAnsiTheme="majorBidi" w:cstheme="majorBidi"/>
          <w:sz w:val="24"/>
        </w:rPr>
        <w:t>numurē un caurauklo, piestiprina auklas galus pēdējā lappusē un apliecina caurauklojumu</w:t>
      </w:r>
      <w:r w:rsidRPr="00FB1099">
        <w:rPr>
          <w:rFonts w:asciiTheme="majorBidi" w:hAnsiTheme="majorBidi" w:cstheme="majorBidi"/>
          <w:bCs/>
          <w:sz w:val="24"/>
        </w:rPr>
        <w:t>. Caurauklojuma apliecinājums ietver:</w:t>
      </w:r>
    </w:p>
    <w:p w14:paraId="442FB2CB" w14:textId="77777777" w:rsidR="00FB1099" w:rsidRDefault="006C3E45" w:rsidP="00AA42E4">
      <w:pPr>
        <w:pStyle w:val="Rindkopa"/>
        <w:numPr>
          <w:ilvl w:val="0"/>
          <w:numId w:val="39"/>
        </w:numPr>
        <w:suppressAutoHyphens w:val="0"/>
        <w:rPr>
          <w:rFonts w:asciiTheme="majorBidi" w:hAnsiTheme="majorBidi" w:cstheme="majorBidi"/>
          <w:sz w:val="24"/>
        </w:rPr>
      </w:pPr>
      <w:r w:rsidRPr="007A390B">
        <w:rPr>
          <w:rFonts w:asciiTheme="majorBidi" w:hAnsiTheme="majorBidi" w:cstheme="majorBidi"/>
          <w:sz w:val="24"/>
        </w:rPr>
        <w:t>norādi par</w:t>
      </w:r>
      <w:r w:rsidR="00FB1099">
        <w:rPr>
          <w:rFonts w:asciiTheme="majorBidi" w:hAnsiTheme="majorBidi" w:cstheme="majorBidi"/>
          <w:sz w:val="24"/>
        </w:rPr>
        <w:t xml:space="preserve"> kopējo cauraukloto lapu skaitu;</w:t>
      </w:r>
    </w:p>
    <w:p w14:paraId="2B5D5441" w14:textId="77777777" w:rsidR="00FB1099" w:rsidRDefault="006C3E45" w:rsidP="00AA42E4">
      <w:pPr>
        <w:pStyle w:val="Rindkopa"/>
        <w:numPr>
          <w:ilvl w:val="0"/>
          <w:numId w:val="39"/>
        </w:numPr>
        <w:suppressAutoHyphens w:val="0"/>
        <w:rPr>
          <w:rFonts w:asciiTheme="majorBidi" w:hAnsiTheme="majorBidi" w:cstheme="majorBidi"/>
          <w:sz w:val="24"/>
        </w:rPr>
      </w:pPr>
      <w:r w:rsidRPr="00FB1099">
        <w:rPr>
          <w:rFonts w:asciiTheme="majorBidi" w:hAnsiTheme="majorBidi" w:cstheme="majorBidi"/>
          <w:sz w:val="24"/>
        </w:rPr>
        <w:t>Pretendenta (ja Pretendents ir fiziska persona) vai tā pārstāvja p</w:t>
      </w:r>
      <w:r w:rsidR="00FB1099">
        <w:rPr>
          <w:rFonts w:asciiTheme="majorBidi" w:hAnsiTheme="majorBidi" w:cstheme="majorBidi"/>
          <w:sz w:val="24"/>
        </w:rPr>
        <w:t>arakstu un paraksta atšifrējumu;</w:t>
      </w:r>
    </w:p>
    <w:p w14:paraId="4CD07540" w14:textId="36760533" w:rsidR="006C3E45" w:rsidRPr="00FB1099" w:rsidRDefault="006C3E45" w:rsidP="00AA42E4">
      <w:pPr>
        <w:pStyle w:val="Rindkopa"/>
        <w:numPr>
          <w:ilvl w:val="0"/>
          <w:numId w:val="39"/>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742EECB1" w14:textId="04C118FF" w:rsidR="006C3E45" w:rsidRPr="007A390B" w:rsidRDefault="006C3E45" w:rsidP="00AA42E4">
      <w:pPr>
        <w:pStyle w:val="Rindkopa"/>
        <w:numPr>
          <w:ilvl w:val="2"/>
          <w:numId w:val="38"/>
        </w:numPr>
        <w:suppressAutoHyphens w:val="0"/>
        <w:rPr>
          <w:rFonts w:asciiTheme="majorBidi" w:hAnsiTheme="majorBidi" w:cstheme="majorBidi"/>
          <w:bCs/>
          <w:sz w:val="24"/>
        </w:rPr>
      </w:pPr>
      <w:r w:rsidRPr="007A390B">
        <w:rPr>
          <w:rFonts w:asciiTheme="majorBidi" w:hAnsiTheme="majorBidi" w:cstheme="majorBidi"/>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baseform" w:val="akt|s"/>
          <w:attr w:name="id" w:val="-1"/>
          <w:attr w:name="text" w:val="aktos"/>
        </w:smartTagPr>
        <w:r w:rsidRPr="007A390B">
          <w:rPr>
            <w:rFonts w:asciiTheme="majorBidi" w:hAnsiTheme="majorBidi" w:cstheme="majorBidi"/>
            <w:bCs/>
            <w:sz w:val="24"/>
          </w:rPr>
          <w:t>aktos</w:t>
        </w:r>
      </w:smartTag>
      <w:r w:rsidRPr="007A390B">
        <w:rPr>
          <w:rFonts w:asciiTheme="majorBidi" w:hAnsiTheme="majorBidi" w:cstheme="majorBidi"/>
          <w:bCs/>
          <w:sz w:val="24"/>
        </w:rPr>
        <w:t xml:space="preserve"> noteiktajā kārtībā. Tulkojuma apliecinājums ietver:</w:t>
      </w:r>
    </w:p>
    <w:p w14:paraId="4ECB5B5A" w14:textId="77777777" w:rsidR="00FB1099" w:rsidRDefault="00FB1099" w:rsidP="00AA42E4">
      <w:pPr>
        <w:pStyle w:val="Rindkopa"/>
        <w:numPr>
          <w:ilvl w:val="0"/>
          <w:numId w:val="40"/>
        </w:numPr>
        <w:suppressAutoHyphens w:val="0"/>
        <w:rPr>
          <w:rFonts w:asciiTheme="majorBidi" w:hAnsiTheme="majorBidi" w:cstheme="majorBidi"/>
          <w:sz w:val="24"/>
        </w:rPr>
      </w:pPr>
      <w:r>
        <w:rPr>
          <w:rFonts w:asciiTheme="majorBidi" w:hAnsiTheme="majorBidi" w:cstheme="majorBidi"/>
          <w:sz w:val="24"/>
        </w:rPr>
        <w:t>norādi “TULKOJUMS PAREIZS”;</w:t>
      </w:r>
    </w:p>
    <w:p w14:paraId="5D471181" w14:textId="77777777" w:rsidR="00FB1099" w:rsidRDefault="006C3E45" w:rsidP="00AA42E4">
      <w:pPr>
        <w:pStyle w:val="Rindkopa"/>
        <w:numPr>
          <w:ilvl w:val="0"/>
          <w:numId w:val="40"/>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7BE1F30" w14:textId="0A7764EC" w:rsidR="006C3E45" w:rsidRPr="00FB1099" w:rsidRDefault="006C3E45" w:rsidP="00AA42E4">
      <w:pPr>
        <w:pStyle w:val="Rindkopa"/>
        <w:numPr>
          <w:ilvl w:val="0"/>
          <w:numId w:val="40"/>
        </w:numPr>
        <w:suppressAutoHyphens w:val="0"/>
        <w:rPr>
          <w:rFonts w:asciiTheme="majorBidi" w:hAnsiTheme="majorBidi" w:cstheme="majorBidi"/>
          <w:sz w:val="24"/>
        </w:rPr>
      </w:pPr>
      <w:r w:rsidRPr="00FB1099">
        <w:rPr>
          <w:rFonts w:asciiTheme="majorBidi" w:hAnsiTheme="majorBidi" w:cstheme="majorBidi"/>
          <w:bCs/>
          <w:sz w:val="24"/>
        </w:rPr>
        <w:lastRenderedPageBreak/>
        <w:t>apliecinājuma vietas nosaukumu un datumu.</w:t>
      </w:r>
    </w:p>
    <w:p w14:paraId="53BF75B0" w14:textId="49A5324C" w:rsidR="006C3E45" w:rsidRPr="007A390B" w:rsidRDefault="006C3E45" w:rsidP="00AA42E4">
      <w:pPr>
        <w:pStyle w:val="Paragrfs"/>
        <w:numPr>
          <w:ilvl w:val="2"/>
          <w:numId w:val="38"/>
        </w:numPr>
        <w:rPr>
          <w:rFonts w:asciiTheme="majorBidi" w:hAnsiTheme="majorBidi" w:cstheme="majorBidi"/>
          <w:bCs/>
          <w:sz w:val="24"/>
          <w:szCs w:val="24"/>
          <w:lang w:eastAsia="zh-CN"/>
        </w:rPr>
      </w:pPr>
      <w:r w:rsidRPr="007A390B">
        <w:rPr>
          <w:rFonts w:asciiTheme="majorBidi" w:hAnsiTheme="majorBidi" w:cstheme="majorBidi"/>
          <w:bCs/>
          <w:sz w:val="24"/>
          <w:szCs w:val="24"/>
        </w:rPr>
        <w:t xml:space="preserve">Ja </w:t>
      </w:r>
      <w:r w:rsidRPr="007A390B">
        <w:rPr>
          <w:rFonts w:asciiTheme="majorBidi" w:hAnsiTheme="majorBidi" w:cstheme="majorBidi"/>
          <w:bCs/>
          <w:sz w:val="24"/>
          <w:szCs w:val="24"/>
          <w:lang w:eastAsia="zh-CN"/>
        </w:rPr>
        <w:t>Pretendents iesniedz dokumentu kopijas, Pretendents tās apliecina. Kopijas apliecinājums ietver:</w:t>
      </w:r>
    </w:p>
    <w:p w14:paraId="69DF447F" w14:textId="77777777" w:rsidR="00FB1099" w:rsidRDefault="00FB1099" w:rsidP="00AA42E4">
      <w:pPr>
        <w:pStyle w:val="Rindkopa"/>
        <w:numPr>
          <w:ilvl w:val="0"/>
          <w:numId w:val="41"/>
        </w:numPr>
        <w:suppressAutoHyphens w:val="0"/>
        <w:rPr>
          <w:rFonts w:asciiTheme="majorBidi" w:hAnsiTheme="majorBidi" w:cstheme="majorBidi"/>
          <w:sz w:val="24"/>
        </w:rPr>
      </w:pPr>
      <w:r>
        <w:rPr>
          <w:rFonts w:asciiTheme="majorBidi" w:hAnsiTheme="majorBidi" w:cstheme="majorBidi"/>
          <w:sz w:val="24"/>
        </w:rPr>
        <w:t>norādi “KOPIJA PAREIZA”;</w:t>
      </w:r>
    </w:p>
    <w:p w14:paraId="1E9840C0" w14:textId="77777777" w:rsidR="00FB1099" w:rsidRDefault="006C3E45" w:rsidP="00AA42E4">
      <w:pPr>
        <w:pStyle w:val="Rindkopa"/>
        <w:numPr>
          <w:ilvl w:val="0"/>
          <w:numId w:val="41"/>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BA96F88" w14:textId="51F8C4D7" w:rsidR="006C3E45" w:rsidRPr="00FB1099" w:rsidRDefault="006C3E45" w:rsidP="00AA42E4">
      <w:pPr>
        <w:pStyle w:val="Rindkopa"/>
        <w:numPr>
          <w:ilvl w:val="0"/>
          <w:numId w:val="41"/>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2E289BF5" w14:textId="61875BE8" w:rsidR="006C3E45" w:rsidRPr="007A390B" w:rsidRDefault="006C3E45" w:rsidP="00AA42E4">
      <w:pPr>
        <w:pStyle w:val="Paragrfs"/>
        <w:numPr>
          <w:ilvl w:val="2"/>
          <w:numId w:val="38"/>
        </w:numPr>
        <w:rPr>
          <w:rFonts w:asciiTheme="majorBidi" w:hAnsiTheme="majorBidi" w:cstheme="majorBidi"/>
          <w:sz w:val="24"/>
          <w:szCs w:val="24"/>
        </w:rPr>
      </w:pPr>
      <w:r w:rsidRPr="007A390B">
        <w:rPr>
          <w:rFonts w:asciiTheme="majorBidi" w:hAnsiTheme="majorBidi" w:cstheme="majorBidi"/>
          <w:bCs/>
          <w:sz w:val="24"/>
          <w:szCs w:val="24"/>
        </w:rPr>
        <w:t>Pretendenta pieteikumu dalībai iepirkuma procedūrā, tehnisko piedāvājumu, finanšu piedāvājumu un citus piedāvājuma dokumentus paraksta, kopijas, tulkojumus un piedāvājuma daļu caurauklojumu apliecina:</w:t>
      </w:r>
    </w:p>
    <w:p w14:paraId="5BF08F53" w14:textId="77777777" w:rsidR="00FB1099" w:rsidRDefault="006C3E45" w:rsidP="00AA42E4">
      <w:pPr>
        <w:pStyle w:val="Rindkopa"/>
        <w:numPr>
          <w:ilvl w:val="0"/>
          <w:numId w:val="42"/>
        </w:numPr>
        <w:suppressAutoHyphens w:val="0"/>
        <w:rPr>
          <w:rFonts w:asciiTheme="majorBidi" w:hAnsiTheme="majorBidi" w:cstheme="majorBidi"/>
          <w:sz w:val="24"/>
        </w:rPr>
      </w:pPr>
      <w:r w:rsidRPr="007A390B">
        <w:rPr>
          <w:rFonts w:asciiTheme="majorBidi" w:hAnsiTheme="majorBidi" w:cstheme="majorBidi"/>
          <w:sz w:val="24"/>
        </w:rPr>
        <w:t>Pretendenta paraksttiesīga amatpersona (ja Pr</w:t>
      </w:r>
      <w:r w:rsidR="00FB1099">
        <w:rPr>
          <w:rFonts w:asciiTheme="majorBidi" w:hAnsiTheme="majorBidi" w:cstheme="majorBidi"/>
          <w:sz w:val="24"/>
        </w:rPr>
        <w:t>etendents ir juridiska persona);</w:t>
      </w:r>
    </w:p>
    <w:p w14:paraId="350D3113" w14:textId="36B7466F" w:rsidR="006C3E45" w:rsidRPr="00FB1099" w:rsidRDefault="006C3E45" w:rsidP="00AA42E4">
      <w:pPr>
        <w:pStyle w:val="Rindkopa"/>
        <w:numPr>
          <w:ilvl w:val="0"/>
          <w:numId w:val="42"/>
        </w:numPr>
        <w:suppressAutoHyphens w:val="0"/>
        <w:rPr>
          <w:rFonts w:asciiTheme="majorBidi" w:hAnsiTheme="majorBidi" w:cstheme="majorBidi"/>
          <w:sz w:val="24"/>
        </w:rPr>
      </w:pPr>
      <w:r w:rsidRPr="00FB1099">
        <w:rPr>
          <w:rFonts w:asciiTheme="majorBidi" w:hAnsiTheme="majorBidi" w:cstheme="majorBidi"/>
          <w:sz w:val="24"/>
        </w:rPr>
        <w:t>Pretendenta pilnvarota persona.</w:t>
      </w:r>
    </w:p>
    <w:p w14:paraId="339E5E10" w14:textId="25A50276" w:rsidR="006C3E45" w:rsidRPr="007A390B" w:rsidRDefault="006C3E45" w:rsidP="00AA42E4">
      <w:pPr>
        <w:pStyle w:val="Paragrfs"/>
        <w:numPr>
          <w:ilvl w:val="2"/>
          <w:numId w:val="38"/>
        </w:numPr>
        <w:rPr>
          <w:rFonts w:asciiTheme="majorBidi" w:hAnsiTheme="majorBidi" w:cstheme="majorBidi"/>
          <w:vanish/>
          <w:sz w:val="24"/>
          <w:szCs w:val="24"/>
        </w:rPr>
      </w:pPr>
      <w:r w:rsidRPr="007A390B">
        <w:rPr>
          <w:rFonts w:asciiTheme="majorBidi" w:hAnsiTheme="majorBidi" w:cstheme="majorBidi"/>
          <w:bCs/>
          <w:sz w:val="24"/>
          <w:szCs w:val="24"/>
        </w:rPr>
        <w:t>Iesniedzot piedāvājumu vai pieteikumu, Pretendents ir tiesīgs visu iesniegto dokumentu atvasinājumu vai tulkojumu pareizību apliecināt ar vienu apliecinājumu, ja viss piedāvājums vai pieteikums ir cauršūts vai caurauklots.</w:t>
      </w:r>
      <w:r w:rsidR="00FB1099" w:rsidRPr="007A390B">
        <w:rPr>
          <w:rFonts w:asciiTheme="majorBidi" w:hAnsiTheme="majorBidi" w:cstheme="majorBidi"/>
          <w:vanish/>
          <w:sz w:val="24"/>
          <w:szCs w:val="24"/>
        </w:rPr>
        <w:t xml:space="preserve"> </w:t>
      </w:r>
    </w:p>
    <w:p w14:paraId="5D8B6BF2"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65C31C6" w14:textId="77777777" w:rsidR="00FB1099" w:rsidRDefault="00FB1099" w:rsidP="00FB1099">
      <w:pPr>
        <w:pStyle w:val="ListParagraph"/>
        <w:spacing w:after="0" w:line="240" w:lineRule="auto"/>
        <w:ind w:left="0"/>
        <w:contextualSpacing w:val="0"/>
        <w:jc w:val="both"/>
        <w:rPr>
          <w:rFonts w:asciiTheme="majorBidi" w:hAnsiTheme="majorBidi" w:cstheme="majorBidi"/>
          <w:sz w:val="24"/>
          <w:szCs w:val="24"/>
        </w:rPr>
      </w:pPr>
    </w:p>
    <w:p w14:paraId="7C0766CF" w14:textId="491A1902" w:rsidR="006C3E45" w:rsidRPr="00FB1099" w:rsidRDefault="006C3E45" w:rsidP="00AA42E4">
      <w:pPr>
        <w:pStyle w:val="ListParagraph"/>
        <w:numPr>
          <w:ilvl w:val="2"/>
          <w:numId w:val="38"/>
        </w:numPr>
        <w:spacing w:after="0" w:line="240" w:lineRule="auto"/>
        <w:contextualSpacing w:val="0"/>
        <w:jc w:val="both"/>
        <w:rPr>
          <w:rFonts w:asciiTheme="majorBidi" w:hAnsiTheme="majorBidi" w:cstheme="majorBidi"/>
          <w:sz w:val="24"/>
          <w:szCs w:val="24"/>
        </w:rPr>
      </w:pPr>
      <w:r w:rsidRPr="00FB1099">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Pasūtītāja kontaktpersonas vārdu, uzvārdu un telefona numuru,</w:t>
      </w:r>
    </w:p>
    <w:p w14:paraId="161FA8C1" w14:textId="77777777" w:rsidR="006C3E45" w:rsidRPr="002A1C25" w:rsidRDefault="006C3E45" w:rsidP="00AA42E4">
      <w:pPr>
        <w:pStyle w:val="Rindkopa"/>
        <w:numPr>
          <w:ilvl w:val="0"/>
          <w:numId w:val="8"/>
        </w:numPr>
        <w:tabs>
          <w:tab w:val="left" w:pos="720"/>
        </w:tabs>
        <w:suppressAutoHyphens w:val="0"/>
        <w:ind w:left="1418" w:hanging="284"/>
        <w:rPr>
          <w:rFonts w:asciiTheme="majorBidi" w:hAnsiTheme="majorBidi" w:cstheme="majorBidi"/>
          <w:sz w:val="24"/>
        </w:rPr>
      </w:pPr>
      <w:r w:rsidRPr="002A1C25">
        <w:rPr>
          <w:rFonts w:asciiTheme="majorBidi" w:hAnsiTheme="majorBidi" w:cstheme="majorBidi"/>
          <w:sz w:val="24"/>
        </w:rPr>
        <w:t xml:space="preserve">Pretendenta nosaukumu, reģistrācijas numuru un adresi, </w:t>
      </w:r>
    </w:p>
    <w:p w14:paraId="2303CCC9" w14:textId="77777777" w:rsidR="002E0083" w:rsidRPr="002A1C25" w:rsidRDefault="006C3E45" w:rsidP="00AA42E4">
      <w:pPr>
        <w:pStyle w:val="Rindkopa"/>
        <w:numPr>
          <w:ilvl w:val="0"/>
          <w:numId w:val="8"/>
        </w:numPr>
        <w:suppressAutoHyphens w:val="0"/>
        <w:ind w:left="1276" w:hanging="142"/>
        <w:rPr>
          <w:rFonts w:asciiTheme="majorBidi" w:hAnsiTheme="majorBidi" w:cstheme="majorBidi"/>
          <w:sz w:val="24"/>
        </w:rPr>
      </w:pPr>
      <w:r w:rsidRPr="002A1C25">
        <w:rPr>
          <w:rFonts w:asciiTheme="majorBidi" w:hAnsiTheme="majorBidi" w:cstheme="majorBidi"/>
          <w:sz w:val="24"/>
        </w:rPr>
        <w:t xml:space="preserve">Pretendenta kontaktpersonas vārdu, uzvārdu, telefona un </w:t>
      </w:r>
      <w:smartTag w:uri="schemas-tilde-lv/tildestengine" w:element="veidnes">
        <w:smartTagPr>
          <w:attr w:name="baseform" w:val="faks|s"/>
          <w:attr w:name="id" w:val="-1"/>
          <w:attr w:name="text" w:val="faksa"/>
        </w:smartTagPr>
        <w:r w:rsidRPr="002A1C25">
          <w:rPr>
            <w:rFonts w:asciiTheme="majorBidi" w:hAnsiTheme="majorBidi" w:cstheme="majorBidi"/>
            <w:sz w:val="24"/>
          </w:rPr>
          <w:t>faksa</w:t>
        </w:r>
      </w:smartTag>
      <w:r w:rsidRPr="002A1C25">
        <w:rPr>
          <w:rFonts w:asciiTheme="majorBidi" w:hAnsiTheme="majorBidi" w:cstheme="majorBidi"/>
          <w:sz w:val="24"/>
        </w:rPr>
        <w:t xml:space="preserve"> numuru,</w:t>
      </w:r>
    </w:p>
    <w:p w14:paraId="3E688A63" w14:textId="4CC405A6" w:rsidR="006C3E45" w:rsidRPr="00837310" w:rsidRDefault="006C3E45" w:rsidP="0026002D">
      <w:pPr>
        <w:pStyle w:val="Rindkopa"/>
        <w:numPr>
          <w:ilvl w:val="0"/>
          <w:numId w:val="8"/>
        </w:numPr>
        <w:suppressAutoHyphens w:val="0"/>
        <w:ind w:left="1276" w:hanging="142"/>
        <w:rPr>
          <w:rFonts w:asciiTheme="majorBidi" w:hAnsiTheme="majorBidi" w:cstheme="majorBidi"/>
          <w:sz w:val="24"/>
        </w:rPr>
      </w:pPr>
      <w:r w:rsidRPr="00837310">
        <w:rPr>
          <w:rFonts w:asciiTheme="majorBidi" w:hAnsiTheme="majorBidi" w:cstheme="majorBidi"/>
          <w:sz w:val="24"/>
        </w:rPr>
        <w:t xml:space="preserve">Atzīmi  ”Piedāvājums iepirkuma procedūrai – atklātam konkursam  </w:t>
      </w:r>
      <w:r w:rsidRPr="00837310">
        <w:rPr>
          <w:rFonts w:asciiTheme="majorBidi" w:hAnsiTheme="majorBidi" w:cstheme="majorBidi"/>
          <w:bCs/>
          <w:sz w:val="24"/>
        </w:rPr>
        <w:t>„</w:t>
      </w:r>
      <w:r w:rsidR="0026002D" w:rsidRPr="0026002D">
        <w:rPr>
          <w:rFonts w:asciiTheme="majorBidi" w:hAnsiTheme="majorBidi" w:cstheme="majorBidi"/>
          <w:bCs/>
          <w:sz w:val="24"/>
        </w:rPr>
        <w:t>Ūdensvada un kanalizācijas spiedvada izbūve ar beztranšeju iebūves (caurduršanas) metodi”</w:t>
      </w:r>
      <w:r w:rsidR="0026002D" w:rsidRPr="00837310">
        <w:rPr>
          <w:rFonts w:asciiTheme="majorBidi" w:hAnsiTheme="majorBidi" w:cstheme="majorBidi"/>
          <w:bCs/>
          <w:sz w:val="24"/>
        </w:rPr>
        <w:t xml:space="preserve"> </w:t>
      </w:r>
      <w:r w:rsidRPr="00837310">
        <w:rPr>
          <w:rFonts w:asciiTheme="majorBidi" w:hAnsiTheme="majorBidi" w:cstheme="majorBidi"/>
          <w:bCs/>
          <w:sz w:val="24"/>
        </w:rPr>
        <w:t>(Id. Nr. DŪ 2016/0</w:t>
      </w:r>
      <w:r w:rsidR="000C21B4" w:rsidRPr="00837310">
        <w:rPr>
          <w:rFonts w:asciiTheme="majorBidi" w:hAnsiTheme="majorBidi" w:cstheme="majorBidi"/>
          <w:bCs/>
          <w:sz w:val="24"/>
        </w:rPr>
        <w:t>4</w:t>
      </w:r>
      <w:r w:rsidRPr="00837310">
        <w:rPr>
          <w:rFonts w:asciiTheme="majorBidi" w:hAnsiTheme="majorBidi" w:cstheme="majorBidi"/>
          <w:bCs/>
          <w:sz w:val="24"/>
        </w:rPr>
        <w:t xml:space="preserve">). </w:t>
      </w:r>
      <w:r w:rsidRPr="00837310">
        <w:rPr>
          <w:rFonts w:asciiTheme="majorBidi" w:hAnsiTheme="majorBidi" w:cstheme="majorBidi"/>
          <w:sz w:val="24"/>
          <w:u w:val="single"/>
        </w:rPr>
        <w:t>Neatvērt  līdz  2016</w:t>
      </w:r>
      <w:r w:rsidRPr="00B852A4">
        <w:rPr>
          <w:rFonts w:asciiTheme="majorBidi" w:hAnsiTheme="majorBidi" w:cstheme="majorBidi"/>
          <w:sz w:val="24"/>
          <w:u w:val="single"/>
        </w:rPr>
        <w:t xml:space="preserve">. gada </w:t>
      </w:r>
      <w:r w:rsidR="0059798C" w:rsidRPr="00B852A4">
        <w:rPr>
          <w:rFonts w:asciiTheme="majorBidi" w:hAnsiTheme="majorBidi" w:cstheme="majorBidi"/>
          <w:sz w:val="24"/>
          <w:u w:val="single"/>
        </w:rPr>
        <w:t>11. maijam</w:t>
      </w:r>
      <w:r w:rsidRPr="00B852A4">
        <w:rPr>
          <w:rFonts w:asciiTheme="majorBidi" w:hAnsiTheme="majorBidi" w:cstheme="majorBidi"/>
          <w:sz w:val="24"/>
          <w:u w:val="single"/>
        </w:rPr>
        <w:t>, plkst.</w:t>
      </w:r>
      <w:r w:rsidR="002A1C25" w:rsidRPr="00B852A4">
        <w:rPr>
          <w:rFonts w:asciiTheme="majorBidi" w:hAnsiTheme="majorBidi" w:cstheme="majorBidi"/>
          <w:sz w:val="24"/>
          <w:u w:val="single"/>
        </w:rPr>
        <w:t>10</w:t>
      </w:r>
      <w:r w:rsidRPr="00B852A4">
        <w:rPr>
          <w:rFonts w:asciiTheme="majorBidi" w:hAnsiTheme="majorBidi" w:cstheme="majorBidi"/>
          <w:sz w:val="24"/>
          <w:u w:val="single"/>
        </w:rPr>
        <w:t>.00</w:t>
      </w:r>
      <w:r w:rsidR="00B852A4">
        <w:rPr>
          <w:rFonts w:asciiTheme="majorBidi" w:hAnsiTheme="majorBidi" w:cstheme="majorBidi"/>
          <w:sz w:val="24"/>
        </w:rPr>
        <w:t>.</w:t>
      </w:r>
    </w:p>
    <w:p w14:paraId="4B91D540" w14:textId="77777777" w:rsidR="006C3E45" w:rsidRPr="007A390B" w:rsidRDefault="006C3E45" w:rsidP="00AA42E4">
      <w:pPr>
        <w:pStyle w:val="Paragrfs"/>
        <w:numPr>
          <w:ilvl w:val="2"/>
          <w:numId w:val="38"/>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6FCD0C4" w14:textId="77777777" w:rsidR="007C262D" w:rsidRDefault="006C3E45" w:rsidP="00AA42E4">
      <w:pPr>
        <w:pStyle w:val="Rindkopa"/>
        <w:numPr>
          <w:ilvl w:val="0"/>
          <w:numId w:val="44"/>
        </w:numPr>
        <w:suppressAutoHyphens w:val="0"/>
        <w:rPr>
          <w:rFonts w:asciiTheme="majorBidi" w:hAnsiTheme="majorBidi" w:cstheme="majorBidi"/>
          <w:sz w:val="24"/>
        </w:rPr>
      </w:pPr>
      <w:r w:rsidRPr="007A390B">
        <w:rPr>
          <w:rFonts w:asciiTheme="majorBidi" w:hAnsiTheme="majorBidi" w:cstheme="majorBidi"/>
          <w:sz w:val="24"/>
        </w:rPr>
        <w:t>atzīmi “ORIĢINĀLS” vai “KOPIJAS”</w:t>
      </w:r>
      <w:r w:rsidR="007C262D">
        <w:rPr>
          <w:rFonts w:asciiTheme="majorBidi" w:hAnsiTheme="majorBidi" w:cstheme="majorBidi"/>
          <w:sz w:val="24"/>
        </w:rPr>
        <w:t>;</w:t>
      </w:r>
    </w:p>
    <w:p w14:paraId="69B7D5F7" w14:textId="77777777" w:rsidR="007C262D" w:rsidRDefault="006C3E45" w:rsidP="00AA42E4">
      <w:pPr>
        <w:pStyle w:val="Rindkopa"/>
        <w:numPr>
          <w:ilvl w:val="0"/>
          <w:numId w:val="44"/>
        </w:numPr>
        <w:suppressAutoHyphens w:val="0"/>
        <w:rPr>
          <w:rFonts w:asciiTheme="majorBidi" w:hAnsiTheme="majorBidi" w:cstheme="majorBidi"/>
          <w:sz w:val="24"/>
        </w:rPr>
      </w:pPr>
      <w:r w:rsidRPr="007C262D">
        <w:rPr>
          <w:rFonts w:asciiTheme="majorBidi" w:hAnsiTheme="majorBidi" w:cstheme="majorBidi"/>
          <w:sz w:val="24"/>
        </w:rPr>
        <w:t>Pretendenta nosaukumu un reģistrācijas numuru vai personas kodu</w:t>
      </w:r>
      <w:r w:rsidR="007C262D">
        <w:rPr>
          <w:rFonts w:asciiTheme="majorBidi" w:hAnsiTheme="majorBidi" w:cstheme="majorBidi"/>
          <w:sz w:val="24"/>
        </w:rPr>
        <w:t>;</w:t>
      </w:r>
    </w:p>
    <w:p w14:paraId="686FADF3" w14:textId="7BD780D7" w:rsidR="006C3E45" w:rsidRPr="007C262D" w:rsidRDefault="000C21B4" w:rsidP="0026002D">
      <w:pPr>
        <w:pStyle w:val="Rindkopa"/>
        <w:numPr>
          <w:ilvl w:val="0"/>
          <w:numId w:val="44"/>
        </w:numPr>
        <w:suppressAutoHyphens w:val="0"/>
        <w:rPr>
          <w:rFonts w:asciiTheme="majorBidi" w:hAnsiTheme="majorBidi" w:cstheme="majorBidi"/>
          <w:sz w:val="24"/>
        </w:rPr>
      </w:pPr>
      <w:r w:rsidRPr="007C262D">
        <w:rPr>
          <w:rFonts w:asciiTheme="majorBidi" w:hAnsiTheme="majorBidi" w:cstheme="majorBidi"/>
          <w:sz w:val="24"/>
        </w:rPr>
        <w:t>Atzīmi ”Piedāvājums iepirkuma procedūrai – atklātam konkursam</w:t>
      </w:r>
      <w:r w:rsidRPr="007C262D">
        <w:rPr>
          <w:rFonts w:asciiTheme="majorBidi" w:hAnsiTheme="majorBidi" w:cstheme="majorBidi"/>
          <w:b/>
          <w:sz w:val="24"/>
        </w:rPr>
        <w:t xml:space="preserve">  </w:t>
      </w:r>
      <w:r w:rsidR="0026002D" w:rsidRPr="0026002D">
        <w:rPr>
          <w:rFonts w:asciiTheme="majorBidi" w:hAnsiTheme="majorBidi" w:cstheme="majorBidi"/>
          <w:bCs/>
          <w:sz w:val="24"/>
        </w:rPr>
        <w:t>“Ūdensvada un kanalizācijas spiedvada izbūve ar beztranšeju iebūves (caurduršanas) metodi”</w:t>
      </w:r>
      <w:r w:rsidR="0026002D" w:rsidRPr="007C262D">
        <w:rPr>
          <w:rFonts w:asciiTheme="majorBidi" w:hAnsiTheme="majorBidi" w:cstheme="majorBidi"/>
          <w:bCs/>
          <w:sz w:val="24"/>
        </w:rPr>
        <w:t xml:space="preserve"> </w:t>
      </w:r>
      <w:r w:rsidR="006C3E45" w:rsidRPr="007C262D">
        <w:rPr>
          <w:rFonts w:asciiTheme="majorBidi" w:hAnsiTheme="majorBidi" w:cstheme="majorBidi"/>
          <w:bCs/>
          <w:sz w:val="24"/>
        </w:rPr>
        <w:t>(Id. Nr. DŪ 2016/0</w:t>
      </w:r>
      <w:r w:rsidRPr="007C262D">
        <w:rPr>
          <w:rFonts w:asciiTheme="majorBidi" w:hAnsiTheme="majorBidi" w:cstheme="majorBidi"/>
          <w:bCs/>
          <w:sz w:val="24"/>
        </w:rPr>
        <w:t>4</w:t>
      </w:r>
      <w:r w:rsidR="006C3E45" w:rsidRPr="007C262D">
        <w:rPr>
          <w:rFonts w:asciiTheme="majorBidi" w:hAnsiTheme="majorBidi" w:cstheme="majorBidi"/>
          <w:bCs/>
          <w:sz w:val="24"/>
        </w:rPr>
        <w:t>).</w:t>
      </w:r>
      <w:r w:rsidR="006C3E45" w:rsidRPr="007C262D">
        <w:rPr>
          <w:rFonts w:asciiTheme="majorBidi" w:hAnsiTheme="majorBidi" w:cstheme="majorBidi"/>
          <w:bCs/>
          <w:sz w:val="24"/>
          <w:u w:val="single"/>
        </w:rPr>
        <w:t xml:space="preserve"> </w:t>
      </w:r>
      <w:r w:rsidR="006C3E45" w:rsidRPr="007C262D">
        <w:rPr>
          <w:rFonts w:asciiTheme="majorBidi" w:hAnsiTheme="majorBidi" w:cstheme="majorBidi"/>
          <w:sz w:val="24"/>
          <w:u w:val="single"/>
        </w:rPr>
        <w:t>Neatvērt  līdz  2016</w:t>
      </w:r>
      <w:r w:rsidR="006C3E45" w:rsidRPr="007C262D">
        <w:rPr>
          <w:rFonts w:asciiTheme="majorBidi" w:hAnsiTheme="majorBidi" w:cstheme="majorBidi"/>
          <w:b/>
          <w:sz w:val="24"/>
          <w:u w:val="single"/>
        </w:rPr>
        <w:t xml:space="preserve">. </w:t>
      </w:r>
      <w:r w:rsidR="006C3E45" w:rsidRPr="007C262D">
        <w:rPr>
          <w:rFonts w:asciiTheme="majorBidi" w:hAnsiTheme="majorBidi" w:cstheme="majorBidi"/>
          <w:sz w:val="24"/>
          <w:u w:val="single"/>
        </w:rPr>
        <w:t xml:space="preserve">gada  </w:t>
      </w:r>
      <w:r w:rsidR="00B852A4" w:rsidRPr="007C262D">
        <w:rPr>
          <w:rFonts w:asciiTheme="majorBidi" w:hAnsiTheme="majorBidi" w:cstheme="majorBidi"/>
          <w:sz w:val="24"/>
          <w:u w:val="single"/>
        </w:rPr>
        <w:t>11. maijam</w:t>
      </w:r>
      <w:r w:rsidRPr="007C262D">
        <w:rPr>
          <w:rFonts w:asciiTheme="majorBidi" w:hAnsiTheme="majorBidi" w:cstheme="majorBidi"/>
          <w:sz w:val="24"/>
          <w:u w:val="single"/>
        </w:rPr>
        <w:t>,</w:t>
      </w:r>
      <w:r w:rsidR="006C3E45" w:rsidRPr="007C262D">
        <w:rPr>
          <w:rFonts w:asciiTheme="majorBidi" w:hAnsiTheme="majorBidi" w:cstheme="majorBidi"/>
          <w:sz w:val="24"/>
          <w:u w:val="single"/>
        </w:rPr>
        <w:t xml:space="preserve"> plkst.</w:t>
      </w:r>
      <w:r w:rsidR="002A1C25" w:rsidRPr="007C262D">
        <w:rPr>
          <w:rFonts w:asciiTheme="majorBidi" w:hAnsiTheme="majorBidi" w:cstheme="majorBidi"/>
          <w:sz w:val="24"/>
          <w:u w:val="single"/>
        </w:rPr>
        <w:t>10</w:t>
      </w:r>
      <w:r w:rsidR="006C3E45" w:rsidRPr="007C262D">
        <w:rPr>
          <w:rFonts w:asciiTheme="majorBidi" w:hAnsiTheme="majorBidi" w:cstheme="majorBidi"/>
          <w:sz w:val="24"/>
          <w:u w:val="single"/>
        </w:rPr>
        <w:t xml:space="preserve">.00 </w:t>
      </w:r>
      <w:r w:rsidR="006C3E45" w:rsidRPr="007C262D">
        <w:rPr>
          <w:rFonts w:asciiTheme="majorBidi" w:hAnsiTheme="majorBidi" w:cstheme="majorBidi"/>
          <w:i/>
          <w:sz w:val="24"/>
          <w:u w:val="single"/>
        </w:rPr>
        <w:t>.</w:t>
      </w:r>
    </w:p>
    <w:p w14:paraId="1F712CDB" w14:textId="77777777" w:rsidR="006C3E45" w:rsidRPr="007A390B" w:rsidRDefault="006C3E45" w:rsidP="00AA42E4">
      <w:pPr>
        <w:pStyle w:val="Header"/>
        <w:numPr>
          <w:ilvl w:val="2"/>
          <w:numId w:val="38"/>
        </w:numPr>
        <w:tabs>
          <w:tab w:val="clear" w:pos="4513"/>
          <w:tab w:val="clear" w:pos="9026"/>
          <w:tab w:val="left" w:pos="1560"/>
        </w:tabs>
        <w:jc w:val="both"/>
        <w:rPr>
          <w:rFonts w:asciiTheme="majorBidi" w:hAnsiTheme="majorBidi" w:cstheme="majorBidi"/>
          <w:bCs/>
          <w:sz w:val="24"/>
          <w:szCs w:val="24"/>
        </w:rPr>
      </w:pPr>
      <w:r w:rsidRPr="008525E6">
        <w:rPr>
          <w:rFonts w:asciiTheme="majorBidi" w:hAnsiTheme="majorBidi" w:cstheme="majorBidi"/>
          <w:bCs/>
          <w:sz w:val="24"/>
          <w:szCs w:val="24"/>
        </w:rPr>
        <w:t>Piedāvājuma iekšējos iepakojumos attiecīgi ievieto piedāvājuma daļu</w:t>
      </w:r>
      <w:r w:rsidRPr="007A390B">
        <w:rPr>
          <w:rFonts w:asciiTheme="majorBidi" w:hAnsiTheme="majorBidi" w:cstheme="majorBidi"/>
          <w:bCs/>
          <w:sz w:val="24"/>
          <w:szCs w:val="24"/>
        </w:rPr>
        <w:t xml:space="preserve"> oriģinālus vai kopijas. Uz piedāvājuma daļu oriģināliem un to kopijām attiecīgi norāda:</w:t>
      </w:r>
    </w:p>
    <w:p w14:paraId="37AAA0EE" w14:textId="77777777" w:rsidR="00FB1099" w:rsidRDefault="00FB1099" w:rsidP="00AA42E4">
      <w:pPr>
        <w:pStyle w:val="Rindkopa"/>
        <w:numPr>
          <w:ilvl w:val="0"/>
          <w:numId w:val="43"/>
        </w:numPr>
        <w:suppressAutoHyphens w:val="0"/>
        <w:rPr>
          <w:rFonts w:asciiTheme="majorBidi" w:hAnsiTheme="majorBidi" w:cstheme="majorBidi"/>
          <w:sz w:val="24"/>
        </w:rPr>
      </w:pPr>
      <w:r>
        <w:rPr>
          <w:rFonts w:asciiTheme="majorBidi" w:hAnsiTheme="majorBidi" w:cstheme="majorBidi"/>
          <w:sz w:val="24"/>
        </w:rPr>
        <w:t>atzīmi “ORIĢINĀLS” vai “KOPIJA”;</w:t>
      </w:r>
    </w:p>
    <w:p w14:paraId="453FC465" w14:textId="77777777" w:rsidR="00FB1099" w:rsidRDefault="006C3E45" w:rsidP="00AA42E4">
      <w:pPr>
        <w:pStyle w:val="Rindkopa"/>
        <w:numPr>
          <w:ilvl w:val="0"/>
          <w:numId w:val="43"/>
        </w:numPr>
        <w:suppressAutoHyphens w:val="0"/>
        <w:rPr>
          <w:rFonts w:asciiTheme="majorBidi" w:hAnsiTheme="majorBidi" w:cstheme="majorBidi"/>
          <w:sz w:val="24"/>
        </w:rPr>
      </w:pPr>
      <w:r w:rsidRPr="00FB1099">
        <w:rPr>
          <w:rFonts w:asciiTheme="majorBidi" w:hAnsiTheme="majorBidi" w:cstheme="majorBidi"/>
          <w:sz w:val="24"/>
        </w:rPr>
        <w:t>Pretendenta nosaukumu un reģistr</w:t>
      </w:r>
      <w:r w:rsidR="00FB1099">
        <w:rPr>
          <w:rFonts w:asciiTheme="majorBidi" w:hAnsiTheme="majorBidi" w:cstheme="majorBidi"/>
          <w:sz w:val="24"/>
        </w:rPr>
        <w:t>ācijas numuru vai personas kodu;</w:t>
      </w:r>
    </w:p>
    <w:p w14:paraId="6E7607C4" w14:textId="3A5E4224" w:rsidR="006C3E45" w:rsidRPr="00FB1099" w:rsidRDefault="006C3E45" w:rsidP="00AA42E4">
      <w:pPr>
        <w:pStyle w:val="Rindkopa"/>
        <w:numPr>
          <w:ilvl w:val="0"/>
          <w:numId w:val="43"/>
        </w:numPr>
        <w:suppressAutoHyphens w:val="0"/>
        <w:rPr>
          <w:rFonts w:asciiTheme="majorBidi" w:hAnsiTheme="majorBidi" w:cstheme="majorBidi"/>
          <w:sz w:val="24"/>
        </w:rPr>
      </w:pPr>
      <w:r w:rsidRPr="00FB1099">
        <w:rPr>
          <w:rFonts w:asciiTheme="majorBidi" w:hAnsiTheme="majorBidi" w:cstheme="majorBidi"/>
          <w:sz w:val="24"/>
        </w:rPr>
        <w:t xml:space="preserve">piedāvājuma daļas nosaukumu “Pretendenta </w:t>
      </w:r>
      <w:smartTag w:uri="schemas-tilde-lv/tildestengine" w:element="veidnes">
        <w:smartTagPr>
          <w:attr w:name="id" w:val="-1"/>
          <w:attr w:name="baseform" w:val="pieteikum|s"/>
          <w:attr w:name="text" w:val="pieteikums"/>
        </w:smartTagPr>
        <w:r w:rsidRPr="00FB1099">
          <w:rPr>
            <w:rFonts w:asciiTheme="majorBidi" w:hAnsiTheme="majorBidi" w:cstheme="majorBidi"/>
            <w:sz w:val="24"/>
          </w:rPr>
          <w:t>pieteikums</w:t>
        </w:r>
      </w:smartTag>
      <w:r w:rsidRPr="00FB1099">
        <w:rPr>
          <w:rFonts w:asciiTheme="majorBidi" w:hAnsiTheme="majorBidi" w:cstheme="majorBidi"/>
          <w:sz w:val="24"/>
        </w:rPr>
        <w:t xml:space="preserve"> dalībai iepirkuma procedūrā un atlases dokumenti”, “Tehniskais piedāvājums” vai “Finanšu piedāvājums”. </w:t>
      </w:r>
    </w:p>
    <w:p w14:paraId="5009A622" w14:textId="77777777" w:rsidR="007F0E55" w:rsidRDefault="007F0E55" w:rsidP="007F0E55">
      <w:pPr>
        <w:pStyle w:val="Punkts"/>
      </w:pPr>
    </w:p>
    <w:p w14:paraId="56BCD434" w14:textId="463D7D61" w:rsidR="006C3E45" w:rsidRPr="00B852A4" w:rsidRDefault="006C3E45" w:rsidP="00AA42E4">
      <w:pPr>
        <w:pStyle w:val="Heading1"/>
        <w:keepLines w:val="0"/>
        <w:numPr>
          <w:ilvl w:val="0"/>
          <w:numId w:val="38"/>
        </w:numPr>
        <w:suppressAutoHyphens/>
        <w:spacing w:before="60" w:line="100" w:lineRule="atLeast"/>
        <w:jc w:val="both"/>
        <w:rPr>
          <w:rFonts w:asciiTheme="majorBidi" w:eastAsia="Times New Roman" w:hAnsiTheme="majorBidi"/>
          <w:bCs/>
          <w:vanish/>
          <w:kern w:val="22"/>
          <w:szCs w:val="24"/>
          <w:lang w:val="x-none" w:eastAsia="ar-SA"/>
        </w:rPr>
      </w:pPr>
      <w:bookmarkStart w:id="37" w:name="_Toc444171333"/>
      <w:bookmarkStart w:id="38" w:name="_Toc448862998"/>
      <w:r w:rsidRPr="00B852A4">
        <w:rPr>
          <w:rFonts w:asciiTheme="majorBidi" w:hAnsiTheme="majorBidi"/>
          <w:szCs w:val="24"/>
        </w:rPr>
        <w:t>Nosacījumi dalībai iepirkuma procedūrā</w:t>
      </w:r>
      <w:bookmarkEnd w:id="37"/>
      <w:bookmarkEnd w:id="38"/>
    </w:p>
    <w:p w14:paraId="7BCCB16E" w14:textId="77777777" w:rsidR="00B852A4" w:rsidRDefault="00B852A4" w:rsidP="00B852A4">
      <w:pPr>
        <w:suppressAutoHyphens/>
        <w:spacing w:after="0" w:line="100" w:lineRule="atLeast"/>
        <w:jc w:val="both"/>
        <w:rPr>
          <w:rFonts w:asciiTheme="majorBidi" w:hAnsiTheme="majorBidi" w:cstheme="majorBidi"/>
          <w:sz w:val="24"/>
          <w:szCs w:val="24"/>
        </w:rPr>
      </w:pPr>
    </w:p>
    <w:p w14:paraId="206E0633"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241A85F7"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075153E9"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422F90BA"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0AB4FF6C"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06D97112"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7026FB2D"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7797AC8E"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3AED598B" w14:textId="77777777" w:rsidR="007C262D" w:rsidRDefault="006C3E45" w:rsidP="00AA42E4">
      <w:pPr>
        <w:pStyle w:val="ListParagraph"/>
        <w:numPr>
          <w:ilvl w:val="1"/>
          <w:numId w:val="38"/>
        </w:numPr>
        <w:suppressAutoHyphens/>
        <w:spacing w:after="0" w:line="100" w:lineRule="atLeast"/>
        <w:jc w:val="both"/>
        <w:rPr>
          <w:rFonts w:asciiTheme="majorBidi" w:hAnsiTheme="majorBidi" w:cstheme="majorBidi"/>
          <w:sz w:val="24"/>
          <w:szCs w:val="24"/>
        </w:rPr>
      </w:pPr>
      <w:r w:rsidRPr="00B852A4">
        <w:rPr>
          <w:rFonts w:asciiTheme="majorBidi" w:hAnsiTheme="majorBidi" w:cstheme="majorBidi"/>
          <w:sz w:val="24"/>
          <w:szCs w:val="24"/>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B852A4">
          <w:rPr>
            <w:rFonts w:asciiTheme="majorBidi" w:hAnsiTheme="majorBidi" w:cstheme="majorBidi"/>
            <w:sz w:val="24"/>
            <w:szCs w:val="24"/>
          </w:rPr>
          <w:t>lēmumu</w:t>
        </w:r>
      </w:smartTag>
      <w:r w:rsidRPr="00B852A4">
        <w:rPr>
          <w:rFonts w:asciiTheme="majorBidi" w:hAnsiTheme="majorBidi" w:cstheme="majorBidi"/>
          <w:sz w:val="24"/>
          <w:szCs w:val="24"/>
        </w:rPr>
        <w:t xml:space="preserve"> pieņemšanas vai uzraudzības tiesības attiecībā uz Pretendentu, </w:t>
      </w:r>
      <w:r w:rsidRPr="00B852A4">
        <w:rPr>
          <w:rStyle w:val="apple-style-span"/>
          <w:rFonts w:asciiTheme="majorBidi" w:hAnsiTheme="majorBidi" w:cstheme="majorBidi"/>
          <w:sz w:val="24"/>
          <w:szCs w:val="24"/>
        </w:rPr>
        <w:t>ar tādu tiesas spriedumu vai prokurora priekšrakstu par sodu, kurš stājies spēkā un kļuvis neapstrīdams,</w:t>
      </w:r>
      <w:r w:rsidRPr="00B852A4">
        <w:rPr>
          <w:rFonts w:asciiTheme="majorBidi" w:hAnsiTheme="majorBidi" w:cstheme="majorBidi"/>
          <w:sz w:val="24"/>
          <w:szCs w:val="24"/>
        </w:rPr>
        <w:t xml:space="preserve"> un no kura spēkā stāšanās dienas līdz piedāvājuma iesniegšanas dienai nav pagājuši trīs gadi, nav atzītas par vainīgām koruptīva rakstura noziedzīgos nodarījumos, krāpnieciskās </w:t>
      </w:r>
      <w:r w:rsidRPr="00B852A4">
        <w:rPr>
          <w:rFonts w:asciiTheme="majorBidi" w:hAnsiTheme="majorBidi" w:cstheme="majorBidi"/>
          <w:sz w:val="24"/>
          <w:szCs w:val="24"/>
        </w:rPr>
        <w:lastRenderedPageBreak/>
        <w:t>darbībās finanšu jomā, noziedzīgi iegūtu līdzekļu legalizācijā vai līdzdalībā noziedzīgā organizācijā.</w:t>
      </w:r>
    </w:p>
    <w:p w14:paraId="1423A4DE" w14:textId="77777777" w:rsidR="007C262D" w:rsidRDefault="006C3E45" w:rsidP="00AA42E4">
      <w:pPr>
        <w:pStyle w:val="ListParagraph"/>
        <w:numPr>
          <w:ilvl w:val="1"/>
          <w:numId w:val="38"/>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7C262D">
          <w:rPr>
            <w:rStyle w:val="apple-style-span"/>
            <w:rFonts w:asciiTheme="majorBidi" w:hAnsiTheme="majorBidi" w:cstheme="majorBidi"/>
            <w:sz w:val="24"/>
            <w:szCs w:val="24"/>
          </w:rPr>
          <w:t>lēmums</w:t>
        </w:r>
      </w:smartTag>
      <w:r w:rsidRPr="007C262D">
        <w:rPr>
          <w:rStyle w:val="apple-style-span"/>
          <w:rFonts w:asciiTheme="majorBidi" w:hAnsiTheme="majorBidi" w:cstheme="majorBidi"/>
          <w:sz w:val="24"/>
          <w:szCs w:val="24"/>
        </w:rPr>
        <w:t xml:space="preserve"> līdz piedāvājuma iesniegšanas dienai nav pagājuši 18 mēneši.</w:t>
      </w:r>
    </w:p>
    <w:p w14:paraId="3D36AB0A" w14:textId="77777777" w:rsidR="007C262D" w:rsidRDefault="006C3E45" w:rsidP="00AA42E4">
      <w:pPr>
        <w:pStyle w:val="ListParagraph"/>
        <w:numPr>
          <w:ilvl w:val="1"/>
          <w:numId w:val="38"/>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7C262D">
        <w:rPr>
          <w:rFonts w:asciiTheme="majorBidi" w:hAnsiTheme="majorBidi" w:cstheme="majorBidi"/>
          <w:sz w:val="24"/>
          <w:szCs w:val="24"/>
        </w:rPr>
        <w:t>un no kura spēkā stāšanās dienas līdz piedāvājuma iesniegšanas dienai nav pagājuši 12 mēneši, nav</w:t>
      </w:r>
      <w:r w:rsidRPr="007C262D">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FAB15F3" w14:textId="77777777" w:rsidR="007C262D" w:rsidRDefault="006C3E45" w:rsidP="00AA42E4">
      <w:pPr>
        <w:pStyle w:val="ListParagraph"/>
        <w:numPr>
          <w:ilvl w:val="1"/>
          <w:numId w:val="38"/>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753248A9" w14:textId="77777777" w:rsidR="007C262D" w:rsidRDefault="006C3E45" w:rsidP="00AA42E4">
      <w:pPr>
        <w:pStyle w:val="ListParagraph"/>
        <w:numPr>
          <w:ilvl w:val="1"/>
          <w:numId w:val="38"/>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150  EUR.</w:t>
      </w:r>
    </w:p>
    <w:p w14:paraId="5F230F4D" w14:textId="0A17E169" w:rsidR="007C262D" w:rsidRPr="007129F9" w:rsidRDefault="00C43202" w:rsidP="007129F9">
      <w:pPr>
        <w:pStyle w:val="ListParagraph"/>
        <w:numPr>
          <w:ilvl w:val="1"/>
          <w:numId w:val="38"/>
        </w:numPr>
        <w:suppressAutoHyphens/>
        <w:spacing w:after="0" w:line="100" w:lineRule="atLeast"/>
        <w:jc w:val="both"/>
        <w:rPr>
          <w:rFonts w:asciiTheme="majorBidi" w:hAnsiTheme="majorBidi" w:cstheme="majorBidi"/>
          <w:sz w:val="24"/>
          <w:szCs w:val="24"/>
        </w:rPr>
      </w:pPr>
      <w:r w:rsidRPr="007C262D">
        <w:rPr>
          <w:rStyle w:val="apple-style-span"/>
          <w:rFonts w:asciiTheme="majorBidi" w:hAnsiTheme="majorBidi" w:cstheme="majorBidi"/>
          <w:sz w:val="24"/>
          <w:szCs w:val="24"/>
        </w:rPr>
        <w:t>N</w:t>
      </w:r>
      <w:r w:rsidRPr="007C262D">
        <w:rPr>
          <w:rFonts w:ascii="Times New Roman" w:hAnsi="Times New Roman"/>
          <w:sz w:val="24"/>
        </w:rPr>
        <w:t xml:space="preserve">osacījumi dalībai </w:t>
      </w:r>
      <w:r w:rsidR="007129F9">
        <w:rPr>
          <w:rFonts w:ascii="Times New Roman" w:hAnsi="Times New Roman"/>
          <w:sz w:val="24"/>
        </w:rPr>
        <w:t xml:space="preserve">iepirkuma procedūrā attiecas uz </w:t>
      </w:r>
      <w:r w:rsidRPr="007129F9">
        <w:rPr>
          <w:rFonts w:ascii="Times New Roman" w:hAnsi="Times New Roman"/>
          <w:sz w:val="24"/>
        </w:rPr>
        <w:t>pretendentu (ja pretendents ir fiziska vai juridiska persona), personālsabiedrību un visiem personālsabiedrības biedriem (ja piedāvājumu iesniedz personālsabiedrība) vai personu apvienības dalībniekiem (ja piedāvāj</w:t>
      </w:r>
      <w:r w:rsidR="007129F9" w:rsidRPr="007129F9">
        <w:rPr>
          <w:rFonts w:ascii="Times New Roman" w:hAnsi="Times New Roman"/>
          <w:sz w:val="24"/>
        </w:rPr>
        <w:t>umu iesniedz personu apvienība).</w:t>
      </w:r>
    </w:p>
    <w:p w14:paraId="3AE7F5FE" w14:textId="48B2E67F" w:rsidR="008525E6" w:rsidRPr="00B852A4" w:rsidRDefault="007A390B" w:rsidP="00AA42E4">
      <w:pPr>
        <w:pStyle w:val="Heading1"/>
        <w:numPr>
          <w:ilvl w:val="0"/>
          <w:numId w:val="38"/>
        </w:numPr>
      </w:pPr>
      <w:bookmarkStart w:id="39" w:name="_Toc444171334"/>
      <w:bookmarkStart w:id="40" w:name="_Toc448862999"/>
      <w:r w:rsidRPr="00B852A4">
        <w:t>Pretendenta kvalifikācijas prasības</w:t>
      </w:r>
      <w:bookmarkEnd w:id="39"/>
      <w:bookmarkEnd w:id="40"/>
    </w:p>
    <w:p w14:paraId="6E9572B0" w14:textId="77777777" w:rsidR="007C262D" w:rsidRPr="007C262D" w:rsidRDefault="007C262D" w:rsidP="00AA42E4">
      <w:pPr>
        <w:pStyle w:val="ListParagraph"/>
        <w:numPr>
          <w:ilvl w:val="0"/>
          <w:numId w:val="33"/>
        </w:numPr>
        <w:spacing w:after="0" w:line="240" w:lineRule="auto"/>
        <w:jc w:val="both"/>
        <w:rPr>
          <w:rFonts w:asciiTheme="majorBidi" w:hAnsiTheme="majorBidi" w:cstheme="majorBidi"/>
          <w:b/>
          <w:bCs/>
          <w:vanish/>
          <w:sz w:val="24"/>
          <w:szCs w:val="24"/>
        </w:rPr>
      </w:pPr>
    </w:p>
    <w:p w14:paraId="1A3F1B37" w14:textId="77435EB6" w:rsidR="00B852A4" w:rsidRPr="007C262D" w:rsidRDefault="007A390B" w:rsidP="00AA42E4">
      <w:pPr>
        <w:pStyle w:val="ListParagraph"/>
        <w:numPr>
          <w:ilvl w:val="1"/>
          <w:numId w:val="33"/>
        </w:numPr>
        <w:spacing w:after="0" w:line="240" w:lineRule="auto"/>
        <w:jc w:val="both"/>
        <w:rPr>
          <w:rFonts w:ascii="Times New Roman" w:hAnsi="Times New Roman"/>
          <w:vanish/>
          <w:sz w:val="24"/>
        </w:rPr>
      </w:pPr>
      <w:r w:rsidRPr="007C262D">
        <w:rPr>
          <w:rFonts w:asciiTheme="majorBidi" w:hAnsiTheme="majorBidi" w:cstheme="majorBidi"/>
          <w:b/>
          <w:bCs/>
          <w:sz w:val="24"/>
          <w:szCs w:val="24"/>
        </w:rPr>
        <w:t>Prasības attiecībā uz Pretendenta atbilstību profesionālās darbības veikšanai</w:t>
      </w:r>
    </w:p>
    <w:p w14:paraId="12EA63A9" w14:textId="77777777" w:rsidR="007C262D" w:rsidRDefault="007C262D" w:rsidP="007C262D">
      <w:pPr>
        <w:pStyle w:val="ListParagraph"/>
        <w:spacing w:after="0" w:line="240" w:lineRule="auto"/>
        <w:ind w:left="360"/>
        <w:jc w:val="both"/>
        <w:rPr>
          <w:rFonts w:ascii="Times New Roman" w:hAnsi="Times New Roman"/>
          <w:sz w:val="24"/>
        </w:rPr>
      </w:pPr>
    </w:p>
    <w:p w14:paraId="301CE7B1" w14:textId="0D7ED868" w:rsidR="007C262D" w:rsidRPr="007C262D" w:rsidRDefault="00AF23E8" w:rsidP="007129F9">
      <w:pPr>
        <w:pStyle w:val="ListParagraph"/>
        <w:numPr>
          <w:ilvl w:val="2"/>
          <w:numId w:val="38"/>
        </w:numPr>
        <w:spacing w:after="0" w:line="240" w:lineRule="auto"/>
        <w:jc w:val="both"/>
        <w:rPr>
          <w:rFonts w:asciiTheme="majorBidi" w:hAnsiTheme="majorBidi" w:cstheme="majorBidi"/>
          <w:b/>
          <w:bCs/>
          <w:sz w:val="24"/>
          <w:szCs w:val="24"/>
        </w:rPr>
      </w:pPr>
      <w:r w:rsidRPr="007C262D">
        <w:rPr>
          <w:rFonts w:ascii="Times New Roman" w:hAnsi="Times New Roman"/>
          <w:sz w:val="24"/>
        </w:rPr>
        <w:t>Pretendents, personālsabiedrība un visi personālsabiedrības biedri (ja piedāvājumu iesniedz personālsabiedrība) vai visi personu apvienības dalībnieki (ja piedāvāju</w:t>
      </w:r>
      <w:r w:rsidR="007129F9">
        <w:rPr>
          <w:rFonts w:ascii="Times New Roman" w:hAnsi="Times New Roman"/>
          <w:sz w:val="24"/>
        </w:rPr>
        <w:t xml:space="preserve">mu iesniedz personu apvienība) </w:t>
      </w:r>
      <w:r w:rsidRPr="007C262D">
        <w:rPr>
          <w:rFonts w:ascii="Times New Roman" w:hAnsi="Times New Roman"/>
          <w:sz w:val="24"/>
        </w:rPr>
        <w:t xml:space="preserve">normatīvajos tiesību </w:t>
      </w:r>
      <w:smartTag w:uri="schemas-tilde-lv/tildestengine" w:element="veidnes">
        <w:smartTagPr>
          <w:attr w:name="text" w:val="aktos"/>
          <w:attr w:name="id" w:val="-1"/>
          <w:attr w:name="baseform" w:val="akt|s"/>
        </w:smartTagPr>
        <w:r w:rsidRPr="007C262D">
          <w:rPr>
            <w:rFonts w:ascii="Times New Roman" w:hAnsi="Times New Roman"/>
            <w:sz w:val="24"/>
          </w:rPr>
          <w:t>aktos</w:t>
        </w:r>
      </w:smartTag>
      <w:r w:rsidRPr="007C262D">
        <w:rPr>
          <w:rFonts w:ascii="Times New Roman" w:hAnsi="Times New Roman"/>
          <w:sz w:val="24"/>
        </w:rPr>
        <w:t xml:space="preserve"> noteiktajos gadījumos ir reģistrēti komercreģistrā vai līdzvērtīgā reģistrā ārvalstīs.</w:t>
      </w:r>
    </w:p>
    <w:p w14:paraId="0E8A39EF" w14:textId="60F5AFC3" w:rsidR="00932E72" w:rsidRPr="00437BFD" w:rsidRDefault="00AF23E8" w:rsidP="007129F9">
      <w:pPr>
        <w:pStyle w:val="ListParagraph"/>
        <w:numPr>
          <w:ilvl w:val="2"/>
          <w:numId w:val="38"/>
        </w:numPr>
        <w:spacing w:after="0" w:line="240" w:lineRule="auto"/>
        <w:jc w:val="both"/>
        <w:rPr>
          <w:rFonts w:asciiTheme="majorBidi" w:hAnsiTheme="majorBidi" w:cstheme="majorBidi"/>
          <w:b/>
          <w:bCs/>
          <w:sz w:val="24"/>
          <w:szCs w:val="24"/>
        </w:rPr>
      </w:pPr>
      <w:r w:rsidRPr="007C262D">
        <w:rPr>
          <w:rFonts w:ascii="Times New Roman" w:hAnsi="Times New Roman"/>
          <w:sz w:val="24"/>
        </w:rPr>
        <w:t xml:space="preserve">Pretendents, personālsabiedrības biedrs, personu apvienības dalībnieks (ja piedāvājumu iesniedz personālsabiedrība vai personu apvienība), kas sniegs pakalpojumus, kuru sniegšanai nepieciešama reģistrācija </w:t>
      </w:r>
      <w:r w:rsidRPr="007C262D">
        <w:rPr>
          <w:rFonts w:ascii="Times New Roman" w:hAnsi="Times New Roman"/>
          <w:b/>
          <w:sz w:val="24"/>
        </w:rPr>
        <w:t>Būvkomersantu reģistrā ir reģistrēts būvkomersantu reģistrā</w:t>
      </w:r>
      <w:r w:rsidRPr="007C262D">
        <w:rPr>
          <w:rFonts w:ascii="Times New Roman" w:hAnsi="Times New Roman"/>
          <w:sz w:val="24"/>
        </w:rPr>
        <w:t xml:space="preserve">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Pr="007C262D">
          <w:rPr>
            <w:rFonts w:ascii="Times New Roman" w:hAnsi="Times New Roman"/>
            <w:sz w:val="24"/>
          </w:rPr>
          <w:t>akti</w:t>
        </w:r>
      </w:smartTag>
      <w:r w:rsidRPr="007C262D">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Pr="007C262D">
          <w:rPr>
            <w:rFonts w:ascii="Times New Roman" w:hAnsi="Times New Roman"/>
            <w:sz w:val="24"/>
          </w:rPr>
          <w:t>sertifikāta</w:t>
        </w:r>
      </w:smartTag>
      <w:r w:rsidRPr="007C262D">
        <w:rPr>
          <w:rFonts w:ascii="Times New Roman" w:hAnsi="Times New Roman"/>
          <w:sz w:val="24"/>
        </w:rPr>
        <w:t xml:space="preserve"> vai citus līdzvērtīgu dokumentu izsniegšanu.</w:t>
      </w:r>
    </w:p>
    <w:p w14:paraId="0C233EC7" w14:textId="77777777" w:rsidR="00FD53AB" w:rsidRPr="00FD53AB" w:rsidRDefault="00FD53AB" w:rsidP="00AA42E4">
      <w:pPr>
        <w:pStyle w:val="ListParagraph"/>
        <w:widowControl w:val="0"/>
        <w:numPr>
          <w:ilvl w:val="0"/>
          <w:numId w:val="25"/>
        </w:numPr>
        <w:suppressAutoHyphens/>
        <w:jc w:val="both"/>
        <w:rPr>
          <w:rFonts w:ascii="Times New Roman" w:eastAsia="Times New Roman" w:hAnsi="Times New Roman" w:cs="Times New Roman"/>
          <w:b/>
          <w:bCs/>
          <w:vanish/>
          <w:kern w:val="22"/>
          <w:sz w:val="24"/>
          <w:szCs w:val="20"/>
          <w:lang w:eastAsia="ar-SA"/>
        </w:rPr>
      </w:pPr>
    </w:p>
    <w:p w14:paraId="16902478" w14:textId="77777777" w:rsidR="00FD53AB" w:rsidRPr="00FD53AB" w:rsidRDefault="00FD53AB" w:rsidP="00AA42E4">
      <w:pPr>
        <w:pStyle w:val="ListParagraph"/>
        <w:widowControl w:val="0"/>
        <w:numPr>
          <w:ilvl w:val="1"/>
          <w:numId w:val="25"/>
        </w:numPr>
        <w:suppressAutoHyphens/>
        <w:jc w:val="both"/>
        <w:rPr>
          <w:rFonts w:ascii="Times New Roman" w:eastAsia="Times New Roman" w:hAnsi="Times New Roman" w:cs="Times New Roman"/>
          <w:b/>
          <w:bCs/>
          <w:vanish/>
          <w:kern w:val="22"/>
          <w:sz w:val="24"/>
          <w:szCs w:val="20"/>
          <w:lang w:eastAsia="ar-SA"/>
        </w:rPr>
      </w:pPr>
    </w:p>
    <w:p w14:paraId="7FCFE824" w14:textId="77777777" w:rsidR="00FD53AB" w:rsidRPr="00FD53AB" w:rsidRDefault="00FD53AB" w:rsidP="00AA42E4">
      <w:pPr>
        <w:pStyle w:val="ListParagraph"/>
        <w:widowControl w:val="0"/>
        <w:numPr>
          <w:ilvl w:val="1"/>
          <w:numId w:val="25"/>
        </w:numPr>
        <w:suppressAutoHyphens/>
        <w:jc w:val="both"/>
        <w:rPr>
          <w:rFonts w:ascii="Times New Roman" w:eastAsia="Times New Roman" w:hAnsi="Times New Roman" w:cs="Times New Roman"/>
          <w:b/>
          <w:bCs/>
          <w:vanish/>
          <w:kern w:val="22"/>
          <w:sz w:val="24"/>
          <w:szCs w:val="20"/>
          <w:lang w:eastAsia="ar-SA"/>
        </w:rPr>
      </w:pPr>
    </w:p>
    <w:p w14:paraId="5B26AAC1" w14:textId="77777777" w:rsidR="007C262D" w:rsidRPr="007C262D" w:rsidRDefault="007C262D" w:rsidP="00AA42E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222B4E47" w14:textId="77777777" w:rsidR="007C262D" w:rsidRPr="007C262D" w:rsidRDefault="007C262D" w:rsidP="00AA42E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694873C5" w14:textId="77777777" w:rsidR="007C262D" w:rsidRPr="007C262D" w:rsidRDefault="007C262D" w:rsidP="00AA42E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39A31B97" w14:textId="77777777" w:rsidR="007C262D" w:rsidRPr="007C262D" w:rsidRDefault="007C262D" w:rsidP="00AA42E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094BE430" w14:textId="77777777" w:rsidR="007C262D" w:rsidRPr="007C262D" w:rsidRDefault="007C262D" w:rsidP="00AA42E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56BE2893" w14:textId="77777777" w:rsidR="007C262D" w:rsidRPr="007C262D" w:rsidRDefault="007C262D" w:rsidP="00AA42E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7AB2848E" w14:textId="77777777" w:rsidR="007C262D" w:rsidRPr="007C262D" w:rsidRDefault="007C262D" w:rsidP="00AA42E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2984949E" w14:textId="77777777" w:rsidR="007C262D" w:rsidRPr="007C262D" w:rsidRDefault="007C262D" w:rsidP="00AA42E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452989BA" w14:textId="77777777" w:rsidR="007C262D" w:rsidRPr="007C262D" w:rsidRDefault="007C262D" w:rsidP="00AA42E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32AF38DC" w14:textId="77777777" w:rsidR="007C262D" w:rsidRPr="007C262D" w:rsidRDefault="007C262D" w:rsidP="00AA42E4">
      <w:pPr>
        <w:pStyle w:val="ListParagraph"/>
        <w:widowControl w:val="0"/>
        <w:numPr>
          <w:ilvl w:val="1"/>
          <w:numId w:val="45"/>
        </w:numPr>
        <w:suppressAutoHyphens/>
        <w:jc w:val="both"/>
        <w:rPr>
          <w:rFonts w:ascii="Times New Roman" w:eastAsia="Times New Roman" w:hAnsi="Times New Roman" w:cs="Times New Roman"/>
          <w:b/>
          <w:bCs/>
          <w:vanish/>
          <w:kern w:val="22"/>
          <w:sz w:val="24"/>
          <w:szCs w:val="20"/>
          <w:lang w:eastAsia="ar-SA"/>
        </w:rPr>
      </w:pPr>
    </w:p>
    <w:p w14:paraId="35AFCD68" w14:textId="77777777" w:rsidR="007C262D" w:rsidRDefault="00E85BF3" w:rsidP="00AA42E4">
      <w:pPr>
        <w:pStyle w:val="ListParagraph"/>
        <w:widowControl w:val="0"/>
        <w:numPr>
          <w:ilvl w:val="1"/>
          <w:numId w:val="45"/>
        </w:numPr>
        <w:suppressAutoHyphens/>
        <w:jc w:val="both"/>
        <w:rPr>
          <w:rFonts w:ascii="Times New Roman" w:eastAsia="Times New Roman" w:hAnsi="Times New Roman" w:cs="Times New Roman"/>
          <w:b/>
          <w:bCs/>
          <w:kern w:val="22"/>
          <w:sz w:val="24"/>
          <w:szCs w:val="20"/>
          <w:lang w:eastAsia="ar-SA"/>
        </w:rPr>
      </w:pPr>
      <w:r w:rsidRPr="007C262D">
        <w:rPr>
          <w:rFonts w:ascii="Times New Roman" w:eastAsia="Times New Roman" w:hAnsi="Times New Roman" w:cs="Times New Roman"/>
          <w:b/>
          <w:bCs/>
          <w:kern w:val="22"/>
          <w:sz w:val="24"/>
          <w:szCs w:val="20"/>
          <w:lang w:eastAsia="ar-SA"/>
        </w:rPr>
        <w:t>P</w:t>
      </w:r>
      <w:r w:rsidR="00FD53AB" w:rsidRPr="007C262D">
        <w:rPr>
          <w:rFonts w:ascii="Times New Roman" w:eastAsia="Times New Roman" w:hAnsi="Times New Roman" w:cs="Times New Roman"/>
          <w:b/>
          <w:bCs/>
          <w:kern w:val="22"/>
          <w:sz w:val="24"/>
          <w:szCs w:val="20"/>
          <w:lang w:eastAsia="ar-SA"/>
        </w:rPr>
        <w:t>rasības attiecībā uz Pretendenta tehniskajām un profesionālajām spējām.</w:t>
      </w:r>
    </w:p>
    <w:p w14:paraId="77BE002F" w14:textId="48DAB91C" w:rsidR="00FD53AB" w:rsidRPr="007C262D" w:rsidRDefault="00FD53AB" w:rsidP="00932E72">
      <w:pPr>
        <w:pStyle w:val="ListParagraph"/>
        <w:widowControl w:val="0"/>
        <w:numPr>
          <w:ilvl w:val="2"/>
          <w:numId w:val="45"/>
        </w:numPr>
        <w:suppressAutoHyphens/>
        <w:jc w:val="both"/>
        <w:rPr>
          <w:rFonts w:ascii="Times New Roman" w:eastAsia="Times New Roman" w:hAnsi="Times New Roman" w:cs="Times New Roman"/>
          <w:b/>
          <w:bCs/>
          <w:kern w:val="22"/>
          <w:sz w:val="24"/>
          <w:szCs w:val="20"/>
          <w:lang w:eastAsia="ar-SA"/>
        </w:rPr>
      </w:pPr>
      <w:r w:rsidRPr="007C262D">
        <w:rPr>
          <w:rFonts w:ascii="Times New Roman" w:hAnsi="Times New Roman"/>
          <w:sz w:val="24"/>
        </w:rPr>
        <w:t>Pretendents pēdējo trīs gadu l</w:t>
      </w:r>
      <w:r w:rsidR="0026002D">
        <w:rPr>
          <w:rFonts w:ascii="Times New Roman" w:hAnsi="Times New Roman"/>
          <w:sz w:val="24"/>
        </w:rPr>
        <w:t>aikā (2013; 2014; 2015) ir veicis izbūvi ar</w:t>
      </w:r>
      <w:r w:rsidR="002A1C25" w:rsidRPr="007C262D">
        <w:rPr>
          <w:rFonts w:ascii="Times New Roman" w:hAnsi="Times New Roman"/>
          <w:sz w:val="24"/>
        </w:rPr>
        <w:t xml:space="preserve"> </w:t>
      </w:r>
      <w:r w:rsidR="000C21B4" w:rsidRPr="007C262D">
        <w:rPr>
          <w:rFonts w:ascii="Times New Roman" w:hAnsi="Times New Roman"/>
          <w:sz w:val="24"/>
          <w:u w:val="single"/>
        </w:rPr>
        <w:t xml:space="preserve">caurduršanas </w:t>
      </w:r>
      <w:r w:rsidR="0026002D">
        <w:rPr>
          <w:rFonts w:ascii="Times New Roman" w:hAnsi="Times New Roman"/>
          <w:sz w:val="24"/>
          <w:u w:val="single"/>
        </w:rPr>
        <w:t>metodi</w:t>
      </w:r>
      <w:r w:rsidR="000C21B4" w:rsidRPr="007C262D">
        <w:rPr>
          <w:rFonts w:ascii="Times New Roman" w:hAnsi="Times New Roman"/>
          <w:sz w:val="24"/>
          <w:u w:val="single"/>
        </w:rPr>
        <w:t xml:space="preserve"> </w:t>
      </w:r>
      <w:r w:rsidR="005E2933" w:rsidRPr="007C262D">
        <w:rPr>
          <w:rFonts w:ascii="Times New Roman" w:hAnsi="Times New Roman"/>
          <w:sz w:val="24"/>
          <w:u w:val="single"/>
        </w:rPr>
        <w:t xml:space="preserve"> </w:t>
      </w:r>
      <w:r w:rsidR="00641637" w:rsidRPr="007C262D">
        <w:rPr>
          <w:rFonts w:ascii="Times New Roman" w:hAnsi="Times New Roman"/>
          <w:sz w:val="24"/>
        </w:rPr>
        <w:t xml:space="preserve">ūdenssaimniecības infrastruktūras </w:t>
      </w:r>
      <w:r w:rsidR="000C21B4" w:rsidRPr="007C262D">
        <w:rPr>
          <w:rFonts w:ascii="Times New Roman" w:hAnsi="Times New Roman"/>
          <w:sz w:val="24"/>
        </w:rPr>
        <w:t>objektos</w:t>
      </w:r>
      <w:r w:rsidR="00C43202" w:rsidRPr="007C262D">
        <w:rPr>
          <w:rFonts w:ascii="Times New Roman" w:hAnsi="Times New Roman"/>
          <w:sz w:val="24"/>
        </w:rPr>
        <w:t xml:space="preserve"> (</w:t>
      </w:r>
      <w:r w:rsidR="00C43202" w:rsidRPr="007C262D">
        <w:rPr>
          <w:rFonts w:ascii="Times New Roman" w:hAnsi="Times New Roman"/>
          <w:i/>
          <w:sz w:val="24"/>
        </w:rPr>
        <w:t>objekti nodoti ekspluatācijā</w:t>
      </w:r>
      <w:r w:rsidR="00932E72">
        <w:rPr>
          <w:rFonts w:ascii="Times New Roman" w:hAnsi="Times New Roman"/>
          <w:i/>
          <w:sz w:val="24"/>
        </w:rPr>
        <w:t xml:space="preserve"> līdz piedāvājuma iesniegšanas termiņa beigām</w:t>
      </w:r>
      <w:r w:rsidR="00C43202" w:rsidRPr="007C262D">
        <w:rPr>
          <w:rFonts w:ascii="Times New Roman" w:hAnsi="Times New Roman"/>
          <w:sz w:val="24"/>
        </w:rPr>
        <w:t>)</w:t>
      </w:r>
      <w:r w:rsidR="000C21B4" w:rsidRPr="007C262D">
        <w:rPr>
          <w:rFonts w:ascii="Times New Roman" w:hAnsi="Times New Roman"/>
          <w:sz w:val="24"/>
        </w:rPr>
        <w:t xml:space="preserve">, kuros ietverti </w:t>
      </w:r>
      <w:r w:rsidRPr="007C262D">
        <w:rPr>
          <w:rFonts w:ascii="Times New Roman" w:hAnsi="Times New Roman"/>
          <w:sz w:val="24"/>
        </w:rPr>
        <w:t>sekojoš</w:t>
      </w:r>
      <w:r w:rsidR="000C21B4" w:rsidRPr="007C262D">
        <w:rPr>
          <w:rFonts w:ascii="Times New Roman" w:hAnsi="Times New Roman"/>
          <w:sz w:val="24"/>
        </w:rPr>
        <w:t xml:space="preserve">i </w:t>
      </w:r>
      <w:r w:rsidRPr="007C262D">
        <w:rPr>
          <w:rFonts w:ascii="Times New Roman" w:hAnsi="Times New Roman"/>
          <w:sz w:val="24"/>
        </w:rPr>
        <w:t xml:space="preserve"> darba apjom</w:t>
      </w:r>
      <w:r w:rsidR="000C21B4" w:rsidRPr="007C262D">
        <w:rPr>
          <w:rFonts w:ascii="Times New Roman" w:hAnsi="Times New Roman"/>
          <w:sz w:val="24"/>
        </w:rPr>
        <w:t>i</w:t>
      </w:r>
      <w:r w:rsidRPr="007C262D">
        <w:rPr>
          <w:rFonts w:ascii="Times New Roman" w:hAnsi="Times New Roman"/>
          <w:sz w:val="24"/>
        </w:rPr>
        <w:t xml:space="preserve">: </w:t>
      </w:r>
    </w:p>
    <w:p w14:paraId="2424B12D" w14:textId="7C2EB813" w:rsidR="00E7334F" w:rsidRPr="00234637" w:rsidRDefault="00E7334F" w:rsidP="00AA42E4">
      <w:pPr>
        <w:pStyle w:val="Rindkopa"/>
        <w:numPr>
          <w:ilvl w:val="0"/>
          <w:numId w:val="29"/>
        </w:numPr>
        <w:rPr>
          <w:rFonts w:ascii="Times New Roman" w:hAnsi="Times New Roman"/>
          <w:sz w:val="24"/>
        </w:rPr>
      </w:pPr>
      <w:r w:rsidRPr="00234637">
        <w:rPr>
          <w:rFonts w:ascii="Times New Roman" w:hAnsi="Times New Roman"/>
          <w:sz w:val="24"/>
        </w:rPr>
        <w:lastRenderedPageBreak/>
        <w:t>vismaz 0.5 km viena līguma ietvaros (caurules DN 32- DN 90 mm);</w:t>
      </w:r>
    </w:p>
    <w:p w14:paraId="025BFC35" w14:textId="1E2927A5" w:rsidR="00261E6D" w:rsidRPr="00234637" w:rsidRDefault="00234637" w:rsidP="00AA42E4">
      <w:pPr>
        <w:pStyle w:val="Rindkopa"/>
        <w:numPr>
          <w:ilvl w:val="0"/>
          <w:numId w:val="29"/>
        </w:numPr>
        <w:rPr>
          <w:rFonts w:ascii="Times New Roman" w:hAnsi="Times New Roman"/>
          <w:sz w:val="24"/>
        </w:rPr>
      </w:pPr>
      <w:r w:rsidRPr="00234637">
        <w:rPr>
          <w:rFonts w:ascii="Times New Roman" w:hAnsi="Times New Roman"/>
          <w:sz w:val="24"/>
        </w:rPr>
        <w:t>vismaz 0.1</w:t>
      </w:r>
      <w:r w:rsidR="00261E6D" w:rsidRPr="00234637">
        <w:rPr>
          <w:rFonts w:ascii="Times New Roman" w:hAnsi="Times New Roman"/>
          <w:sz w:val="24"/>
        </w:rPr>
        <w:t xml:space="preserve"> km viena līguma ietvaros (caurules DN </w:t>
      </w:r>
      <w:r w:rsidRPr="00234637">
        <w:rPr>
          <w:rFonts w:ascii="Times New Roman" w:hAnsi="Times New Roman"/>
          <w:sz w:val="24"/>
        </w:rPr>
        <w:t>100</w:t>
      </w:r>
      <w:r w:rsidR="00261E6D" w:rsidRPr="00234637">
        <w:rPr>
          <w:rFonts w:ascii="Times New Roman" w:hAnsi="Times New Roman"/>
          <w:sz w:val="24"/>
        </w:rPr>
        <w:t xml:space="preserve">- DN </w:t>
      </w:r>
      <w:r w:rsidRPr="00234637">
        <w:rPr>
          <w:rFonts w:ascii="Times New Roman" w:hAnsi="Times New Roman"/>
          <w:sz w:val="24"/>
        </w:rPr>
        <w:t>160</w:t>
      </w:r>
      <w:r w:rsidR="00261E6D" w:rsidRPr="00234637">
        <w:rPr>
          <w:rFonts w:ascii="Times New Roman" w:hAnsi="Times New Roman"/>
          <w:sz w:val="24"/>
        </w:rPr>
        <w:t xml:space="preserve"> mm);</w:t>
      </w:r>
    </w:p>
    <w:p w14:paraId="1DE7384D" w14:textId="5FD4AC91" w:rsidR="00261E6D" w:rsidRPr="00234637" w:rsidRDefault="00261E6D" w:rsidP="00AA42E4">
      <w:pPr>
        <w:pStyle w:val="Rindkopa"/>
        <w:numPr>
          <w:ilvl w:val="0"/>
          <w:numId w:val="29"/>
        </w:numPr>
        <w:rPr>
          <w:rFonts w:ascii="Times New Roman" w:hAnsi="Times New Roman"/>
          <w:sz w:val="24"/>
        </w:rPr>
      </w:pPr>
      <w:r w:rsidRPr="00234637">
        <w:rPr>
          <w:rFonts w:ascii="Times New Roman" w:hAnsi="Times New Roman"/>
          <w:sz w:val="24"/>
        </w:rPr>
        <w:t xml:space="preserve">vismaz 0.5 km viena līguma ietvaros (caurules DN </w:t>
      </w:r>
      <w:r w:rsidR="00234637" w:rsidRPr="00234637">
        <w:rPr>
          <w:rFonts w:ascii="Times New Roman" w:hAnsi="Times New Roman"/>
          <w:sz w:val="24"/>
        </w:rPr>
        <w:t>200</w:t>
      </w:r>
      <w:r w:rsidRPr="00234637">
        <w:rPr>
          <w:rFonts w:ascii="Times New Roman" w:hAnsi="Times New Roman"/>
          <w:sz w:val="24"/>
        </w:rPr>
        <w:t xml:space="preserve">- DN </w:t>
      </w:r>
      <w:r w:rsidR="00234637" w:rsidRPr="00234637">
        <w:rPr>
          <w:rFonts w:ascii="Times New Roman" w:hAnsi="Times New Roman"/>
          <w:sz w:val="24"/>
        </w:rPr>
        <w:t>315</w:t>
      </w:r>
      <w:r w:rsidRPr="00234637">
        <w:rPr>
          <w:rFonts w:ascii="Times New Roman" w:hAnsi="Times New Roman"/>
          <w:sz w:val="24"/>
        </w:rPr>
        <w:t xml:space="preserve"> mm);</w:t>
      </w:r>
    </w:p>
    <w:p w14:paraId="4A679A8C" w14:textId="5AE67905" w:rsidR="00261E6D" w:rsidRPr="00234637" w:rsidRDefault="00261E6D" w:rsidP="00AA42E4">
      <w:pPr>
        <w:pStyle w:val="Rindkopa"/>
        <w:numPr>
          <w:ilvl w:val="0"/>
          <w:numId w:val="29"/>
        </w:numPr>
        <w:rPr>
          <w:rFonts w:ascii="Times New Roman" w:hAnsi="Times New Roman"/>
          <w:sz w:val="24"/>
        </w:rPr>
      </w:pPr>
      <w:r w:rsidRPr="00234637">
        <w:rPr>
          <w:rFonts w:ascii="Times New Roman" w:hAnsi="Times New Roman"/>
          <w:sz w:val="24"/>
        </w:rPr>
        <w:t>vismaz 0.</w:t>
      </w:r>
      <w:r w:rsidR="00234637" w:rsidRPr="00234637">
        <w:rPr>
          <w:rFonts w:ascii="Times New Roman" w:hAnsi="Times New Roman"/>
          <w:sz w:val="24"/>
        </w:rPr>
        <w:t>1</w:t>
      </w:r>
      <w:r w:rsidRPr="00234637">
        <w:rPr>
          <w:rFonts w:ascii="Times New Roman" w:hAnsi="Times New Roman"/>
          <w:sz w:val="24"/>
        </w:rPr>
        <w:t xml:space="preserve"> km viena līguma ietvaros (caurules DN </w:t>
      </w:r>
      <w:r w:rsidR="00234637" w:rsidRPr="00234637">
        <w:rPr>
          <w:rFonts w:ascii="Times New Roman" w:hAnsi="Times New Roman"/>
          <w:sz w:val="24"/>
        </w:rPr>
        <w:t>400</w:t>
      </w:r>
      <w:r w:rsidRPr="00234637">
        <w:rPr>
          <w:rFonts w:ascii="Times New Roman" w:hAnsi="Times New Roman"/>
          <w:sz w:val="24"/>
        </w:rPr>
        <w:t xml:space="preserve">- DN </w:t>
      </w:r>
      <w:r w:rsidR="00234637" w:rsidRPr="00234637">
        <w:rPr>
          <w:rFonts w:ascii="Times New Roman" w:hAnsi="Times New Roman"/>
          <w:sz w:val="24"/>
        </w:rPr>
        <w:t>450</w:t>
      </w:r>
      <w:r w:rsidR="00234637">
        <w:rPr>
          <w:rFonts w:ascii="Times New Roman" w:hAnsi="Times New Roman"/>
          <w:sz w:val="24"/>
        </w:rPr>
        <w:t xml:space="preserve"> mm).</w:t>
      </w:r>
    </w:p>
    <w:p w14:paraId="5AB5B9E1" w14:textId="74A0361F" w:rsidR="005E2933" w:rsidRDefault="00932E72" w:rsidP="00234637">
      <w:pPr>
        <w:pStyle w:val="Apakpunkts"/>
        <w:ind w:hanging="511"/>
        <w:rPr>
          <w:rFonts w:asciiTheme="majorBidi" w:hAnsiTheme="majorBidi" w:cstheme="majorBidi"/>
          <w:b w:val="0"/>
          <w:bCs w:val="0"/>
          <w:sz w:val="24"/>
          <w:szCs w:val="24"/>
          <w:u w:val="single"/>
          <w:lang w:eastAsia="zh-CN"/>
        </w:rPr>
      </w:pPr>
      <w:r>
        <w:rPr>
          <w:rFonts w:asciiTheme="majorBidi" w:hAnsiTheme="majorBidi" w:cstheme="majorBidi"/>
          <w:b w:val="0"/>
          <w:bCs w:val="0"/>
          <w:sz w:val="24"/>
          <w:szCs w:val="24"/>
          <w:u w:val="single"/>
          <w:lang w:eastAsia="zh-CN"/>
        </w:rPr>
        <w:t>Minētie darbi var būt veikti arī dažādu līgumu ietvaros.</w:t>
      </w:r>
    </w:p>
    <w:p w14:paraId="41492D10" w14:textId="5D7DEB7B" w:rsidR="00932E72" w:rsidRPr="00932E72" w:rsidRDefault="00932E72" w:rsidP="00234637">
      <w:pPr>
        <w:pStyle w:val="Apakpunkts"/>
        <w:ind w:hanging="511"/>
        <w:rPr>
          <w:rFonts w:asciiTheme="majorBidi" w:hAnsiTheme="majorBidi" w:cstheme="majorBidi"/>
          <w:b w:val="0"/>
          <w:bCs w:val="0"/>
          <w:sz w:val="24"/>
          <w:szCs w:val="24"/>
          <w:lang w:eastAsia="zh-CN"/>
        </w:rPr>
      </w:pPr>
      <w:r w:rsidRPr="00932E72">
        <w:rPr>
          <w:rFonts w:asciiTheme="majorBidi" w:hAnsiTheme="majorBidi" w:cstheme="majorBidi"/>
          <w:b w:val="0"/>
          <w:bCs w:val="0"/>
          <w:sz w:val="24"/>
          <w:szCs w:val="24"/>
          <w:lang w:eastAsia="zh-CN"/>
        </w:rPr>
        <w:t>Pretendentam iespējams pierādīt savu atbilstību Nolikuma prasībām arī par 2016. gadu.</w:t>
      </w:r>
    </w:p>
    <w:p w14:paraId="6CC09808" w14:textId="77777777" w:rsidR="00B852A4" w:rsidRPr="00B852A4" w:rsidRDefault="00B852A4" w:rsidP="00AA42E4">
      <w:pPr>
        <w:pStyle w:val="ListParagraph"/>
        <w:widowControl w:val="0"/>
        <w:numPr>
          <w:ilvl w:val="1"/>
          <w:numId w:val="33"/>
        </w:numPr>
        <w:suppressAutoHyphens/>
        <w:jc w:val="both"/>
        <w:rPr>
          <w:rFonts w:ascii="Times New Roman" w:hAnsi="Times New Roman"/>
          <w:vanish/>
          <w:sz w:val="24"/>
        </w:rPr>
      </w:pPr>
    </w:p>
    <w:p w14:paraId="057A570D" w14:textId="77777777" w:rsidR="00B852A4" w:rsidRPr="00B852A4" w:rsidRDefault="00B852A4" w:rsidP="00AA42E4">
      <w:pPr>
        <w:pStyle w:val="ListParagraph"/>
        <w:widowControl w:val="0"/>
        <w:numPr>
          <w:ilvl w:val="1"/>
          <w:numId w:val="33"/>
        </w:numPr>
        <w:suppressAutoHyphens/>
        <w:jc w:val="both"/>
        <w:rPr>
          <w:rFonts w:ascii="Times New Roman" w:hAnsi="Times New Roman"/>
          <w:vanish/>
          <w:sz w:val="24"/>
        </w:rPr>
      </w:pPr>
    </w:p>
    <w:p w14:paraId="253CE8BA" w14:textId="77777777" w:rsidR="00B852A4" w:rsidRPr="00B852A4" w:rsidRDefault="00B852A4" w:rsidP="00AA42E4">
      <w:pPr>
        <w:pStyle w:val="ListParagraph"/>
        <w:widowControl w:val="0"/>
        <w:numPr>
          <w:ilvl w:val="2"/>
          <w:numId w:val="33"/>
        </w:numPr>
        <w:suppressAutoHyphens/>
        <w:jc w:val="both"/>
        <w:rPr>
          <w:rFonts w:ascii="Times New Roman" w:hAnsi="Times New Roman"/>
          <w:vanish/>
          <w:sz w:val="24"/>
        </w:rPr>
      </w:pPr>
    </w:p>
    <w:p w14:paraId="1A61039C" w14:textId="77777777" w:rsidR="007C262D" w:rsidRPr="007C262D" w:rsidRDefault="007C262D" w:rsidP="00AA42E4">
      <w:pPr>
        <w:pStyle w:val="ListParagraph"/>
        <w:widowControl w:val="0"/>
        <w:numPr>
          <w:ilvl w:val="0"/>
          <w:numId w:val="26"/>
        </w:numPr>
        <w:suppressAutoHyphens/>
        <w:jc w:val="both"/>
        <w:rPr>
          <w:rFonts w:ascii="Times New Roman" w:hAnsi="Times New Roman"/>
          <w:vanish/>
          <w:sz w:val="24"/>
        </w:rPr>
      </w:pPr>
    </w:p>
    <w:p w14:paraId="6798DF2B" w14:textId="77777777" w:rsidR="007C262D" w:rsidRPr="007C262D" w:rsidRDefault="007C262D" w:rsidP="00AA42E4">
      <w:pPr>
        <w:pStyle w:val="ListParagraph"/>
        <w:widowControl w:val="0"/>
        <w:numPr>
          <w:ilvl w:val="2"/>
          <w:numId w:val="26"/>
        </w:numPr>
        <w:suppressAutoHyphens/>
        <w:jc w:val="both"/>
        <w:rPr>
          <w:rFonts w:ascii="Times New Roman" w:hAnsi="Times New Roman"/>
          <w:vanish/>
          <w:sz w:val="24"/>
        </w:rPr>
      </w:pPr>
    </w:p>
    <w:p w14:paraId="4D238797" w14:textId="29D7B12C" w:rsidR="007C262D" w:rsidRPr="007C262D" w:rsidRDefault="00FD53AB" w:rsidP="007129F9">
      <w:pPr>
        <w:pStyle w:val="ListParagraph"/>
        <w:widowControl w:val="0"/>
        <w:numPr>
          <w:ilvl w:val="2"/>
          <w:numId w:val="26"/>
        </w:numPr>
        <w:suppressAutoHyphens/>
        <w:ind w:left="1287"/>
        <w:jc w:val="both"/>
        <w:rPr>
          <w:rFonts w:ascii="Arial" w:hAnsi="Arial"/>
          <w:bCs/>
          <w:i/>
          <w:iCs/>
          <w:sz w:val="20"/>
        </w:rPr>
      </w:pPr>
      <w:r w:rsidRPr="00B852A4">
        <w:rPr>
          <w:rFonts w:ascii="Times New Roman" w:hAnsi="Times New Roman"/>
          <w:sz w:val="24"/>
        </w:rPr>
        <w:t>Pretendents ir saņēmis</w:t>
      </w:r>
      <w:r w:rsidR="00C43202" w:rsidRPr="00B852A4">
        <w:rPr>
          <w:rFonts w:ascii="Times New Roman" w:hAnsi="Times New Roman"/>
          <w:sz w:val="24"/>
        </w:rPr>
        <w:t xml:space="preserve"> pozitīvas</w:t>
      </w:r>
      <w:r w:rsidR="00932E72">
        <w:rPr>
          <w:rFonts w:ascii="Times New Roman" w:hAnsi="Times New Roman"/>
          <w:sz w:val="24"/>
        </w:rPr>
        <w:t xml:space="preserve"> Pasūtītāju</w:t>
      </w:r>
      <w:r w:rsidR="00C43202" w:rsidRPr="00B852A4">
        <w:rPr>
          <w:rFonts w:ascii="Times New Roman" w:hAnsi="Times New Roman"/>
          <w:sz w:val="24"/>
        </w:rPr>
        <w:t xml:space="preserve"> </w:t>
      </w:r>
      <w:r w:rsidRPr="00B852A4">
        <w:rPr>
          <w:rFonts w:ascii="Times New Roman" w:hAnsi="Times New Roman"/>
          <w:sz w:val="24"/>
        </w:rPr>
        <w:t>atsauksmes par</w:t>
      </w:r>
      <w:r w:rsidR="00C43202" w:rsidRPr="00B852A4">
        <w:rPr>
          <w:rFonts w:ascii="Times New Roman" w:hAnsi="Times New Roman"/>
          <w:sz w:val="24"/>
        </w:rPr>
        <w:t xml:space="preserve"> katru no objektiem,</w:t>
      </w:r>
      <w:r w:rsidR="00547574" w:rsidRPr="00B852A4">
        <w:rPr>
          <w:rFonts w:ascii="Times New Roman" w:hAnsi="Times New Roman"/>
          <w:sz w:val="24"/>
        </w:rPr>
        <w:t xml:space="preserve"> </w:t>
      </w:r>
      <w:r w:rsidR="00C43202" w:rsidRPr="00B852A4">
        <w:rPr>
          <w:rFonts w:ascii="Times New Roman" w:hAnsi="Times New Roman"/>
          <w:sz w:val="24"/>
        </w:rPr>
        <w:t xml:space="preserve"> kuros veikti </w:t>
      </w:r>
      <w:r w:rsidR="007129F9" w:rsidRPr="007129F9">
        <w:rPr>
          <w:rFonts w:ascii="Times New Roman" w:hAnsi="Times New Roman"/>
          <w:sz w:val="24"/>
        </w:rPr>
        <w:t>izbūve ar beztranšejas (caurduršanas) metodi</w:t>
      </w:r>
      <w:r w:rsidR="00C43202" w:rsidRPr="007129F9">
        <w:rPr>
          <w:rFonts w:ascii="Times New Roman" w:hAnsi="Times New Roman"/>
          <w:sz w:val="24"/>
        </w:rPr>
        <w:t xml:space="preserve"> </w:t>
      </w:r>
      <w:r w:rsidR="002A7431" w:rsidRPr="007129F9">
        <w:rPr>
          <w:rFonts w:ascii="Times New Roman" w:hAnsi="Times New Roman"/>
          <w:sz w:val="24"/>
        </w:rPr>
        <w:t>ūdensvada un kanalizācijas cauruļvadu</w:t>
      </w:r>
      <w:r w:rsidR="002A7431" w:rsidRPr="00B852A4">
        <w:rPr>
          <w:rFonts w:ascii="Times New Roman" w:hAnsi="Times New Roman"/>
          <w:sz w:val="24"/>
        </w:rPr>
        <w:t xml:space="preserve"> izbūv</w:t>
      </w:r>
      <w:r w:rsidR="00D47A2E" w:rsidRPr="00B852A4">
        <w:rPr>
          <w:rFonts w:ascii="Times New Roman" w:hAnsi="Times New Roman"/>
          <w:sz w:val="24"/>
        </w:rPr>
        <w:t>ē</w:t>
      </w:r>
      <w:r w:rsidR="00040BEF" w:rsidRPr="00B852A4">
        <w:rPr>
          <w:rFonts w:ascii="Times New Roman" w:hAnsi="Times New Roman"/>
          <w:sz w:val="24"/>
        </w:rPr>
        <w:t xml:space="preserve">, objektos, kas </w:t>
      </w:r>
      <w:r w:rsidR="00C43202" w:rsidRPr="00B852A4">
        <w:rPr>
          <w:rFonts w:ascii="Times New Roman" w:hAnsi="Times New Roman"/>
          <w:sz w:val="24"/>
        </w:rPr>
        <w:t xml:space="preserve"> nodoti ekspluatācijā, ar</w:t>
      </w:r>
      <w:r w:rsidR="00040BEF" w:rsidRPr="00B852A4">
        <w:rPr>
          <w:rFonts w:ascii="Times New Roman" w:hAnsi="Times New Roman"/>
          <w:sz w:val="24"/>
        </w:rPr>
        <w:t xml:space="preserve"> </w:t>
      </w:r>
      <w:r w:rsidR="00040BEF" w:rsidRPr="00B852A4">
        <w:rPr>
          <w:rFonts w:ascii="Times New Roman" w:hAnsi="Times New Roman"/>
          <w:sz w:val="24"/>
          <w:u w:val="single"/>
        </w:rPr>
        <w:t xml:space="preserve">kurām </w:t>
      </w:r>
      <w:r w:rsidRPr="00B852A4">
        <w:rPr>
          <w:rFonts w:ascii="Times New Roman" w:hAnsi="Times New Roman"/>
          <w:sz w:val="24"/>
          <w:u w:val="single"/>
        </w:rPr>
        <w:t>Pretendents apliecina</w:t>
      </w:r>
      <w:r w:rsidRPr="00B852A4">
        <w:rPr>
          <w:rFonts w:ascii="Times New Roman" w:hAnsi="Times New Roman"/>
          <w:sz w:val="24"/>
        </w:rPr>
        <w:t xml:space="preserve"> savas tehniskās un profesionālās spējas atbilstoši Nolikuma</w:t>
      </w:r>
      <w:r w:rsidR="00E7334F" w:rsidRPr="00B852A4">
        <w:rPr>
          <w:rFonts w:ascii="Times New Roman" w:hAnsi="Times New Roman"/>
          <w:sz w:val="24"/>
        </w:rPr>
        <w:t xml:space="preserve"> 9</w:t>
      </w:r>
      <w:r w:rsidR="00B35233" w:rsidRPr="00B852A4">
        <w:rPr>
          <w:rFonts w:ascii="Times New Roman" w:hAnsi="Times New Roman"/>
          <w:sz w:val="24"/>
        </w:rPr>
        <w:t>.2</w:t>
      </w:r>
      <w:r w:rsidR="002A7431" w:rsidRPr="00B852A4">
        <w:rPr>
          <w:rFonts w:ascii="Times New Roman" w:hAnsi="Times New Roman"/>
          <w:sz w:val="24"/>
        </w:rPr>
        <w:t>.1.punkta</w:t>
      </w:r>
      <w:r w:rsidRPr="00B852A4">
        <w:rPr>
          <w:rFonts w:ascii="Times New Roman" w:hAnsi="Times New Roman"/>
          <w:sz w:val="24"/>
        </w:rPr>
        <w:t xml:space="preserve"> prasībām.</w:t>
      </w:r>
      <w:r w:rsidRPr="00B852A4">
        <w:rPr>
          <w:rFonts w:ascii="Times New Roman" w:hAnsi="Times New Roman"/>
          <w:bCs/>
          <w:sz w:val="24"/>
        </w:rPr>
        <w:t xml:space="preserve">  </w:t>
      </w:r>
    </w:p>
    <w:p w14:paraId="2507B942" w14:textId="77777777" w:rsidR="007C262D" w:rsidRPr="007C262D" w:rsidRDefault="00381EE9" w:rsidP="00AA42E4">
      <w:pPr>
        <w:pStyle w:val="ListParagraph"/>
        <w:widowControl w:val="0"/>
        <w:numPr>
          <w:ilvl w:val="2"/>
          <w:numId w:val="26"/>
        </w:numPr>
        <w:suppressAutoHyphens/>
        <w:ind w:left="1287"/>
        <w:jc w:val="both"/>
        <w:rPr>
          <w:rFonts w:ascii="Arial" w:hAnsi="Arial"/>
          <w:bCs/>
          <w:i/>
          <w:iCs/>
          <w:sz w:val="20"/>
        </w:rPr>
      </w:pPr>
      <w:r w:rsidRPr="007C262D">
        <w:rPr>
          <w:rFonts w:ascii="Times New Roman" w:hAnsi="Times New Roman"/>
          <w:sz w:val="24"/>
        </w:rPr>
        <w:t xml:space="preserve">Pretendents var nodrošināt Tehniskajās specifikācijās noteiktajām prasībām atbilstošu </w:t>
      </w:r>
      <w:r w:rsidRPr="007C262D">
        <w:rPr>
          <w:rFonts w:ascii="Times New Roman" w:hAnsi="Times New Roman"/>
          <w:iCs/>
          <w:sz w:val="24"/>
        </w:rPr>
        <w:t>tehnisko aprīkojumu</w:t>
      </w:r>
      <w:r w:rsidRPr="007C262D">
        <w:rPr>
          <w:rFonts w:ascii="Times New Roman" w:hAnsi="Times New Roman"/>
          <w:sz w:val="24"/>
        </w:rPr>
        <w:t>.</w:t>
      </w:r>
    </w:p>
    <w:p w14:paraId="08A04E03" w14:textId="607D7078" w:rsidR="0033160D" w:rsidRPr="00B852A4" w:rsidRDefault="00B852A4" w:rsidP="00B852A4">
      <w:pPr>
        <w:pStyle w:val="Heading1"/>
      </w:pPr>
      <w:bookmarkStart w:id="41" w:name="_Toc444171337"/>
      <w:bookmarkStart w:id="42" w:name="_Toc448863000"/>
      <w:r>
        <w:t>10.</w:t>
      </w:r>
      <w:r w:rsidR="0033160D" w:rsidRPr="00B852A4">
        <w:t>Iesniedzamie dokumenti</w:t>
      </w:r>
      <w:bookmarkEnd w:id="41"/>
      <w:bookmarkEnd w:id="42"/>
      <w:r w:rsidR="0033160D" w:rsidRPr="00B852A4">
        <w:t xml:space="preserve"> </w:t>
      </w:r>
    </w:p>
    <w:p w14:paraId="08DD7A52" w14:textId="38739A27" w:rsidR="0033160D" w:rsidRPr="00B852A4" w:rsidRDefault="00040BEF" w:rsidP="00623099">
      <w:pPr>
        <w:suppressAutoHyphens/>
        <w:spacing w:after="0" w:line="240" w:lineRule="auto"/>
        <w:jc w:val="both"/>
        <w:rPr>
          <w:rFonts w:asciiTheme="majorBidi" w:hAnsiTheme="majorBidi" w:cstheme="majorBidi"/>
          <w:iCs/>
          <w:sz w:val="24"/>
          <w:szCs w:val="24"/>
        </w:rPr>
      </w:pPr>
      <w:r>
        <w:rPr>
          <w:rFonts w:asciiTheme="majorBidi" w:hAnsiTheme="majorBidi" w:cstheme="majorBidi"/>
          <w:i/>
          <w:sz w:val="24"/>
          <w:szCs w:val="24"/>
        </w:rPr>
        <w:t>(</w:t>
      </w:r>
      <w:r w:rsidR="0033160D" w:rsidRPr="00040BEF">
        <w:rPr>
          <w:rFonts w:asciiTheme="majorBidi" w:hAnsiTheme="majorBidi" w:cstheme="majorBidi"/>
          <w:i/>
          <w:sz w:val="24"/>
          <w:szCs w:val="24"/>
        </w:rPr>
        <w:t>Iesniedzamie dokumenti Pretendenta piedāvājumā kārtojami tādā secībā, kādā tie ir norādīti šajā sadaļā</w:t>
      </w:r>
      <w:r>
        <w:rPr>
          <w:rFonts w:asciiTheme="majorBidi" w:hAnsiTheme="majorBidi" w:cstheme="majorBidi"/>
          <w:i/>
          <w:sz w:val="24"/>
          <w:szCs w:val="24"/>
        </w:rPr>
        <w:t>)</w:t>
      </w:r>
      <w:bookmarkStart w:id="43" w:name="_Toc134628689"/>
      <w:r w:rsidR="00B852A4">
        <w:rPr>
          <w:rFonts w:asciiTheme="majorBidi" w:hAnsiTheme="majorBidi" w:cstheme="majorBidi"/>
          <w:i/>
          <w:sz w:val="24"/>
          <w:szCs w:val="24"/>
        </w:rPr>
        <w:t>.</w:t>
      </w:r>
    </w:p>
    <w:p w14:paraId="33AA5C3A" w14:textId="1B3671A1" w:rsidR="0033160D" w:rsidRPr="0033160D" w:rsidRDefault="0033160D" w:rsidP="00AA42E4">
      <w:pPr>
        <w:pStyle w:val="ListParagraph"/>
        <w:numPr>
          <w:ilvl w:val="0"/>
          <w:numId w:val="26"/>
        </w:numPr>
        <w:suppressAutoHyphens/>
        <w:spacing w:after="0" w:line="240" w:lineRule="auto"/>
        <w:contextualSpacing w:val="0"/>
        <w:jc w:val="both"/>
        <w:rPr>
          <w:rFonts w:asciiTheme="majorBidi" w:hAnsiTheme="majorBidi" w:cstheme="majorBidi"/>
          <w:b/>
          <w:bCs/>
          <w:vanish/>
          <w:sz w:val="24"/>
          <w:szCs w:val="24"/>
        </w:rPr>
      </w:pPr>
    </w:p>
    <w:bookmarkEnd w:id="43"/>
    <w:p w14:paraId="1B50E515" w14:textId="77777777" w:rsidR="007C262D" w:rsidRDefault="0047485F" w:rsidP="00125EBA">
      <w:pPr>
        <w:pStyle w:val="Apakpunkts"/>
        <w:ind w:left="0" w:firstLine="0"/>
        <w:rPr>
          <w:rFonts w:ascii="Times New Roman" w:hAnsi="Times New Roman"/>
          <w:sz w:val="24"/>
        </w:rPr>
      </w:pPr>
      <w:r>
        <w:rPr>
          <w:rFonts w:ascii="Times New Roman" w:hAnsi="Times New Roman"/>
          <w:sz w:val="24"/>
        </w:rPr>
        <w:t xml:space="preserve">10.1.  </w:t>
      </w:r>
      <w:r w:rsidR="0088609B" w:rsidRPr="00F35DA0">
        <w:rPr>
          <w:rFonts w:ascii="Times New Roman" w:hAnsi="Times New Roman"/>
          <w:sz w:val="24"/>
        </w:rPr>
        <w:t>Pieteikums dalībai iepirkuma procedūrā</w:t>
      </w:r>
      <w:r w:rsidR="00125EBA">
        <w:rPr>
          <w:rFonts w:ascii="Times New Roman" w:hAnsi="Times New Roman"/>
          <w:sz w:val="24"/>
        </w:rPr>
        <w:t xml:space="preserve">. </w:t>
      </w:r>
    </w:p>
    <w:p w14:paraId="2CAB3F38" w14:textId="09710CE1" w:rsidR="0088609B" w:rsidRPr="00125EBA" w:rsidRDefault="0088609B" w:rsidP="007C262D">
      <w:pPr>
        <w:pStyle w:val="Apakpunkts"/>
        <w:ind w:left="0" w:firstLine="0"/>
        <w:jc w:val="both"/>
        <w:rPr>
          <w:rFonts w:ascii="Times New Roman" w:hAnsi="Times New Roman"/>
          <w:sz w:val="24"/>
        </w:rPr>
      </w:pPr>
      <w:r w:rsidRPr="00B852A4">
        <w:rPr>
          <w:rFonts w:ascii="Times New Roman" w:hAnsi="Times New Roman"/>
          <w:b w:val="0"/>
          <w:bCs w:val="0"/>
          <w:sz w:val="24"/>
        </w:rPr>
        <w:t xml:space="preserve">Pretendenta pieteikumu dalībai iepirkuma procedūrā sagatavo atbilstoši veidnei </w:t>
      </w:r>
      <w:smartTag w:uri="schemas-tilde-lv/tildestengine" w:element="veidnes">
        <w:smartTagPr>
          <w:attr w:name="baseform" w:val="nolikum|s"/>
          <w:attr w:name="id" w:val="-1"/>
          <w:attr w:name="text" w:val="nolikuma"/>
        </w:smartTagPr>
        <w:r w:rsidRPr="00B852A4">
          <w:rPr>
            <w:rFonts w:ascii="Times New Roman" w:hAnsi="Times New Roman"/>
            <w:b w:val="0"/>
            <w:bCs w:val="0"/>
            <w:sz w:val="24"/>
          </w:rPr>
          <w:t>Nolikuma</w:t>
        </w:r>
      </w:smartTag>
      <w:r w:rsidRPr="00B852A4">
        <w:rPr>
          <w:rFonts w:ascii="Times New Roman" w:hAnsi="Times New Roman"/>
          <w:b w:val="0"/>
          <w:bCs w:val="0"/>
          <w:sz w:val="24"/>
        </w:rPr>
        <w:t xml:space="preserve"> pielikumā </w:t>
      </w:r>
      <w:r w:rsidR="002B478A" w:rsidRPr="00B852A4">
        <w:rPr>
          <w:rFonts w:ascii="Times New Roman" w:hAnsi="Times New Roman"/>
          <w:b w:val="0"/>
          <w:bCs w:val="0"/>
          <w:sz w:val="24"/>
        </w:rPr>
        <w:t>(D</w:t>
      </w:r>
      <w:r w:rsidRPr="00B852A4">
        <w:rPr>
          <w:rFonts w:ascii="Times New Roman" w:hAnsi="Times New Roman"/>
          <w:b w:val="0"/>
          <w:bCs w:val="0"/>
          <w:sz w:val="24"/>
        </w:rPr>
        <w:t>1 pielikums). Pretendenta pieteikumu dalībai iepirkuma procedūrā iesniedz kopā ar:</w:t>
      </w:r>
    </w:p>
    <w:p w14:paraId="43A4AB94" w14:textId="77777777" w:rsidR="007C262D" w:rsidRPr="007C262D" w:rsidRDefault="007C262D" w:rsidP="00AA42E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6CB7725B" w14:textId="77777777" w:rsidR="007C262D" w:rsidRPr="007C262D" w:rsidRDefault="007C262D" w:rsidP="00AA42E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41341492" w14:textId="77777777" w:rsidR="007C262D" w:rsidRPr="007C262D" w:rsidRDefault="007C262D" w:rsidP="00AA42E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D91809D" w14:textId="77777777" w:rsidR="007C262D" w:rsidRPr="007C262D" w:rsidRDefault="007C262D" w:rsidP="00AA42E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C385308" w14:textId="77777777" w:rsidR="007C262D" w:rsidRPr="007C262D" w:rsidRDefault="007C262D" w:rsidP="00AA42E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8E364C0" w14:textId="77777777" w:rsidR="007C262D" w:rsidRPr="007C262D" w:rsidRDefault="007C262D" w:rsidP="00AA42E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C70AE17" w14:textId="77777777" w:rsidR="007C262D" w:rsidRPr="007C262D" w:rsidRDefault="007C262D" w:rsidP="00AA42E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429B254F" w14:textId="77777777" w:rsidR="007C262D" w:rsidRPr="007C262D" w:rsidRDefault="007C262D" w:rsidP="00AA42E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FADAD8C" w14:textId="77777777" w:rsidR="007C262D" w:rsidRPr="007C262D" w:rsidRDefault="007C262D" w:rsidP="00AA42E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30BAB3A" w14:textId="77777777" w:rsidR="007C262D" w:rsidRPr="007C262D" w:rsidRDefault="007C262D" w:rsidP="00AA42E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440230B9" w14:textId="77777777" w:rsidR="007C262D" w:rsidRPr="007C262D" w:rsidRDefault="007C262D" w:rsidP="00AA42E4">
      <w:pPr>
        <w:pStyle w:val="ListParagraph"/>
        <w:numPr>
          <w:ilvl w:val="1"/>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28A3BFE" w14:textId="77777777" w:rsidR="007C262D" w:rsidRDefault="0088609B" w:rsidP="00623099">
      <w:pPr>
        <w:pStyle w:val="Rindkopa"/>
        <w:numPr>
          <w:ilvl w:val="2"/>
          <w:numId w:val="46"/>
        </w:numPr>
        <w:tabs>
          <w:tab w:val="left" w:pos="709"/>
        </w:tabs>
        <w:ind w:left="1418" w:hanging="709"/>
        <w:rPr>
          <w:rFonts w:ascii="Times New Roman" w:hAnsi="Times New Roman"/>
          <w:sz w:val="24"/>
        </w:rPr>
      </w:pPr>
      <w:r w:rsidRPr="00F35DA0">
        <w:rPr>
          <w:rFonts w:ascii="Times New Roman" w:hAnsi="Times New Roman"/>
          <w:sz w:val="24"/>
        </w:rPr>
        <w:t>Atlases dokumentiem (dokumentiem, kas apliecina Pretendenta atbilstību Nosacījumiem dalībai iepirkuma procedūrā un Pretendenta kvalifikācijas dokumentiem),</w:t>
      </w:r>
    </w:p>
    <w:p w14:paraId="44E659BA" w14:textId="5C2C3871" w:rsidR="0047485F" w:rsidRPr="007E381C" w:rsidRDefault="0088609B" w:rsidP="00623099">
      <w:pPr>
        <w:pStyle w:val="Rindkopa"/>
        <w:numPr>
          <w:ilvl w:val="2"/>
          <w:numId w:val="46"/>
        </w:numPr>
        <w:tabs>
          <w:tab w:val="left" w:pos="709"/>
        </w:tabs>
        <w:ind w:left="1418" w:hanging="709"/>
        <w:rPr>
          <w:rFonts w:ascii="Times New Roman" w:hAnsi="Times New Roman"/>
          <w:sz w:val="24"/>
        </w:rPr>
      </w:pPr>
      <w:r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w:t>
      </w:r>
      <w:r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1621AA3D"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44DFC67E"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2FEE8AF5"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0859A112"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13E30CA9"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4EE8CC56"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4F20722D"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7E0F29F7"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2B7E24A0"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0D13537D"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17CAFB56" w14:textId="77777777" w:rsidR="007E381C" w:rsidRPr="007E381C" w:rsidRDefault="007E381C" w:rsidP="007E381C">
      <w:pPr>
        <w:pStyle w:val="ListParagraph"/>
        <w:numPr>
          <w:ilvl w:val="1"/>
          <w:numId w:val="51"/>
        </w:numPr>
        <w:suppressAutoHyphens/>
        <w:spacing w:after="0" w:line="240" w:lineRule="auto"/>
        <w:contextualSpacing w:val="0"/>
        <w:rPr>
          <w:rFonts w:ascii="Arial" w:eastAsia="Times New Roman" w:hAnsi="Arial" w:cs="Arial"/>
          <w:b/>
          <w:vanish/>
          <w:sz w:val="20"/>
          <w:szCs w:val="24"/>
        </w:rPr>
      </w:pPr>
    </w:p>
    <w:p w14:paraId="0DC7DCA2" w14:textId="77777777" w:rsidR="007E381C" w:rsidRPr="007E381C" w:rsidRDefault="007E381C" w:rsidP="007E381C">
      <w:pPr>
        <w:pStyle w:val="ListParagraph"/>
        <w:numPr>
          <w:ilvl w:val="2"/>
          <w:numId w:val="51"/>
        </w:numPr>
        <w:suppressAutoHyphens/>
        <w:spacing w:after="0" w:line="240" w:lineRule="auto"/>
        <w:contextualSpacing w:val="0"/>
        <w:rPr>
          <w:rFonts w:ascii="Arial" w:eastAsia="Times New Roman" w:hAnsi="Arial" w:cs="Arial"/>
          <w:b/>
          <w:vanish/>
          <w:sz w:val="20"/>
          <w:szCs w:val="24"/>
        </w:rPr>
      </w:pPr>
    </w:p>
    <w:p w14:paraId="77639D0A" w14:textId="77777777" w:rsidR="007E381C" w:rsidRPr="007E381C" w:rsidRDefault="007E381C" w:rsidP="007E381C">
      <w:pPr>
        <w:pStyle w:val="ListParagraph"/>
        <w:numPr>
          <w:ilvl w:val="2"/>
          <w:numId w:val="51"/>
        </w:numPr>
        <w:suppressAutoHyphens/>
        <w:spacing w:after="0" w:line="240" w:lineRule="auto"/>
        <w:contextualSpacing w:val="0"/>
        <w:rPr>
          <w:rFonts w:ascii="Arial" w:eastAsia="Times New Roman" w:hAnsi="Arial" w:cs="Arial"/>
          <w:b/>
          <w:vanish/>
          <w:sz w:val="20"/>
          <w:szCs w:val="24"/>
        </w:rPr>
      </w:pPr>
    </w:p>
    <w:p w14:paraId="15D3CB39" w14:textId="035CB893" w:rsidR="007E381C" w:rsidRDefault="00664C55" w:rsidP="00664C55">
      <w:pPr>
        <w:pStyle w:val="ListParagraph"/>
        <w:numPr>
          <w:ilvl w:val="2"/>
          <w:numId w:val="51"/>
        </w:numPr>
        <w:ind w:left="1418" w:hanging="709"/>
        <w:jc w:val="both"/>
        <w:rPr>
          <w:rFonts w:asciiTheme="majorBidi" w:hAnsiTheme="majorBidi" w:cstheme="majorBidi"/>
          <w:sz w:val="24"/>
          <w:szCs w:val="24"/>
        </w:rPr>
      </w:pPr>
      <w:r w:rsidRPr="00664C55">
        <w:rPr>
          <w:rFonts w:asciiTheme="majorBidi" w:hAnsiTheme="majorBidi" w:cstheme="majorBidi"/>
          <w:b/>
          <w:bCs/>
          <w:sz w:val="24"/>
          <w:szCs w:val="24"/>
        </w:rPr>
        <w:t>Pieteikumā jāiekļauj</w:t>
      </w:r>
      <w:r>
        <w:rPr>
          <w:rFonts w:asciiTheme="majorBidi" w:hAnsiTheme="majorBidi" w:cstheme="majorBidi"/>
          <w:sz w:val="24"/>
          <w:szCs w:val="24"/>
        </w:rPr>
        <w:t xml:space="preserve"> </w:t>
      </w:r>
      <w:r w:rsidR="008B292C">
        <w:rPr>
          <w:rFonts w:asciiTheme="majorBidi" w:hAnsiTheme="majorBidi" w:cstheme="majorBidi"/>
          <w:sz w:val="24"/>
          <w:szCs w:val="24"/>
        </w:rPr>
        <w:t xml:space="preserve">Objekta </w:t>
      </w:r>
      <w:r w:rsidR="0011410F">
        <w:rPr>
          <w:rFonts w:asciiTheme="majorBidi" w:hAnsiTheme="majorBidi" w:cstheme="majorBidi"/>
          <w:sz w:val="24"/>
          <w:szCs w:val="24"/>
        </w:rPr>
        <w:t xml:space="preserve">vietas </w:t>
      </w:r>
      <w:r w:rsidR="008B292C">
        <w:rPr>
          <w:rFonts w:asciiTheme="majorBidi" w:hAnsiTheme="majorBidi" w:cstheme="majorBidi"/>
          <w:sz w:val="24"/>
          <w:szCs w:val="24"/>
        </w:rPr>
        <w:t>apsekošanas lapa (E</w:t>
      </w:r>
      <w:r w:rsidR="0011410F">
        <w:rPr>
          <w:rFonts w:asciiTheme="majorBidi" w:hAnsiTheme="majorBidi" w:cstheme="majorBidi"/>
          <w:sz w:val="24"/>
          <w:szCs w:val="24"/>
        </w:rPr>
        <w:t xml:space="preserve"> pielikums)</w:t>
      </w:r>
      <w:r w:rsidR="007E381C" w:rsidRPr="007E381C">
        <w:rPr>
          <w:rFonts w:asciiTheme="majorBidi" w:hAnsiTheme="majorBidi" w:cstheme="majorBidi"/>
          <w:sz w:val="24"/>
          <w:szCs w:val="24"/>
        </w:rPr>
        <w:t xml:space="preserve">. Objekta </w:t>
      </w:r>
      <w:r w:rsidR="0011410F">
        <w:rPr>
          <w:rFonts w:asciiTheme="majorBidi" w:hAnsiTheme="majorBidi" w:cstheme="majorBidi"/>
          <w:sz w:val="24"/>
          <w:szCs w:val="24"/>
        </w:rPr>
        <w:t xml:space="preserve">vietas </w:t>
      </w:r>
      <w:r w:rsidR="007E381C" w:rsidRPr="007E381C">
        <w:rPr>
          <w:rFonts w:asciiTheme="majorBidi" w:hAnsiTheme="majorBidi" w:cstheme="majorBidi"/>
          <w:sz w:val="24"/>
          <w:szCs w:val="24"/>
        </w:rPr>
        <w:t>apsekošanas lapai jābūt atbilstoši aizpildītai un parakstītai.</w:t>
      </w:r>
    </w:p>
    <w:p w14:paraId="3359BE06" w14:textId="77777777" w:rsidR="00623099" w:rsidRDefault="00623099" w:rsidP="00623099">
      <w:pPr>
        <w:pStyle w:val="ListParagraph"/>
        <w:ind w:left="715"/>
        <w:jc w:val="both"/>
        <w:rPr>
          <w:rFonts w:asciiTheme="majorBidi" w:hAnsiTheme="majorBidi" w:cstheme="majorBidi"/>
          <w:sz w:val="24"/>
          <w:szCs w:val="24"/>
        </w:rPr>
      </w:pPr>
    </w:p>
    <w:p w14:paraId="4302892D" w14:textId="77777777" w:rsidR="00125EBA" w:rsidRPr="00125EBA" w:rsidRDefault="00125EBA" w:rsidP="00AA42E4">
      <w:pPr>
        <w:pStyle w:val="ListParagraph"/>
        <w:numPr>
          <w:ilvl w:val="0"/>
          <w:numId w:val="27"/>
        </w:numPr>
        <w:suppressAutoHyphens/>
        <w:spacing w:after="0" w:line="240" w:lineRule="auto"/>
        <w:contextualSpacing w:val="0"/>
        <w:jc w:val="both"/>
        <w:rPr>
          <w:rFonts w:ascii="Times New Roman" w:eastAsia="Times New Roman" w:hAnsi="Times New Roman" w:cs="Arial"/>
          <w:b/>
          <w:vanish/>
          <w:sz w:val="24"/>
          <w:szCs w:val="24"/>
        </w:rPr>
      </w:pPr>
    </w:p>
    <w:p w14:paraId="0E7CF9C0" w14:textId="77777777" w:rsidR="00125EBA" w:rsidRPr="00125EBA" w:rsidRDefault="00125EBA" w:rsidP="00AA42E4">
      <w:pPr>
        <w:pStyle w:val="ListParagraph"/>
        <w:numPr>
          <w:ilvl w:val="1"/>
          <w:numId w:val="27"/>
        </w:numPr>
        <w:suppressAutoHyphens/>
        <w:spacing w:after="0" w:line="240" w:lineRule="auto"/>
        <w:contextualSpacing w:val="0"/>
        <w:jc w:val="both"/>
        <w:rPr>
          <w:rFonts w:ascii="Times New Roman" w:eastAsia="Times New Roman" w:hAnsi="Times New Roman" w:cs="Arial"/>
          <w:b/>
          <w:vanish/>
          <w:sz w:val="24"/>
          <w:szCs w:val="24"/>
        </w:rPr>
      </w:pPr>
    </w:p>
    <w:p w14:paraId="497EE671" w14:textId="535567D3" w:rsidR="00381EE9" w:rsidRPr="0047485F" w:rsidRDefault="00381EE9" w:rsidP="00AA42E4">
      <w:pPr>
        <w:pStyle w:val="Rindkopa"/>
        <w:numPr>
          <w:ilvl w:val="1"/>
          <w:numId w:val="27"/>
        </w:numPr>
        <w:rPr>
          <w:rFonts w:ascii="Times New Roman" w:hAnsi="Times New Roman"/>
          <w:sz w:val="24"/>
        </w:rPr>
      </w:pPr>
      <w:r w:rsidRPr="0047485F">
        <w:rPr>
          <w:rFonts w:ascii="Times New Roman" w:hAnsi="Times New Roman"/>
          <w:b/>
          <w:sz w:val="24"/>
        </w:rPr>
        <w:t xml:space="preserve">Dokumenti, kas apliecina atbilstību Nosacījumiem dalībai iepirkuma procedūrā </w:t>
      </w:r>
    </w:p>
    <w:p w14:paraId="54493816" w14:textId="77777777" w:rsidR="007C262D" w:rsidRPr="007C262D" w:rsidRDefault="007C262D" w:rsidP="00AA42E4">
      <w:pPr>
        <w:pStyle w:val="ListParagraph"/>
        <w:numPr>
          <w:ilvl w:val="1"/>
          <w:numId w:val="46"/>
        </w:numPr>
        <w:suppressAutoHyphens/>
        <w:spacing w:after="0" w:line="240" w:lineRule="auto"/>
        <w:contextualSpacing w:val="0"/>
        <w:jc w:val="both"/>
        <w:rPr>
          <w:rFonts w:ascii="Times New Roman" w:eastAsia="Times New Roman" w:hAnsi="Times New Roman" w:cs="Arial"/>
          <w:bCs/>
          <w:vanish/>
          <w:sz w:val="24"/>
          <w:szCs w:val="24"/>
        </w:rPr>
      </w:pPr>
    </w:p>
    <w:p w14:paraId="46DE3697" w14:textId="00BCFAE6" w:rsidR="007C262D" w:rsidRDefault="00381EE9" w:rsidP="00A81A1C">
      <w:pPr>
        <w:pStyle w:val="Rindkopa"/>
        <w:numPr>
          <w:ilvl w:val="2"/>
          <w:numId w:val="46"/>
        </w:numPr>
        <w:ind w:left="1418" w:hanging="709"/>
        <w:rPr>
          <w:rFonts w:ascii="Times New Roman" w:hAnsi="Times New Roman"/>
          <w:sz w:val="24"/>
        </w:rPr>
      </w:pPr>
      <w:r w:rsidRPr="00040BEF">
        <w:rPr>
          <w:rFonts w:ascii="Times New Roman" w:hAnsi="Times New Roman"/>
          <w:bCs/>
          <w:sz w:val="24"/>
        </w:rPr>
        <w:t xml:space="preserve">Par Nolikuma </w:t>
      </w:r>
      <w:r w:rsidR="0047485F">
        <w:rPr>
          <w:rFonts w:ascii="Times New Roman" w:hAnsi="Times New Roman"/>
          <w:bCs/>
          <w:sz w:val="24"/>
        </w:rPr>
        <w:t>8.</w:t>
      </w:r>
      <w:r w:rsidRPr="00040BEF">
        <w:rPr>
          <w:rFonts w:ascii="Times New Roman" w:hAnsi="Times New Roman"/>
          <w:bCs/>
          <w:sz w:val="24"/>
        </w:rPr>
        <w:t xml:space="preserve"> 1.</w:t>
      </w:r>
      <w:r w:rsidR="0055681D">
        <w:rPr>
          <w:rFonts w:ascii="Times New Roman" w:hAnsi="Times New Roman"/>
          <w:bCs/>
          <w:sz w:val="24"/>
        </w:rPr>
        <w:t>apakš</w:t>
      </w:r>
      <w:r w:rsidR="009635A4">
        <w:rPr>
          <w:rFonts w:ascii="Times New Roman" w:hAnsi="Times New Roman"/>
          <w:bCs/>
          <w:sz w:val="24"/>
        </w:rPr>
        <w:t xml:space="preserve">unktā minēto prasību  izpildi Pasūtītājs pārliecinās </w:t>
      </w:r>
      <w:r w:rsidRPr="00381EE9">
        <w:rPr>
          <w:rFonts w:ascii="Times New Roman" w:hAnsi="Times New Roman"/>
          <w:bCs/>
          <w:sz w:val="24"/>
        </w:rPr>
        <w:t xml:space="preserve">informāciju iegūstot </w:t>
      </w:r>
      <w:r w:rsidR="009635A4">
        <w:rPr>
          <w:rFonts w:ascii="Times New Roman" w:hAnsi="Times New Roman"/>
          <w:bCs/>
          <w:sz w:val="24"/>
        </w:rPr>
        <w:t xml:space="preserve"> Elektroniskās iepirkumu sistēmas datu b</w:t>
      </w:r>
      <w:r w:rsidR="00D726AD">
        <w:rPr>
          <w:rFonts w:ascii="Times New Roman" w:hAnsi="Times New Roman"/>
          <w:bCs/>
          <w:sz w:val="24"/>
        </w:rPr>
        <w:t>āzē</w:t>
      </w:r>
      <w:r w:rsidR="003D52AB">
        <w:rPr>
          <w:rFonts w:ascii="Times New Roman" w:hAnsi="Times New Roman"/>
          <w:bCs/>
          <w:sz w:val="24"/>
        </w:rPr>
        <w:t xml:space="preserve"> (</w:t>
      </w:r>
      <w:r w:rsidR="009635A4">
        <w:rPr>
          <w:rFonts w:ascii="Times New Roman" w:hAnsi="Times New Roman"/>
          <w:bCs/>
          <w:sz w:val="24"/>
        </w:rPr>
        <w:t>turpmāk</w:t>
      </w:r>
      <w:r w:rsidR="00125EBA">
        <w:rPr>
          <w:rFonts w:ascii="Times New Roman" w:hAnsi="Times New Roman"/>
          <w:bCs/>
          <w:sz w:val="24"/>
        </w:rPr>
        <w:t xml:space="preserve"> </w:t>
      </w:r>
      <w:r w:rsidR="009635A4">
        <w:rPr>
          <w:rFonts w:ascii="Times New Roman" w:hAnsi="Times New Roman"/>
          <w:bCs/>
          <w:sz w:val="24"/>
        </w:rPr>
        <w:t>-</w:t>
      </w:r>
      <w:r w:rsidR="00125EBA">
        <w:rPr>
          <w:rFonts w:ascii="Times New Roman" w:hAnsi="Times New Roman"/>
          <w:bCs/>
          <w:sz w:val="24"/>
        </w:rPr>
        <w:t xml:space="preserve"> </w:t>
      </w:r>
      <w:r w:rsidR="009635A4">
        <w:rPr>
          <w:rFonts w:ascii="Times New Roman" w:hAnsi="Times New Roman"/>
          <w:bCs/>
          <w:sz w:val="24"/>
        </w:rPr>
        <w:t>EIS)</w:t>
      </w:r>
      <w:bookmarkStart w:id="44" w:name="_Izziņa__ko_ne_agrāk_kā_sešus_mēnešu"/>
      <w:bookmarkEnd w:id="44"/>
      <w:r w:rsidRPr="00381EE9">
        <w:rPr>
          <w:rFonts w:ascii="Times New Roman" w:hAnsi="Times New Roman"/>
          <w:bCs/>
          <w:sz w:val="24"/>
        </w:rPr>
        <w:t>.</w:t>
      </w:r>
    </w:p>
    <w:p w14:paraId="36AE5ABD" w14:textId="77777777" w:rsidR="007C262D" w:rsidRPr="00A81A1C" w:rsidRDefault="00381EE9" w:rsidP="00A81A1C">
      <w:pPr>
        <w:pStyle w:val="Rindkopa"/>
        <w:numPr>
          <w:ilvl w:val="2"/>
          <w:numId w:val="46"/>
        </w:numPr>
        <w:ind w:left="1418" w:hanging="709"/>
        <w:rPr>
          <w:rFonts w:ascii="Times New Roman" w:hAnsi="Times New Roman"/>
          <w:bCs/>
          <w:sz w:val="24"/>
        </w:rPr>
      </w:pPr>
      <w:r w:rsidRPr="007C262D">
        <w:rPr>
          <w:rFonts w:ascii="Times New Roman" w:hAnsi="Times New Roman"/>
          <w:bCs/>
          <w:sz w:val="24"/>
        </w:rPr>
        <w:t>Ja Pasūtītāj</w:t>
      </w:r>
      <w:r w:rsidR="009635A4" w:rsidRPr="007C262D">
        <w:rPr>
          <w:rFonts w:ascii="Times New Roman" w:hAnsi="Times New Roman"/>
          <w:bCs/>
          <w:sz w:val="24"/>
        </w:rPr>
        <w:t xml:space="preserve">s </w:t>
      </w:r>
      <w:r w:rsidR="00D726AD" w:rsidRPr="007C262D">
        <w:rPr>
          <w:rFonts w:ascii="Times New Roman" w:hAnsi="Times New Roman"/>
          <w:bCs/>
          <w:sz w:val="24"/>
        </w:rPr>
        <w:t xml:space="preserve"> datubāzē</w:t>
      </w:r>
      <w:r w:rsidRPr="007C262D">
        <w:rPr>
          <w:rFonts w:ascii="Times New Roman" w:hAnsi="Times New Roman"/>
          <w:bCs/>
          <w:sz w:val="24"/>
        </w:rPr>
        <w:t xml:space="preserve"> nevar pārliecināties par Nolikuma </w:t>
      </w:r>
      <w:r w:rsidR="0047485F" w:rsidRPr="007C262D">
        <w:rPr>
          <w:rFonts w:ascii="Times New Roman" w:hAnsi="Times New Roman"/>
          <w:bCs/>
          <w:sz w:val="24"/>
        </w:rPr>
        <w:t>8.2.</w:t>
      </w:r>
      <w:r w:rsidRPr="007C262D">
        <w:rPr>
          <w:rFonts w:ascii="Times New Roman" w:hAnsi="Times New Roman"/>
          <w:bCs/>
          <w:sz w:val="24"/>
        </w:rPr>
        <w:t xml:space="preserve"> apakšpunkta prasību izpildi, tas pieprasa izziņu no Valsts darba inspekcijas, kura apliecina, ka pretendents un Personas, uz kuru iespējām tas balstās,</w:t>
      </w:r>
      <w:r w:rsidR="0055681D" w:rsidRPr="007C262D">
        <w:rPr>
          <w:rFonts w:ascii="Times New Roman" w:hAnsi="Times New Roman"/>
          <w:bCs/>
          <w:sz w:val="24"/>
        </w:rPr>
        <w:t xml:space="preserve"> nav sodīti par Nolikuma 8</w:t>
      </w:r>
      <w:r w:rsidRPr="007C262D">
        <w:rPr>
          <w:rFonts w:ascii="Times New Roman" w:hAnsi="Times New Roman"/>
          <w:bCs/>
          <w:sz w:val="24"/>
        </w:rPr>
        <w:t xml:space="preserve">.2.apakšpunktā minētajiem darba tiesību pārkāpumiem Latvijā. Ārvalstī reģistrētam (atrodas pastāvīgā dzīvesvieta) Pretendentam un Personām, </w:t>
      </w:r>
      <w:r w:rsidRPr="007C262D">
        <w:rPr>
          <w:rFonts w:ascii="Times New Roman" w:hAnsi="Times New Roman"/>
          <w:bCs/>
          <w:sz w:val="24"/>
        </w:rPr>
        <w:lastRenderedPageBreak/>
        <w:t xml:space="preserve">uz kuru iespējām tas balstās (ja tas/tie ir reģistrēts/i ārvalstī vai ārvalstī ir tā/to pastāvīgā dzīvesvieta) Pasūtītājs pieprasa </w:t>
      </w:r>
      <w:r w:rsidR="009635A4" w:rsidRPr="007C262D">
        <w:rPr>
          <w:rFonts w:ascii="Times New Roman" w:hAnsi="Times New Roman"/>
          <w:bCs/>
          <w:sz w:val="24"/>
        </w:rPr>
        <w:t xml:space="preserve"> Pretendentam </w:t>
      </w:r>
      <w:r w:rsidRPr="007C262D">
        <w:rPr>
          <w:rFonts w:ascii="Times New Roman" w:hAnsi="Times New Roman"/>
          <w:bCs/>
          <w:sz w:val="24"/>
        </w:rPr>
        <w:t xml:space="preserve">iesniegt izziņu no attiecīgās ārvalsts kompetentās institūcijas, kas apliecina, ka pretendents un Personas, uz kuru iespējām tas balstās, nav sodīti par Nolikuma </w:t>
      </w:r>
      <w:r w:rsidR="0055681D" w:rsidRPr="007C262D">
        <w:rPr>
          <w:rFonts w:ascii="Times New Roman" w:hAnsi="Times New Roman"/>
          <w:bCs/>
          <w:sz w:val="24"/>
        </w:rPr>
        <w:t>8</w:t>
      </w:r>
      <w:r w:rsidRPr="007C262D">
        <w:rPr>
          <w:rFonts w:ascii="Times New Roman" w:hAnsi="Times New Roman"/>
          <w:bCs/>
          <w:sz w:val="24"/>
        </w:rPr>
        <w:t>.2.apakšpunktā minētajiem darba tiesību pārkāpumiem attiecīgajā ārvalstī.</w:t>
      </w:r>
    </w:p>
    <w:p w14:paraId="52A2EDE8" w14:textId="77777777" w:rsidR="007C262D" w:rsidRPr="00A81A1C" w:rsidRDefault="00381EE9" w:rsidP="00A81A1C">
      <w:pPr>
        <w:pStyle w:val="Rindkopa"/>
        <w:numPr>
          <w:ilvl w:val="2"/>
          <w:numId w:val="46"/>
        </w:numPr>
        <w:ind w:left="1418" w:hanging="709"/>
        <w:rPr>
          <w:rFonts w:ascii="Times New Roman" w:hAnsi="Times New Roman"/>
          <w:bCs/>
          <w:sz w:val="24"/>
        </w:rPr>
      </w:pPr>
      <w:r w:rsidRPr="00A81A1C">
        <w:rPr>
          <w:rFonts w:ascii="Times New Roman" w:hAnsi="Times New Roman"/>
          <w:bCs/>
          <w:sz w:val="24"/>
        </w:rPr>
        <w:t xml:space="preserve">Par Nolikuma </w:t>
      </w:r>
      <w:r w:rsidR="0055681D" w:rsidRPr="00A81A1C">
        <w:rPr>
          <w:rFonts w:ascii="Times New Roman" w:hAnsi="Times New Roman"/>
          <w:bCs/>
          <w:sz w:val="24"/>
        </w:rPr>
        <w:t>8</w:t>
      </w:r>
      <w:r w:rsidRPr="00A81A1C">
        <w:rPr>
          <w:rFonts w:ascii="Times New Roman" w:hAnsi="Times New Roman"/>
          <w:bCs/>
          <w:sz w:val="24"/>
        </w:rPr>
        <w:t xml:space="preserve">.3.apakšpunktā minēto prasību izpildi Pasūtītājs pārliecinās </w:t>
      </w:r>
      <w:r w:rsidR="009635A4" w:rsidRPr="00A81A1C">
        <w:rPr>
          <w:rFonts w:ascii="Times New Roman" w:hAnsi="Times New Roman"/>
          <w:bCs/>
          <w:sz w:val="24"/>
        </w:rPr>
        <w:t xml:space="preserve">iegūstot informāciju EIS datu bāzē. </w:t>
      </w:r>
    </w:p>
    <w:p w14:paraId="372AAFFF" w14:textId="77777777" w:rsidR="007C262D" w:rsidRPr="00A81A1C" w:rsidRDefault="00381EE9" w:rsidP="00A81A1C">
      <w:pPr>
        <w:pStyle w:val="Rindkopa"/>
        <w:numPr>
          <w:ilvl w:val="2"/>
          <w:numId w:val="46"/>
        </w:numPr>
        <w:ind w:left="1418" w:hanging="709"/>
        <w:rPr>
          <w:rFonts w:ascii="Times New Roman" w:hAnsi="Times New Roman"/>
          <w:bCs/>
          <w:sz w:val="24"/>
        </w:rPr>
      </w:pPr>
      <w:r w:rsidRPr="00A81A1C">
        <w:rPr>
          <w:rFonts w:ascii="Times New Roman" w:hAnsi="Times New Roman"/>
          <w:bCs/>
          <w:sz w:val="24"/>
        </w:rPr>
        <w:t>Ja Pasūtītājs  datubāzēs</w:t>
      </w:r>
      <w:r w:rsidR="0076772D" w:rsidRPr="00A81A1C">
        <w:rPr>
          <w:rFonts w:ascii="Times New Roman" w:hAnsi="Times New Roman"/>
          <w:bCs/>
          <w:sz w:val="24"/>
        </w:rPr>
        <w:t>(EIS)</w:t>
      </w:r>
      <w:r w:rsidRPr="00A81A1C">
        <w:rPr>
          <w:rFonts w:ascii="Times New Roman" w:hAnsi="Times New Roman"/>
          <w:bCs/>
          <w:sz w:val="24"/>
        </w:rPr>
        <w:t xml:space="preserve"> nevar pārliecināties par Nolikuma </w:t>
      </w:r>
      <w:r w:rsidR="0055681D" w:rsidRPr="00A81A1C">
        <w:rPr>
          <w:rFonts w:ascii="Times New Roman" w:hAnsi="Times New Roman"/>
          <w:bCs/>
          <w:sz w:val="24"/>
        </w:rPr>
        <w:t>8.</w:t>
      </w:r>
      <w:r w:rsidRPr="00A81A1C">
        <w:rPr>
          <w:rFonts w:ascii="Times New Roman" w:hAnsi="Times New Roman"/>
          <w:bCs/>
          <w:sz w:val="24"/>
        </w:rPr>
        <w:t>4.apakšpunkta prasību izpildi, tas pieprasa, lai Pretendents iesniedz izziņu, ko ne agrāk kā trīs mēnešus pirms iesniegšanas dienas izdevusi kompetenta institūcija, kas apliecina, ka Pretendentam un Personām, uz kuru iespējām tas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 un tie neatrodas likvidācijas stadijā.</w:t>
      </w:r>
    </w:p>
    <w:p w14:paraId="33AD1CF5" w14:textId="77777777" w:rsidR="007C262D" w:rsidRPr="00A81A1C" w:rsidRDefault="00D726AD" w:rsidP="00A81A1C">
      <w:pPr>
        <w:pStyle w:val="Rindkopa"/>
        <w:numPr>
          <w:ilvl w:val="2"/>
          <w:numId w:val="46"/>
        </w:numPr>
        <w:ind w:left="1418" w:hanging="709"/>
        <w:rPr>
          <w:rFonts w:ascii="Times New Roman" w:hAnsi="Times New Roman"/>
          <w:bCs/>
          <w:sz w:val="24"/>
        </w:rPr>
      </w:pPr>
      <w:r w:rsidRPr="00A81A1C">
        <w:rPr>
          <w:rFonts w:ascii="Times New Roman" w:hAnsi="Times New Roman"/>
          <w:bCs/>
          <w:sz w:val="24"/>
        </w:rPr>
        <w:t>Ja Pasūtītājs publiskās</w:t>
      </w:r>
      <w:r w:rsidR="00381EE9" w:rsidRPr="00A81A1C">
        <w:rPr>
          <w:rFonts w:ascii="Times New Roman" w:hAnsi="Times New Roman"/>
          <w:bCs/>
          <w:sz w:val="24"/>
        </w:rPr>
        <w:t xml:space="preserve"> datubāzēs (</w:t>
      </w:r>
      <w:r w:rsidR="002B3AF5" w:rsidRPr="00A81A1C">
        <w:rPr>
          <w:rFonts w:ascii="Times New Roman" w:hAnsi="Times New Roman"/>
          <w:bCs/>
          <w:sz w:val="24"/>
        </w:rPr>
        <w:t xml:space="preserve">un arī </w:t>
      </w:r>
      <w:r w:rsidR="00381EE9" w:rsidRPr="00A81A1C">
        <w:rPr>
          <w:rFonts w:ascii="Times New Roman" w:hAnsi="Times New Roman"/>
          <w:bCs/>
          <w:sz w:val="24"/>
        </w:rPr>
        <w:t xml:space="preserve">EIS) nevar pārliecināties par Nolikuma </w:t>
      </w:r>
      <w:r w:rsidR="0055681D" w:rsidRPr="00A81A1C">
        <w:rPr>
          <w:rFonts w:ascii="Times New Roman" w:hAnsi="Times New Roman"/>
          <w:bCs/>
          <w:sz w:val="24"/>
        </w:rPr>
        <w:t>8.</w:t>
      </w:r>
      <w:r w:rsidR="00381EE9" w:rsidRPr="00A81A1C">
        <w:rPr>
          <w:rFonts w:ascii="Times New Roman" w:hAnsi="Times New Roman"/>
          <w:bCs/>
          <w:sz w:val="24"/>
        </w:rPr>
        <w:t>5.apakšpunkta prasību izpildi, tas pieprasa, lai Pretendents iesniedz izziņu, ko ne agrāk kā trīs mē</w:t>
      </w:r>
      <w:r w:rsidR="007C262D" w:rsidRPr="00A81A1C">
        <w:rPr>
          <w:rFonts w:ascii="Times New Roman" w:hAnsi="Times New Roman"/>
          <w:bCs/>
          <w:sz w:val="24"/>
        </w:rPr>
        <w:t>nešus pirms iesniegšanas dienas</w:t>
      </w:r>
    </w:p>
    <w:p w14:paraId="44C47F6E" w14:textId="77777777" w:rsidR="007C262D" w:rsidRDefault="00381EE9" w:rsidP="00AA42E4">
      <w:pPr>
        <w:pStyle w:val="Rindkopa"/>
        <w:numPr>
          <w:ilvl w:val="3"/>
          <w:numId w:val="46"/>
        </w:numPr>
        <w:rPr>
          <w:rFonts w:ascii="Times New Roman" w:hAnsi="Times New Roman"/>
          <w:sz w:val="24"/>
        </w:rPr>
      </w:pPr>
      <w:r w:rsidRPr="007C262D">
        <w:rPr>
          <w:rFonts w:ascii="Times New Roman" w:hAnsi="Times New Roman"/>
          <w:sz w:val="24"/>
        </w:rPr>
        <w:t xml:space="preserve">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w:t>
      </w:r>
      <w:r w:rsidRPr="007C262D">
        <w:rPr>
          <w:rFonts w:ascii="Times New Roman" w:hAnsi="Times New Roman"/>
          <w:i/>
          <w:iCs/>
          <w:sz w:val="24"/>
        </w:rPr>
        <w:t>euro</w:t>
      </w:r>
      <w:r w:rsidRPr="007C262D">
        <w:rPr>
          <w:rFonts w:ascii="Times New Roman" w:hAnsi="Times New Roman"/>
          <w:sz w:val="24"/>
        </w:rPr>
        <w:t>;</w:t>
      </w:r>
    </w:p>
    <w:p w14:paraId="46E55DF7" w14:textId="77777777" w:rsidR="007C262D" w:rsidRDefault="00381EE9" w:rsidP="00AA42E4">
      <w:pPr>
        <w:pStyle w:val="Rindkopa"/>
        <w:numPr>
          <w:ilvl w:val="3"/>
          <w:numId w:val="46"/>
        </w:numPr>
        <w:rPr>
          <w:rFonts w:ascii="Times New Roman" w:hAnsi="Times New Roman"/>
          <w:sz w:val="24"/>
        </w:rPr>
      </w:pPr>
      <w:r w:rsidRPr="007C262D">
        <w:rPr>
          <w:rFonts w:ascii="Times New Roman" w:hAnsi="Times New Roman"/>
          <w:sz w:val="24"/>
        </w:rPr>
        <w:t xml:space="preserve">izdevusi nodokļu administrācijas iestāde ārvalstī, </w:t>
      </w:r>
      <w:r w:rsidRPr="007C262D">
        <w:rPr>
          <w:rStyle w:val="apple-style-span"/>
          <w:rFonts w:ascii="Times New Roman" w:hAnsi="Times New Roman"/>
          <w:sz w:val="24"/>
        </w:rPr>
        <w:t xml:space="preserve">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w:t>
      </w:r>
      <w:r w:rsidRPr="007C262D">
        <w:rPr>
          <w:rFonts w:ascii="Times New Roman" w:hAnsi="Times New Roman"/>
          <w:sz w:val="24"/>
        </w:rPr>
        <w:t>150 euro.</w:t>
      </w:r>
    </w:p>
    <w:p w14:paraId="580A9504" w14:textId="77777777" w:rsidR="007C262D" w:rsidRPr="00A81A1C" w:rsidRDefault="00381EE9" w:rsidP="00A81A1C">
      <w:pPr>
        <w:pStyle w:val="Rindkopa"/>
        <w:numPr>
          <w:ilvl w:val="2"/>
          <w:numId w:val="46"/>
        </w:numPr>
        <w:ind w:left="1418" w:hanging="709"/>
        <w:rPr>
          <w:rFonts w:ascii="Times New Roman" w:hAnsi="Times New Roman"/>
          <w:bCs/>
          <w:sz w:val="24"/>
        </w:rPr>
      </w:pPr>
      <w:r w:rsidRPr="00A81A1C">
        <w:rPr>
          <w:rFonts w:ascii="Times New Roman" w:hAnsi="Times New Roman"/>
          <w:bCs/>
          <w:sz w:val="24"/>
        </w:rPr>
        <w:t>Ja Pretendents ir personālsabiedrība, minētās izziņas jāiesniedz par personālsabiedrību un visiem personālsabiedrības biedriem, savukārt, ja Pretendents ir personu apvienība, - par visiem personu apvienības dalībniekiem.</w:t>
      </w:r>
    </w:p>
    <w:p w14:paraId="49E5E500" w14:textId="2903B078" w:rsidR="00381EE9" w:rsidRPr="007C262D" w:rsidRDefault="00381EE9" w:rsidP="00A81A1C">
      <w:pPr>
        <w:pStyle w:val="Rindkopa"/>
        <w:numPr>
          <w:ilvl w:val="2"/>
          <w:numId w:val="46"/>
        </w:numPr>
        <w:ind w:left="1418" w:hanging="709"/>
        <w:rPr>
          <w:rFonts w:ascii="Times New Roman" w:hAnsi="Times New Roman"/>
          <w:sz w:val="24"/>
        </w:rPr>
      </w:pPr>
      <w:r w:rsidRPr="00A81A1C">
        <w:rPr>
          <w:rFonts w:ascii="Times New Roman" w:hAnsi="Times New Roman"/>
          <w:bCs/>
          <w:sz w:val="24"/>
        </w:rPr>
        <w:t>Ja ārvalstīs minētās izziņas netiek izdotas, tās aizstāj ar zvērestu vai, ja zvēresta došanu attiecīgās valsts normatīvie tiesību akti neparedz, - ar paša Pretendenta apliecinājumu kompetentai izpildvaras vai tiesu varas iestādei, zvērinātam notāram vai kompetentai attiecīgās nozares organizācijai tā reģistrācijas (pastāvīgās dzīvesvietas) valstī</w:t>
      </w:r>
      <w:r w:rsidRPr="007C262D">
        <w:rPr>
          <w:rFonts w:ascii="Times New Roman" w:hAnsi="Times New Roman"/>
          <w:sz w:val="24"/>
        </w:rPr>
        <w:t>.</w:t>
      </w:r>
    </w:p>
    <w:p w14:paraId="494F9BE5" w14:textId="77777777" w:rsidR="00F73617" w:rsidRPr="00F73617" w:rsidRDefault="00F73617" w:rsidP="00F73617">
      <w:pPr>
        <w:pStyle w:val="Punkts"/>
        <w:ind w:left="0" w:firstLine="0"/>
      </w:pPr>
    </w:p>
    <w:p w14:paraId="55907DC5" w14:textId="77777777" w:rsidR="0033160D" w:rsidRDefault="0033160D" w:rsidP="00AA42E4">
      <w:pPr>
        <w:numPr>
          <w:ilvl w:val="1"/>
          <w:numId w:val="27"/>
        </w:numPr>
        <w:tabs>
          <w:tab w:val="left" w:pos="993"/>
        </w:tabs>
        <w:suppressAutoHyphens/>
        <w:spacing w:after="0" w:line="240" w:lineRule="auto"/>
        <w:jc w:val="both"/>
        <w:rPr>
          <w:rFonts w:asciiTheme="majorBidi" w:hAnsiTheme="majorBidi" w:cstheme="majorBidi"/>
          <w:b/>
          <w:bCs/>
          <w:sz w:val="24"/>
          <w:szCs w:val="24"/>
        </w:rPr>
      </w:pPr>
      <w:r w:rsidRPr="0033160D">
        <w:rPr>
          <w:rFonts w:asciiTheme="majorBidi" w:hAnsiTheme="majorBidi" w:cstheme="majorBidi"/>
          <w:b/>
          <w:bCs/>
          <w:sz w:val="24"/>
          <w:szCs w:val="24"/>
        </w:rPr>
        <w:t>Pretendenta kvalifikācijas dokumenti</w:t>
      </w:r>
    </w:p>
    <w:p w14:paraId="2B1AADA6" w14:textId="77777777" w:rsidR="007C262D" w:rsidRPr="007C262D" w:rsidRDefault="007C262D" w:rsidP="00AA42E4">
      <w:pPr>
        <w:pStyle w:val="ListParagraph"/>
        <w:numPr>
          <w:ilvl w:val="1"/>
          <w:numId w:val="46"/>
        </w:numPr>
        <w:spacing w:after="0" w:line="240" w:lineRule="auto"/>
        <w:contextualSpacing w:val="0"/>
        <w:jc w:val="both"/>
        <w:rPr>
          <w:rFonts w:ascii="Times New Roman" w:eastAsia="Times New Roman" w:hAnsi="Times New Roman" w:cs="Arial"/>
          <w:vanish/>
          <w:sz w:val="24"/>
          <w:szCs w:val="20"/>
          <w:lang w:eastAsia="lv-LV"/>
        </w:rPr>
      </w:pPr>
    </w:p>
    <w:p w14:paraId="6B6CEF76" w14:textId="77777777" w:rsidR="007C262D" w:rsidRPr="007C262D" w:rsidRDefault="0088609B" w:rsidP="00A81A1C">
      <w:pPr>
        <w:pStyle w:val="Paragrfs"/>
        <w:numPr>
          <w:ilvl w:val="2"/>
          <w:numId w:val="46"/>
        </w:numPr>
        <w:ind w:left="1276" w:hanging="567"/>
        <w:rPr>
          <w:rFonts w:ascii="Times New Roman" w:hAnsi="Times New Roman"/>
          <w:sz w:val="24"/>
        </w:rPr>
      </w:pPr>
      <w:r>
        <w:rPr>
          <w:rFonts w:ascii="Times New Roman" w:hAnsi="Times New Roman"/>
          <w:sz w:val="24"/>
        </w:rPr>
        <w:t xml:space="preserve">Pretendenta, </w:t>
      </w:r>
      <w:r w:rsidRPr="00F35DA0">
        <w:rPr>
          <w:rFonts w:ascii="Times New Roman" w:hAnsi="Times New Roman"/>
          <w:sz w:val="24"/>
        </w:rPr>
        <w:t>personālsabiedrības un visu personālsabiedrības biedru</w:t>
      </w:r>
      <w:r>
        <w:rPr>
          <w:rFonts w:ascii="Times New Roman" w:hAnsi="Times New Roman"/>
          <w:sz w:val="24"/>
        </w:rPr>
        <w:t xml:space="preserve">                                    </w:t>
      </w:r>
      <w:r w:rsidRPr="00F35DA0">
        <w:rPr>
          <w:rFonts w:ascii="Times New Roman" w:hAnsi="Times New Roman"/>
          <w:sz w:val="24"/>
        </w:rPr>
        <w:t xml:space="preserve"> (ja piedāvājumu iesniedz personālsabiedrība) vai visu personu apvienības dalībnieku (ja piedāvājumu iesniedz personu apvienība) komercreģistra vai līdzvērtīgas komercdarbību reģistrējošas iestādes ārvalstīs izdotu reģistrācijas apliecību kopijas.</w:t>
      </w:r>
      <w:r w:rsidR="007C262D">
        <w:rPr>
          <w:rFonts w:ascii="Times New Roman" w:hAnsi="Times New Roman"/>
          <w:sz w:val="24"/>
        </w:rPr>
        <w:t xml:space="preserve"> </w:t>
      </w:r>
      <w:r w:rsidRPr="007C262D">
        <w:rPr>
          <w:rFonts w:ascii="Times New Roman" w:hAnsi="Times New Roman"/>
          <w:iCs/>
          <w:sz w:val="24"/>
        </w:rPr>
        <w:t xml:space="preserve">Ja attiecīgās valsts normatīvie tiesību akti paredz komercdarbības reģistrāciju, licences, sertifikāta vai citu līdzvērtīgu dokumentu izsniegšanu, vai Pretendenta brīvā formā sagatavota informācija par to, kurā </w:t>
      </w:r>
      <w:r w:rsidRPr="007C262D">
        <w:rPr>
          <w:rFonts w:ascii="Times New Roman" w:hAnsi="Times New Roman"/>
          <w:iCs/>
          <w:sz w:val="24"/>
        </w:rPr>
        <w:lastRenderedPageBreak/>
        <w:t xml:space="preserve">publiski pieejamā datu bāzē Pasūtītājs var pārliecināties par Pretendenta atbilstību nolikuma </w:t>
      </w:r>
      <w:r w:rsidR="0055681D" w:rsidRPr="007C262D">
        <w:rPr>
          <w:rFonts w:ascii="Times New Roman" w:hAnsi="Times New Roman"/>
          <w:iCs/>
          <w:sz w:val="24"/>
        </w:rPr>
        <w:t>9.</w:t>
      </w:r>
      <w:r w:rsidR="00327688" w:rsidRPr="007C262D">
        <w:rPr>
          <w:rFonts w:ascii="Times New Roman" w:hAnsi="Times New Roman"/>
          <w:iCs/>
          <w:sz w:val="24"/>
        </w:rPr>
        <w:t>1</w:t>
      </w:r>
      <w:r w:rsidRPr="007C262D">
        <w:rPr>
          <w:rFonts w:ascii="Times New Roman" w:hAnsi="Times New Roman"/>
          <w:iCs/>
          <w:sz w:val="24"/>
        </w:rPr>
        <w:t>.1.punktam.</w:t>
      </w:r>
    </w:p>
    <w:p w14:paraId="722A9D63" w14:textId="70278905" w:rsidR="007C262D" w:rsidRDefault="0088609B" w:rsidP="00A81A1C">
      <w:pPr>
        <w:pStyle w:val="Paragrfs"/>
        <w:numPr>
          <w:ilvl w:val="2"/>
          <w:numId w:val="46"/>
        </w:numPr>
        <w:ind w:left="1276" w:hanging="567"/>
        <w:rPr>
          <w:rFonts w:ascii="Times New Roman" w:hAnsi="Times New Roman"/>
          <w:sz w:val="24"/>
        </w:rPr>
      </w:pPr>
      <w:r w:rsidRPr="007C262D">
        <w:rPr>
          <w:rFonts w:ascii="Times New Roman" w:hAnsi="Times New Roman"/>
          <w:sz w:val="24"/>
        </w:rPr>
        <w:t xml:space="preserve">Ārvalstu Pretendenta, personālsabiedrības biedra, personu apvienības dalībnieka (ja piedāvājumu iesniedz personālsabiedrība vai personu apvienība),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7C262D">
          <w:rPr>
            <w:rFonts w:ascii="Times New Roman" w:hAnsi="Times New Roman"/>
            <w:sz w:val="24"/>
          </w:rPr>
          <w:t>sertifikāta</w:t>
        </w:r>
      </w:smartTag>
      <w:r w:rsidRPr="007C262D">
        <w:rPr>
          <w:rFonts w:ascii="Times New Roman" w:hAnsi="Times New Roman"/>
          <w:sz w:val="24"/>
        </w:rPr>
        <w:t xml:space="preserve"> vai cita līdzvērtīga dokumenta kopija, ja attiecīgās valsts normatīvie tiesību </w:t>
      </w:r>
      <w:smartTag w:uri="schemas-tilde-lv/tildestengine" w:element="veidnes">
        <w:smartTagPr>
          <w:attr w:name="baseform" w:val="akt|s"/>
          <w:attr w:name="id" w:val="-1"/>
          <w:attr w:name="text" w:val="akti"/>
        </w:smartTagPr>
        <w:r w:rsidRPr="007C262D">
          <w:rPr>
            <w:rFonts w:ascii="Times New Roman" w:hAnsi="Times New Roman"/>
            <w:sz w:val="24"/>
          </w:rPr>
          <w:t>akti</w:t>
        </w:r>
      </w:smartTag>
      <w:r w:rsidRPr="007C262D">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7C262D">
          <w:rPr>
            <w:rFonts w:ascii="Times New Roman" w:hAnsi="Times New Roman"/>
            <w:sz w:val="24"/>
          </w:rPr>
          <w:t>sertifikāta</w:t>
        </w:r>
      </w:smartTag>
      <w:r w:rsidRPr="007C262D">
        <w:rPr>
          <w:rFonts w:ascii="Times New Roman" w:hAnsi="Times New Roman"/>
          <w:sz w:val="24"/>
        </w:rPr>
        <w:t xml:space="preserve"> vai citus līdzvērtīgu dokumentu izsniegšanu. vai Pretendenta brīvā formā sagatavota informācija par to, kurā publiski pieejamā datu bāzē Pasūtītājs var pārliecināties par Pretendenta atbilstību nolikuma </w:t>
      </w:r>
      <w:r w:rsidR="0055681D" w:rsidRPr="007C262D">
        <w:rPr>
          <w:rFonts w:ascii="Times New Roman" w:hAnsi="Times New Roman"/>
          <w:sz w:val="24"/>
        </w:rPr>
        <w:t>9</w:t>
      </w:r>
      <w:r w:rsidR="00327688" w:rsidRPr="007C262D">
        <w:rPr>
          <w:rFonts w:ascii="Times New Roman" w:hAnsi="Times New Roman"/>
          <w:sz w:val="24"/>
        </w:rPr>
        <w:t>.1.</w:t>
      </w:r>
      <w:r w:rsidRPr="007C262D">
        <w:rPr>
          <w:rFonts w:ascii="Times New Roman" w:hAnsi="Times New Roman"/>
          <w:sz w:val="24"/>
        </w:rPr>
        <w:t>2.punktam.</w:t>
      </w:r>
    </w:p>
    <w:p w14:paraId="5370B70C" w14:textId="635207BE" w:rsidR="007C262D" w:rsidRPr="007C262D" w:rsidRDefault="00327688" w:rsidP="00A81A1C">
      <w:pPr>
        <w:pStyle w:val="Paragrfs"/>
        <w:numPr>
          <w:ilvl w:val="2"/>
          <w:numId w:val="46"/>
        </w:numPr>
        <w:ind w:left="1276" w:hanging="567"/>
        <w:rPr>
          <w:rFonts w:ascii="Times New Roman" w:hAnsi="Times New Roman" w:cs="Times New Roman"/>
          <w:b/>
          <w:bCs/>
          <w:kern w:val="22"/>
          <w:sz w:val="24"/>
          <w:lang w:eastAsia="ar-SA"/>
        </w:rPr>
      </w:pPr>
      <w:r w:rsidRPr="007C262D">
        <w:rPr>
          <w:rFonts w:ascii="Times New Roman" w:hAnsi="Times New Roman"/>
          <w:sz w:val="24"/>
        </w:rPr>
        <w:t>Pretendenta</w:t>
      </w:r>
      <w:r w:rsidR="007129F9">
        <w:rPr>
          <w:rFonts w:ascii="Times New Roman" w:hAnsi="Times New Roman"/>
          <w:sz w:val="24"/>
        </w:rPr>
        <w:t xml:space="preserve"> apstiprināts Pretendenta </w:t>
      </w:r>
      <w:r w:rsidR="00FA081A" w:rsidRPr="007C262D">
        <w:rPr>
          <w:rFonts w:ascii="Times New Roman" w:hAnsi="Times New Roman"/>
          <w:sz w:val="24"/>
        </w:rPr>
        <w:t xml:space="preserve"> </w:t>
      </w:r>
      <w:r w:rsidRPr="007C262D">
        <w:rPr>
          <w:rFonts w:ascii="Times New Roman" w:hAnsi="Times New Roman"/>
          <w:sz w:val="24"/>
        </w:rPr>
        <w:t>pēdējo trīs gadu laikā (2013; 2014; 2015)</w:t>
      </w:r>
      <w:r w:rsidR="00362095" w:rsidRPr="007C262D">
        <w:rPr>
          <w:rFonts w:ascii="Times New Roman" w:hAnsi="Times New Roman"/>
          <w:sz w:val="24"/>
        </w:rPr>
        <w:t xml:space="preserve"> </w:t>
      </w:r>
      <w:r w:rsidR="00A859E7" w:rsidRPr="007C262D">
        <w:rPr>
          <w:rFonts w:ascii="Times New Roman" w:hAnsi="Times New Roman"/>
          <w:sz w:val="24"/>
        </w:rPr>
        <w:t>v</w:t>
      </w:r>
      <w:r w:rsidR="00362095" w:rsidRPr="007C262D">
        <w:rPr>
          <w:rFonts w:ascii="Times New Roman" w:hAnsi="Times New Roman"/>
          <w:sz w:val="24"/>
        </w:rPr>
        <w:t>eikto pakalpojumu sarakst</w:t>
      </w:r>
      <w:r w:rsidR="007C262D">
        <w:rPr>
          <w:rFonts w:ascii="Times New Roman" w:hAnsi="Times New Roman"/>
          <w:sz w:val="24"/>
        </w:rPr>
        <w:t>u</w:t>
      </w:r>
      <w:r w:rsidR="00A859E7" w:rsidRPr="007C262D">
        <w:rPr>
          <w:rFonts w:ascii="Times New Roman" w:hAnsi="Times New Roman"/>
          <w:sz w:val="24"/>
        </w:rPr>
        <w:t xml:space="preserve">, atbilstoši “Veikto pakalpojumu saraksta” </w:t>
      </w:r>
      <w:r w:rsidR="00A859E7" w:rsidRPr="007E381C">
        <w:rPr>
          <w:rFonts w:ascii="Times New Roman" w:hAnsi="Times New Roman"/>
          <w:sz w:val="24"/>
        </w:rPr>
        <w:t xml:space="preserve">veidnei </w:t>
      </w:r>
      <w:r w:rsidR="00362095" w:rsidRPr="007E381C">
        <w:rPr>
          <w:rFonts w:ascii="Times New Roman" w:hAnsi="Times New Roman"/>
          <w:sz w:val="24"/>
        </w:rPr>
        <w:t>(</w:t>
      </w:r>
      <w:r w:rsidR="003D52AB">
        <w:rPr>
          <w:rFonts w:ascii="Times New Roman" w:hAnsi="Times New Roman"/>
          <w:sz w:val="24"/>
        </w:rPr>
        <w:t>D2</w:t>
      </w:r>
      <w:r w:rsidR="00362095" w:rsidRPr="007E381C">
        <w:rPr>
          <w:rFonts w:ascii="Times New Roman" w:hAnsi="Times New Roman"/>
          <w:sz w:val="24"/>
        </w:rPr>
        <w:t xml:space="preserve"> pielikums</w:t>
      </w:r>
      <w:r w:rsidR="00A859E7" w:rsidRPr="007C262D">
        <w:rPr>
          <w:rFonts w:ascii="Times New Roman" w:hAnsi="Times New Roman"/>
          <w:b/>
          <w:sz w:val="24"/>
        </w:rPr>
        <w:t xml:space="preserve">) </w:t>
      </w:r>
      <w:r w:rsidR="00597FF7" w:rsidRPr="007C262D">
        <w:rPr>
          <w:rFonts w:ascii="Times New Roman" w:hAnsi="Times New Roman"/>
          <w:sz w:val="24"/>
        </w:rPr>
        <w:t xml:space="preserve">un Pasūtītāju pozitīvas </w:t>
      </w:r>
      <w:r w:rsidR="00A859E7" w:rsidRPr="007C262D">
        <w:rPr>
          <w:rFonts w:ascii="Times New Roman" w:hAnsi="Times New Roman"/>
          <w:sz w:val="24"/>
        </w:rPr>
        <w:t>atsauksmes</w:t>
      </w:r>
      <w:r w:rsidR="00597FF7" w:rsidRPr="007C262D">
        <w:rPr>
          <w:rFonts w:ascii="Times New Roman" w:hAnsi="Times New Roman"/>
          <w:sz w:val="24"/>
        </w:rPr>
        <w:t xml:space="preserve"> (par katru no objektiem)</w:t>
      </w:r>
      <w:r w:rsidR="00A859E7" w:rsidRPr="007C262D">
        <w:rPr>
          <w:rFonts w:ascii="Times New Roman" w:hAnsi="Times New Roman"/>
          <w:sz w:val="24"/>
        </w:rPr>
        <w:t xml:space="preserve"> par to, vai visi pakalpojumi veikti atbilstoši attiecīgajiem normatīviem, atbilstošā kvalitātē un objekts nodots ekspluatācijā. </w:t>
      </w:r>
      <w:r w:rsidR="0088609B" w:rsidRPr="007C262D">
        <w:rPr>
          <w:rFonts w:ascii="Times New Roman" w:eastAsia="Calibri" w:hAnsi="Times New Roman"/>
          <w:sz w:val="24"/>
          <w:u w:val="single"/>
        </w:rPr>
        <w:t xml:space="preserve">Atsauksmēs jābūt norādītiem </w:t>
      </w:r>
      <w:r w:rsidR="0076772D" w:rsidRPr="007C262D">
        <w:rPr>
          <w:rFonts w:ascii="Times New Roman" w:eastAsia="Calibri" w:hAnsi="Times New Roman"/>
          <w:sz w:val="24"/>
          <w:u w:val="single"/>
        </w:rPr>
        <w:t xml:space="preserve">sniegto </w:t>
      </w:r>
      <w:r w:rsidR="00807569" w:rsidRPr="007C262D">
        <w:rPr>
          <w:rFonts w:ascii="Times New Roman" w:eastAsia="Calibri" w:hAnsi="Times New Roman"/>
          <w:sz w:val="24"/>
          <w:u w:val="single"/>
        </w:rPr>
        <w:t xml:space="preserve"> pakalpojumu </w:t>
      </w:r>
      <w:r w:rsidR="0088609B" w:rsidRPr="007C262D">
        <w:rPr>
          <w:rFonts w:ascii="Times New Roman" w:eastAsia="Calibri" w:hAnsi="Times New Roman"/>
          <w:sz w:val="24"/>
          <w:u w:val="single"/>
        </w:rPr>
        <w:t xml:space="preserve"> </w:t>
      </w:r>
      <w:r w:rsidR="0076772D" w:rsidRPr="007C262D">
        <w:rPr>
          <w:rFonts w:ascii="Times New Roman" w:eastAsia="Calibri" w:hAnsi="Times New Roman"/>
          <w:sz w:val="24"/>
          <w:u w:val="single"/>
        </w:rPr>
        <w:t xml:space="preserve">apjomiem un </w:t>
      </w:r>
      <w:r w:rsidR="0088609B" w:rsidRPr="007C262D">
        <w:rPr>
          <w:rFonts w:ascii="Times New Roman" w:eastAsia="Calibri" w:hAnsi="Times New Roman"/>
          <w:sz w:val="24"/>
          <w:u w:val="single"/>
        </w:rPr>
        <w:t>parametriem, kuri atbilst Nolikuma prasībām attiecībā uz Nolikuma priekšmetu un attiecībā uz Pretendenta tehniskajām un profesionālajām spējām</w:t>
      </w:r>
      <w:r w:rsidR="0076772D" w:rsidRPr="007C262D">
        <w:rPr>
          <w:rFonts w:ascii="Times New Roman" w:eastAsia="Calibri" w:hAnsi="Times New Roman"/>
          <w:sz w:val="24"/>
          <w:u w:val="single"/>
        </w:rPr>
        <w:t>. L</w:t>
      </w:r>
      <w:r w:rsidR="00807569" w:rsidRPr="007C262D">
        <w:rPr>
          <w:rFonts w:ascii="Times New Roman" w:eastAsia="Calibri" w:hAnsi="Times New Roman"/>
          <w:sz w:val="24"/>
          <w:u w:val="single"/>
        </w:rPr>
        <w:t>ai apliecinātu</w:t>
      </w:r>
      <w:r w:rsidR="0076772D" w:rsidRPr="007C262D">
        <w:rPr>
          <w:rFonts w:ascii="Times New Roman" w:eastAsia="Calibri" w:hAnsi="Times New Roman"/>
          <w:sz w:val="24"/>
          <w:u w:val="single"/>
        </w:rPr>
        <w:t xml:space="preserve"> faktu, ka </w:t>
      </w:r>
      <w:r w:rsidR="0088609B" w:rsidRPr="007C262D">
        <w:rPr>
          <w:rFonts w:ascii="Times New Roman" w:eastAsia="Calibri" w:hAnsi="Times New Roman"/>
          <w:sz w:val="24"/>
          <w:u w:val="single"/>
        </w:rPr>
        <w:t>objekti</w:t>
      </w:r>
      <w:r w:rsidR="0076772D" w:rsidRPr="007C262D">
        <w:rPr>
          <w:rFonts w:ascii="Times New Roman" w:eastAsia="Calibri" w:hAnsi="Times New Roman"/>
          <w:sz w:val="24"/>
          <w:u w:val="single"/>
        </w:rPr>
        <w:t xml:space="preserve">, kuros  pakalpojums veikts, </w:t>
      </w:r>
      <w:r w:rsidR="0088609B" w:rsidRPr="007C262D">
        <w:rPr>
          <w:rFonts w:ascii="Times New Roman" w:eastAsia="Calibri" w:hAnsi="Times New Roman"/>
          <w:sz w:val="24"/>
          <w:u w:val="single"/>
        </w:rPr>
        <w:t xml:space="preserve"> ir</w:t>
      </w:r>
      <w:r w:rsidR="0076772D" w:rsidRPr="007C262D">
        <w:rPr>
          <w:rFonts w:ascii="Times New Roman" w:eastAsia="Calibri" w:hAnsi="Times New Roman"/>
          <w:sz w:val="24"/>
          <w:u w:val="single"/>
        </w:rPr>
        <w:t xml:space="preserve"> nodoti</w:t>
      </w:r>
      <w:r w:rsidR="0088609B" w:rsidRPr="007C262D">
        <w:rPr>
          <w:rFonts w:ascii="Times New Roman" w:eastAsia="Calibri" w:hAnsi="Times New Roman"/>
          <w:sz w:val="24"/>
          <w:u w:val="single"/>
        </w:rPr>
        <w:t xml:space="preserve"> ekspluatācijā.</w:t>
      </w:r>
      <w:r w:rsidR="00807569" w:rsidRPr="007C262D">
        <w:rPr>
          <w:rFonts w:ascii="Times New Roman" w:eastAsia="Calibri" w:hAnsi="Times New Roman"/>
          <w:sz w:val="24"/>
          <w:u w:val="single"/>
        </w:rPr>
        <w:t xml:space="preserve"> Pretendents iesniedz Būvvaldes izsniegtā akta kopiju par būves nodošanu</w:t>
      </w:r>
      <w:r w:rsidR="00597FF7" w:rsidRPr="007C262D">
        <w:rPr>
          <w:rFonts w:ascii="Times New Roman" w:eastAsia="Calibri" w:hAnsi="Times New Roman"/>
          <w:sz w:val="24"/>
          <w:u w:val="single"/>
        </w:rPr>
        <w:t xml:space="preserve"> </w:t>
      </w:r>
      <w:r w:rsidR="00807569" w:rsidRPr="007C262D">
        <w:rPr>
          <w:rFonts w:ascii="Times New Roman" w:eastAsia="Calibri" w:hAnsi="Times New Roman"/>
          <w:sz w:val="24"/>
          <w:u w:val="single"/>
        </w:rPr>
        <w:t>-</w:t>
      </w:r>
      <w:r w:rsidR="00597FF7" w:rsidRPr="007C262D">
        <w:rPr>
          <w:rFonts w:ascii="Times New Roman" w:eastAsia="Calibri" w:hAnsi="Times New Roman"/>
          <w:sz w:val="24"/>
          <w:u w:val="single"/>
        </w:rPr>
        <w:t xml:space="preserve"> </w:t>
      </w:r>
      <w:r w:rsidR="00807569" w:rsidRPr="007C262D">
        <w:rPr>
          <w:rFonts w:ascii="Times New Roman" w:eastAsia="Calibri" w:hAnsi="Times New Roman"/>
          <w:sz w:val="24"/>
          <w:u w:val="single"/>
        </w:rPr>
        <w:t xml:space="preserve">pieņemšanu ekspluatācijā. </w:t>
      </w:r>
      <w:r w:rsidR="00FA081A" w:rsidRPr="007C262D">
        <w:rPr>
          <w:rFonts w:ascii="Times New Roman" w:eastAsia="Calibri" w:hAnsi="Times New Roman"/>
          <w:sz w:val="24"/>
          <w:u w:val="single"/>
        </w:rPr>
        <w:t xml:space="preserve"> </w:t>
      </w:r>
      <w:r w:rsidR="0088609B" w:rsidRPr="007C262D">
        <w:rPr>
          <w:rFonts w:ascii="Times New Roman" w:hAnsi="Times New Roman"/>
          <w:bCs/>
          <w:sz w:val="24"/>
        </w:rPr>
        <w:t xml:space="preserve">Pretendentam  veidnē jānorāda informācija par veiktajiem </w:t>
      </w:r>
      <w:r w:rsidR="00807569" w:rsidRPr="007C262D">
        <w:rPr>
          <w:rFonts w:ascii="Times New Roman" w:hAnsi="Times New Roman"/>
          <w:bCs/>
          <w:sz w:val="24"/>
        </w:rPr>
        <w:t xml:space="preserve">pakalpojumiem, </w:t>
      </w:r>
      <w:r w:rsidR="0088609B" w:rsidRPr="007C262D">
        <w:rPr>
          <w:rFonts w:ascii="Times New Roman" w:hAnsi="Times New Roman"/>
          <w:bCs/>
          <w:sz w:val="24"/>
        </w:rPr>
        <w:t xml:space="preserve">kas apliecina </w:t>
      </w:r>
      <w:r w:rsidR="0055681D" w:rsidRPr="007C262D">
        <w:rPr>
          <w:rFonts w:ascii="Times New Roman" w:hAnsi="Times New Roman"/>
          <w:bCs/>
          <w:sz w:val="24"/>
        </w:rPr>
        <w:t>Nolikuma 9.</w:t>
      </w:r>
      <w:r w:rsidR="00362095" w:rsidRPr="007C262D">
        <w:rPr>
          <w:rFonts w:ascii="Times New Roman" w:hAnsi="Times New Roman"/>
          <w:bCs/>
          <w:sz w:val="24"/>
        </w:rPr>
        <w:t>3.1.</w:t>
      </w:r>
      <w:r w:rsidR="0088609B" w:rsidRPr="007C262D">
        <w:rPr>
          <w:rFonts w:ascii="Times New Roman" w:hAnsi="Times New Roman"/>
          <w:bCs/>
          <w:sz w:val="24"/>
        </w:rPr>
        <w:t xml:space="preserve"> apakšpunktā prasīto </w:t>
      </w:r>
      <w:r w:rsidR="0088609B" w:rsidRPr="007C262D">
        <w:rPr>
          <w:rFonts w:ascii="Times New Roman" w:hAnsi="Times New Roman" w:cs="Times New Roman"/>
          <w:bCs/>
          <w:sz w:val="24"/>
        </w:rPr>
        <w:t>pieredzi.</w:t>
      </w:r>
    </w:p>
    <w:p w14:paraId="47068CF4" w14:textId="640B1E1D" w:rsidR="007C262D" w:rsidRDefault="007C262D" w:rsidP="00A81A1C">
      <w:pPr>
        <w:pStyle w:val="Paragrfs"/>
        <w:numPr>
          <w:ilvl w:val="2"/>
          <w:numId w:val="46"/>
        </w:numPr>
        <w:ind w:left="1276" w:hanging="567"/>
        <w:rPr>
          <w:rFonts w:ascii="Times New Roman" w:hAnsi="Times New Roman" w:cs="Times New Roman"/>
          <w:bCs/>
          <w:kern w:val="22"/>
          <w:sz w:val="24"/>
          <w:lang w:eastAsia="ar-SA"/>
        </w:rPr>
      </w:pPr>
      <w:r w:rsidRPr="007C262D">
        <w:rPr>
          <w:rFonts w:ascii="Times New Roman" w:hAnsi="Times New Roman" w:cs="Times New Roman"/>
          <w:bCs/>
          <w:sz w:val="24"/>
        </w:rPr>
        <w:t xml:space="preserve"> </w:t>
      </w:r>
      <w:r w:rsidR="0076772D" w:rsidRPr="007C262D">
        <w:rPr>
          <w:rFonts w:ascii="Times New Roman" w:hAnsi="Times New Roman" w:cs="Times New Roman"/>
          <w:bCs/>
          <w:sz w:val="24"/>
        </w:rPr>
        <w:t xml:space="preserve">Pretendentam  </w:t>
      </w:r>
      <w:r w:rsidR="00807569" w:rsidRPr="007C262D">
        <w:rPr>
          <w:rFonts w:ascii="Times New Roman" w:hAnsi="Times New Roman" w:cs="Times New Roman"/>
          <w:bCs/>
          <w:kern w:val="22"/>
          <w:sz w:val="24"/>
          <w:lang w:eastAsia="ar-SA"/>
        </w:rPr>
        <w:t>pieejam</w:t>
      </w:r>
      <w:r w:rsidR="00907A8E" w:rsidRPr="007C262D">
        <w:rPr>
          <w:rFonts w:ascii="Times New Roman" w:hAnsi="Times New Roman" w:cs="Times New Roman"/>
          <w:bCs/>
          <w:kern w:val="22"/>
          <w:sz w:val="24"/>
          <w:lang w:eastAsia="ar-SA"/>
        </w:rPr>
        <w:t xml:space="preserve">ā  </w:t>
      </w:r>
      <w:r w:rsidR="00807569" w:rsidRPr="007C262D">
        <w:rPr>
          <w:rFonts w:ascii="Times New Roman" w:hAnsi="Times New Roman" w:cs="Times New Roman"/>
          <w:bCs/>
          <w:kern w:val="22"/>
          <w:sz w:val="24"/>
          <w:lang w:eastAsia="ar-SA"/>
        </w:rPr>
        <w:t xml:space="preserve">tehniskā aprīkojuma </w:t>
      </w:r>
      <w:r w:rsidR="00FC4487" w:rsidRPr="007C262D">
        <w:rPr>
          <w:rFonts w:ascii="Times New Roman" w:hAnsi="Times New Roman" w:cs="Times New Roman"/>
          <w:bCs/>
          <w:kern w:val="22"/>
          <w:sz w:val="24"/>
          <w:lang w:eastAsia="ar-SA"/>
        </w:rPr>
        <w:t xml:space="preserve"> pakalpojuma veikšanai </w:t>
      </w:r>
      <w:r w:rsidR="0076772D" w:rsidRPr="007C262D">
        <w:rPr>
          <w:rFonts w:ascii="Times New Roman" w:hAnsi="Times New Roman" w:cs="Times New Roman"/>
          <w:bCs/>
          <w:kern w:val="22"/>
          <w:sz w:val="24"/>
          <w:lang w:eastAsia="ar-SA"/>
        </w:rPr>
        <w:t>ap</w:t>
      </w:r>
      <w:r w:rsidR="00807569" w:rsidRPr="007C262D">
        <w:rPr>
          <w:rFonts w:ascii="Times New Roman" w:hAnsi="Times New Roman" w:cs="Times New Roman"/>
          <w:bCs/>
          <w:kern w:val="22"/>
          <w:sz w:val="24"/>
          <w:lang w:eastAsia="ar-SA"/>
        </w:rPr>
        <w:t>raksts</w:t>
      </w:r>
      <w:r w:rsidR="00FC4487" w:rsidRPr="007C262D">
        <w:rPr>
          <w:rFonts w:ascii="Times New Roman" w:hAnsi="Times New Roman" w:cs="Times New Roman"/>
          <w:bCs/>
          <w:kern w:val="22"/>
          <w:sz w:val="24"/>
          <w:lang w:eastAsia="ar-SA"/>
        </w:rPr>
        <w:t xml:space="preserve"> </w:t>
      </w:r>
      <w:r w:rsidR="00907A8E" w:rsidRPr="007C262D">
        <w:rPr>
          <w:rFonts w:ascii="Times New Roman" w:hAnsi="Times New Roman" w:cs="Times New Roman"/>
          <w:bCs/>
          <w:kern w:val="22"/>
          <w:sz w:val="24"/>
          <w:lang w:eastAsia="ar-SA"/>
        </w:rPr>
        <w:t xml:space="preserve"> </w:t>
      </w:r>
      <w:r w:rsidR="00FC4487" w:rsidRPr="007C262D">
        <w:rPr>
          <w:rFonts w:ascii="Times New Roman" w:hAnsi="Times New Roman" w:cs="Times New Roman"/>
          <w:bCs/>
          <w:kern w:val="22"/>
          <w:sz w:val="24"/>
          <w:lang w:eastAsia="ar-SA"/>
        </w:rPr>
        <w:t xml:space="preserve"> atbilstoši </w:t>
      </w:r>
      <w:r w:rsidR="00807569" w:rsidRPr="007C262D">
        <w:rPr>
          <w:rFonts w:ascii="Times New Roman" w:hAnsi="Times New Roman" w:cs="Times New Roman"/>
          <w:bCs/>
          <w:kern w:val="22"/>
          <w:sz w:val="24"/>
          <w:lang w:eastAsia="ar-SA"/>
        </w:rPr>
        <w:t xml:space="preserve">  Tehniskā aprīkojuma saraksta veidne</w:t>
      </w:r>
      <w:r w:rsidR="00FC4487" w:rsidRPr="007C262D">
        <w:rPr>
          <w:rFonts w:ascii="Times New Roman" w:hAnsi="Times New Roman" w:cs="Times New Roman"/>
          <w:bCs/>
          <w:kern w:val="22"/>
          <w:sz w:val="24"/>
          <w:lang w:eastAsia="ar-SA"/>
        </w:rPr>
        <w:t xml:space="preserve">i </w:t>
      </w:r>
      <w:r w:rsidR="00807569" w:rsidRPr="007C262D">
        <w:rPr>
          <w:rFonts w:ascii="Times New Roman" w:hAnsi="Times New Roman" w:cs="Times New Roman"/>
          <w:bCs/>
          <w:kern w:val="22"/>
          <w:sz w:val="24"/>
          <w:lang w:eastAsia="ar-SA"/>
        </w:rPr>
        <w:t>(D</w:t>
      </w:r>
      <w:r w:rsidR="003D52AB">
        <w:rPr>
          <w:rFonts w:ascii="Times New Roman" w:hAnsi="Times New Roman" w:cs="Times New Roman"/>
          <w:bCs/>
          <w:kern w:val="22"/>
          <w:sz w:val="24"/>
          <w:lang w:eastAsia="ar-SA"/>
        </w:rPr>
        <w:t>3</w:t>
      </w:r>
      <w:r w:rsidR="0086493E">
        <w:rPr>
          <w:rFonts w:ascii="Times New Roman" w:hAnsi="Times New Roman" w:cs="Times New Roman"/>
          <w:bCs/>
          <w:kern w:val="22"/>
          <w:sz w:val="24"/>
          <w:lang w:eastAsia="ar-SA"/>
        </w:rPr>
        <w:t xml:space="preserve"> </w:t>
      </w:r>
      <w:r w:rsidR="00597FF7" w:rsidRPr="007C262D">
        <w:rPr>
          <w:rFonts w:ascii="Times New Roman" w:hAnsi="Times New Roman" w:cs="Times New Roman"/>
          <w:bCs/>
          <w:kern w:val="22"/>
          <w:sz w:val="24"/>
          <w:lang w:eastAsia="ar-SA"/>
        </w:rPr>
        <w:t>pielikums</w:t>
      </w:r>
      <w:r w:rsidR="00583916" w:rsidRPr="007C262D">
        <w:rPr>
          <w:rFonts w:ascii="Times New Roman" w:hAnsi="Times New Roman" w:cs="Times New Roman"/>
          <w:bCs/>
          <w:kern w:val="22"/>
          <w:sz w:val="24"/>
          <w:lang w:eastAsia="ar-SA"/>
        </w:rPr>
        <w:t>)</w:t>
      </w:r>
      <w:r w:rsidR="00907A8E" w:rsidRPr="007C262D">
        <w:rPr>
          <w:rFonts w:ascii="Times New Roman" w:hAnsi="Times New Roman" w:cs="Times New Roman"/>
          <w:bCs/>
          <w:kern w:val="22"/>
          <w:sz w:val="24"/>
          <w:lang w:eastAsia="ar-SA"/>
        </w:rPr>
        <w:t xml:space="preserve"> un  Pretendenta parakstīts apliecinājums</w:t>
      </w:r>
      <w:r w:rsidR="00597FF7" w:rsidRPr="007C262D">
        <w:rPr>
          <w:rFonts w:ascii="Times New Roman" w:hAnsi="Times New Roman" w:cs="Times New Roman"/>
          <w:bCs/>
          <w:kern w:val="22"/>
          <w:sz w:val="24"/>
          <w:lang w:eastAsia="ar-SA"/>
        </w:rPr>
        <w:t xml:space="preserve"> </w:t>
      </w:r>
      <w:r w:rsidR="00907A8E" w:rsidRPr="007C262D">
        <w:rPr>
          <w:rFonts w:ascii="Times New Roman" w:hAnsi="Times New Roman" w:cs="Times New Roman"/>
          <w:bCs/>
          <w:i/>
          <w:kern w:val="22"/>
          <w:sz w:val="24"/>
          <w:lang w:eastAsia="ar-SA"/>
        </w:rPr>
        <w:t>(brīvā formā</w:t>
      </w:r>
      <w:r w:rsidR="00907A8E" w:rsidRPr="007C262D">
        <w:rPr>
          <w:rFonts w:ascii="Times New Roman" w:hAnsi="Times New Roman" w:cs="Times New Roman"/>
          <w:bCs/>
          <w:kern w:val="22"/>
          <w:sz w:val="24"/>
          <w:lang w:eastAsia="ar-SA"/>
        </w:rPr>
        <w:t>)  par to, ka  tehnika ir   Pretendenta īpašumā,  savukārt  tehnikas  nomas gadījumā ir  jāpievieno  nomas līguma kopija.</w:t>
      </w:r>
    </w:p>
    <w:p w14:paraId="4F5CF4CD" w14:textId="08AE9FC9" w:rsidR="007C262D" w:rsidRPr="007C262D" w:rsidRDefault="007C262D" w:rsidP="007C262D">
      <w:pPr>
        <w:pStyle w:val="Heading1"/>
        <w:rPr>
          <w:bCs/>
        </w:rPr>
      </w:pPr>
      <w:bookmarkStart w:id="45" w:name="_Toc448863001"/>
      <w:r>
        <w:t>11.</w:t>
      </w:r>
      <w:r w:rsidR="006306A7" w:rsidRPr="00F35DA0">
        <w:t>Tehniskais piedāvājums</w:t>
      </w:r>
      <w:bookmarkEnd w:id="45"/>
    </w:p>
    <w:p w14:paraId="78542E7D" w14:textId="77777777" w:rsidR="007C262D" w:rsidRPr="007C262D" w:rsidRDefault="007C262D" w:rsidP="00AA42E4">
      <w:pPr>
        <w:pStyle w:val="ListParagraph"/>
        <w:numPr>
          <w:ilvl w:val="0"/>
          <w:numId w:val="46"/>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3AD4EBB0" w14:textId="224AC52D" w:rsidR="006306A7" w:rsidRPr="007C262D" w:rsidRDefault="006306A7" w:rsidP="00AA42E4">
      <w:pPr>
        <w:pStyle w:val="Paragrfs"/>
        <w:numPr>
          <w:ilvl w:val="1"/>
          <w:numId w:val="46"/>
        </w:numPr>
        <w:tabs>
          <w:tab w:val="left" w:pos="0"/>
        </w:tabs>
        <w:ind w:left="993" w:hanging="567"/>
        <w:rPr>
          <w:rFonts w:ascii="Times New Roman" w:hAnsi="Times New Roman"/>
          <w:bCs/>
          <w:sz w:val="24"/>
        </w:rPr>
      </w:pPr>
      <w:r w:rsidRPr="007C262D">
        <w:rPr>
          <w:rFonts w:ascii="Times New Roman" w:hAnsi="Times New Roman"/>
          <w:bCs/>
          <w:sz w:val="24"/>
        </w:rPr>
        <w:t xml:space="preserve">Tehniskais piedāvājums Pretendentam jāsagatavo saskaņā ar Tehnisko specifikāciju, </w:t>
      </w:r>
      <w:r w:rsidR="00583916" w:rsidRPr="0086493E">
        <w:rPr>
          <w:rFonts w:ascii="Times New Roman" w:hAnsi="Times New Roman"/>
          <w:bCs/>
          <w:sz w:val="24"/>
        </w:rPr>
        <w:t>(A</w:t>
      </w:r>
      <w:r w:rsidRPr="0086493E">
        <w:rPr>
          <w:rFonts w:ascii="Times New Roman" w:hAnsi="Times New Roman"/>
          <w:bCs/>
          <w:sz w:val="24"/>
        </w:rPr>
        <w:t xml:space="preserve"> pielikums)</w:t>
      </w:r>
      <w:r w:rsidR="00583916" w:rsidRPr="0086493E">
        <w:rPr>
          <w:rFonts w:ascii="Times New Roman" w:hAnsi="Times New Roman"/>
          <w:bCs/>
          <w:sz w:val="24"/>
        </w:rPr>
        <w:t xml:space="preserve"> un </w:t>
      </w:r>
      <w:r w:rsidR="002B3AF5" w:rsidRPr="0086493E">
        <w:rPr>
          <w:rFonts w:ascii="Times New Roman" w:hAnsi="Times New Roman"/>
          <w:bCs/>
          <w:sz w:val="24"/>
        </w:rPr>
        <w:t xml:space="preserve">ievērojot </w:t>
      </w:r>
      <w:r w:rsidR="00583916" w:rsidRPr="0086493E">
        <w:rPr>
          <w:rFonts w:ascii="Times New Roman" w:hAnsi="Times New Roman"/>
          <w:bCs/>
          <w:sz w:val="24"/>
        </w:rPr>
        <w:t>Tehniskā piedā</w:t>
      </w:r>
      <w:r w:rsidR="00597FF7" w:rsidRPr="0086493E">
        <w:rPr>
          <w:rFonts w:ascii="Times New Roman" w:hAnsi="Times New Roman"/>
          <w:bCs/>
          <w:sz w:val="24"/>
        </w:rPr>
        <w:t xml:space="preserve">vājuma sagatavošanas vadlīnijām </w:t>
      </w:r>
      <w:r w:rsidR="00583916" w:rsidRPr="0086493E">
        <w:rPr>
          <w:rFonts w:ascii="Times New Roman" w:hAnsi="Times New Roman"/>
          <w:bCs/>
          <w:sz w:val="24"/>
        </w:rPr>
        <w:t>(</w:t>
      </w:r>
      <w:r w:rsidR="002B3AF5" w:rsidRPr="0086493E">
        <w:rPr>
          <w:rFonts w:ascii="Times New Roman" w:hAnsi="Times New Roman"/>
          <w:bCs/>
          <w:sz w:val="24"/>
        </w:rPr>
        <w:t>D</w:t>
      </w:r>
      <w:r w:rsidR="003D52AB">
        <w:rPr>
          <w:rFonts w:ascii="Times New Roman" w:hAnsi="Times New Roman"/>
          <w:bCs/>
          <w:sz w:val="24"/>
        </w:rPr>
        <w:t>4</w:t>
      </w:r>
      <w:r w:rsidR="00125EBA" w:rsidRPr="0086493E">
        <w:rPr>
          <w:rFonts w:ascii="Times New Roman" w:hAnsi="Times New Roman"/>
          <w:bCs/>
          <w:sz w:val="24"/>
        </w:rPr>
        <w:t xml:space="preserve"> </w:t>
      </w:r>
      <w:r w:rsidR="00583916" w:rsidRPr="0086493E">
        <w:rPr>
          <w:rFonts w:ascii="Times New Roman" w:hAnsi="Times New Roman"/>
          <w:bCs/>
          <w:sz w:val="24"/>
        </w:rPr>
        <w:t>pielikums</w:t>
      </w:r>
      <w:r w:rsidR="00125EBA" w:rsidRPr="0086493E">
        <w:rPr>
          <w:rFonts w:ascii="Times New Roman" w:hAnsi="Times New Roman"/>
          <w:bCs/>
          <w:sz w:val="24"/>
        </w:rPr>
        <w:t>)</w:t>
      </w:r>
      <w:r w:rsidR="00604A8B" w:rsidRPr="0086493E">
        <w:rPr>
          <w:rFonts w:ascii="Times New Roman" w:hAnsi="Times New Roman"/>
          <w:bCs/>
          <w:sz w:val="24"/>
        </w:rPr>
        <w:t xml:space="preserve"> un b</w:t>
      </w:r>
      <w:r w:rsidR="00436ABE" w:rsidRPr="0086493E">
        <w:rPr>
          <w:rFonts w:ascii="Times New Roman" w:hAnsi="Times New Roman"/>
          <w:bCs/>
          <w:sz w:val="24"/>
        </w:rPr>
        <w:t>ūvprojektu</w:t>
      </w:r>
      <w:r w:rsidR="00597FF7" w:rsidRPr="0086493E">
        <w:rPr>
          <w:rFonts w:ascii="Times New Roman" w:hAnsi="Times New Roman"/>
          <w:bCs/>
          <w:sz w:val="24"/>
        </w:rPr>
        <w:t xml:space="preserve"> </w:t>
      </w:r>
      <w:r w:rsidR="00125EBA" w:rsidRPr="0086493E">
        <w:rPr>
          <w:rFonts w:asciiTheme="majorBidi" w:eastAsiaTheme="minorEastAsia" w:hAnsiTheme="majorBidi" w:cstheme="majorBidi"/>
          <w:bCs/>
          <w:color w:val="000000"/>
          <w:sz w:val="24"/>
        </w:rPr>
        <w:t>„Ūdensapg</w:t>
      </w:r>
      <w:r w:rsidR="00125EBA" w:rsidRPr="0086493E">
        <w:rPr>
          <w:rFonts w:asciiTheme="majorBidi" w:eastAsia="SimSun" w:hAnsiTheme="majorBidi" w:cstheme="majorBidi"/>
          <w:bCs/>
          <w:color w:val="000000"/>
          <w:sz w:val="24"/>
        </w:rPr>
        <w:t>ā</w:t>
      </w:r>
      <w:r w:rsidR="00125EBA" w:rsidRPr="0086493E">
        <w:rPr>
          <w:rFonts w:asciiTheme="majorBidi" w:eastAsiaTheme="minorEastAsia" w:hAnsiTheme="majorBidi" w:cstheme="majorBidi"/>
          <w:bCs/>
          <w:color w:val="000000"/>
          <w:sz w:val="24"/>
        </w:rPr>
        <w:t>des un kanaliz</w:t>
      </w:r>
      <w:r w:rsidR="00125EBA" w:rsidRPr="0086493E">
        <w:rPr>
          <w:rFonts w:asciiTheme="majorBidi" w:eastAsia="SimSun" w:hAnsiTheme="majorBidi" w:cstheme="majorBidi"/>
          <w:bCs/>
          <w:color w:val="000000"/>
          <w:sz w:val="24"/>
        </w:rPr>
        <w:t>ā</w:t>
      </w:r>
      <w:r w:rsidR="00125EBA" w:rsidRPr="0086493E">
        <w:rPr>
          <w:rFonts w:asciiTheme="majorBidi" w:eastAsiaTheme="minorEastAsia" w:hAnsiTheme="majorBidi" w:cstheme="majorBidi"/>
          <w:bCs/>
          <w:color w:val="000000"/>
          <w:sz w:val="24"/>
        </w:rPr>
        <w:t>cijas ārējo tīklu pārbūve Dobelē, Spodrības ielas dzelzceļa</w:t>
      </w:r>
      <w:r w:rsidR="00125EBA" w:rsidRPr="007C262D">
        <w:rPr>
          <w:rFonts w:asciiTheme="majorBidi" w:eastAsiaTheme="minorEastAsia" w:hAnsiTheme="majorBidi" w:cstheme="majorBidi"/>
          <w:bCs/>
          <w:color w:val="000000"/>
          <w:sz w:val="24"/>
        </w:rPr>
        <w:t xml:space="preserve"> joslā</w:t>
      </w:r>
      <w:r w:rsidR="00125EBA" w:rsidRPr="007C262D">
        <w:rPr>
          <w:rFonts w:asciiTheme="majorBidi" w:eastAsiaTheme="minorEastAsia" w:hAnsiTheme="majorBidi" w:cstheme="majorBidi"/>
          <w:sz w:val="24"/>
        </w:rPr>
        <w:t>”</w:t>
      </w:r>
      <w:r w:rsidRPr="007C262D">
        <w:rPr>
          <w:rFonts w:ascii="Times New Roman" w:hAnsi="Times New Roman"/>
          <w:bCs/>
          <w:sz w:val="24"/>
        </w:rPr>
        <w:t>.</w:t>
      </w:r>
      <w:r w:rsidR="00604A8B" w:rsidRPr="007C262D">
        <w:rPr>
          <w:rFonts w:ascii="Times New Roman" w:hAnsi="Times New Roman"/>
          <w:bCs/>
          <w:sz w:val="24"/>
        </w:rPr>
        <w:t xml:space="preserve"> </w:t>
      </w:r>
      <w:r w:rsidRPr="007C262D">
        <w:rPr>
          <w:rFonts w:ascii="Times New Roman" w:hAnsi="Times New Roman"/>
          <w:bCs/>
          <w:sz w:val="24"/>
        </w:rPr>
        <w:t xml:space="preserve">Tehniskajā piedāvājumā Pretendents ietver </w:t>
      </w:r>
      <w:r w:rsidR="00AD74FD" w:rsidRPr="007C262D">
        <w:rPr>
          <w:rFonts w:ascii="Times New Roman" w:hAnsi="Times New Roman"/>
          <w:bCs/>
          <w:sz w:val="24"/>
        </w:rPr>
        <w:t xml:space="preserve"> </w:t>
      </w:r>
      <w:r w:rsidRPr="007C262D">
        <w:rPr>
          <w:rFonts w:ascii="Times New Roman" w:hAnsi="Times New Roman"/>
          <w:bCs/>
          <w:sz w:val="24"/>
        </w:rPr>
        <w:t>parakstītu tehnisko specifikāc</w:t>
      </w:r>
      <w:r w:rsidR="00604A8B" w:rsidRPr="007C262D">
        <w:rPr>
          <w:rFonts w:ascii="Times New Roman" w:hAnsi="Times New Roman"/>
          <w:bCs/>
          <w:sz w:val="24"/>
        </w:rPr>
        <w:t xml:space="preserve">iju, </w:t>
      </w:r>
      <w:r w:rsidR="00AD74FD" w:rsidRPr="007C262D">
        <w:rPr>
          <w:rFonts w:ascii="Times New Roman" w:hAnsi="Times New Roman"/>
          <w:bCs/>
          <w:sz w:val="24"/>
        </w:rPr>
        <w:t xml:space="preserve">norāda </w:t>
      </w:r>
      <w:r w:rsidR="00604A8B" w:rsidRPr="007C262D">
        <w:rPr>
          <w:rFonts w:ascii="Times New Roman" w:hAnsi="Times New Roman"/>
          <w:bCs/>
          <w:sz w:val="24"/>
        </w:rPr>
        <w:t xml:space="preserve">pieejamo </w:t>
      </w:r>
      <w:r w:rsidR="00AD74FD" w:rsidRPr="007C262D">
        <w:rPr>
          <w:rFonts w:ascii="Times New Roman" w:hAnsi="Times New Roman"/>
          <w:bCs/>
          <w:sz w:val="24"/>
        </w:rPr>
        <w:t xml:space="preserve">tehnisko aprīkojumu, un iekļaujot pakalpojuma veikšanas laika grafiku.  </w:t>
      </w:r>
    </w:p>
    <w:p w14:paraId="7EABF259" w14:textId="004EFA33" w:rsidR="006306A7" w:rsidRPr="006B5478" w:rsidRDefault="003C3066" w:rsidP="00125EBA">
      <w:pPr>
        <w:pStyle w:val="Heading1"/>
        <w:ind w:left="360" w:hanging="502"/>
      </w:pPr>
      <w:bookmarkStart w:id="46" w:name="_Toc448863002"/>
      <w:bookmarkStart w:id="47" w:name="_Toc444171338"/>
      <w:r>
        <w:t>12.</w:t>
      </w:r>
      <w:r w:rsidR="006306A7" w:rsidRPr="006B5478">
        <w:t>Finanšu piedāvājums</w:t>
      </w:r>
      <w:bookmarkEnd w:id="46"/>
    </w:p>
    <w:p w14:paraId="4AA80576" w14:textId="77777777" w:rsidR="003358E2" w:rsidRPr="003358E2" w:rsidRDefault="003358E2" w:rsidP="00AA42E4">
      <w:pPr>
        <w:pStyle w:val="ListParagraph"/>
        <w:numPr>
          <w:ilvl w:val="0"/>
          <w:numId w:val="27"/>
        </w:numPr>
        <w:spacing w:after="0" w:line="240" w:lineRule="auto"/>
        <w:contextualSpacing w:val="0"/>
        <w:jc w:val="both"/>
        <w:rPr>
          <w:rFonts w:ascii="Times New Roman" w:eastAsia="Times New Roman" w:hAnsi="Times New Roman" w:cs="Arial"/>
          <w:vanish/>
          <w:sz w:val="24"/>
          <w:szCs w:val="20"/>
          <w:lang w:eastAsia="lv-LV"/>
        </w:rPr>
      </w:pPr>
    </w:p>
    <w:p w14:paraId="63DDF179" w14:textId="77777777" w:rsidR="003358E2" w:rsidRPr="003358E2" w:rsidRDefault="003358E2" w:rsidP="00AA42E4">
      <w:pPr>
        <w:pStyle w:val="ListParagraph"/>
        <w:numPr>
          <w:ilvl w:val="0"/>
          <w:numId w:val="27"/>
        </w:numPr>
        <w:spacing w:after="0" w:line="240" w:lineRule="auto"/>
        <w:contextualSpacing w:val="0"/>
        <w:jc w:val="both"/>
        <w:rPr>
          <w:rFonts w:ascii="Times New Roman" w:eastAsia="Times New Roman" w:hAnsi="Times New Roman" w:cs="Arial"/>
          <w:vanish/>
          <w:sz w:val="24"/>
          <w:szCs w:val="20"/>
          <w:lang w:eastAsia="lv-LV"/>
        </w:rPr>
      </w:pPr>
    </w:p>
    <w:p w14:paraId="59458C70"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41603643"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00B018DA"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2754BB68"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1D167EA6"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025FFC28"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74598AA7"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0962158E"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7696E7AD"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1CC92383"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779760B3"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27C80522"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77038634" w14:textId="74219108" w:rsidR="007C262D" w:rsidRPr="007C262D" w:rsidRDefault="006306A7" w:rsidP="003D52AB">
      <w:pPr>
        <w:pStyle w:val="Apakpunkts"/>
        <w:numPr>
          <w:ilvl w:val="1"/>
          <w:numId w:val="27"/>
        </w:numPr>
        <w:ind w:left="658" w:hanging="658"/>
        <w:jc w:val="both"/>
        <w:rPr>
          <w:rFonts w:ascii="Times New Roman" w:hAnsi="Times New Roman"/>
          <w:b w:val="0"/>
          <w:sz w:val="24"/>
        </w:rPr>
      </w:pPr>
      <w:r w:rsidRPr="007C262D">
        <w:rPr>
          <w:rFonts w:ascii="Times New Roman" w:hAnsi="Times New Roman"/>
          <w:b w:val="0"/>
          <w:sz w:val="24"/>
        </w:rPr>
        <w:t xml:space="preserve">Finanšu piedāvājumu </w:t>
      </w:r>
      <w:r w:rsidR="00AD74FD" w:rsidRPr="007C262D">
        <w:rPr>
          <w:rFonts w:ascii="Times New Roman" w:hAnsi="Times New Roman"/>
          <w:b w:val="0"/>
          <w:sz w:val="24"/>
        </w:rPr>
        <w:t xml:space="preserve">Pretendents </w:t>
      </w:r>
      <w:r w:rsidRPr="007C262D">
        <w:rPr>
          <w:rFonts w:ascii="Times New Roman" w:hAnsi="Times New Roman"/>
          <w:b w:val="0"/>
          <w:sz w:val="24"/>
        </w:rPr>
        <w:t>sag</w:t>
      </w:r>
      <w:r w:rsidR="00020CCE" w:rsidRPr="007C262D">
        <w:rPr>
          <w:rFonts w:ascii="Times New Roman" w:hAnsi="Times New Roman"/>
          <w:b w:val="0"/>
          <w:sz w:val="24"/>
        </w:rPr>
        <w:t>a</w:t>
      </w:r>
      <w:r w:rsidRPr="007C262D">
        <w:rPr>
          <w:rFonts w:ascii="Times New Roman" w:hAnsi="Times New Roman"/>
          <w:b w:val="0"/>
          <w:sz w:val="24"/>
        </w:rPr>
        <w:t>tavo atbilstoši</w:t>
      </w:r>
      <w:r w:rsidR="00020CCE" w:rsidRPr="007C262D">
        <w:rPr>
          <w:rFonts w:ascii="Times New Roman" w:hAnsi="Times New Roman"/>
          <w:b w:val="0"/>
          <w:sz w:val="24"/>
        </w:rPr>
        <w:t xml:space="preserve"> Finanšu</w:t>
      </w:r>
      <w:r w:rsidRPr="007C262D">
        <w:rPr>
          <w:rFonts w:ascii="Times New Roman" w:hAnsi="Times New Roman"/>
          <w:b w:val="0"/>
          <w:sz w:val="24"/>
        </w:rPr>
        <w:t xml:space="preserve"> piedāvājuma veidnei</w:t>
      </w:r>
      <w:r w:rsidR="00020CCE" w:rsidRPr="007C262D">
        <w:rPr>
          <w:rFonts w:ascii="Times New Roman" w:hAnsi="Times New Roman"/>
          <w:b w:val="0"/>
          <w:sz w:val="24"/>
        </w:rPr>
        <w:t xml:space="preserve"> </w:t>
      </w:r>
      <w:r w:rsidR="0009395F" w:rsidRPr="00583916">
        <w:rPr>
          <w:rFonts w:ascii="Times New Roman" w:hAnsi="Times New Roman"/>
          <w:b w:val="0"/>
          <w:sz w:val="24"/>
        </w:rPr>
        <w:t>(</w:t>
      </w:r>
      <w:r w:rsidR="00583916">
        <w:rPr>
          <w:rFonts w:ascii="Times New Roman" w:hAnsi="Times New Roman"/>
          <w:b w:val="0"/>
          <w:sz w:val="24"/>
        </w:rPr>
        <w:t>D</w:t>
      </w:r>
      <w:r w:rsidR="003D52AB">
        <w:rPr>
          <w:rFonts w:ascii="Times New Roman" w:hAnsi="Times New Roman"/>
          <w:b w:val="0"/>
          <w:sz w:val="24"/>
        </w:rPr>
        <w:t>5</w:t>
      </w:r>
      <w:r w:rsidR="0009395F" w:rsidRPr="00583916">
        <w:rPr>
          <w:rFonts w:ascii="Times New Roman" w:hAnsi="Times New Roman"/>
          <w:b w:val="0"/>
          <w:sz w:val="24"/>
        </w:rPr>
        <w:t xml:space="preserve"> </w:t>
      </w:r>
      <w:r w:rsidR="00020CCE" w:rsidRPr="00583916">
        <w:rPr>
          <w:rFonts w:ascii="Times New Roman" w:hAnsi="Times New Roman"/>
          <w:b w:val="0"/>
          <w:sz w:val="24"/>
        </w:rPr>
        <w:t>pielikums</w:t>
      </w:r>
      <w:r w:rsidR="00020CCE" w:rsidRPr="007C262D">
        <w:rPr>
          <w:rFonts w:ascii="Times New Roman" w:hAnsi="Times New Roman"/>
          <w:b w:val="0"/>
          <w:sz w:val="24"/>
        </w:rPr>
        <w:t>)</w:t>
      </w:r>
      <w:r w:rsidR="00F73617" w:rsidRPr="007C262D">
        <w:rPr>
          <w:rFonts w:ascii="Times New Roman" w:hAnsi="Times New Roman"/>
          <w:b w:val="0"/>
          <w:sz w:val="24"/>
        </w:rPr>
        <w:t xml:space="preserve"> </w:t>
      </w:r>
      <w:r w:rsidR="00273B87" w:rsidRPr="007C262D">
        <w:rPr>
          <w:rFonts w:ascii="Times New Roman" w:hAnsi="Times New Roman"/>
          <w:b w:val="0"/>
          <w:sz w:val="24"/>
        </w:rPr>
        <w:t>un pievienotām izmaksu tāmēm.</w:t>
      </w:r>
    </w:p>
    <w:p w14:paraId="0A80C730" w14:textId="77777777" w:rsidR="007C262D" w:rsidRPr="007C262D" w:rsidRDefault="000A7C93" w:rsidP="00AA42E4">
      <w:pPr>
        <w:pStyle w:val="Apakpunkts"/>
        <w:numPr>
          <w:ilvl w:val="1"/>
          <w:numId w:val="27"/>
        </w:numPr>
        <w:ind w:left="658" w:hanging="658"/>
        <w:jc w:val="both"/>
        <w:rPr>
          <w:rFonts w:ascii="Times New Roman" w:hAnsi="Times New Roman"/>
          <w:b w:val="0"/>
          <w:sz w:val="24"/>
        </w:rPr>
      </w:pPr>
      <w:r w:rsidRPr="007C262D">
        <w:rPr>
          <w:rFonts w:ascii="Times New Roman" w:hAnsi="Times New Roman"/>
          <w:b w:val="0"/>
          <w:sz w:val="24"/>
        </w:rPr>
        <w:t xml:space="preserve">Finanšu piedāvājumā izdevumu pozīcijas uzrādīt,  kā arī vienību izmaksas un izmaksas kopā uz visu apjomu aprēķināt, cenu norādot ar diviem cipariem aiz komata. </w:t>
      </w:r>
      <w:r w:rsidR="00362095" w:rsidRPr="007C262D">
        <w:rPr>
          <w:rFonts w:ascii="Times New Roman" w:hAnsi="Times New Roman"/>
          <w:b w:val="0"/>
          <w:sz w:val="24"/>
        </w:rPr>
        <w:t>Cenās jāiekļauj visas izmaksas, kas sa</w:t>
      </w:r>
      <w:r w:rsidR="002B3AF5" w:rsidRPr="007C262D">
        <w:rPr>
          <w:rFonts w:ascii="Times New Roman" w:hAnsi="Times New Roman"/>
          <w:b w:val="0"/>
          <w:sz w:val="24"/>
        </w:rPr>
        <w:t>istītas ar pakalpojuma veikšanu un pabeigšanu  (</w:t>
      </w:r>
      <w:r w:rsidR="00EB0CE9" w:rsidRPr="007C262D">
        <w:rPr>
          <w:rFonts w:ascii="Times New Roman" w:hAnsi="Times New Roman"/>
          <w:b w:val="0"/>
          <w:sz w:val="24"/>
        </w:rPr>
        <w:t xml:space="preserve">neiekļauj tos </w:t>
      </w:r>
      <w:r w:rsidR="002B3AF5" w:rsidRPr="007C262D">
        <w:rPr>
          <w:rFonts w:ascii="Times New Roman" w:hAnsi="Times New Roman"/>
          <w:b w:val="0"/>
          <w:sz w:val="24"/>
        </w:rPr>
        <w:t xml:space="preserve">materiālus, </w:t>
      </w:r>
      <w:r w:rsidR="00EB0CE9" w:rsidRPr="007C262D">
        <w:rPr>
          <w:rFonts w:ascii="Times New Roman" w:hAnsi="Times New Roman"/>
          <w:b w:val="0"/>
          <w:sz w:val="24"/>
        </w:rPr>
        <w:t xml:space="preserve"> </w:t>
      </w:r>
      <w:r w:rsidR="00AD74FD" w:rsidRPr="007C262D">
        <w:rPr>
          <w:rFonts w:ascii="Times New Roman" w:hAnsi="Times New Roman"/>
          <w:b w:val="0"/>
          <w:sz w:val="24"/>
        </w:rPr>
        <w:t xml:space="preserve">kurus </w:t>
      </w:r>
      <w:r w:rsidR="002B3AF5" w:rsidRPr="007C262D">
        <w:rPr>
          <w:rFonts w:ascii="Times New Roman" w:hAnsi="Times New Roman"/>
          <w:b w:val="0"/>
          <w:sz w:val="24"/>
        </w:rPr>
        <w:t xml:space="preserve"> nodrošin</w:t>
      </w:r>
      <w:r w:rsidR="00125EBA" w:rsidRPr="007C262D">
        <w:rPr>
          <w:rFonts w:ascii="Times New Roman" w:hAnsi="Times New Roman"/>
          <w:b w:val="0"/>
          <w:sz w:val="24"/>
        </w:rPr>
        <w:t>ās</w:t>
      </w:r>
      <w:r w:rsidR="002B3AF5" w:rsidRPr="007C262D">
        <w:rPr>
          <w:rFonts w:ascii="Times New Roman" w:hAnsi="Times New Roman"/>
          <w:b w:val="0"/>
          <w:sz w:val="24"/>
        </w:rPr>
        <w:t xml:space="preserve"> Pasūtītājs)</w:t>
      </w:r>
      <w:r w:rsidR="00125EBA" w:rsidRPr="007C262D">
        <w:rPr>
          <w:rFonts w:ascii="Times New Roman" w:hAnsi="Times New Roman"/>
          <w:b w:val="0"/>
          <w:sz w:val="24"/>
        </w:rPr>
        <w:t>.</w:t>
      </w:r>
    </w:p>
    <w:p w14:paraId="753425FC" w14:textId="5EDC7E9E" w:rsidR="00623099" w:rsidRPr="00623099" w:rsidRDefault="00362095" w:rsidP="00623099">
      <w:pPr>
        <w:pStyle w:val="Apakpunkts"/>
        <w:numPr>
          <w:ilvl w:val="1"/>
          <w:numId w:val="27"/>
        </w:numPr>
        <w:ind w:left="658" w:hanging="658"/>
        <w:jc w:val="both"/>
        <w:rPr>
          <w:rFonts w:ascii="Times New Roman" w:hAnsi="Times New Roman"/>
          <w:b w:val="0"/>
          <w:bCs w:val="0"/>
          <w:i/>
          <w:iCs/>
          <w:sz w:val="24"/>
        </w:rPr>
      </w:pPr>
      <w:r w:rsidRPr="007C262D">
        <w:rPr>
          <w:rFonts w:ascii="Times New Roman" w:hAnsi="Times New Roman"/>
          <w:b w:val="0"/>
          <w:sz w:val="24"/>
        </w:rPr>
        <w:t>Finanšu piedāvājumā cenas jānorāda e</w:t>
      </w:r>
      <w:r w:rsidR="00306CF4" w:rsidRPr="007C262D">
        <w:rPr>
          <w:rFonts w:ascii="Times New Roman" w:hAnsi="Times New Roman"/>
          <w:b w:val="0"/>
          <w:sz w:val="24"/>
        </w:rPr>
        <w:t>iro</w:t>
      </w:r>
      <w:r w:rsidRPr="007C262D">
        <w:rPr>
          <w:rFonts w:ascii="Times New Roman" w:hAnsi="Times New Roman"/>
          <w:b w:val="0"/>
          <w:sz w:val="24"/>
        </w:rPr>
        <w:t xml:space="preserve"> (EUR) bez PVN.  Atsevišķi  jānorāda  PVN,  kā arī  pakalpoju</w:t>
      </w:r>
      <w:r w:rsidR="00604A8B" w:rsidRPr="007C262D">
        <w:rPr>
          <w:rFonts w:ascii="Times New Roman" w:hAnsi="Times New Roman"/>
          <w:b w:val="0"/>
          <w:sz w:val="24"/>
        </w:rPr>
        <w:t>m</w:t>
      </w:r>
      <w:r w:rsidRPr="007C262D">
        <w:rPr>
          <w:rFonts w:ascii="Times New Roman" w:hAnsi="Times New Roman"/>
          <w:b w:val="0"/>
          <w:sz w:val="24"/>
        </w:rPr>
        <w:t>a kopējā cena ar PVN (Iepirkuma līguma summa).</w:t>
      </w:r>
      <w:r w:rsidR="00623099">
        <w:rPr>
          <w:rFonts w:ascii="Times New Roman" w:hAnsi="Times New Roman"/>
          <w:b w:val="0"/>
          <w:sz w:val="24"/>
        </w:rPr>
        <w:t xml:space="preserve"> </w:t>
      </w:r>
      <w:r w:rsidR="00623099" w:rsidRPr="00623099">
        <w:rPr>
          <w:rFonts w:asciiTheme="majorBidi" w:hAnsiTheme="majorBidi" w:cstheme="majorBidi"/>
          <w:b w:val="0"/>
          <w:bCs w:val="0"/>
          <w:i/>
          <w:iCs/>
          <w:sz w:val="24"/>
          <w:szCs w:val="24"/>
        </w:rPr>
        <w:t>Atbilstoši “Pievienotās vērtības nodokļa likuma” 142. panta nosacījumiem, tiek piemērota PVN nodokļa apgrieztā maksāšana.</w:t>
      </w:r>
    </w:p>
    <w:p w14:paraId="352D890C" w14:textId="77777777" w:rsidR="007C262D" w:rsidRPr="007C262D" w:rsidRDefault="00AD74FD" w:rsidP="00AA42E4">
      <w:pPr>
        <w:pStyle w:val="Apakpunkts"/>
        <w:numPr>
          <w:ilvl w:val="1"/>
          <w:numId w:val="27"/>
        </w:numPr>
        <w:ind w:left="658" w:hanging="658"/>
        <w:jc w:val="both"/>
        <w:rPr>
          <w:rFonts w:ascii="Times New Roman" w:hAnsi="Times New Roman"/>
          <w:b w:val="0"/>
          <w:sz w:val="24"/>
        </w:rPr>
      </w:pPr>
      <w:r w:rsidRPr="007C262D">
        <w:rPr>
          <w:rFonts w:ascii="Times New Roman" w:hAnsi="Times New Roman"/>
          <w:b w:val="0"/>
          <w:sz w:val="24"/>
        </w:rPr>
        <w:lastRenderedPageBreak/>
        <w:t>Pakalpojumu a</w:t>
      </w:r>
      <w:r w:rsidR="000A7C93" w:rsidRPr="007C262D">
        <w:rPr>
          <w:rFonts w:ascii="Times New Roman" w:hAnsi="Times New Roman"/>
          <w:b w:val="0"/>
          <w:sz w:val="24"/>
        </w:rPr>
        <w:t>pjomu tabulas ir jāaizpilda atbilstoši 2006.</w:t>
      </w:r>
      <w:r w:rsidR="00F22D56" w:rsidRPr="007C262D">
        <w:rPr>
          <w:rFonts w:ascii="Times New Roman" w:hAnsi="Times New Roman"/>
          <w:b w:val="0"/>
          <w:sz w:val="24"/>
        </w:rPr>
        <w:t xml:space="preserve"> </w:t>
      </w:r>
      <w:r w:rsidR="000A7C93" w:rsidRPr="007C262D">
        <w:rPr>
          <w:rFonts w:ascii="Times New Roman" w:hAnsi="Times New Roman"/>
          <w:b w:val="0"/>
          <w:sz w:val="24"/>
        </w:rPr>
        <w:t>gada 19.</w:t>
      </w:r>
      <w:r w:rsidR="00F22D56" w:rsidRPr="007C262D">
        <w:rPr>
          <w:rFonts w:ascii="Times New Roman" w:hAnsi="Times New Roman"/>
          <w:b w:val="0"/>
          <w:sz w:val="24"/>
        </w:rPr>
        <w:t xml:space="preserve"> </w:t>
      </w:r>
      <w:r w:rsidR="000A7C93" w:rsidRPr="007C262D">
        <w:rPr>
          <w:rFonts w:ascii="Times New Roman" w:hAnsi="Times New Roman"/>
          <w:b w:val="0"/>
          <w:sz w:val="24"/>
        </w:rPr>
        <w:t>decembra Ministru kabineta noteikumiem Nr.1014 „Noteikumi par Latvijas būvnormatīvu LBN 501</w:t>
      </w:r>
      <w:r w:rsidR="00F22D56" w:rsidRPr="007C262D">
        <w:rPr>
          <w:rFonts w:ascii="Times New Roman" w:hAnsi="Times New Roman"/>
          <w:b w:val="0"/>
          <w:sz w:val="24"/>
        </w:rPr>
        <w:t xml:space="preserve"> </w:t>
      </w:r>
      <w:r w:rsidR="000A7C93" w:rsidRPr="007C262D">
        <w:rPr>
          <w:rFonts w:ascii="Times New Roman" w:hAnsi="Times New Roman"/>
          <w:b w:val="0"/>
          <w:sz w:val="24"/>
        </w:rPr>
        <w:t>-</w:t>
      </w:r>
      <w:r w:rsidR="00F22D56" w:rsidRPr="007C262D">
        <w:rPr>
          <w:rFonts w:ascii="Times New Roman" w:hAnsi="Times New Roman"/>
          <w:b w:val="0"/>
          <w:sz w:val="24"/>
        </w:rPr>
        <w:t xml:space="preserve"> </w:t>
      </w:r>
      <w:r w:rsidR="000A7C93" w:rsidRPr="007C262D">
        <w:rPr>
          <w:rFonts w:ascii="Times New Roman" w:hAnsi="Times New Roman"/>
          <w:b w:val="0"/>
          <w:sz w:val="24"/>
        </w:rPr>
        <w:t>06 "Būvizmaksu noteikšanas kārtība</w:t>
      </w:r>
      <w:r w:rsidR="00597FF7" w:rsidRPr="007C262D">
        <w:rPr>
          <w:rFonts w:ascii="Times New Roman" w:hAnsi="Times New Roman"/>
          <w:b w:val="0"/>
          <w:sz w:val="24"/>
        </w:rPr>
        <w:t>”</w:t>
      </w:r>
      <w:r w:rsidR="00125EBA" w:rsidRPr="007C262D">
        <w:rPr>
          <w:rFonts w:ascii="Times New Roman" w:hAnsi="Times New Roman"/>
          <w:b w:val="0"/>
          <w:sz w:val="24"/>
        </w:rPr>
        <w:t>.</w:t>
      </w:r>
    </w:p>
    <w:p w14:paraId="73B23AFE" w14:textId="77777777" w:rsidR="007C262D" w:rsidRPr="007C262D" w:rsidRDefault="00273B87" w:rsidP="00AA42E4">
      <w:pPr>
        <w:pStyle w:val="Apakpunkts"/>
        <w:numPr>
          <w:ilvl w:val="1"/>
          <w:numId w:val="27"/>
        </w:numPr>
        <w:ind w:left="658" w:hanging="658"/>
        <w:jc w:val="both"/>
        <w:rPr>
          <w:rFonts w:ascii="Times New Roman" w:hAnsi="Times New Roman"/>
          <w:b w:val="0"/>
          <w:sz w:val="24"/>
        </w:rPr>
      </w:pPr>
      <w:r w:rsidRPr="007C262D">
        <w:rPr>
          <w:rFonts w:ascii="Times New Roman" w:hAnsi="Times New Roman"/>
          <w:b w:val="0"/>
          <w:sz w:val="24"/>
        </w:rPr>
        <w:t>Līguma izpildes laikā Pretendenta piedāvājumā noteiktā cena paliek nemainīga un nav pakļauta izmaiņām.</w:t>
      </w:r>
      <w:r w:rsidR="00EB0CE9" w:rsidRPr="007C262D">
        <w:rPr>
          <w:rFonts w:ascii="Times New Roman" w:hAnsi="Times New Roman"/>
          <w:b w:val="0"/>
          <w:sz w:val="24"/>
        </w:rPr>
        <w:t xml:space="preserve"> </w:t>
      </w:r>
    </w:p>
    <w:p w14:paraId="5FDDEAC7" w14:textId="178E0E19" w:rsidR="00064FCA" w:rsidRPr="007C262D" w:rsidRDefault="00273B87" w:rsidP="00AA42E4">
      <w:pPr>
        <w:pStyle w:val="Apakpunkts"/>
        <w:numPr>
          <w:ilvl w:val="1"/>
          <w:numId w:val="27"/>
        </w:numPr>
        <w:ind w:left="658" w:hanging="658"/>
        <w:jc w:val="both"/>
        <w:rPr>
          <w:rFonts w:ascii="Times New Roman" w:hAnsi="Times New Roman"/>
          <w:b w:val="0"/>
          <w:sz w:val="24"/>
        </w:rPr>
      </w:pPr>
      <w:r w:rsidRPr="007C262D">
        <w:rPr>
          <w:rFonts w:ascii="Times New Roman" w:hAnsi="Times New Roman"/>
          <w:b w:val="0"/>
          <w:sz w:val="24"/>
        </w:rPr>
        <w:t>Finanšu piedāvājumā iekļaujamās tāmes un kopsavilkumi jāiesniedz arī elektroniski CD diskā – 1 gab. Diskā ir jāsaglabā visas aprēķinu formulas</w:t>
      </w:r>
      <w:r w:rsidR="00EB0CE9" w:rsidRPr="007C262D">
        <w:rPr>
          <w:rFonts w:ascii="Times New Roman" w:hAnsi="Times New Roman"/>
          <w:b w:val="0"/>
          <w:sz w:val="24"/>
        </w:rPr>
        <w:t>.</w:t>
      </w:r>
    </w:p>
    <w:p w14:paraId="7D3A4469" w14:textId="281439C8" w:rsidR="003358E2" w:rsidRPr="002B3AF5" w:rsidRDefault="00125EBA" w:rsidP="00125EBA">
      <w:pPr>
        <w:pStyle w:val="Heading1"/>
        <w:rPr>
          <w:rFonts w:eastAsia="Times New Roman" w:cs="Times New Roman"/>
          <w:bCs/>
          <w:vanish/>
          <w:kern w:val="22"/>
          <w:szCs w:val="20"/>
          <w:lang w:eastAsia="ar-SA"/>
        </w:rPr>
      </w:pPr>
      <w:bookmarkStart w:id="48" w:name="_Toc448863003"/>
      <w:r>
        <w:t>13.</w:t>
      </w:r>
      <w:r w:rsidR="0033160D" w:rsidRPr="00F73617">
        <w:t xml:space="preserve">Piedāvājumu </w:t>
      </w:r>
      <w:r w:rsidR="002B3AF5">
        <w:t>iz</w:t>
      </w:r>
      <w:r w:rsidR="0033160D" w:rsidRPr="00F73617">
        <w:t>vērtēšana</w:t>
      </w:r>
      <w:bookmarkEnd w:id="48"/>
      <w:r w:rsidR="0033160D" w:rsidRPr="00F73617">
        <w:t xml:space="preserve"> </w:t>
      </w:r>
      <w:r w:rsidR="002B3AF5">
        <w:t xml:space="preserve"> </w:t>
      </w:r>
      <w:bookmarkEnd w:id="47"/>
    </w:p>
    <w:p w14:paraId="0C72E26C" w14:textId="3D504856" w:rsidR="002B3AF5" w:rsidRDefault="002B3AF5" w:rsidP="00125EBA">
      <w:pPr>
        <w:pStyle w:val="Heading1"/>
      </w:pPr>
    </w:p>
    <w:p w14:paraId="7FE50622" w14:textId="77777777" w:rsidR="007C262D" w:rsidRPr="007C262D" w:rsidRDefault="007C262D" w:rsidP="00AA42E4">
      <w:pPr>
        <w:pStyle w:val="ListParagraph"/>
        <w:numPr>
          <w:ilvl w:val="0"/>
          <w:numId w:val="27"/>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59A6F3AD" w14:textId="66A26AB8" w:rsidR="00125EBA" w:rsidRDefault="00F73617" w:rsidP="00AA42E4">
      <w:pPr>
        <w:pStyle w:val="Apakpunkts"/>
        <w:numPr>
          <w:ilvl w:val="1"/>
          <w:numId w:val="27"/>
        </w:numPr>
        <w:ind w:left="658" w:hanging="658"/>
        <w:jc w:val="both"/>
        <w:rPr>
          <w:rFonts w:ascii="Times New Roman" w:hAnsi="Times New Roman"/>
          <w:b w:val="0"/>
          <w:sz w:val="24"/>
        </w:rPr>
      </w:pPr>
      <w:r w:rsidRPr="005E36C3">
        <w:rPr>
          <w:rFonts w:ascii="Times New Roman" w:hAnsi="Times New Roman"/>
          <w:b w:val="0"/>
          <w:sz w:val="24"/>
        </w:rPr>
        <w:t>Pēc Pretendentu piedāvājumu atvēršanas iepirkuma komisija slēgtās sēdēs veic piedāvājumu izvērtēšanu.</w:t>
      </w:r>
    </w:p>
    <w:p w14:paraId="2A239186" w14:textId="6A8F091E" w:rsidR="00125EBA" w:rsidRDefault="00F73617" w:rsidP="0011410F">
      <w:pPr>
        <w:pStyle w:val="Apakpunkts"/>
        <w:numPr>
          <w:ilvl w:val="1"/>
          <w:numId w:val="27"/>
        </w:numPr>
        <w:jc w:val="both"/>
        <w:rPr>
          <w:rFonts w:ascii="Times New Roman" w:hAnsi="Times New Roman"/>
          <w:b w:val="0"/>
          <w:sz w:val="24"/>
        </w:rPr>
      </w:pPr>
      <w:r w:rsidRPr="00125EBA">
        <w:rPr>
          <w:rStyle w:val="apple-style-span"/>
          <w:rFonts w:ascii="Times New Roman" w:hAnsi="Times New Roman"/>
          <w:b w:val="0"/>
          <w:sz w:val="24"/>
        </w:rPr>
        <w:t>Pretendents, kura piedāvātais līguma izpildes termiņš pārsniedz Nolikumā 5</w:t>
      </w:r>
      <w:r w:rsidR="00044869" w:rsidRPr="00125EBA">
        <w:rPr>
          <w:rStyle w:val="apple-style-span"/>
          <w:rFonts w:ascii="Times New Roman" w:hAnsi="Times New Roman"/>
          <w:b w:val="0"/>
          <w:sz w:val="24"/>
        </w:rPr>
        <w:t>.</w:t>
      </w:r>
      <w:r w:rsidR="0011410F">
        <w:rPr>
          <w:rStyle w:val="apple-style-span"/>
          <w:rFonts w:ascii="Times New Roman" w:hAnsi="Times New Roman"/>
          <w:b w:val="0"/>
          <w:sz w:val="24"/>
        </w:rPr>
        <w:t>3</w:t>
      </w:r>
      <w:r w:rsidRPr="00125EBA">
        <w:rPr>
          <w:rStyle w:val="apple-style-span"/>
          <w:rFonts w:ascii="Times New Roman" w:hAnsi="Times New Roman"/>
          <w:b w:val="0"/>
          <w:sz w:val="24"/>
        </w:rPr>
        <w:t xml:space="preserve">.apakšpunktā norādīto maksimālo izpildes termiņu, </w:t>
      </w:r>
      <w:r w:rsidRPr="00125EBA">
        <w:rPr>
          <w:rStyle w:val="apple-style-span"/>
          <w:rFonts w:ascii="Times New Roman" w:hAnsi="Times New Roman"/>
          <w:b w:val="0"/>
          <w:sz w:val="24"/>
          <w:u w:val="single"/>
        </w:rPr>
        <w:t>tiek noraidīts un netiek vērtēts.</w:t>
      </w:r>
    </w:p>
    <w:p w14:paraId="35A9078C" w14:textId="1D6FAE5F" w:rsidR="00125EBA" w:rsidRPr="00125EBA" w:rsidRDefault="0033160D" w:rsidP="00AA42E4">
      <w:pPr>
        <w:pStyle w:val="Apakpunkts"/>
        <w:numPr>
          <w:ilvl w:val="1"/>
          <w:numId w:val="27"/>
        </w:numPr>
        <w:jc w:val="both"/>
        <w:rPr>
          <w:rFonts w:ascii="Times New Roman" w:hAnsi="Times New Roman"/>
          <w:b w:val="0"/>
          <w:sz w:val="24"/>
        </w:rPr>
      </w:pPr>
      <w:r w:rsidRPr="00125EBA">
        <w:rPr>
          <w:rFonts w:asciiTheme="majorBidi" w:hAnsiTheme="majorBidi" w:cstheme="majorBidi"/>
          <w:b w:val="0"/>
          <w:sz w:val="24"/>
          <w:szCs w:val="24"/>
        </w:rPr>
        <w:t>Piedāvājumi, kuri neatbilst Nolikumā noteiktajām noformējuma prasībām var tikt noraidīti, ja to neatbilstība Nolikumā noteiktajām noformējuma prasībām</w:t>
      </w:r>
      <w:r w:rsidR="00125EBA">
        <w:rPr>
          <w:rFonts w:asciiTheme="majorBidi" w:hAnsiTheme="majorBidi" w:cstheme="majorBidi"/>
          <w:b w:val="0"/>
          <w:sz w:val="24"/>
          <w:szCs w:val="24"/>
        </w:rPr>
        <w:t xml:space="preserve"> ir būtiska.</w:t>
      </w:r>
    </w:p>
    <w:p w14:paraId="3F7CE036" w14:textId="0FE67C50" w:rsidR="00125EBA" w:rsidRDefault="0033160D" w:rsidP="007129F9">
      <w:pPr>
        <w:pStyle w:val="Apakpunkts"/>
        <w:numPr>
          <w:ilvl w:val="1"/>
          <w:numId w:val="27"/>
        </w:numPr>
        <w:jc w:val="both"/>
        <w:rPr>
          <w:rStyle w:val="apple-style-span"/>
          <w:rFonts w:ascii="Times New Roman" w:hAnsi="Times New Roman"/>
          <w:b w:val="0"/>
          <w:sz w:val="24"/>
        </w:rPr>
      </w:pPr>
      <w:r w:rsidRPr="00125EBA">
        <w:rPr>
          <w:rFonts w:asciiTheme="majorBidi" w:hAnsiTheme="majorBidi" w:cstheme="majorBidi"/>
          <w:b w:val="0"/>
          <w:sz w:val="24"/>
          <w:szCs w:val="24"/>
        </w:rPr>
        <w:t>Iepirkuma komisija pārbauda, vai Pretendents</w:t>
      </w:r>
      <w:r w:rsidR="003C5597" w:rsidRPr="00125EBA">
        <w:rPr>
          <w:rFonts w:asciiTheme="majorBidi" w:hAnsiTheme="majorBidi" w:cstheme="majorBidi"/>
          <w:b w:val="0"/>
          <w:sz w:val="24"/>
          <w:szCs w:val="24"/>
        </w:rPr>
        <w:t xml:space="preserve"> </w:t>
      </w:r>
      <w:r w:rsidRPr="00125EBA">
        <w:rPr>
          <w:rFonts w:asciiTheme="majorBidi" w:hAnsiTheme="majorBidi" w:cstheme="majorBidi"/>
          <w:b w:val="0"/>
          <w:sz w:val="24"/>
          <w:szCs w:val="24"/>
        </w:rPr>
        <w:t xml:space="preserve">nav piedalījušās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125EBA">
        <w:rPr>
          <w:rFonts w:asciiTheme="majorBidi" w:hAnsiTheme="majorBidi" w:cstheme="majorBidi"/>
          <w:b w:val="0"/>
          <w:sz w:val="24"/>
          <w:szCs w:val="24"/>
        </w:rPr>
        <w:t xml:space="preserve">Pretendents ir piedalījusies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125EBA">
        <w:rPr>
          <w:rFonts w:asciiTheme="majorBidi" w:hAnsiTheme="majorBidi" w:cstheme="majorBidi"/>
          <w:b w:val="0"/>
          <w:sz w:val="24"/>
          <w:szCs w:val="24"/>
        </w:rPr>
        <w:t xml:space="preserve">Pretendenta piedāvājums tiek noraidīts. </w:t>
      </w:r>
      <w:r w:rsidRPr="00125EBA">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36285746" w14:textId="7C0FC41F" w:rsidR="00125EBA" w:rsidRDefault="0033160D" w:rsidP="007129F9">
      <w:pPr>
        <w:pStyle w:val="Apakpunkts"/>
        <w:numPr>
          <w:ilvl w:val="1"/>
          <w:numId w:val="27"/>
        </w:numPr>
        <w:jc w:val="both"/>
        <w:rPr>
          <w:rFonts w:ascii="Times New Roman" w:hAnsi="Times New Roman"/>
          <w:b w:val="0"/>
          <w:sz w:val="24"/>
        </w:rPr>
      </w:pPr>
      <w:r w:rsidRPr="00125EBA">
        <w:rPr>
          <w:rFonts w:asciiTheme="majorBidi" w:hAnsiTheme="majorBidi" w:cstheme="majorBidi"/>
          <w:b w:val="0"/>
          <w:sz w:val="24"/>
          <w:szCs w:val="24"/>
        </w:rPr>
        <w:t>Iepirkuma komisija</w:t>
      </w:r>
      <w:r w:rsidR="00724413" w:rsidRPr="00125EBA">
        <w:rPr>
          <w:rFonts w:asciiTheme="majorBidi" w:hAnsiTheme="majorBidi" w:cstheme="majorBidi"/>
          <w:b w:val="0"/>
          <w:sz w:val="24"/>
          <w:szCs w:val="24"/>
        </w:rPr>
        <w:t xml:space="preserve"> </w:t>
      </w:r>
      <w:r w:rsidR="003C5597" w:rsidRPr="00125EBA">
        <w:rPr>
          <w:rFonts w:asciiTheme="majorBidi" w:hAnsiTheme="majorBidi" w:cstheme="majorBidi"/>
          <w:b w:val="0"/>
          <w:sz w:val="24"/>
          <w:szCs w:val="24"/>
        </w:rPr>
        <w:t xml:space="preserve"> pieejamās </w:t>
      </w:r>
      <w:r w:rsidRPr="00125EBA">
        <w:rPr>
          <w:rFonts w:asciiTheme="majorBidi" w:hAnsiTheme="majorBidi" w:cstheme="majorBidi"/>
          <w:b w:val="0"/>
          <w:sz w:val="24"/>
          <w:szCs w:val="24"/>
        </w:rPr>
        <w:t xml:space="preserve"> datubāzēs</w:t>
      </w:r>
      <w:r w:rsidR="00724413" w:rsidRPr="00125EBA">
        <w:rPr>
          <w:rFonts w:asciiTheme="majorBidi" w:hAnsiTheme="majorBidi" w:cstheme="majorBidi"/>
          <w:b w:val="0"/>
          <w:sz w:val="24"/>
          <w:szCs w:val="24"/>
        </w:rPr>
        <w:t xml:space="preserve"> </w:t>
      </w:r>
      <w:r w:rsidR="003C3066" w:rsidRPr="00125EBA">
        <w:rPr>
          <w:rFonts w:asciiTheme="majorBidi" w:hAnsiTheme="majorBidi" w:cstheme="majorBidi"/>
          <w:b w:val="0"/>
          <w:sz w:val="24"/>
          <w:szCs w:val="24"/>
        </w:rPr>
        <w:t>(</w:t>
      </w:r>
      <w:r w:rsidR="00724413" w:rsidRPr="00125EBA">
        <w:rPr>
          <w:rFonts w:asciiTheme="majorBidi" w:hAnsiTheme="majorBidi" w:cstheme="majorBidi"/>
          <w:b w:val="0"/>
          <w:sz w:val="24"/>
          <w:szCs w:val="24"/>
        </w:rPr>
        <w:t>Elektronis</w:t>
      </w:r>
      <w:r w:rsidR="00125EBA" w:rsidRPr="00125EBA">
        <w:rPr>
          <w:rFonts w:asciiTheme="majorBidi" w:hAnsiTheme="majorBidi" w:cstheme="majorBidi"/>
          <w:b w:val="0"/>
          <w:sz w:val="24"/>
          <w:szCs w:val="24"/>
        </w:rPr>
        <w:t>ko iepirkumu sistēmas datu bāzē</w:t>
      </w:r>
      <w:r w:rsidR="003C3066" w:rsidRPr="00125EBA">
        <w:rPr>
          <w:rFonts w:asciiTheme="majorBidi" w:hAnsiTheme="majorBidi" w:cstheme="majorBidi"/>
          <w:b w:val="0"/>
          <w:sz w:val="24"/>
          <w:szCs w:val="24"/>
        </w:rPr>
        <w:t>)</w:t>
      </w:r>
      <w:r w:rsidR="00724413" w:rsidRPr="00125EBA">
        <w:rPr>
          <w:rFonts w:asciiTheme="majorBidi" w:hAnsiTheme="majorBidi" w:cstheme="majorBidi"/>
          <w:b w:val="0"/>
          <w:sz w:val="24"/>
          <w:szCs w:val="24"/>
        </w:rPr>
        <w:t xml:space="preserve">  </w:t>
      </w:r>
      <w:r w:rsidR="003C5597" w:rsidRPr="00125EBA">
        <w:rPr>
          <w:rFonts w:asciiTheme="majorBidi" w:hAnsiTheme="majorBidi" w:cstheme="majorBidi"/>
          <w:b w:val="0"/>
          <w:sz w:val="24"/>
          <w:szCs w:val="24"/>
        </w:rPr>
        <w:t xml:space="preserve"> pārbauda vai Pretendents,</w:t>
      </w:r>
      <w:r w:rsidR="003C3066" w:rsidRPr="00125EBA">
        <w:rPr>
          <w:rFonts w:asciiTheme="majorBidi" w:hAnsiTheme="majorBidi" w:cstheme="majorBidi"/>
          <w:b w:val="0"/>
          <w:sz w:val="24"/>
          <w:szCs w:val="24"/>
        </w:rPr>
        <w:t xml:space="preserve"> personālsabiedrības biedri,</w:t>
      </w:r>
      <w:r w:rsidR="007129F9">
        <w:rPr>
          <w:rFonts w:asciiTheme="majorBidi" w:hAnsiTheme="majorBidi" w:cstheme="majorBidi"/>
          <w:b w:val="0"/>
          <w:sz w:val="24"/>
          <w:szCs w:val="24"/>
        </w:rPr>
        <w:t xml:space="preserve"> personu apvienības dalībnieki </w:t>
      </w:r>
      <w:r w:rsidR="003C3066" w:rsidRPr="00125EBA">
        <w:rPr>
          <w:rFonts w:asciiTheme="majorBidi" w:hAnsiTheme="majorBidi" w:cstheme="majorBidi"/>
          <w:b w:val="0"/>
          <w:sz w:val="24"/>
          <w:szCs w:val="24"/>
        </w:rPr>
        <w:t>n</w:t>
      </w:r>
      <w:r w:rsidRPr="00125EBA">
        <w:rPr>
          <w:rFonts w:asciiTheme="majorBidi" w:hAnsiTheme="majorBidi" w:cstheme="majorBidi"/>
          <w:b w:val="0"/>
          <w:sz w:val="24"/>
          <w:szCs w:val="24"/>
        </w:rPr>
        <w:t>av atzīti par vainīgiem darba tiesību būtiskā pārkāpumā</w:t>
      </w:r>
      <w:r w:rsidRPr="00125EBA">
        <w:rPr>
          <w:rStyle w:val="apple-style-span"/>
          <w:rFonts w:asciiTheme="majorBidi" w:hAnsiTheme="majorBidi" w:cstheme="majorBidi"/>
          <w:b w:val="0"/>
          <w:sz w:val="24"/>
          <w:szCs w:val="24"/>
        </w:rPr>
        <w:t xml:space="preserve"> vai konkurences tiesību pārkāpumā</w:t>
      </w:r>
      <w:r w:rsidRPr="00125EBA">
        <w:rPr>
          <w:rFonts w:asciiTheme="majorBidi" w:hAnsiTheme="majorBidi" w:cstheme="majorBidi"/>
          <w:b w:val="0"/>
          <w:sz w:val="24"/>
          <w:szCs w:val="24"/>
        </w:rPr>
        <w:t xml:space="preserve">. </w:t>
      </w:r>
      <w:r w:rsidRPr="00125EBA">
        <w:rPr>
          <w:rFonts w:asciiTheme="majorBidi" w:hAnsiTheme="majorBidi" w:cstheme="majorBidi"/>
          <w:b w:val="0"/>
          <w:i/>
          <w:sz w:val="24"/>
          <w:szCs w:val="24"/>
          <w:u w:val="single"/>
        </w:rPr>
        <w:t xml:space="preserve">Iepirkumu komisija informāciju pārbaudē izmanto </w:t>
      </w:r>
      <w:r w:rsidR="003C5597" w:rsidRPr="00125EBA">
        <w:rPr>
          <w:rFonts w:asciiTheme="majorBidi" w:hAnsiTheme="majorBidi" w:cstheme="majorBidi"/>
          <w:b w:val="0"/>
          <w:i/>
          <w:sz w:val="24"/>
          <w:szCs w:val="24"/>
          <w:u w:val="single"/>
        </w:rPr>
        <w:t xml:space="preserve"> </w:t>
      </w:r>
      <w:r w:rsidRPr="00125EBA">
        <w:rPr>
          <w:rFonts w:asciiTheme="majorBidi" w:hAnsiTheme="majorBidi" w:cstheme="majorBidi"/>
          <w:b w:val="0"/>
          <w:i/>
          <w:sz w:val="24"/>
          <w:szCs w:val="24"/>
          <w:u w:val="single"/>
        </w:rPr>
        <w:t>arī Elektronisko iepirkumu sistēmas (EIS)  datu bāzi.</w:t>
      </w:r>
    </w:p>
    <w:p w14:paraId="041B5972" w14:textId="77777777" w:rsidR="00125EBA" w:rsidRDefault="0033160D" w:rsidP="00AA42E4">
      <w:pPr>
        <w:pStyle w:val="Apakpunkts"/>
        <w:numPr>
          <w:ilvl w:val="1"/>
          <w:numId w:val="27"/>
        </w:numPr>
        <w:jc w:val="both"/>
        <w:rPr>
          <w:rFonts w:ascii="Times New Roman" w:hAnsi="Times New Roman"/>
          <w:b w:val="0"/>
          <w:sz w:val="24"/>
        </w:rPr>
      </w:pPr>
      <w:r w:rsidRPr="00125EBA">
        <w:rPr>
          <w:rFonts w:asciiTheme="majorBidi" w:hAnsiTheme="majorBidi" w:cstheme="majorBidi"/>
          <w:b w:val="0"/>
          <w:sz w:val="24"/>
          <w:szCs w:val="24"/>
        </w:rPr>
        <w:t>Iepirkuma komisija, ie</w:t>
      </w:r>
      <w:r w:rsidR="00740D89" w:rsidRPr="00125EBA">
        <w:rPr>
          <w:rFonts w:asciiTheme="majorBidi" w:hAnsiTheme="majorBidi" w:cstheme="majorBidi"/>
          <w:b w:val="0"/>
          <w:sz w:val="24"/>
          <w:szCs w:val="24"/>
        </w:rPr>
        <w:t xml:space="preserve">gūstot informāciju no </w:t>
      </w:r>
      <w:r w:rsidRPr="00125EBA">
        <w:rPr>
          <w:rFonts w:asciiTheme="majorBidi" w:hAnsiTheme="majorBidi" w:cstheme="majorBidi"/>
          <w:b w:val="0"/>
          <w:sz w:val="24"/>
          <w:szCs w:val="24"/>
        </w:rPr>
        <w:t>datu bāzes, pārliecinās par to, vai Pretendentam Latvijā nav nodokļu parādu, tajā skaitā valsts sociālās apdrošināšanas obligāto iemaksu parādu, kas kopsummā pārsniedz 150 euro.</w:t>
      </w:r>
      <w:r w:rsidRPr="00125EBA">
        <w:rPr>
          <w:rFonts w:asciiTheme="majorBidi" w:hAnsiTheme="majorBidi" w:cstheme="majorBidi"/>
          <w:sz w:val="24"/>
          <w:szCs w:val="24"/>
          <w:u w:val="single"/>
        </w:rPr>
        <w:t xml:space="preserve"> </w:t>
      </w:r>
      <w:r w:rsidRPr="00125EBA">
        <w:rPr>
          <w:rFonts w:asciiTheme="majorBidi" w:hAnsiTheme="majorBidi" w:cstheme="majorBidi"/>
          <w:b w:val="0"/>
          <w:i/>
          <w:sz w:val="24"/>
          <w:szCs w:val="24"/>
          <w:u w:val="single"/>
        </w:rPr>
        <w:t>Iepirkumu komisija informāciju pārbauda izmantojot (EIS)  datu bāzi.</w:t>
      </w:r>
    </w:p>
    <w:p w14:paraId="229B9BF6" w14:textId="77777777" w:rsidR="00125EBA" w:rsidRDefault="003C3066" w:rsidP="00AA42E4">
      <w:pPr>
        <w:pStyle w:val="Apakpunkts"/>
        <w:numPr>
          <w:ilvl w:val="1"/>
          <w:numId w:val="27"/>
        </w:numPr>
        <w:jc w:val="both"/>
        <w:rPr>
          <w:rFonts w:ascii="Times New Roman" w:hAnsi="Times New Roman"/>
          <w:b w:val="0"/>
          <w:sz w:val="24"/>
        </w:rPr>
      </w:pPr>
      <w:r w:rsidRPr="00125EBA">
        <w:rPr>
          <w:rFonts w:asciiTheme="majorBidi" w:hAnsiTheme="majorBidi" w:cstheme="majorBidi"/>
          <w:b w:val="0"/>
          <w:sz w:val="24"/>
          <w:szCs w:val="24"/>
        </w:rPr>
        <w:t xml:space="preserve">Iepirkumu komisija </w:t>
      </w:r>
      <w:r w:rsidR="0055681D" w:rsidRPr="00125EBA">
        <w:rPr>
          <w:rFonts w:asciiTheme="majorBidi" w:hAnsiTheme="majorBidi" w:cstheme="majorBidi"/>
          <w:b w:val="0"/>
          <w:sz w:val="24"/>
          <w:szCs w:val="24"/>
        </w:rPr>
        <w:t>,iegūstot informāciju datu bāzēs, pārliecinās, vai Pretendents nav atzīts par vainīgu konkurences tiesību pārkāpumā.</w:t>
      </w:r>
      <w:r w:rsidR="0055681D" w:rsidRPr="00125EBA">
        <w:rPr>
          <w:rFonts w:asciiTheme="majorBidi" w:hAnsiTheme="majorBidi" w:cstheme="majorBidi"/>
          <w:b w:val="0"/>
          <w:i/>
          <w:sz w:val="24"/>
          <w:szCs w:val="24"/>
          <w:u w:val="single"/>
        </w:rPr>
        <w:t xml:space="preserve"> Iepirkumu komisija informāciju pārbauda izmantojot (EIS)  datu bāzi.</w:t>
      </w:r>
    </w:p>
    <w:p w14:paraId="32CDFDB0" w14:textId="77777777" w:rsidR="00125EBA" w:rsidRDefault="0033160D" w:rsidP="00AA42E4">
      <w:pPr>
        <w:pStyle w:val="Apakpunkts"/>
        <w:numPr>
          <w:ilvl w:val="1"/>
          <w:numId w:val="27"/>
        </w:numPr>
        <w:jc w:val="both"/>
        <w:rPr>
          <w:rFonts w:ascii="Times New Roman" w:hAnsi="Times New Roman"/>
          <w:b w:val="0"/>
          <w:sz w:val="24"/>
        </w:rPr>
      </w:pPr>
      <w:r w:rsidRPr="00125EBA">
        <w:rPr>
          <w:rFonts w:asciiTheme="majorBidi" w:hAnsiTheme="majorBidi" w:cstheme="majorBidi"/>
          <w:b w:val="0"/>
          <w:sz w:val="24"/>
          <w:szCs w:val="24"/>
        </w:rPr>
        <w:t>Iepirkumu komisija</w:t>
      </w:r>
      <w:r w:rsidR="00125EBA" w:rsidRPr="00125EBA">
        <w:rPr>
          <w:rFonts w:asciiTheme="majorBidi" w:hAnsiTheme="majorBidi" w:cstheme="majorBidi"/>
          <w:b w:val="0"/>
          <w:sz w:val="24"/>
          <w:szCs w:val="24"/>
        </w:rPr>
        <w:t xml:space="preserve">, </w:t>
      </w:r>
      <w:r w:rsidR="0055681D" w:rsidRPr="00125EBA">
        <w:rPr>
          <w:rFonts w:asciiTheme="majorBidi" w:hAnsiTheme="majorBidi" w:cstheme="majorBidi"/>
          <w:b w:val="0"/>
          <w:sz w:val="24"/>
          <w:szCs w:val="24"/>
        </w:rPr>
        <w:t xml:space="preserve">iegūstot informāciju datu bāzē, </w:t>
      </w:r>
      <w:r w:rsidRPr="00125EBA">
        <w:rPr>
          <w:rFonts w:asciiTheme="majorBidi" w:hAnsiTheme="majorBidi" w:cstheme="majorBidi"/>
          <w:b w:val="0"/>
          <w:sz w:val="24"/>
          <w:szCs w:val="24"/>
        </w:rPr>
        <w:t xml:space="preserve"> Uzņēmumu reģistra  mājas lapā internetā pieejamajā Maksātnespējas reģistrā pārliecinās par to, vai Pretendentam nav pasludināts maksātnespējas process. </w:t>
      </w:r>
      <w:r w:rsidRPr="00125EBA">
        <w:rPr>
          <w:rFonts w:asciiTheme="majorBidi" w:hAnsiTheme="majorBidi" w:cstheme="majorBidi"/>
          <w:b w:val="0"/>
          <w:i/>
          <w:sz w:val="24"/>
          <w:szCs w:val="24"/>
          <w:u w:val="single"/>
        </w:rPr>
        <w:t>Iepirkumu komisija informāciju pārbauda izmantojot Elektronisko iepirkumu sistēmas (EIS)  datu bāzi.</w:t>
      </w:r>
    </w:p>
    <w:p w14:paraId="245BA1AF" w14:textId="77777777" w:rsidR="002C5B0B" w:rsidRDefault="0033160D" w:rsidP="00AA42E4">
      <w:pPr>
        <w:pStyle w:val="Apakpunkts"/>
        <w:numPr>
          <w:ilvl w:val="1"/>
          <w:numId w:val="27"/>
        </w:numPr>
        <w:jc w:val="both"/>
        <w:rPr>
          <w:rFonts w:ascii="Times New Roman" w:hAnsi="Times New Roman"/>
          <w:b w:val="0"/>
          <w:sz w:val="24"/>
        </w:rPr>
      </w:pPr>
      <w:r w:rsidRPr="00125EBA">
        <w:rPr>
          <w:rFonts w:asciiTheme="majorBidi" w:hAnsiTheme="majorBidi" w:cstheme="majorBidi"/>
          <w:b w:val="0"/>
          <w:sz w:val="24"/>
          <w:szCs w:val="24"/>
        </w:rPr>
        <w:t xml:space="preserve">Izskatot Pretendenta Atlases dokumentus, Iepirkuma komisija pārbauda: </w:t>
      </w:r>
    </w:p>
    <w:p w14:paraId="35CC8C68" w14:textId="77777777" w:rsidR="002C5B0B" w:rsidRDefault="0033160D" w:rsidP="00AA42E4">
      <w:pPr>
        <w:pStyle w:val="Apakpunkts"/>
        <w:numPr>
          <w:ilvl w:val="2"/>
          <w:numId w:val="27"/>
        </w:numPr>
        <w:ind w:hanging="436"/>
        <w:jc w:val="both"/>
        <w:rPr>
          <w:rFonts w:ascii="Times New Roman" w:hAnsi="Times New Roman"/>
          <w:b w:val="0"/>
          <w:sz w:val="24"/>
        </w:rPr>
      </w:pPr>
      <w:r w:rsidRPr="002C5B0B">
        <w:rPr>
          <w:rFonts w:asciiTheme="majorBidi" w:hAnsiTheme="majorBidi" w:cstheme="majorBidi"/>
          <w:b w:val="0"/>
          <w:sz w:val="24"/>
          <w:szCs w:val="24"/>
        </w:rPr>
        <w:t>Pretendentu un Personas, uz kuru iespējām Pretendenti balstās,</w:t>
      </w:r>
      <w:r w:rsidR="00740D89" w:rsidRPr="002C5B0B">
        <w:rPr>
          <w:rFonts w:asciiTheme="majorBidi" w:hAnsiTheme="majorBidi" w:cstheme="majorBidi"/>
          <w:b w:val="0"/>
          <w:sz w:val="24"/>
          <w:szCs w:val="24"/>
        </w:rPr>
        <w:t xml:space="preserve"> </w:t>
      </w:r>
      <w:r w:rsidRPr="002C5B0B">
        <w:rPr>
          <w:rFonts w:asciiTheme="majorBidi" w:hAnsiTheme="majorBidi" w:cstheme="majorBidi"/>
          <w:b w:val="0"/>
          <w:sz w:val="24"/>
          <w:szCs w:val="24"/>
        </w:rPr>
        <w:t xml:space="preserve">atbilstību citiem Nosacījumiem dalībai Iepirkuma procedūrā un atlasa Pretendentus, </w:t>
      </w:r>
    </w:p>
    <w:p w14:paraId="7737BD11" w14:textId="77777777" w:rsidR="002C5B0B" w:rsidRPr="002C5B0B" w:rsidRDefault="0033160D" w:rsidP="00AA42E4">
      <w:pPr>
        <w:pStyle w:val="Apakpunkts"/>
        <w:numPr>
          <w:ilvl w:val="2"/>
          <w:numId w:val="27"/>
        </w:numPr>
        <w:ind w:hanging="436"/>
        <w:jc w:val="both"/>
        <w:rPr>
          <w:rFonts w:ascii="Times New Roman" w:hAnsi="Times New Roman"/>
          <w:b w:val="0"/>
          <w:sz w:val="24"/>
        </w:rPr>
      </w:pPr>
      <w:r w:rsidRPr="002C5B0B">
        <w:rPr>
          <w:rFonts w:asciiTheme="majorBidi" w:hAnsiTheme="majorBidi" w:cstheme="majorBidi"/>
          <w:b w:val="0"/>
          <w:sz w:val="24"/>
          <w:szCs w:val="24"/>
        </w:rPr>
        <w:t>Pretendentu atbilstību Pretendenta kvalifikācijas prasībām.</w:t>
      </w:r>
    </w:p>
    <w:p w14:paraId="2A2D1FE3" w14:textId="305D3B39" w:rsidR="0033160D" w:rsidRPr="002C5B0B" w:rsidRDefault="0033160D" w:rsidP="00AA42E4">
      <w:pPr>
        <w:pStyle w:val="Apakpunkts"/>
        <w:numPr>
          <w:ilvl w:val="2"/>
          <w:numId w:val="27"/>
        </w:numPr>
        <w:ind w:hanging="436"/>
        <w:jc w:val="both"/>
        <w:rPr>
          <w:rFonts w:ascii="Times New Roman" w:hAnsi="Times New Roman"/>
          <w:b w:val="0"/>
          <w:sz w:val="24"/>
        </w:rPr>
      </w:pPr>
      <w:r w:rsidRPr="002C5B0B">
        <w:rPr>
          <w:rFonts w:asciiTheme="majorBidi" w:hAnsiTheme="majorBidi" w:cstheme="majorBidi"/>
          <w:b w:val="0"/>
          <w:sz w:val="24"/>
          <w:szCs w:val="24"/>
        </w:rPr>
        <w:t>Ja</w:t>
      </w:r>
      <w:r w:rsidR="00087F17" w:rsidRPr="002C5B0B">
        <w:rPr>
          <w:rFonts w:asciiTheme="majorBidi" w:hAnsiTheme="majorBidi" w:cstheme="majorBidi"/>
          <w:b w:val="0"/>
          <w:sz w:val="24"/>
          <w:szCs w:val="24"/>
        </w:rPr>
        <w:t xml:space="preserve"> Iepirkumu komisija </w:t>
      </w:r>
      <w:r w:rsidRPr="002C5B0B">
        <w:rPr>
          <w:rFonts w:asciiTheme="majorBidi" w:hAnsiTheme="majorBidi" w:cstheme="majorBidi"/>
          <w:b w:val="0"/>
          <w:sz w:val="24"/>
          <w:szCs w:val="24"/>
        </w:rPr>
        <w:t xml:space="preserve"> konstatē, ka Pretendents savas kvalifikācijas atbilstībai:</w:t>
      </w:r>
    </w:p>
    <w:p w14:paraId="202D18C4"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lastRenderedPageBreak/>
        <w:t>nav iesnieguši dokumentus, kas apliecina atbilstību Nosacījumiem dalībai Iepirkuma procedūrā, vai neatbilst Nosacījumiem dalībai Iepirkuma procedūrā  vai</w:t>
      </w:r>
    </w:p>
    <w:p w14:paraId="7D1BCDBF"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Pretendenta kvalifikācijas dokumentus vai neatbilst Pretendenta kvalifikācijas prasībām vai</w:t>
      </w:r>
    </w:p>
    <w:p w14:paraId="2EB12195" w14:textId="77777777" w:rsidR="0033160D" w:rsidRPr="00087F17" w:rsidRDefault="0033160D" w:rsidP="00AA42E4">
      <w:pPr>
        <w:pStyle w:val="Punkts"/>
        <w:numPr>
          <w:ilvl w:val="0"/>
          <w:numId w:val="9"/>
        </w:numPr>
        <w:tabs>
          <w:tab w:val="left" w:pos="993"/>
        </w:tabs>
        <w:suppressAutoHyphens w:val="0"/>
        <w:ind w:left="1276" w:hanging="283"/>
        <w:rPr>
          <w:rFonts w:asciiTheme="majorBidi" w:hAnsiTheme="majorBidi" w:cstheme="majorBidi"/>
          <w:b w:val="0"/>
          <w:sz w:val="24"/>
          <w:u w:val="single"/>
        </w:rPr>
      </w:pPr>
      <w:r w:rsidRPr="0033160D">
        <w:rPr>
          <w:rFonts w:asciiTheme="majorBidi" w:hAnsiTheme="majorBidi" w:cstheme="majorBidi"/>
          <w:b w:val="0"/>
          <w:sz w:val="24"/>
        </w:rPr>
        <w:t xml:space="preserve">ir snieguši nepatiesu informāciju kvalifikācijas novērtēšanai, </w:t>
      </w:r>
      <w:r w:rsidRPr="00087F17">
        <w:rPr>
          <w:rFonts w:asciiTheme="majorBidi" w:hAnsiTheme="majorBidi" w:cstheme="majorBidi"/>
          <w:b w:val="0"/>
          <w:sz w:val="24"/>
          <w:u w:val="single"/>
        </w:rPr>
        <w:t xml:space="preserve">piedāvājumi tiek noraidīti. </w:t>
      </w:r>
    </w:p>
    <w:p w14:paraId="19D4D8F4" w14:textId="77777777" w:rsidR="002C5B0B" w:rsidRPr="002C5B0B" w:rsidRDefault="002C5B0B" w:rsidP="00AA42E4">
      <w:pPr>
        <w:pStyle w:val="ListParagraph"/>
        <w:numPr>
          <w:ilvl w:val="0"/>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EB04790" w14:textId="77777777" w:rsidR="002C5B0B" w:rsidRPr="002C5B0B" w:rsidRDefault="002C5B0B" w:rsidP="00AA42E4">
      <w:pPr>
        <w:pStyle w:val="ListParagraph"/>
        <w:numPr>
          <w:ilvl w:val="0"/>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96AB6F4"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5B6EDBB"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26E77368"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0C21AEA"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4541DB8"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B662B57"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1289F171"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F20A03C"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363606E"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70980D5B"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AB5D92F" w14:textId="16770F71" w:rsidR="0033160D" w:rsidRDefault="0033160D" w:rsidP="00AA42E4">
      <w:pPr>
        <w:pStyle w:val="Apakpunkts"/>
        <w:numPr>
          <w:ilvl w:val="1"/>
          <w:numId w:val="28"/>
        </w:numPr>
        <w:tabs>
          <w:tab w:val="left" w:pos="993"/>
        </w:tabs>
        <w:jc w:val="both"/>
        <w:rPr>
          <w:rFonts w:asciiTheme="majorBidi" w:hAnsiTheme="majorBidi" w:cstheme="majorBidi"/>
          <w:b w:val="0"/>
          <w:sz w:val="24"/>
          <w:szCs w:val="24"/>
        </w:rPr>
      </w:pPr>
      <w:r w:rsidRPr="0033160D">
        <w:rPr>
          <w:rFonts w:asciiTheme="majorBidi" w:hAnsiTheme="majorBidi" w:cstheme="majorBidi"/>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4DC14136" w14:textId="01676B95" w:rsidR="00125EBA" w:rsidRDefault="0039603E" w:rsidP="0011410F">
      <w:pPr>
        <w:pStyle w:val="Apakpunkts"/>
        <w:numPr>
          <w:ilvl w:val="1"/>
          <w:numId w:val="28"/>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Piedāvājumu vērtēšanas laikā,</w:t>
      </w:r>
      <w:r w:rsidR="0011410F">
        <w:rPr>
          <w:rFonts w:asciiTheme="majorBidi" w:hAnsiTheme="majorBidi" w:cstheme="majorBidi"/>
          <w:b w:val="0"/>
          <w:sz w:val="24"/>
          <w:szCs w:val="24"/>
        </w:rPr>
        <w:t xml:space="preserve"> </w:t>
      </w:r>
      <w:r>
        <w:rPr>
          <w:rFonts w:asciiTheme="majorBidi" w:hAnsiTheme="majorBidi" w:cstheme="majorBidi"/>
          <w:b w:val="0"/>
          <w:sz w:val="24"/>
          <w:szCs w:val="24"/>
        </w:rPr>
        <w:t>iepirkumu komisija pārbauda, vai Finansu piedāvājumā nav aritmētiskas kļūdas. Konstatētās kļūdas iepirkumu komisija izlabo un par to informē Pretende</w:t>
      </w:r>
      <w:r w:rsidR="00466C60">
        <w:rPr>
          <w:rFonts w:asciiTheme="majorBidi" w:hAnsiTheme="majorBidi" w:cstheme="majorBidi"/>
          <w:b w:val="0"/>
          <w:sz w:val="24"/>
          <w:szCs w:val="24"/>
        </w:rPr>
        <w:t>n</w:t>
      </w:r>
      <w:r>
        <w:rPr>
          <w:rFonts w:asciiTheme="majorBidi" w:hAnsiTheme="majorBidi" w:cstheme="majorBidi"/>
          <w:b w:val="0"/>
          <w:sz w:val="24"/>
          <w:szCs w:val="24"/>
        </w:rPr>
        <w:t>tu.</w:t>
      </w:r>
    </w:p>
    <w:p w14:paraId="410052BE" w14:textId="795D0006" w:rsidR="00125EBA" w:rsidRDefault="0033160D" w:rsidP="00AA42E4">
      <w:pPr>
        <w:pStyle w:val="Apakpunkts"/>
        <w:numPr>
          <w:ilvl w:val="1"/>
          <w:numId w:val="28"/>
        </w:numPr>
        <w:tabs>
          <w:tab w:val="left" w:pos="993"/>
        </w:tabs>
        <w:jc w:val="both"/>
        <w:rPr>
          <w:rFonts w:asciiTheme="majorBidi" w:hAnsiTheme="majorBidi" w:cstheme="majorBidi"/>
          <w:b w:val="0"/>
          <w:sz w:val="24"/>
          <w:szCs w:val="24"/>
        </w:rPr>
      </w:pPr>
      <w:r w:rsidRPr="00125EBA">
        <w:rPr>
          <w:rFonts w:asciiTheme="majorBidi" w:hAnsiTheme="majorBidi" w:cstheme="majorBidi"/>
          <w:b w:val="0"/>
          <w:sz w:val="24"/>
          <w:szCs w:val="24"/>
        </w:rPr>
        <w:t xml:space="preserve">No piedāvājumiem, kas atbilst </w:t>
      </w:r>
      <w:r w:rsidR="0039603E" w:rsidRPr="00125EBA">
        <w:rPr>
          <w:rFonts w:asciiTheme="majorBidi" w:hAnsiTheme="majorBidi" w:cstheme="majorBidi"/>
          <w:b w:val="0"/>
          <w:sz w:val="24"/>
          <w:szCs w:val="24"/>
        </w:rPr>
        <w:t xml:space="preserve"> Nolikumā un tehniskās specifikācijās</w:t>
      </w:r>
      <w:r w:rsidRPr="00125EBA">
        <w:rPr>
          <w:rFonts w:asciiTheme="majorBidi" w:hAnsiTheme="majorBidi" w:cstheme="majorBidi"/>
          <w:b w:val="0"/>
          <w:sz w:val="24"/>
          <w:szCs w:val="24"/>
        </w:rPr>
        <w:t xml:space="preserve"> noteiktajām prasībām, iepirkuma komisija izvēlas </w:t>
      </w:r>
      <w:r w:rsidRPr="00125EBA">
        <w:rPr>
          <w:rFonts w:asciiTheme="majorBidi" w:hAnsiTheme="majorBidi" w:cstheme="majorBidi"/>
          <w:sz w:val="24"/>
          <w:szCs w:val="24"/>
        </w:rPr>
        <w:t>piedāvājumu</w:t>
      </w:r>
      <w:r w:rsidRPr="00125EBA">
        <w:rPr>
          <w:rStyle w:val="FootnoteReference"/>
          <w:rFonts w:asciiTheme="majorBidi" w:hAnsiTheme="majorBidi" w:cstheme="majorBidi"/>
          <w:sz w:val="24"/>
          <w:szCs w:val="24"/>
        </w:rPr>
        <w:t xml:space="preserve"> </w:t>
      </w:r>
      <w:r w:rsidRPr="00125EBA">
        <w:rPr>
          <w:rFonts w:asciiTheme="majorBidi" w:hAnsiTheme="majorBidi" w:cstheme="majorBidi"/>
          <w:sz w:val="24"/>
          <w:szCs w:val="24"/>
        </w:rPr>
        <w:t xml:space="preserve">ar zemāko cenu. </w:t>
      </w:r>
      <w:r w:rsidRPr="00125EBA">
        <w:rPr>
          <w:rFonts w:asciiTheme="majorBidi" w:hAnsiTheme="majorBidi" w:cstheme="majorBidi"/>
          <w:b w:val="0"/>
          <w:sz w:val="24"/>
          <w:szCs w:val="24"/>
        </w:rPr>
        <w:t xml:space="preserve">Vērtējot piedāvājumu, iepirkuma komisija ņem vērā piedāvājumā norādīto </w:t>
      </w:r>
      <w:r w:rsidR="00740D89" w:rsidRPr="00125EBA">
        <w:rPr>
          <w:rFonts w:asciiTheme="majorBidi" w:hAnsiTheme="majorBidi" w:cstheme="majorBidi"/>
          <w:b w:val="0"/>
          <w:sz w:val="24"/>
          <w:szCs w:val="24"/>
        </w:rPr>
        <w:t>pakalpojuma cenu</w:t>
      </w:r>
      <w:r w:rsidR="00125EBA">
        <w:rPr>
          <w:rFonts w:asciiTheme="majorBidi" w:hAnsiTheme="majorBidi" w:cstheme="majorBidi"/>
          <w:b w:val="0"/>
          <w:sz w:val="24"/>
          <w:szCs w:val="24"/>
        </w:rPr>
        <w:t xml:space="preserve"> </w:t>
      </w:r>
      <w:r w:rsidR="00087F17" w:rsidRPr="00125EBA">
        <w:rPr>
          <w:rFonts w:asciiTheme="majorBidi" w:hAnsiTheme="majorBidi" w:cstheme="majorBidi"/>
          <w:b w:val="0"/>
          <w:sz w:val="24"/>
          <w:szCs w:val="24"/>
        </w:rPr>
        <w:t>( bez PVN)</w:t>
      </w:r>
      <w:r w:rsidR="00125EBA">
        <w:rPr>
          <w:rFonts w:asciiTheme="majorBidi" w:hAnsiTheme="majorBidi" w:cstheme="majorBidi"/>
          <w:b w:val="0"/>
          <w:sz w:val="24"/>
          <w:szCs w:val="24"/>
        </w:rPr>
        <w:t>.</w:t>
      </w:r>
    </w:p>
    <w:p w14:paraId="3A762FCC" w14:textId="44730F9A" w:rsidR="00064FCA" w:rsidRPr="00125EBA" w:rsidRDefault="0033160D" w:rsidP="00AA42E4">
      <w:pPr>
        <w:pStyle w:val="Apakpunkts"/>
        <w:numPr>
          <w:ilvl w:val="1"/>
          <w:numId w:val="28"/>
        </w:numPr>
        <w:tabs>
          <w:tab w:val="left" w:pos="993"/>
        </w:tabs>
        <w:jc w:val="both"/>
        <w:rPr>
          <w:rFonts w:asciiTheme="majorBidi" w:hAnsiTheme="majorBidi" w:cstheme="majorBidi"/>
          <w:b w:val="0"/>
          <w:sz w:val="24"/>
          <w:szCs w:val="24"/>
        </w:rPr>
      </w:pPr>
      <w:r w:rsidRPr="00125EBA">
        <w:rPr>
          <w:rStyle w:val="apple-style-span"/>
          <w:rFonts w:asciiTheme="majorBidi" w:hAnsiTheme="majorBidi" w:cstheme="majorBidi"/>
          <w:b w:val="0"/>
          <w:color w:val="000000"/>
          <w:sz w:val="24"/>
          <w:szCs w:val="24"/>
        </w:rPr>
        <w:t>Ja Iepirkuma komisija konstatē, ka Pretendenta piedāvājums ir nepamatoti lēts,</w:t>
      </w:r>
      <w:r w:rsidR="00740D89" w:rsidRPr="00125EBA">
        <w:rPr>
          <w:rStyle w:val="apple-style-span"/>
          <w:rFonts w:asciiTheme="majorBidi" w:hAnsiTheme="majorBidi" w:cstheme="majorBidi"/>
          <w:b w:val="0"/>
          <w:color w:val="000000"/>
          <w:sz w:val="24"/>
          <w:szCs w:val="24"/>
        </w:rPr>
        <w:t xml:space="preserve"> </w:t>
      </w:r>
      <w:r w:rsidRPr="00125EBA">
        <w:rPr>
          <w:rStyle w:val="apple-style-span"/>
          <w:rFonts w:asciiTheme="majorBidi" w:hAnsiTheme="majorBidi" w:cstheme="majorBidi"/>
          <w:b w:val="0"/>
          <w:color w:val="000000"/>
          <w:sz w:val="24"/>
          <w:szCs w:val="24"/>
        </w:rPr>
        <w:t>tas tiek noraidīts. Ja iepirkuma komisija Pretendenta piedāvājumu uzskata par nepamatoti lētu, Pasūtītājs pirms šāda piedāvājuma iespējamās noraidīšanas rakst</w:t>
      </w:r>
      <w:r w:rsidR="00583916" w:rsidRPr="00125EBA">
        <w:rPr>
          <w:rStyle w:val="apple-style-span"/>
          <w:rFonts w:asciiTheme="majorBidi" w:hAnsiTheme="majorBidi" w:cstheme="majorBidi"/>
          <w:b w:val="0"/>
          <w:color w:val="000000"/>
          <w:sz w:val="24"/>
          <w:szCs w:val="24"/>
        </w:rPr>
        <w:t xml:space="preserve">iskā </w:t>
      </w:r>
      <w:r w:rsidR="00087F17" w:rsidRPr="00125EBA">
        <w:rPr>
          <w:rStyle w:val="apple-style-span"/>
          <w:rFonts w:asciiTheme="majorBidi" w:hAnsiTheme="majorBidi" w:cstheme="majorBidi"/>
          <w:b w:val="0"/>
          <w:color w:val="000000"/>
          <w:sz w:val="24"/>
          <w:szCs w:val="24"/>
        </w:rPr>
        <w:t xml:space="preserve">veidā pieprasa </w:t>
      </w:r>
      <w:r w:rsidRPr="00125EBA">
        <w:rPr>
          <w:rStyle w:val="apple-style-span"/>
          <w:rFonts w:asciiTheme="majorBidi" w:hAnsiTheme="majorBidi" w:cstheme="majorBidi"/>
          <w:b w:val="0"/>
          <w:color w:val="000000"/>
          <w:sz w:val="24"/>
          <w:szCs w:val="24"/>
        </w:rPr>
        <w:t xml:space="preserve"> Pretendenta</w:t>
      </w:r>
      <w:r w:rsidR="00125EBA" w:rsidRPr="00125EBA">
        <w:rPr>
          <w:rStyle w:val="apple-style-span"/>
          <w:rFonts w:asciiTheme="majorBidi" w:hAnsiTheme="majorBidi" w:cstheme="majorBidi"/>
          <w:b w:val="0"/>
          <w:color w:val="000000"/>
          <w:sz w:val="24"/>
          <w:szCs w:val="24"/>
        </w:rPr>
        <w:t xml:space="preserve">m iesniegt </w:t>
      </w:r>
      <w:r w:rsidRPr="00125EBA">
        <w:rPr>
          <w:rStyle w:val="apple-style-span"/>
          <w:rFonts w:asciiTheme="majorBidi" w:hAnsiTheme="majorBidi" w:cstheme="majorBidi"/>
          <w:b w:val="0"/>
          <w:color w:val="000000"/>
          <w:sz w:val="24"/>
          <w:szCs w:val="24"/>
        </w:rPr>
        <w:t>detalizētu paskaidrojumu par būtiskiem piedāvājuma nosacījumiem, kā arī ļauj Pretendentam iesniegt pierādījumus, kurus tas uzskata par nepieciešamiem</w:t>
      </w:r>
      <w:r w:rsidRPr="00125EBA">
        <w:rPr>
          <w:rStyle w:val="apple-style-span"/>
          <w:rFonts w:ascii="Times New Roman" w:hAnsi="Times New Roman"/>
          <w:b w:val="0"/>
          <w:color w:val="000000"/>
          <w:sz w:val="24"/>
        </w:rPr>
        <w:t xml:space="preserve">, dodot 3 (trīs) dienas paskaidrojuma un pierādījumu iesniegšanai. Pretendenta piedāvājums tiek noraidīts tikai gadījumā, ja Pretendents nav varējis norādīt tirgus apstākļus, </w:t>
      </w:r>
      <w:r w:rsidR="00740D89" w:rsidRPr="00125EBA">
        <w:rPr>
          <w:rStyle w:val="apple-style-span"/>
          <w:rFonts w:ascii="Times New Roman" w:hAnsi="Times New Roman"/>
          <w:b w:val="0"/>
          <w:color w:val="000000"/>
          <w:sz w:val="24"/>
        </w:rPr>
        <w:t>pakalpojuma</w:t>
      </w:r>
      <w:r w:rsidRPr="00125EBA">
        <w:rPr>
          <w:rStyle w:val="apple-style-span"/>
          <w:rFonts w:ascii="Times New Roman" w:hAnsi="Times New Roman"/>
          <w:b w:val="0"/>
          <w:color w:val="000000"/>
          <w:sz w:val="24"/>
        </w:rPr>
        <w:t xml:space="preserve"> īpašības vai citus objektīvus pierādījumus, kas ļauj piedāvāt tik lētu cenu.</w:t>
      </w:r>
      <w:r w:rsidR="00064FCA" w:rsidRPr="00125EBA">
        <w:rPr>
          <w:rFonts w:cs="Arial"/>
          <w:color w:val="000000"/>
          <w:lang w:eastAsia="en-US"/>
        </w:rPr>
        <w:t xml:space="preserve"> </w:t>
      </w:r>
    </w:p>
    <w:p w14:paraId="3EFEF655" w14:textId="7AD2D088" w:rsidR="000213F3" w:rsidRDefault="002F453E" w:rsidP="00AA42E4">
      <w:pPr>
        <w:pStyle w:val="Heading1"/>
        <w:numPr>
          <w:ilvl w:val="0"/>
          <w:numId w:val="28"/>
        </w:numPr>
      </w:pPr>
      <w:bookmarkStart w:id="49" w:name="_Toc448863004"/>
      <w:r w:rsidRPr="00D571A0">
        <w:t>Iepirkuma līgums</w:t>
      </w:r>
      <w:bookmarkEnd w:id="49"/>
    </w:p>
    <w:p w14:paraId="667EF820" w14:textId="77777777" w:rsidR="002C5B0B" w:rsidRPr="002C5B0B" w:rsidRDefault="002C5B0B" w:rsidP="00AA42E4">
      <w:pPr>
        <w:pStyle w:val="ListParagraph"/>
        <w:numPr>
          <w:ilvl w:val="0"/>
          <w:numId w:val="47"/>
        </w:numPr>
        <w:spacing w:after="0" w:line="240" w:lineRule="auto"/>
        <w:rPr>
          <w:rFonts w:asciiTheme="majorBidi" w:hAnsiTheme="majorBidi" w:cstheme="majorBidi"/>
          <w:vanish/>
          <w:sz w:val="24"/>
          <w:szCs w:val="24"/>
        </w:rPr>
      </w:pPr>
    </w:p>
    <w:p w14:paraId="52859996" w14:textId="77777777" w:rsidR="002C5B0B" w:rsidRPr="002C5B0B" w:rsidRDefault="002C5B0B" w:rsidP="00AA42E4">
      <w:pPr>
        <w:pStyle w:val="ListParagraph"/>
        <w:numPr>
          <w:ilvl w:val="0"/>
          <w:numId w:val="47"/>
        </w:numPr>
        <w:spacing w:after="0" w:line="240" w:lineRule="auto"/>
        <w:rPr>
          <w:rFonts w:asciiTheme="majorBidi" w:hAnsiTheme="majorBidi" w:cstheme="majorBidi"/>
          <w:vanish/>
          <w:sz w:val="24"/>
          <w:szCs w:val="24"/>
        </w:rPr>
      </w:pPr>
    </w:p>
    <w:p w14:paraId="1D5AE933" w14:textId="77777777" w:rsidR="002C5B0B" w:rsidRDefault="000A7C93" w:rsidP="00AA42E4">
      <w:pPr>
        <w:pStyle w:val="ListParagraph"/>
        <w:numPr>
          <w:ilvl w:val="1"/>
          <w:numId w:val="47"/>
        </w:numPr>
        <w:spacing w:after="0" w:line="240" w:lineRule="auto"/>
        <w:jc w:val="both"/>
        <w:rPr>
          <w:rFonts w:asciiTheme="majorBidi" w:hAnsiTheme="majorBidi" w:cstheme="majorBidi"/>
          <w:sz w:val="24"/>
          <w:szCs w:val="24"/>
        </w:rPr>
      </w:pPr>
      <w:r w:rsidRPr="002C5B0B">
        <w:rPr>
          <w:rFonts w:asciiTheme="majorBidi" w:hAnsiTheme="majorBidi" w:cstheme="majorBidi"/>
          <w:sz w:val="24"/>
          <w:szCs w:val="24"/>
        </w:rPr>
        <w:t xml:space="preserve">Ja Pretendentam ir iebildumi pret Iepirkuma </w:t>
      </w:r>
      <w:smartTag w:uri="schemas-tilde-lv/tildestengine" w:element="veidnes">
        <w:smartTagPr>
          <w:attr w:name="baseform" w:val="līgum|s"/>
          <w:attr w:name="id" w:val="-1"/>
          <w:attr w:name="text" w:val="līguma"/>
        </w:smartTagPr>
        <w:r w:rsidRPr="002C5B0B">
          <w:rPr>
            <w:rFonts w:asciiTheme="majorBidi" w:hAnsiTheme="majorBidi" w:cstheme="majorBidi"/>
            <w:sz w:val="24"/>
            <w:szCs w:val="24"/>
          </w:rPr>
          <w:t>līguma</w:t>
        </w:r>
      </w:smartTag>
      <w:r w:rsidR="00087F17" w:rsidRPr="002C5B0B">
        <w:rPr>
          <w:rFonts w:asciiTheme="majorBidi" w:hAnsiTheme="majorBidi" w:cstheme="majorBidi"/>
          <w:sz w:val="24"/>
          <w:szCs w:val="24"/>
        </w:rPr>
        <w:t xml:space="preserve"> veidni, tie Pasūtītājam j</w:t>
      </w:r>
      <w:r w:rsidRPr="002C5B0B">
        <w:rPr>
          <w:rFonts w:asciiTheme="majorBidi" w:hAnsiTheme="majorBidi" w:cstheme="majorBidi"/>
          <w:sz w:val="24"/>
          <w:szCs w:val="24"/>
        </w:rPr>
        <w:t xml:space="preserve">āiesniedz </w:t>
      </w:r>
      <w:r w:rsidR="00087F17" w:rsidRPr="002C5B0B">
        <w:rPr>
          <w:rFonts w:asciiTheme="majorBidi" w:hAnsiTheme="majorBidi" w:cstheme="majorBidi"/>
          <w:sz w:val="24"/>
          <w:szCs w:val="24"/>
        </w:rPr>
        <w:t xml:space="preserve"> </w:t>
      </w:r>
      <w:r w:rsidRPr="002C5B0B">
        <w:rPr>
          <w:rFonts w:asciiTheme="majorBidi" w:hAnsiTheme="majorBidi" w:cstheme="majorBidi"/>
          <w:sz w:val="24"/>
          <w:szCs w:val="24"/>
        </w:rPr>
        <w:t xml:space="preserve"> ne vēlāk 10 (desmit) dienas pirms piedāvājumu </w:t>
      </w:r>
      <w:r w:rsidR="00087F17" w:rsidRPr="002C5B0B">
        <w:rPr>
          <w:rFonts w:asciiTheme="majorBidi" w:hAnsiTheme="majorBidi" w:cstheme="majorBidi"/>
          <w:sz w:val="24"/>
          <w:szCs w:val="24"/>
        </w:rPr>
        <w:t xml:space="preserve">iesniegšanas </w:t>
      </w:r>
      <w:r w:rsidRPr="002C5B0B">
        <w:rPr>
          <w:rFonts w:asciiTheme="majorBidi" w:hAnsiTheme="majorBidi" w:cstheme="majorBidi"/>
          <w:sz w:val="24"/>
          <w:szCs w:val="24"/>
        </w:rPr>
        <w:t xml:space="preserve"> termiņa beigām. Pēc š</w:t>
      </w:r>
      <w:r w:rsidR="00087F17" w:rsidRPr="002C5B0B">
        <w:rPr>
          <w:rFonts w:asciiTheme="majorBidi" w:hAnsiTheme="majorBidi" w:cstheme="majorBidi"/>
          <w:sz w:val="24"/>
          <w:szCs w:val="24"/>
        </w:rPr>
        <w:t xml:space="preserve">ā </w:t>
      </w:r>
      <w:r w:rsidRPr="002C5B0B">
        <w:rPr>
          <w:rFonts w:asciiTheme="majorBidi" w:hAnsiTheme="majorBidi" w:cstheme="majorBidi"/>
          <w:sz w:val="24"/>
          <w:szCs w:val="24"/>
        </w:rPr>
        <w:t xml:space="preserve"> termiņa iesniegtie iebildumi netiks ņemti v</w:t>
      </w:r>
      <w:r w:rsidR="000213F3" w:rsidRPr="002C5B0B">
        <w:rPr>
          <w:rFonts w:asciiTheme="majorBidi" w:hAnsiTheme="majorBidi" w:cstheme="majorBidi"/>
          <w:sz w:val="24"/>
          <w:szCs w:val="24"/>
        </w:rPr>
        <w:t>ērā.</w:t>
      </w:r>
    </w:p>
    <w:p w14:paraId="00DAAECE" w14:textId="77777777" w:rsidR="002C5B0B" w:rsidRPr="002C5B0B" w:rsidRDefault="0039603E" w:rsidP="00AA42E4">
      <w:pPr>
        <w:pStyle w:val="ListParagraph"/>
        <w:numPr>
          <w:ilvl w:val="1"/>
          <w:numId w:val="47"/>
        </w:numPr>
        <w:spacing w:after="0" w:line="240" w:lineRule="auto"/>
        <w:jc w:val="both"/>
        <w:rPr>
          <w:rStyle w:val="FootnoteReference"/>
          <w:rFonts w:asciiTheme="majorBidi" w:hAnsiTheme="majorBidi" w:cstheme="majorBidi"/>
          <w:sz w:val="24"/>
          <w:szCs w:val="24"/>
          <w:vertAlign w:val="baseline"/>
        </w:rPr>
      </w:pPr>
      <w:r w:rsidRPr="002C5B0B">
        <w:rPr>
          <w:rFonts w:asciiTheme="majorBidi" w:hAnsiTheme="majorBidi" w:cstheme="majorBidi"/>
          <w:sz w:val="24"/>
          <w:szCs w:val="24"/>
        </w:rPr>
        <w:t>Pasūtītājs</w:t>
      </w:r>
      <w:r w:rsidRPr="002C5B0B" w:rsidDel="00697F73">
        <w:rPr>
          <w:rStyle w:val="FootnoteReference"/>
          <w:rFonts w:asciiTheme="majorBidi" w:hAnsiTheme="majorBidi" w:cstheme="majorBidi"/>
          <w:sz w:val="24"/>
          <w:szCs w:val="24"/>
        </w:rPr>
        <w:t xml:space="preserve"> </w:t>
      </w:r>
      <w:r w:rsidRPr="002C5B0B">
        <w:rPr>
          <w:rFonts w:asciiTheme="majorBidi" w:hAnsiTheme="majorBidi" w:cstheme="majorBidi"/>
          <w:sz w:val="24"/>
          <w:szCs w:val="24"/>
        </w:rPr>
        <w:t xml:space="preserve">pamatojoties uz Pretendenta piedāvājumu ar izvēlēto  Pretendentu slēdz Iepirkuma </w:t>
      </w:r>
      <w:smartTag w:uri="schemas-tilde-lv/tildestengine" w:element="veidnes">
        <w:smartTagPr>
          <w:attr w:name="baseform" w:val="līgum|s"/>
          <w:attr w:name="id" w:val="-1"/>
          <w:attr w:name="text" w:val="līgumu"/>
        </w:smartTagPr>
        <w:r w:rsidRPr="002C5B0B">
          <w:rPr>
            <w:rFonts w:asciiTheme="majorBidi" w:hAnsiTheme="majorBidi" w:cstheme="majorBidi"/>
            <w:sz w:val="24"/>
            <w:szCs w:val="24"/>
          </w:rPr>
          <w:t>līgumu</w:t>
        </w:r>
      </w:smartTag>
      <w:r w:rsidRPr="002C5B0B">
        <w:rPr>
          <w:rFonts w:asciiTheme="majorBidi" w:hAnsiTheme="majorBidi" w:cstheme="majorBidi"/>
          <w:sz w:val="24"/>
          <w:szCs w:val="24"/>
        </w:rPr>
        <w:t xml:space="preserve"> atbilstoši Iepirkuma </w:t>
      </w:r>
      <w:smartTag w:uri="schemas-tilde-lv/tildestengine" w:element="veidnes">
        <w:smartTagPr>
          <w:attr w:name="baseform" w:val="līgum|s"/>
          <w:attr w:name="id" w:val="-1"/>
          <w:attr w:name="text" w:val="līguma"/>
        </w:smartTagPr>
        <w:r w:rsidRPr="002C5B0B">
          <w:rPr>
            <w:rFonts w:asciiTheme="majorBidi" w:hAnsiTheme="majorBidi" w:cstheme="majorBidi"/>
            <w:sz w:val="24"/>
            <w:szCs w:val="24"/>
          </w:rPr>
          <w:t>līguma</w:t>
        </w:r>
      </w:smartTag>
      <w:r w:rsidRPr="002C5B0B">
        <w:rPr>
          <w:rFonts w:asciiTheme="majorBidi" w:hAnsiTheme="majorBidi" w:cstheme="majorBidi"/>
          <w:sz w:val="24"/>
          <w:szCs w:val="24"/>
        </w:rPr>
        <w:t xml:space="preserve"> veidnei (C pielikums).</w:t>
      </w:r>
      <w:r w:rsidRPr="002C5B0B" w:rsidDel="00697F73">
        <w:rPr>
          <w:rStyle w:val="FootnoteReference"/>
          <w:rFonts w:asciiTheme="majorBidi" w:hAnsiTheme="majorBidi" w:cstheme="majorBidi"/>
          <w:sz w:val="24"/>
          <w:szCs w:val="24"/>
        </w:rPr>
        <w:t xml:space="preserve"> </w:t>
      </w:r>
    </w:p>
    <w:p w14:paraId="2C5FF2F3" w14:textId="56D8C5A0" w:rsidR="00234EFB" w:rsidRPr="002C5B0B" w:rsidRDefault="0039603E" w:rsidP="00AA42E4">
      <w:pPr>
        <w:pStyle w:val="ListParagraph"/>
        <w:numPr>
          <w:ilvl w:val="1"/>
          <w:numId w:val="47"/>
        </w:numPr>
        <w:spacing w:after="0" w:line="240" w:lineRule="auto"/>
        <w:jc w:val="both"/>
        <w:rPr>
          <w:rFonts w:asciiTheme="majorBidi" w:hAnsiTheme="majorBidi" w:cstheme="majorBidi"/>
          <w:sz w:val="24"/>
          <w:szCs w:val="24"/>
        </w:rPr>
      </w:pPr>
      <w:r w:rsidRPr="002C5B0B">
        <w:rPr>
          <w:rFonts w:asciiTheme="majorBidi" w:hAnsiTheme="majorBidi" w:cstheme="majorBidi"/>
          <w:sz w:val="24"/>
          <w:szCs w:val="24"/>
        </w:rPr>
        <w:t xml:space="preserve">Ja izvēlētais Pretendents 2 (divu) darba dienu laikā pēc Pasūtītāja </w:t>
      </w:r>
      <w:r w:rsidR="00234EFB" w:rsidRPr="002C5B0B">
        <w:rPr>
          <w:rFonts w:asciiTheme="majorBidi" w:hAnsiTheme="majorBidi" w:cstheme="majorBidi"/>
          <w:sz w:val="24"/>
          <w:szCs w:val="24"/>
        </w:rPr>
        <w:t xml:space="preserve"> rakstiska </w:t>
      </w:r>
      <w:r w:rsidRPr="002C5B0B">
        <w:rPr>
          <w:rFonts w:asciiTheme="majorBidi" w:hAnsiTheme="majorBidi" w:cstheme="majorBidi"/>
          <w:sz w:val="24"/>
          <w:szCs w:val="24"/>
        </w:rPr>
        <w:t xml:space="preserve">uzaicinājuma neierodas </w:t>
      </w:r>
      <w:r w:rsidR="00234EFB" w:rsidRPr="002C5B0B">
        <w:rPr>
          <w:rFonts w:asciiTheme="majorBidi" w:hAnsiTheme="majorBidi" w:cstheme="majorBidi"/>
          <w:sz w:val="24"/>
          <w:szCs w:val="24"/>
        </w:rPr>
        <w:t xml:space="preserve"> minētajā termiņā </w:t>
      </w:r>
      <w:r w:rsidRPr="002C5B0B">
        <w:rPr>
          <w:rFonts w:asciiTheme="majorBidi" w:hAnsiTheme="majorBidi" w:cstheme="majorBidi"/>
          <w:sz w:val="24"/>
          <w:szCs w:val="24"/>
        </w:rPr>
        <w:t xml:space="preserve">parakstīt līgumu, Pasūtītājs </w:t>
      </w:r>
      <w:r w:rsidR="00664C55">
        <w:rPr>
          <w:rFonts w:asciiTheme="majorBidi" w:hAnsiTheme="majorBidi" w:cstheme="majorBidi"/>
          <w:sz w:val="24"/>
          <w:szCs w:val="24"/>
        </w:rPr>
        <w:t>uzskatot</w:t>
      </w:r>
      <w:r w:rsidR="00234EFB" w:rsidRPr="002C5B0B">
        <w:rPr>
          <w:rFonts w:asciiTheme="majorBidi" w:hAnsiTheme="majorBidi" w:cstheme="majorBidi"/>
          <w:sz w:val="24"/>
          <w:szCs w:val="24"/>
        </w:rPr>
        <w:t xml:space="preserve">, ka </w:t>
      </w:r>
      <w:r w:rsidRPr="002C5B0B">
        <w:rPr>
          <w:rFonts w:asciiTheme="majorBidi" w:hAnsiTheme="majorBidi" w:cstheme="majorBidi"/>
          <w:sz w:val="24"/>
          <w:szCs w:val="24"/>
        </w:rPr>
        <w:t>Pretendents ir atteicies no līguma noslēgšanas</w:t>
      </w:r>
      <w:r w:rsidR="00234EFB" w:rsidRPr="002C5B0B">
        <w:rPr>
          <w:rFonts w:asciiTheme="majorBidi" w:hAnsiTheme="majorBidi" w:cstheme="majorBidi"/>
          <w:sz w:val="24"/>
          <w:szCs w:val="24"/>
        </w:rPr>
        <w:t xml:space="preserve">, </w:t>
      </w:r>
      <w:r w:rsidR="00597FF7" w:rsidRPr="002C5B0B">
        <w:rPr>
          <w:rFonts w:asciiTheme="majorBidi" w:hAnsiTheme="majorBidi" w:cstheme="majorBidi"/>
          <w:sz w:val="24"/>
          <w:szCs w:val="24"/>
        </w:rPr>
        <w:t xml:space="preserve">ir tiesīgs izvēlēties  nākamā Pretendenta </w:t>
      </w:r>
      <w:r w:rsidR="00234EFB" w:rsidRPr="002C5B0B">
        <w:rPr>
          <w:rFonts w:asciiTheme="majorBidi" w:hAnsiTheme="majorBidi" w:cstheme="majorBidi"/>
          <w:sz w:val="24"/>
          <w:szCs w:val="24"/>
        </w:rPr>
        <w:t>piedāvājumu ar viszemāko cenu.</w:t>
      </w:r>
    </w:p>
    <w:p w14:paraId="50B67186" w14:textId="5E3E003D" w:rsidR="00087F17" w:rsidRDefault="00087F17" w:rsidP="00087F17"/>
    <w:p w14:paraId="6230410D" w14:textId="77777777" w:rsidR="00802C4D" w:rsidRDefault="00087F17" w:rsidP="00BC41A3">
      <w:pPr>
        <w:jc w:val="right"/>
        <w:rPr>
          <w:rStyle w:val="SubtleEmphasis"/>
        </w:rPr>
      </w:pPr>
      <w:r w:rsidRPr="00A76C9A">
        <w:rPr>
          <w:rStyle w:val="SubtleEmphasis"/>
        </w:rPr>
        <w:t xml:space="preserve">                                                                      </w:t>
      </w:r>
    </w:p>
    <w:p w14:paraId="5945C400" w14:textId="77777777" w:rsidR="00802C4D" w:rsidRDefault="00802C4D" w:rsidP="00BC41A3">
      <w:pPr>
        <w:jc w:val="right"/>
        <w:rPr>
          <w:rStyle w:val="SubtleEmphasis"/>
        </w:rPr>
      </w:pPr>
    </w:p>
    <w:p w14:paraId="647D1508" w14:textId="77777777" w:rsidR="00802C4D" w:rsidRDefault="00802C4D" w:rsidP="00BC41A3">
      <w:pPr>
        <w:jc w:val="right"/>
        <w:rPr>
          <w:rStyle w:val="SubtleEmphasis"/>
        </w:rPr>
      </w:pPr>
    </w:p>
    <w:p w14:paraId="2D9CB65D" w14:textId="77777777" w:rsidR="00802C4D" w:rsidRDefault="00802C4D" w:rsidP="00BC41A3">
      <w:pPr>
        <w:jc w:val="right"/>
        <w:rPr>
          <w:rStyle w:val="SubtleEmphasis"/>
        </w:rPr>
      </w:pPr>
    </w:p>
    <w:p w14:paraId="700CDB2F" w14:textId="77777777" w:rsidR="00802C4D" w:rsidRDefault="00802C4D" w:rsidP="00BC41A3">
      <w:pPr>
        <w:jc w:val="right"/>
        <w:rPr>
          <w:rStyle w:val="SubtleEmphasis"/>
        </w:rPr>
      </w:pPr>
    </w:p>
    <w:p w14:paraId="38418C44" w14:textId="77777777" w:rsidR="00802C4D" w:rsidRDefault="00802C4D" w:rsidP="00BC41A3">
      <w:pPr>
        <w:jc w:val="right"/>
        <w:rPr>
          <w:rStyle w:val="SubtleEmphasis"/>
        </w:rPr>
      </w:pPr>
    </w:p>
    <w:p w14:paraId="7F01D2C9" w14:textId="703C6D9B" w:rsidR="00087F17" w:rsidRPr="00BC41A3" w:rsidRDefault="00087F17" w:rsidP="00BC41A3">
      <w:pPr>
        <w:jc w:val="right"/>
        <w:rPr>
          <w:rStyle w:val="SubtleEmphasis"/>
        </w:rPr>
      </w:pPr>
      <w:r w:rsidRPr="00A76C9A">
        <w:rPr>
          <w:rStyle w:val="SubtleEmphasis"/>
        </w:rPr>
        <w:lastRenderedPageBreak/>
        <w:t xml:space="preserve">       </w:t>
      </w:r>
      <w:r w:rsidRPr="00BC41A3">
        <w:rPr>
          <w:rStyle w:val="SubtleEmphasis"/>
          <w:rFonts w:eastAsiaTheme="majorEastAsia" w:cstheme="majorBidi"/>
          <w:szCs w:val="26"/>
        </w:rPr>
        <w:t>A Pielikums Tehniskā  specifikācija</w:t>
      </w:r>
      <w:r w:rsidRPr="00BC41A3">
        <w:rPr>
          <w:rStyle w:val="SubtleEmphasis"/>
        </w:rPr>
        <w:t xml:space="preserve"> </w:t>
      </w:r>
    </w:p>
    <w:p w14:paraId="00311DD8" w14:textId="4C2C6A19" w:rsidR="00565C8E" w:rsidRDefault="00565C8E" w:rsidP="00565C8E">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7093B64D" w14:textId="77777777" w:rsidR="0026002D" w:rsidRPr="00C93B65" w:rsidRDefault="0026002D" w:rsidP="00565C8E">
      <w:pPr>
        <w:pStyle w:val="ListParagraph"/>
        <w:spacing w:after="0" w:line="240" w:lineRule="auto"/>
        <w:ind w:left="360"/>
        <w:jc w:val="center"/>
        <w:rPr>
          <w:rFonts w:asciiTheme="majorBidi" w:hAnsiTheme="majorBidi" w:cstheme="majorBidi"/>
          <w:b/>
          <w:bCs/>
          <w:sz w:val="24"/>
          <w:szCs w:val="24"/>
        </w:rPr>
      </w:pPr>
    </w:p>
    <w:p w14:paraId="7EF06E2B" w14:textId="0591B75D" w:rsidR="002C5B0B" w:rsidRPr="0026002D" w:rsidRDefault="00565C8E" w:rsidP="0026002D">
      <w:pPr>
        <w:spacing w:after="0" w:line="240" w:lineRule="auto"/>
        <w:jc w:val="both"/>
        <w:rPr>
          <w:rFonts w:asciiTheme="majorBidi" w:hAnsiTheme="majorBidi" w:cstheme="majorBidi"/>
          <w:b/>
          <w:sz w:val="24"/>
          <w:szCs w:val="24"/>
        </w:rPr>
      </w:pPr>
      <w:r w:rsidRPr="00547574">
        <w:rPr>
          <w:rFonts w:asciiTheme="majorBidi" w:hAnsiTheme="majorBidi" w:cstheme="majorBidi"/>
          <w:b/>
          <w:bCs/>
          <w:sz w:val="24"/>
          <w:szCs w:val="24"/>
        </w:rPr>
        <w:t xml:space="preserve">Iepirkuma priekšmets –  </w:t>
      </w:r>
      <w:r w:rsidR="00FC2046" w:rsidRPr="00547574">
        <w:rPr>
          <w:rFonts w:asciiTheme="majorBidi" w:hAnsiTheme="majorBidi" w:cstheme="majorBidi"/>
          <w:b/>
          <w:bCs/>
          <w:sz w:val="24"/>
          <w:szCs w:val="24"/>
        </w:rPr>
        <w:t xml:space="preserve">pakalpojums – </w:t>
      </w:r>
      <w:bookmarkStart w:id="50" w:name="_Toc442352476"/>
      <w:r w:rsidR="0026002D" w:rsidRPr="0026002D">
        <w:rPr>
          <w:rFonts w:asciiTheme="majorBidi" w:hAnsiTheme="majorBidi" w:cstheme="majorBidi"/>
          <w:bCs/>
          <w:sz w:val="24"/>
          <w:szCs w:val="24"/>
        </w:rPr>
        <w:t>“</w:t>
      </w:r>
      <w:r w:rsidR="0026002D" w:rsidRPr="0026002D">
        <w:rPr>
          <w:rFonts w:asciiTheme="majorBidi" w:hAnsiTheme="majorBidi" w:cstheme="majorBidi"/>
          <w:b/>
          <w:sz w:val="24"/>
          <w:szCs w:val="24"/>
        </w:rPr>
        <w:t>Ūdensvada un kanalizācijas spiedvada izbūve ar beztranšeju iebūves (caurduršanas) metodi”</w:t>
      </w:r>
    </w:p>
    <w:p w14:paraId="42341D10" w14:textId="77777777" w:rsidR="0026002D" w:rsidRDefault="0026002D" w:rsidP="0026002D">
      <w:pPr>
        <w:spacing w:after="0" w:line="240" w:lineRule="auto"/>
        <w:jc w:val="both"/>
        <w:rPr>
          <w:rFonts w:ascii="Times New Roman" w:eastAsia="SimSun" w:hAnsi="Times New Roman" w:cs="Mangal"/>
          <w:b/>
          <w:bCs/>
          <w:kern w:val="3"/>
          <w:sz w:val="24"/>
          <w:szCs w:val="24"/>
          <w:lang w:bidi="hi-IN"/>
        </w:rPr>
      </w:pPr>
    </w:p>
    <w:p w14:paraId="426673CA" w14:textId="0ECE8022" w:rsidR="00FC2046" w:rsidRPr="002C5B0B" w:rsidRDefault="002C5B0B" w:rsidP="002C5B0B">
      <w:pPr>
        <w:rPr>
          <w:rFonts w:asciiTheme="majorBidi" w:hAnsiTheme="majorBidi" w:cstheme="majorBidi"/>
          <w:b/>
          <w:bCs/>
          <w:sz w:val="24"/>
          <w:szCs w:val="24"/>
        </w:rPr>
      </w:pPr>
      <w:r>
        <w:rPr>
          <w:rFonts w:ascii="Times New Roman" w:eastAsia="SimSun" w:hAnsi="Times New Roman" w:cs="Mangal"/>
          <w:b/>
          <w:bCs/>
          <w:kern w:val="3"/>
          <w:sz w:val="24"/>
          <w:szCs w:val="24"/>
          <w:lang w:bidi="hi-IN"/>
        </w:rPr>
        <w:t xml:space="preserve">1. </w:t>
      </w:r>
      <w:r w:rsidR="00FC2046" w:rsidRPr="002C5B0B">
        <w:rPr>
          <w:rFonts w:asciiTheme="majorBidi" w:hAnsiTheme="majorBidi" w:cstheme="majorBidi"/>
          <w:b/>
          <w:bCs/>
          <w:sz w:val="24"/>
          <w:szCs w:val="24"/>
        </w:rPr>
        <w:t>Vispārīga informācija</w:t>
      </w:r>
      <w:bookmarkEnd w:id="50"/>
      <w:r w:rsidR="00707D19" w:rsidRPr="002C5B0B">
        <w:rPr>
          <w:rFonts w:asciiTheme="majorBidi" w:hAnsiTheme="majorBidi" w:cstheme="majorBidi"/>
          <w:b/>
          <w:bCs/>
          <w:sz w:val="24"/>
          <w:szCs w:val="24"/>
        </w:rPr>
        <w:t xml:space="preserve"> par  </w:t>
      </w:r>
      <w:r w:rsidR="00B11B9D" w:rsidRPr="002C5B0B">
        <w:rPr>
          <w:rFonts w:asciiTheme="majorBidi" w:hAnsiTheme="majorBidi" w:cstheme="majorBidi"/>
          <w:b/>
          <w:bCs/>
          <w:sz w:val="24"/>
          <w:szCs w:val="24"/>
        </w:rPr>
        <w:t xml:space="preserve">projektu </w:t>
      </w:r>
      <w:r w:rsidR="00707D19" w:rsidRPr="002C5B0B">
        <w:rPr>
          <w:rFonts w:asciiTheme="majorBidi" w:hAnsiTheme="majorBidi" w:cstheme="majorBidi"/>
          <w:b/>
          <w:bCs/>
          <w:sz w:val="24"/>
          <w:szCs w:val="24"/>
        </w:rPr>
        <w:t>un objektu</w:t>
      </w:r>
    </w:p>
    <w:p w14:paraId="6F74E94B" w14:textId="63E26BE5" w:rsidR="00FC2046" w:rsidRPr="002C5B0B" w:rsidRDefault="00A158A3" w:rsidP="00A20FA2">
      <w:pPr>
        <w:spacing w:line="300" w:lineRule="exact"/>
        <w:rPr>
          <w:rFonts w:asciiTheme="majorBidi" w:hAnsiTheme="majorBidi" w:cstheme="majorBidi"/>
          <w:sz w:val="24"/>
          <w:szCs w:val="24"/>
          <w:u w:val="single"/>
        </w:rPr>
      </w:pPr>
      <w:r w:rsidRPr="002C5B0B">
        <w:rPr>
          <w:rFonts w:asciiTheme="majorBidi" w:hAnsiTheme="majorBidi" w:cstheme="majorBidi"/>
          <w:sz w:val="24"/>
          <w:szCs w:val="24"/>
          <w:u w:val="single"/>
        </w:rPr>
        <w:t>1.1.</w:t>
      </w:r>
      <w:r w:rsidR="00A20FA2" w:rsidRPr="002C5B0B">
        <w:rPr>
          <w:rFonts w:asciiTheme="majorBidi" w:hAnsiTheme="majorBidi" w:cstheme="majorBidi"/>
          <w:sz w:val="24"/>
          <w:szCs w:val="24"/>
          <w:u w:val="single"/>
        </w:rPr>
        <w:t>Būvp</w:t>
      </w:r>
      <w:r w:rsidR="001D27DB" w:rsidRPr="002C5B0B">
        <w:rPr>
          <w:rFonts w:asciiTheme="majorBidi" w:hAnsiTheme="majorBidi" w:cstheme="majorBidi"/>
          <w:sz w:val="24"/>
          <w:szCs w:val="24"/>
          <w:u w:val="single"/>
        </w:rPr>
        <w:t xml:space="preserve">rojekts </w:t>
      </w:r>
    </w:p>
    <w:p w14:paraId="551ECBF3" w14:textId="09C12256" w:rsidR="00707D19" w:rsidRDefault="00FC2046" w:rsidP="002C5B0B">
      <w:pPr>
        <w:spacing w:line="300" w:lineRule="exact"/>
        <w:ind w:left="227"/>
        <w:jc w:val="both"/>
        <w:rPr>
          <w:rFonts w:asciiTheme="majorBidi" w:hAnsiTheme="majorBidi" w:cstheme="majorBidi"/>
          <w:sz w:val="24"/>
          <w:szCs w:val="24"/>
        </w:rPr>
      </w:pPr>
      <w:r w:rsidRPr="00547574">
        <w:rPr>
          <w:rFonts w:asciiTheme="majorBidi" w:hAnsiTheme="majorBidi" w:cstheme="majorBidi"/>
          <w:sz w:val="24"/>
          <w:szCs w:val="24"/>
        </w:rPr>
        <w:t>Būvprojekt</w:t>
      </w:r>
      <w:r w:rsidR="00A20FA2">
        <w:rPr>
          <w:rFonts w:asciiTheme="majorBidi" w:hAnsiTheme="majorBidi" w:cstheme="majorBidi"/>
          <w:sz w:val="24"/>
          <w:szCs w:val="24"/>
        </w:rPr>
        <w:t xml:space="preserve">s </w:t>
      </w:r>
      <w:r w:rsidRPr="00547574">
        <w:rPr>
          <w:rFonts w:asciiTheme="majorBidi" w:hAnsiTheme="majorBidi" w:cstheme="majorBidi"/>
          <w:b/>
          <w:sz w:val="24"/>
          <w:szCs w:val="24"/>
        </w:rPr>
        <w:t>„</w:t>
      </w:r>
      <w:r w:rsidRPr="00A20FA2">
        <w:rPr>
          <w:rFonts w:asciiTheme="majorBidi" w:hAnsiTheme="majorBidi" w:cstheme="majorBidi"/>
          <w:bCs/>
          <w:sz w:val="24"/>
          <w:szCs w:val="24"/>
        </w:rPr>
        <w:t>Ūdensapgādes un kanalizācijas ārējo tīklu pārbūve Dobelē, Spodrības ielas dzelzceļa joslā”</w:t>
      </w:r>
      <w:r w:rsidR="00A20FA2">
        <w:rPr>
          <w:rFonts w:asciiTheme="majorBidi" w:hAnsiTheme="majorBidi" w:cstheme="majorBidi"/>
          <w:b/>
          <w:sz w:val="24"/>
          <w:szCs w:val="24"/>
        </w:rPr>
        <w:t xml:space="preserve"> </w:t>
      </w:r>
      <w:r w:rsidRPr="00547574">
        <w:rPr>
          <w:rFonts w:asciiTheme="majorBidi" w:hAnsiTheme="majorBidi" w:cstheme="majorBidi"/>
          <w:sz w:val="24"/>
          <w:szCs w:val="24"/>
        </w:rPr>
        <w:t xml:space="preserve"> izstrādā</w:t>
      </w:r>
      <w:r w:rsidR="00146A2C" w:rsidRPr="00547574">
        <w:rPr>
          <w:rFonts w:asciiTheme="majorBidi" w:hAnsiTheme="majorBidi" w:cstheme="majorBidi"/>
          <w:sz w:val="24"/>
          <w:szCs w:val="24"/>
        </w:rPr>
        <w:t>ja</w:t>
      </w:r>
      <w:r w:rsidR="00A20FA2" w:rsidRPr="00A20FA2">
        <w:rPr>
          <w:rFonts w:asciiTheme="majorBidi" w:hAnsiTheme="majorBidi" w:cstheme="majorBidi"/>
          <w:sz w:val="24"/>
          <w:szCs w:val="24"/>
        </w:rPr>
        <w:t xml:space="preserve"> </w:t>
      </w:r>
      <w:r w:rsidR="00A20FA2" w:rsidRPr="00547574">
        <w:rPr>
          <w:rFonts w:asciiTheme="majorBidi" w:hAnsiTheme="majorBidi" w:cstheme="majorBidi"/>
          <w:sz w:val="24"/>
          <w:szCs w:val="24"/>
        </w:rPr>
        <w:t>SIA „Firma L4”</w:t>
      </w:r>
      <w:r w:rsidR="00A20FA2">
        <w:rPr>
          <w:rFonts w:asciiTheme="majorBidi" w:hAnsiTheme="majorBidi" w:cstheme="majorBidi"/>
          <w:sz w:val="24"/>
          <w:szCs w:val="24"/>
        </w:rPr>
        <w:t xml:space="preserve">  </w:t>
      </w:r>
      <w:r w:rsidR="00A20FA2" w:rsidRPr="00547574">
        <w:rPr>
          <w:rFonts w:asciiTheme="majorBidi" w:hAnsiTheme="majorBidi" w:cstheme="majorBidi"/>
          <w:sz w:val="24"/>
          <w:szCs w:val="24"/>
        </w:rPr>
        <w:t xml:space="preserve">pamatojoties uz   atbildīgo institūciju  izdotajiem tehniskajiem noteikumiem, SIA „Izpēte” 2015.gada novembrī veiktās topogrāfiskās izpētes un SIA „Firma L4” 2015.gada decembrī veiktās ģeotehniskās izpētes materiāliem, saskaņā ar LR spēkā esošajiem būvnormatīviem LBN 223-15 „Kanalizācijas būves”, LBN 222-15 „Ūdensapgādes būves” kā arī citiem normatīvajiem dokumentiem un standartiem.    </w:t>
      </w:r>
      <w:r w:rsidR="00A20FA2">
        <w:rPr>
          <w:rFonts w:asciiTheme="majorBidi" w:hAnsiTheme="majorBidi" w:cstheme="majorBidi"/>
          <w:sz w:val="24"/>
          <w:szCs w:val="24"/>
        </w:rPr>
        <w:t>Projekta Pasūtītājs  a</w:t>
      </w:r>
      <w:r w:rsidR="00146A2C" w:rsidRPr="00547574">
        <w:rPr>
          <w:rFonts w:asciiTheme="majorBidi" w:hAnsiTheme="majorBidi" w:cstheme="majorBidi"/>
          <w:sz w:val="24"/>
          <w:szCs w:val="24"/>
        </w:rPr>
        <w:t>kciju sabiedrība “ Dobeles Dzirnavnieks</w:t>
      </w:r>
      <w:r w:rsidR="00664C55">
        <w:rPr>
          <w:rFonts w:asciiTheme="majorBidi" w:hAnsiTheme="majorBidi" w:cstheme="majorBidi"/>
          <w:sz w:val="24"/>
          <w:szCs w:val="24"/>
        </w:rPr>
        <w:t xml:space="preserve">”. </w:t>
      </w:r>
    </w:p>
    <w:p w14:paraId="6C476380" w14:textId="7C086C02" w:rsidR="00664C55" w:rsidRPr="002C5B0B" w:rsidRDefault="00664C55" w:rsidP="002C5B0B">
      <w:pPr>
        <w:spacing w:line="300" w:lineRule="exact"/>
        <w:ind w:left="227"/>
        <w:jc w:val="both"/>
        <w:rPr>
          <w:rFonts w:asciiTheme="majorBidi" w:hAnsiTheme="majorBidi" w:cstheme="majorBidi"/>
          <w:sz w:val="24"/>
          <w:szCs w:val="24"/>
        </w:rPr>
      </w:pPr>
      <w:r>
        <w:rPr>
          <w:rFonts w:asciiTheme="majorBidi" w:hAnsiTheme="majorBidi" w:cstheme="majorBidi"/>
          <w:sz w:val="24"/>
          <w:szCs w:val="24"/>
        </w:rPr>
        <w:t>Būvprojekts saskaņots Dobeles novada būvvaldē 2016. gada 11. februārī akcepts Nr. 8.5/20.</w:t>
      </w:r>
    </w:p>
    <w:p w14:paraId="188621E9" w14:textId="1FA42CF3" w:rsidR="001D27DB" w:rsidRPr="002C5B0B" w:rsidRDefault="00A158A3" w:rsidP="00707D19">
      <w:pPr>
        <w:autoSpaceDE w:val="0"/>
        <w:autoSpaceDN w:val="0"/>
        <w:spacing w:after="0" w:line="300" w:lineRule="exact"/>
        <w:jc w:val="both"/>
        <w:rPr>
          <w:rFonts w:asciiTheme="majorBidi" w:hAnsiTheme="majorBidi" w:cstheme="majorBidi"/>
          <w:sz w:val="24"/>
          <w:szCs w:val="24"/>
          <w:u w:val="single"/>
        </w:rPr>
      </w:pPr>
      <w:r w:rsidRPr="002C5B0B">
        <w:rPr>
          <w:rFonts w:asciiTheme="majorBidi" w:eastAsiaTheme="minorHAnsi" w:hAnsiTheme="majorBidi" w:cstheme="majorBidi"/>
          <w:sz w:val="24"/>
          <w:szCs w:val="24"/>
          <w:u w:val="single"/>
        </w:rPr>
        <w:t>1.2.</w:t>
      </w:r>
      <w:r w:rsidR="001D27DB" w:rsidRPr="002C5B0B">
        <w:rPr>
          <w:rFonts w:asciiTheme="majorBidi" w:eastAsiaTheme="minorHAnsi" w:hAnsiTheme="majorBidi" w:cstheme="majorBidi"/>
          <w:sz w:val="24"/>
          <w:szCs w:val="24"/>
          <w:u w:val="single"/>
        </w:rPr>
        <w:t xml:space="preserve">  Objekts, o</w:t>
      </w:r>
      <w:r w:rsidR="00707D19" w:rsidRPr="002C5B0B">
        <w:rPr>
          <w:rFonts w:asciiTheme="majorBidi" w:eastAsiaTheme="minorHAnsi" w:hAnsiTheme="majorBidi" w:cstheme="majorBidi"/>
          <w:sz w:val="24"/>
          <w:szCs w:val="24"/>
          <w:u w:val="single"/>
        </w:rPr>
        <w:t>bjekta adrese, atrašanās vieta</w:t>
      </w:r>
      <w:r w:rsidR="001D27DB" w:rsidRPr="002C5B0B">
        <w:rPr>
          <w:rFonts w:asciiTheme="majorBidi" w:hAnsiTheme="majorBidi" w:cstheme="majorBidi"/>
          <w:sz w:val="24"/>
          <w:szCs w:val="24"/>
          <w:u w:val="single"/>
        </w:rPr>
        <w:t xml:space="preserve"> </w:t>
      </w:r>
    </w:p>
    <w:p w14:paraId="63586508" w14:textId="36B7275E" w:rsidR="00FC2046" w:rsidRPr="00597FF7" w:rsidRDefault="00EA21FF" w:rsidP="002C5B0B">
      <w:pPr>
        <w:autoSpaceDE w:val="0"/>
        <w:autoSpaceDN w:val="0"/>
        <w:spacing w:after="0" w:line="300" w:lineRule="exact"/>
        <w:ind w:left="227"/>
        <w:jc w:val="both"/>
        <w:rPr>
          <w:rFonts w:asciiTheme="majorBidi" w:hAnsiTheme="majorBidi" w:cstheme="majorBidi"/>
          <w:bCs/>
          <w:sz w:val="24"/>
          <w:szCs w:val="24"/>
        </w:rPr>
      </w:pPr>
      <w:r>
        <w:rPr>
          <w:rFonts w:asciiTheme="majorBidi" w:hAnsiTheme="majorBidi" w:cstheme="majorBidi"/>
          <w:bCs/>
          <w:sz w:val="24"/>
          <w:szCs w:val="24"/>
        </w:rPr>
        <w:t xml:space="preserve">Spodrības ielā, </w:t>
      </w:r>
      <w:r w:rsidR="001D27DB" w:rsidRPr="00597FF7">
        <w:rPr>
          <w:rFonts w:asciiTheme="majorBidi" w:hAnsiTheme="majorBidi" w:cstheme="majorBidi"/>
          <w:bCs/>
          <w:sz w:val="24"/>
          <w:szCs w:val="24"/>
        </w:rPr>
        <w:t>dzelzceļa josl</w:t>
      </w:r>
      <w:r>
        <w:rPr>
          <w:rFonts w:asciiTheme="majorBidi" w:hAnsiTheme="majorBidi" w:cstheme="majorBidi"/>
          <w:bCs/>
          <w:sz w:val="24"/>
          <w:szCs w:val="24"/>
        </w:rPr>
        <w:t>ā</w:t>
      </w:r>
      <w:r w:rsidR="001D27DB" w:rsidRPr="00597FF7">
        <w:rPr>
          <w:rFonts w:asciiTheme="majorBidi" w:hAnsiTheme="majorBidi" w:cstheme="majorBidi"/>
          <w:bCs/>
          <w:sz w:val="24"/>
          <w:szCs w:val="24"/>
        </w:rPr>
        <w:t>, Dobelē , Dobeles novadā</w:t>
      </w:r>
    </w:p>
    <w:p w14:paraId="16CA42A4" w14:textId="77777777" w:rsidR="00707D19" w:rsidRPr="00597FF7" w:rsidRDefault="00707D19" w:rsidP="00597FF7">
      <w:pPr>
        <w:spacing w:after="0" w:line="240" w:lineRule="auto"/>
        <w:jc w:val="both"/>
        <w:rPr>
          <w:rFonts w:asciiTheme="majorBidi" w:hAnsiTheme="majorBidi" w:cstheme="majorBidi"/>
          <w:b/>
          <w:bCs/>
          <w:sz w:val="24"/>
          <w:szCs w:val="24"/>
        </w:rPr>
      </w:pPr>
    </w:p>
    <w:p w14:paraId="371E56FC" w14:textId="2B6E1F09" w:rsidR="001D27DB" w:rsidRPr="00547574" w:rsidRDefault="002C5B0B" w:rsidP="002C5B0B">
      <w:pPr>
        <w:pStyle w:val="Standard"/>
        <w:jc w:val="both"/>
        <w:rPr>
          <w:rFonts w:asciiTheme="majorBidi" w:eastAsia="Times New Roman" w:hAnsiTheme="majorBidi" w:cstheme="majorBidi"/>
          <w:b/>
          <w:bCs/>
          <w:iCs/>
          <w:lang w:eastAsia="lv-LV"/>
        </w:rPr>
      </w:pPr>
      <w:r>
        <w:rPr>
          <w:rFonts w:asciiTheme="majorBidi" w:eastAsia="Times New Roman" w:hAnsiTheme="majorBidi" w:cstheme="majorBidi"/>
          <w:b/>
          <w:bCs/>
          <w:iCs/>
          <w:lang w:eastAsia="lv-LV"/>
        </w:rPr>
        <w:t>2.</w:t>
      </w:r>
      <w:r w:rsidR="00146A2C" w:rsidRPr="00547574">
        <w:rPr>
          <w:rFonts w:asciiTheme="majorBidi" w:eastAsia="Times New Roman" w:hAnsiTheme="majorBidi" w:cstheme="majorBidi"/>
          <w:b/>
          <w:bCs/>
          <w:iCs/>
          <w:lang w:eastAsia="lv-LV"/>
        </w:rPr>
        <w:t>Pakalpojuma l</w:t>
      </w:r>
      <w:r w:rsidR="001D27DB" w:rsidRPr="00547574">
        <w:rPr>
          <w:rFonts w:asciiTheme="majorBidi" w:eastAsia="Times New Roman" w:hAnsiTheme="majorBidi" w:cstheme="majorBidi"/>
          <w:b/>
          <w:bCs/>
          <w:iCs/>
          <w:lang w:eastAsia="lv-LV"/>
        </w:rPr>
        <w:t>īguma</w:t>
      </w:r>
      <w:r w:rsidR="00146A2C" w:rsidRPr="00547574">
        <w:rPr>
          <w:rFonts w:asciiTheme="majorBidi" w:eastAsia="Times New Roman" w:hAnsiTheme="majorBidi" w:cstheme="majorBidi"/>
          <w:b/>
          <w:bCs/>
          <w:iCs/>
          <w:lang w:eastAsia="lv-LV"/>
        </w:rPr>
        <w:t xml:space="preserve"> </w:t>
      </w:r>
      <w:r w:rsidR="001D27DB" w:rsidRPr="00547574">
        <w:rPr>
          <w:rFonts w:asciiTheme="majorBidi" w:eastAsia="Times New Roman" w:hAnsiTheme="majorBidi" w:cstheme="majorBidi"/>
          <w:b/>
          <w:bCs/>
          <w:iCs/>
          <w:lang w:eastAsia="lv-LV"/>
        </w:rPr>
        <w:t xml:space="preserve"> ietvaros veicamo</w:t>
      </w:r>
      <w:r w:rsidR="00146A2C" w:rsidRPr="00547574">
        <w:rPr>
          <w:rFonts w:asciiTheme="majorBidi" w:eastAsia="Times New Roman" w:hAnsiTheme="majorBidi" w:cstheme="majorBidi"/>
          <w:b/>
          <w:bCs/>
          <w:iCs/>
          <w:lang w:eastAsia="lv-LV"/>
        </w:rPr>
        <w:t xml:space="preserve"> darbu </w:t>
      </w:r>
      <w:r w:rsidR="001D27DB" w:rsidRPr="00547574">
        <w:rPr>
          <w:rFonts w:asciiTheme="majorBidi" w:eastAsia="Times New Roman" w:hAnsiTheme="majorBidi" w:cstheme="majorBidi"/>
          <w:b/>
          <w:bCs/>
          <w:iCs/>
          <w:lang w:eastAsia="lv-LV"/>
        </w:rPr>
        <w:t xml:space="preserve"> apraksts:</w:t>
      </w:r>
    </w:p>
    <w:p w14:paraId="371BE938" w14:textId="5D395C9B" w:rsidR="001D27DB" w:rsidRPr="00547574" w:rsidRDefault="001D27DB" w:rsidP="001D27DB">
      <w:pPr>
        <w:pStyle w:val="Standard"/>
        <w:ind w:left="720"/>
        <w:jc w:val="both"/>
        <w:rPr>
          <w:rFonts w:asciiTheme="majorBidi" w:eastAsia="Times New Roman" w:hAnsiTheme="majorBidi" w:cstheme="majorBidi"/>
          <w:b/>
          <w:bCs/>
          <w:iCs/>
          <w:lang w:eastAsia="lv-LV"/>
        </w:rPr>
      </w:pPr>
    </w:p>
    <w:p w14:paraId="63B7761C" w14:textId="14CC2615" w:rsidR="002C5B0B" w:rsidRPr="002C5B0B" w:rsidRDefault="00146A2C" w:rsidP="0026002D">
      <w:pPr>
        <w:pStyle w:val="ListParagraph"/>
        <w:numPr>
          <w:ilvl w:val="1"/>
          <w:numId w:val="22"/>
        </w:numPr>
        <w:spacing w:after="0" w:line="240" w:lineRule="auto"/>
        <w:jc w:val="both"/>
        <w:rPr>
          <w:rFonts w:asciiTheme="majorBidi" w:hAnsiTheme="majorBidi" w:cstheme="majorBidi"/>
          <w:sz w:val="24"/>
          <w:szCs w:val="24"/>
        </w:rPr>
      </w:pPr>
      <w:r w:rsidRPr="002C5B0B">
        <w:rPr>
          <w:rFonts w:asciiTheme="majorBidi" w:eastAsia="Times New Roman" w:hAnsiTheme="majorBidi" w:cstheme="majorBidi"/>
          <w:iCs/>
          <w:sz w:val="24"/>
          <w:szCs w:val="24"/>
          <w:u w:val="single"/>
          <w:lang w:eastAsia="lv-LV"/>
        </w:rPr>
        <w:t>Pakalpojumi</w:t>
      </w:r>
      <w:r w:rsidR="00597FF7" w:rsidRPr="002C5B0B">
        <w:rPr>
          <w:rFonts w:asciiTheme="majorBidi" w:eastAsia="Times New Roman" w:hAnsiTheme="majorBidi" w:cstheme="majorBidi"/>
          <w:iCs/>
          <w:sz w:val="24"/>
          <w:szCs w:val="24"/>
          <w:lang w:eastAsia="lv-LV"/>
        </w:rPr>
        <w:t xml:space="preserve"> - </w:t>
      </w:r>
      <w:r w:rsidR="0026002D" w:rsidRPr="0026002D">
        <w:rPr>
          <w:rFonts w:asciiTheme="majorBidi" w:hAnsiTheme="majorBidi" w:cstheme="majorBidi"/>
          <w:bCs/>
          <w:sz w:val="24"/>
          <w:szCs w:val="24"/>
        </w:rPr>
        <w:t>“Ūdensvada un kanalizācijas spiedvada izbūve ar beztranšeju iebūves (caurduršanas) metodi”</w:t>
      </w:r>
      <w:r w:rsidR="0026002D">
        <w:rPr>
          <w:rFonts w:asciiTheme="majorBidi" w:hAnsiTheme="majorBidi" w:cstheme="majorBidi"/>
          <w:bCs/>
          <w:sz w:val="24"/>
          <w:szCs w:val="24"/>
        </w:rPr>
        <w:t xml:space="preserve"> </w:t>
      </w:r>
      <w:r w:rsidR="00597FF7" w:rsidRPr="002C5B0B">
        <w:rPr>
          <w:rFonts w:asciiTheme="majorBidi" w:hAnsiTheme="majorBidi" w:cstheme="majorBidi"/>
          <w:sz w:val="24"/>
          <w:szCs w:val="24"/>
        </w:rPr>
        <w:t>Dobelē, Spodrības ielā</w:t>
      </w:r>
      <w:r w:rsidRPr="002C5B0B">
        <w:rPr>
          <w:rFonts w:asciiTheme="majorBidi" w:hAnsiTheme="majorBidi" w:cstheme="majorBidi"/>
          <w:sz w:val="24"/>
          <w:szCs w:val="24"/>
        </w:rPr>
        <w:t>,</w:t>
      </w:r>
      <w:r w:rsidR="00597FF7" w:rsidRPr="002C5B0B">
        <w:rPr>
          <w:rFonts w:asciiTheme="majorBidi" w:hAnsiTheme="majorBidi" w:cstheme="majorBidi"/>
          <w:sz w:val="24"/>
          <w:szCs w:val="24"/>
        </w:rPr>
        <w:t xml:space="preserve"> </w:t>
      </w:r>
      <w:r w:rsidR="002C5B0B" w:rsidRPr="002C5B0B">
        <w:rPr>
          <w:rFonts w:asciiTheme="majorBidi" w:hAnsiTheme="majorBidi" w:cstheme="majorBidi"/>
          <w:sz w:val="24"/>
          <w:szCs w:val="24"/>
        </w:rPr>
        <w:t>dzelzceļa joslā.</w:t>
      </w:r>
    </w:p>
    <w:p w14:paraId="5091C059" w14:textId="103AFFE5" w:rsidR="009D6408" w:rsidRPr="002C5B0B" w:rsidRDefault="00842BCC" w:rsidP="00AA42E4">
      <w:pPr>
        <w:pStyle w:val="ListParagraph"/>
        <w:numPr>
          <w:ilvl w:val="1"/>
          <w:numId w:val="22"/>
        </w:numPr>
        <w:spacing w:after="0" w:line="240" w:lineRule="auto"/>
        <w:jc w:val="both"/>
        <w:rPr>
          <w:rFonts w:asciiTheme="majorBidi" w:eastAsia="Times New Roman" w:hAnsiTheme="majorBidi" w:cstheme="majorBidi"/>
          <w:iCs/>
          <w:sz w:val="24"/>
          <w:szCs w:val="24"/>
          <w:lang w:eastAsia="lv-LV"/>
        </w:rPr>
      </w:pPr>
      <w:r w:rsidRPr="002C5B0B">
        <w:rPr>
          <w:rFonts w:asciiTheme="majorBidi" w:hAnsiTheme="majorBidi" w:cstheme="majorBidi"/>
          <w:sz w:val="24"/>
          <w:szCs w:val="24"/>
          <w:lang w:eastAsia="lv-LV"/>
        </w:rPr>
        <w:t xml:space="preserve">Līgumā ietvertas  </w:t>
      </w:r>
      <w:r w:rsidR="009D6408" w:rsidRPr="002C5B0B">
        <w:rPr>
          <w:rFonts w:asciiTheme="majorBidi" w:hAnsiTheme="majorBidi" w:cstheme="majorBidi"/>
          <w:sz w:val="24"/>
          <w:szCs w:val="24"/>
          <w:lang w:eastAsia="lv-LV"/>
        </w:rPr>
        <w:t>4</w:t>
      </w:r>
      <w:r w:rsidRPr="002C5B0B">
        <w:rPr>
          <w:rFonts w:asciiTheme="majorBidi" w:hAnsiTheme="majorBidi" w:cstheme="majorBidi"/>
          <w:sz w:val="24"/>
          <w:szCs w:val="24"/>
          <w:lang w:eastAsia="lv-LV"/>
        </w:rPr>
        <w:t xml:space="preserve"> (</w:t>
      </w:r>
      <w:r w:rsidR="009D6408" w:rsidRPr="002C5B0B">
        <w:rPr>
          <w:rFonts w:asciiTheme="majorBidi" w:hAnsiTheme="majorBidi" w:cstheme="majorBidi"/>
          <w:sz w:val="24"/>
          <w:szCs w:val="24"/>
          <w:lang w:eastAsia="lv-LV"/>
        </w:rPr>
        <w:t>četras</w:t>
      </w:r>
      <w:r w:rsidR="001D27DB" w:rsidRPr="002C5B0B">
        <w:rPr>
          <w:rFonts w:asciiTheme="majorBidi" w:hAnsiTheme="majorBidi" w:cstheme="majorBidi"/>
          <w:sz w:val="24"/>
          <w:szCs w:val="24"/>
          <w:lang w:eastAsia="lv-LV"/>
        </w:rPr>
        <w:t>)</w:t>
      </w:r>
      <w:r w:rsidRPr="002C5B0B">
        <w:rPr>
          <w:rFonts w:asciiTheme="majorBidi" w:hAnsiTheme="majorBidi" w:cstheme="majorBidi"/>
          <w:sz w:val="24"/>
          <w:szCs w:val="24"/>
          <w:lang w:eastAsia="lv-LV"/>
        </w:rPr>
        <w:t>komponen</w:t>
      </w:r>
      <w:r w:rsidR="009D6408" w:rsidRPr="002C5B0B">
        <w:rPr>
          <w:rFonts w:asciiTheme="majorBidi" w:hAnsiTheme="majorBidi" w:cstheme="majorBidi"/>
          <w:sz w:val="24"/>
          <w:szCs w:val="24"/>
          <w:lang w:eastAsia="lv-LV"/>
        </w:rPr>
        <w:t>tes</w:t>
      </w:r>
      <w:r w:rsidR="001D27DB" w:rsidRPr="002C5B0B">
        <w:rPr>
          <w:rFonts w:asciiTheme="majorBidi" w:hAnsiTheme="majorBidi" w:cstheme="majorBidi"/>
          <w:sz w:val="24"/>
          <w:szCs w:val="24"/>
          <w:lang w:eastAsia="lv-LV"/>
        </w:rPr>
        <w:t xml:space="preserve">. </w:t>
      </w:r>
      <w:r w:rsidR="009D6408" w:rsidRPr="002C5B0B">
        <w:rPr>
          <w:rFonts w:asciiTheme="majorBidi" w:hAnsiTheme="majorBidi" w:cstheme="majorBidi"/>
          <w:sz w:val="24"/>
          <w:szCs w:val="24"/>
          <w:lang w:eastAsia="lv-LV"/>
        </w:rPr>
        <w:t xml:space="preserve">Katru </w:t>
      </w:r>
      <w:r w:rsidRPr="002C5B0B">
        <w:rPr>
          <w:rFonts w:asciiTheme="majorBidi" w:hAnsiTheme="majorBidi" w:cstheme="majorBidi"/>
          <w:sz w:val="24"/>
          <w:szCs w:val="24"/>
          <w:lang w:eastAsia="lv-LV"/>
        </w:rPr>
        <w:t>komponenti</w:t>
      </w:r>
      <w:r w:rsidR="001D27DB" w:rsidRPr="002C5B0B">
        <w:rPr>
          <w:rFonts w:asciiTheme="majorBidi" w:hAnsiTheme="majorBidi" w:cstheme="majorBidi"/>
          <w:sz w:val="24"/>
          <w:szCs w:val="24"/>
          <w:lang w:eastAsia="lv-LV"/>
        </w:rPr>
        <w:t xml:space="preserve"> </w:t>
      </w:r>
      <w:r w:rsidRPr="002C5B0B">
        <w:rPr>
          <w:rFonts w:asciiTheme="majorBidi" w:hAnsiTheme="majorBidi" w:cstheme="majorBidi"/>
          <w:sz w:val="24"/>
          <w:szCs w:val="24"/>
          <w:lang w:eastAsia="lv-LV"/>
        </w:rPr>
        <w:t xml:space="preserve"> veido viena </w:t>
      </w:r>
      <w:r w:rsidR="009D6408" w:rsidRPr="002C5B0B">
        <w:rPr>
          <w:rFonts w:asciiTheme="majorBidi" w:hAnsiTheme="majorBidi" w:cstheme="majorBidi"/>
          <w:sz w:val="24"/>
          <w:szCs w:val="24"/>
          <w:lang w:eastAsia="lv-LV"/>
        </w:rPr>
        <w:t>lokālā</w:t>
      </w:r>
      <w:r w:rsidRPr="002C5B0B">
        <w:rPr>
          <w:rFonts w:asciiTheme="majorBidi" w:hAnsiTheme="majorBidi" w:cstheme="majorBidi"/>
          <w:sz w:val="24"/>
          <w:szCs w:val="24"/>
          <w:lang w:eastAsia="lv-LV"/>
        </w:rPr>
        <w:t xml:space="preserve">  tāme</w:t>
      </w:r>
      <w:r w:rsidR="009D6408" w:rsidRPr="002C5B0B">
        <w:rPr>
          <w:rFonts w:asciiTheme="majorBidi" w:hAnsiTheme="majorBidi" w:cstheme="majorBidi"/>
          <w:sz w:val="24"/>
          <w:szCs w:val="24"/>
          <w:lang w:eastAsia="lv-LV"/>
        </w:rPr>
        <w:t>, pavisam kopā ir  4 lokālās tāmes</w:t>
      </w:r>
      <w:r w:rsidR="001D27DB" w:rsidRPr="002C5B0B">
        <w:rPr>
          <w:rFonts w:asciiTheme="majorBidi" w:hAnsiTheme="majorBidi" w:cstheme="majorBidi"/>
          <w:sz w:val="24"/>
          <w:szCs w:val="24"/>
          <w:lang w:eastAsia="lv-LV"/>
        </w:rPr>
        <w:t xml:space="preserve">, kurās iekļauti   pakalpojuma  </w:t>
      </w:r>
      <w:r w:rsidRPr="002C5B0B">
        <w:rPr>
          <w:rFonts w:asciiTheme="majorBidi" w:hAnsiTheme="majorBidi" w:cstheme="majorBidi"/>
          <w:sz w:val="24"/>
          <w:szCs w:val="24"/>
          <w:lang w:eastAsia="lv-LV"/>
        </w:rPr>
        <w:t xml:space="preserve"> līguma ietvaros  veicamo darbu apjomi</w:t>
      </w:r>
      <w:r w:rsidR="00A158A3" w:rsidRPr="002C5B0B">
        <w:rPr>
          <w:rFonts w:asciiTheme="majorBidi" w:hAnsiTheme="majorBidi" w:cstheme="majorBidi"/>
          <w:sz w:val="24"/>
          <w:szCs w:val="24"/>
          <w:lang w:eastAsia="lv-LV"/>
        </w:rPr>
        <w:t>,</w:t>
      </w:r>
      <w:r w:rsidR="009D6408" w:rsidRPr="002C5B0B">
        <w:rPr>
          <w:rFonts w:asciiTheme="majorBidi" w:hAnsiTheme="majorBidi" w:cstheme="majorBidi"/>
          <w:sz w:val="24"/>
          <w:szCs w:val="24"/>
          <w:lang w:eastAsia="lv-LV"/>
        </w:rPr>
        <w:t xml:space="preserve"> sekojoši:</w:t>
      </w:r>
    </w:p>
    <w:p w14:paraId="577B6E59" w14:textId="02FD567E" w:rsidR="002C5B0B" w:rsidRDefault="009D6408" w:rsidP="00664C55">
      <w:pPr>
        <w:pStyle w:val="ListParagraph"/>
        <w:numPr>
          <w:ilvl w:val="0"/>
          <w:numId w:val="48"/>
        </w:numPr>
        <w:spacing w:after="0" w:line="240" w:lineRule="auto"/>
        <w:rPr>
          <w:rFonts w:asciiTheme="majorBidi" w:hAnsiTheme="majorBidi" w:cstheme="majorBidi"/>
          <w:sz w:val="24"/>
          <w:szCs w:val="24"/>
          <w:lang w:eastAsia="lv-LV"/>
        </w:rPr>
      </w:pPr>
      <w:r w:rsidRPr="002C5B0B">
        <w:rPr>
          <w:rFonts w:asciiTheme="majorBidi" w:hAnsiTheme="majorBidi" w:cstheme="majorBidi"/>
          <w:sz w:val="24"/>
          <w:szCs w:val="24"/>
          <w:lang w:eastAsia="lv-LV"/>
        </w:rPr>
        <w:t>Komponente Nr.1</w:t>
      </w:r>
      <w:r w:rsidR="00842BCC" w:rsidRPr="002C5B0B">
        <w:rPr>
          <w:rFonts w:asciiTheme="majorBidi" w:hAnsiTheme="majorBidi" w:cstheme="majorBidi"/>
          <w:sz w:val="24"/>
          <w:szCs w:val="24"/>
          <w:lang w:eastAsia="lv-LV"/>
        </w:rPr>
        <w:t xml:space="preserve">   </w:t>
      </w:r>
      <w:r w:rsidR="00842BCC" w:rsidRPr="002C5B0B">
        <w:rPr>
          <w:rFonts w:asciiTheme="majorBidi" w:hAnsiTheme="majorBidi" w:cstheme="majorBidi"/>
          <w:b/>
          <w:sz w:val="24"/>
          <w:szCs w:val="24"/>
          <w:lang w:eastAsia="lv-LV"/>
        </w:rPr>
        <w:t xml:space="preserve">Ūdensapgādes  tīklu </w:t>
      </w:r>
      <w:r w:rsidR="00146A2C" w:rsidRPr="002C5B0B">
        <w:rPr>
          <w:rFonts w:asciiTheme="majorBidi" w:hAnsiTheme="majorBidi" w:cstheme="majorBidi"/>
          <w:b/>
          <w:sz w:val="24"/>
          <w:szCs w:val="24"/>
          <w:lang w:eastAsia="lv-LV"/>
        </w:rPr>
        <w:t xml:space="preserve"> </w:t>
      </w:r>
      <w:r w:rsidR="00664C55">
        <w:rPr>
          <w:rFonts w:asciiTheme="majorBidi" w:hAnsiTheme="majorBidi" w:cstheme="majorBidi"/>
          <w:b/>
          <w:sz w:val="24"/>
          <w:szCs w:val="24"/>
          <w:u w:val="single"/>
          <w:lang w:eastAsia="lv-LV"/>
        </w:rPr>
        <w:t>iebūves</w:t>
      </w:r>
      <w:r w:rsidR="001D27DB" w:rsidRPr="002C5B0B">
        <w:rPr>
          <w:rFonts w:asciiTheme="majorBidi" w:hAnsiTheme="majorBidi" w:cstheme="majorBidi"/>
          <w:b/>
          <w:sz w:val="24"/>
          <w:szCs w:val="24"/>
          <w:lang w:eastAsia="lv-LV"/>
        </w:rPr>
        <w:t xml:space="preserve"> pakalpojumi  posmā </w:t>
      </w:r>
      <w:r w:rsidRPr="002C5B0B">
        <w:rPr>
          <w:rFonts w:asciiTheme="majorBidi" w:hAnsiTheme="majorBidi" w:cstheme="majorBidi"/>
          <w:b/>
          <w:sz w:val="24"/>
          <w:szCs w:val="24"/>
          <w:lang w:eastAsia="lv-LV"/>
        </w:rPr>
        <w:t xml:space="preserve"> Nr.1</w:t>
      </w:r>
      <w:r w:rsidRPr="002C5B0B">
        <w:rPr>
          <w:rFonts w:asciiTheme="majorBidi" w:hAnsiTheme="majorBidi" w:cstheme="majorBidi"/>
          <w:sz w:val="24"/>
          <w:szCs w:val="24"/>
          <w:lang w:eastAsia="lv-LV"/>
        </w:rPr>
        <w:t xml:space="preserve"> </w:t>
      </w:r>
      <w:r w:rsidR="00050DAE" w:rsidRPr="002C5B0B">
        <w:rPr>
          <w:rFonts w:asciiTheme="majorBidi" w:hAnsiTheme="majorBidi" w:cstheme="majorBidi"/>
          <w:sz w:val="24"/>
          <w:szCs w:val="24"/>
          <w:lang w:eastAsia="lv-LV"/>
        </w:rPr>
        <w:t xml:space="preserve">(Ū1 no UM-2 līdz UM - 5) </w:t>
      </w:r>
      <w:r w:rsidR="00842BCC" w:rsidRPr="002C5B0B">
        <w:rPr>
          <w:rFonts w:asciiTheme="majorBidi" w:hAnsiTheme="majorBidi" w:cstheme="majorBidi"/>
          <w:sz w:val="24"/>
          <w:szCs w:val="24"/>
          <w:lang w:eastAsia="lv-LV"/>
        </w:rPr>
        <w:t xml:space="preserve">ietver </w:t>
      </w:r>
      <w:r w:rsidR="001D27DB" w:rsidRPr="002C5B0B">
        <w:rPr>
          <w:rFonts w:asciiTheme="majorBidi" w:hAnsiTheme="majorBidi" w:cstheme="majorBidi"/>
          <w:sz w:val="24"/>
          <w:szCs w:val="24"/>
          <w:lang w:eastAsia="lv-LV"/>
        </w:rPr>
        <w:t xml:space="preserve"> </w:t>
      </w:r>
      <w:r w:rsidR="00842BCC" w:rsidRPr="002C5B0B">
        <w:rPr>
          <w:rFonts w:asciiTheme="majorBidi" w:hAnsiTheme="majorBidi" w:cstheme="majorBidi"/>
          <w:sz w:val="24"/>
          <w:szCs w:val="24"/>
          <w:lang w:eastAsia="lv-LV"/>
        </w:rPr>
        <w:t xml:space="preserve">lokālo </w:t>
      </w:r>
      <w:r w:rsidRPr="002C5B0B">
        <w:rPr>
          <w:rFonts w:asciiTheme="majorBidi" w:hAnsiTheme="majorBidi" w:cstheme="majorBidi"/>
          <w:sz w:val="24"/>
          <w:szCs w:val="24"/>
          <w:lang w:eastAsia="lv-LV"/>
        </w:rPr>
        <w:t xml:space="preserve">tāmi  </w:t>
      </w:r>
      <w:r w:rsidRPr="002C5B0B">
        <w:rPr>
          <w:rFonts w:asciiTheme="majorBidi" w:hAnsiTheme="majorBidi" w:cstheme="majorBidi"/>
          <w:b/>
          <w:sz w:val="24"/>
          <w:szCs w:val="24"/>
          <w:lang w:eastAsia="lv-LV"/>
        </w:rPr>
        <w:t>Nr.1</w:t>
      </w:r>
      <w:r w:rsidRPr="002C5B0B">
        <w:rPr>
          <w:rFonts w:asciiTheme="majorBidi" w:hAnsiTheme="majorBidi" w:cstheme="majorBidi"/>
          <w:sz w:val="24"/>
          <w:szCs w:val="24"/>
          <w:lang w:eastAsia="lv-LV"/>
        </w:rPr>
        <w:t>;</w:t>
      </w:r>
    </w:p>
    <w:p w14:paraId="15C1D779" w14:textId="38F05876" w:rsidR="002C5B0B" w:rsidRDefault="009D6408" w:rsidP="00664C55">
      <w:pPr>
        <w:pStyle w:val="ListParagraph"/>
        <w:numPr>
          <w:ilvl w:val="0"/>
          <w:numId w:val="48"/>
        </w:numPr>
        <w:spacing w:after="0" w:line="240" w:lineRule="auto"/>
        <w:rPr>
          <w:rFonts w:asciiTheme="majorBidi" w:hAnsiTheme="majorBidi" w:cstheme="majorBidi"/>
          <w:sz w:val="24"/>
          <w:szCs w:val="24"/>
          <w:lang w:eastAsia="lv-LV"/>
        </w:rPr>
      </w:pPr>
      <w:r w:rsidRPr="002C5B0B">
        <w:rPr>
          <w:rFonts w:asciiTheme="majorBidi" w:hAnsiTheme="majorBidi" w:cstheme="majorBidi"/>
          <w:sz w:val="24"/>
          <w:szCs w:val="24"/>
          <w:lang w:eastAsia="lv-LV"/>
        </w:rPr>
        <w:t xml:space="preserve">Komponente Nr. 2. </w:t>
      </w:r>
      <w:r w:rsidRPr="002C5B0B">
        <w:rPr>
          <w:rFonts w:asciiTheme="majorBidi" w:hAnsiTheme="majorBidi" w:cstheme="majorBidi"/>
          <w:b/>
          <w:sz w:val="24"/>
          <w:szCs w:val="24"/>
          <w:lang w:eastAsia="lv-LV"/>
        </w:rPr>
        <w:t xml:space="preserve">Ūdensapgādes  tīklu </w:t>
      </w:r>
      <w:r w:rsidR="00664C55">
        <w:rPr>
          <w:rFonts w:asciiTheme="majorBidi" w:hAnsiTheme="majorBidi" w:cstheme="majorBidi"/>
          <w:b/>
          <w:sz w:val="24"/>
          <w:szCs w:val="24"/>
          <w:u w:val="single"/>
          <w:lang w:eastAsia="lv-LV"/>
        </w:rPr>
        <w:t>iebūves</w:t>
      </w:r>
      <w:r w:rsidR="001D27DB" w:rsidRPr="002C5B0B">
        <w:rPr>
          <w:rFonts w:asciiTheme="majorBidi" w:hAnsiTheme="majorBidi" w:cstheme="majorBidi"/>
          <w:b/>
          <w:sz w:val="24"/>
          <w:szCs w:val="24"/>
          <w:lang w:eastAsia="lv-LV"/>
        </w:rPr>
        <w:t xml:space="preserve"> pakalpojumi</w:t>
      </w:r>
      <w:r w:rsidRPr="002C5B0B">
        <w:rPr>
          <w:rFonts w:asciiTheme="majorBidi" w:hAnsiTheme="majorBidi" w:cstheme="majorBidi"/>
          <w:b/>
          <w:sz w:val="24"/>
          <w:szCs w:val="24"/>
          <w:lang w:eastAsia="lv-LV"/>
        </w:rPr>
        <w:t xml:space="preserve"> </w:t>
      </w:r>
      <w:r w:rsidR="001D27DB" w:rsidRPr="002C5B0B">
        <w:rPr>
          <w:rFonts w:asciiTheme="majorBidi" w:hAnsiTheme="majorBidi" w:cstheme="majorBidi"/>
          <w:b/>
          <w:sz w:val="24"/>
          <w:szCs w:val="24"/>
          <w:lang w:eastAsia="lv-LV"/>
        </w:rPr>
        <w:t xml:space="preserve"> posmā </w:t>
      </w:r>
      <w:r w:rsidRPr="002C5B0B">
        <w:rPr>
          <w:rFonts w:asciiTheme="majorBidi" w:hAnsiTheme="majorBidi" w:cstheme="majorBidi"/>
          <w:b/>
          <w:sz w:val="24"/>
          <w:szCs w:val="24"/>
          <w:lang w:eastAsia="lv-LV"/>
        </w:rPr>
        <w:t>Nr.</w:t>
      </w:r>
      <w:r w:rsidR="001D27DB" w:rsidRPr="002C5B0B">
        <w:rPr>
          <w:rFonts w:asciiTheme="majorBidi" w:hAnsiTheme="majorBidi" w:cstheme="majorBidi"/>
          <w:b/>
          <w:sz w:val="24"/>
          <w:szCs w:val="24"/>
          <w:lang w:eastAsia="lv-LV"/>
        </w:rPr>
        <w:t>2</w:t>
      </w:r>
      <w:r w:rsidR="00050DAE" w:rsidRPr="00547574">
        <w:t xml:space="preserve"> </w:t>
      </w:r>
      <w:r w:rsidR="00050DAE" w:rsidRPr="002C5B0B">
        <w:rPr>
          <w:rFonts w:asciiTheme="majorBidi" w:hAnsiTheme="majorBidi" w:cstheme="majorBidi"/>
          <w:sz w:val="24"/>
          <w:szCs w:val="24"/>
          <w:lang w:eastAsia="lv-LV"/>
        </w:rPr>
        <w:t>(Ū1 no UM-11 līdz UM -14; UM16-UM29)</w:t>
      </w:r>
      <w:r w:rsidRPr="002C5B0B">
        <w:rPr>
          <w:rFonts w:asciiTheme="majorBidi" w:hAnsiTheme="majorBidi" w:cstheme="majorBidi"/>
          <w:sz w:val="24"/>
          <w:szCs w:val="24"/>
          <w:lang w:eastAsia="lv-LV"/>
        </w:rPr>
        <w:t xml:space="preserve"> ie</w:t>
      </w:r>
      <w:r w:rsidR="002C5B0B">
        <w:rPr>
          <w:rFonts w:asciiTheme="majorBidi" w:hAnsiTheme="majorBidi" w:cstheme="majorBidi"/>
          <w:sz w:val="24"/>
          <w:szCs w:val="24"/>
          <w:lang w:eastAsia="lv-LV"/>
        </w:rPr>
        <w:t>tver  vienu  lokālo tāmi  Nr.2 ;</w:t>
      </w:r>
    </w:p>
    <w:p w14:paraId="43CBBE5F" w14:textId="6BF85EE4" w:rsidR="002C5B0B" w:rsidRDefault="009D6408" w:rsidP="00664C55">
      <w:pPr>
        <w:pStyle w:val="ListParagraph"/>
        <w:numPr>
          <w:ilvl w:val="0"/>
          <w:numId w:val="48"/>
        </w:numPr>
        <w:spacing w:after="0" w:line="240" w:lineRule="auto"/>
        <w:rPr>
          <w:rFonts w:asciiTheme="majorBidi" w:hAnsiTheme="majorBidi" w:cstheme="majorBidi"/>
          <w:sz w:val="24"/>
          <w:szCs w:val="24"/>
          <w:lang w:eastAsia="lv-LV"/>
        </w:rPr>
      </w:pPr>
      <w:r w:rsidRPr="002C5B0B">
        <w:rPr>
          <w:rFonts w:asciiTheme="majorBidi" w:hAnsiTheme="majorBidi" w:cstheme="majorBidi"/>
          <w:sz w:val="24"/>
          <w:szCs w:val="24"/>
          <w:lang w:eastAsia="lv-LV"/>
        </w:rPr>
        <w:t xml:space="preserve">Komponente  Nr.3.   </w:t>
      </w:r>
      <w:r w:rsidRPr="002C5B0B">
        <w:rPr>
          <w:rFonts w:asciiTheme="majorBidi" w:hAnsiTheme="majorBidi" w:cstheme="majorBidi"/>
          <w:b/>
          <w:sz w:val="24"/>
          <w:szCs w:val="24"/>
          <w:lang w:eastAsia="lv-LV"/>
        </w:rPr>
        <w:t xml:space="preserve">Kanalizācijas  </w:t>
      </w:r>
      <w:r w:rsidR="001D27DB" w:rsidRPr="002C5B0B">
        <w:rPr>
          <w:rFonts w:asciiTheme="majorBidi" w:hAnsiTheme="majorBidi" w:cstheme="majorBidi"/>
          <w:b/>
          <w:sz w:val="24"/>
          <w:szCs w:val="24"/>
          <w:lang w:eastAsia="lv-LV"/>
        </w:rPr>
        <w:t xml:space="preserve">spiedvada </w:t>
      </w:r>
      <w:r w:rsidR="00664C55">
        <w:rPr>
          <w:rFonts w:asciiTheme="majorBidi" w:hAnsiTheme="majorBidi" w:cstheme="majorBidi"/>
          <w:b/>
          <w:sz w:val="24"/>
          <w:szCs w:val="24"/>
          <w:u w:val="single"/>
          <w:lang w:eastAsia="lv-LV"/>
        </w:rPr>
        <w:t>iebūves</w:t>
      </w:r>
      <w:r w:rsidR="001D27DB" w:rsidRPr="002C5B0B">
        <w:rPr>
          <w:rFonts w:asciiTheme="majorBidi" w:hAnsiTheme="majorBidi" w:cstheme="majorBidi"/>
          <w:b/>
          <w:sz w:val="24"/>
          <w:szCs w:val="24"/>
          <w:lang w:eastAsia="lv-LV"/>
        </w:rPr>
        <w:t xml:space="preserve"> pakalpojumi</w:t>
      </w:r>
      <w:r w:rsidRPr="002C5B0B">
        <w:rPr>
          <w:rFonts w:asciiTheme="majorBidi" w:hAnsiTheme="majorBidi" w:cstheme="majorBidi"/>
          <w:b/>
          <w:sz w:val="24"/>
          <w:szCs w:val="24"/>
          <w:lang w:eastAsia="lv-LV"/>
        </w:rPr>
        <w:t xml:space="preserve"> posmā Nr.</w:t>
      </w:r>
      <w:r w:rsidR="001D27DB" w:rsidRPr="002C5B0B">
        <w:rPr>
          <w:rFonts w:asciiTheme="majorBidi" w:hAnsiTheme="majorBidi" w:cstheme="majorBidi"/>
          <w:b/>
          <w:sz w:val="24"/>
          <w:szCs w:val="24"/>
          <w:lang w:eastAsia="lv-LV"/>
        </w:rPr>
        <w:t>1.</w:t>
      </w:r>
      <w:r w:rsidR="00050DAE" w:rsidRPr="002C5B0B">
        <w:rPr>
          <w:b/>
        </w:rPr>
        <w:t xml:space="preserve"> </w:t>
      </w:r>
      <w:r w:rsidR="00050DAE" w:rsidRPr="002C5B0B">
        <w:rPr>
          <w:rFonts w:asciiTheme="majorBidi" w:hAnsiTheme="majorBidi" w:cstheme="majorBidi"/>
          <w:sz w:val="24"/>
          <w:szCs w:val="24"/>
          <w:lang w:eastAsia="lv-LV"/>
        </w:rPr>
        <w:t>(K1S no K1S -1-7 līdz K1S-1-10)</w:t>
      </w:r>
      <w:r w:rsidRPr="002C5B0B">
        <w:rPr>
          <w:rFonts w:asciiTheme="majorBidi" w:hAnsiTheme="majorBidi" w:cstheme="majorBidi"/>
          <w:sz w:val="24"/>
          <w:szCs w:val="24"/>
          <w:lang w:eastAsia="lv-LV"/>
        </w:rPr>
        <w:t xml:space="preserve"> iet</w:t>
      </w:r>
      <w:r w:rsidR="002C5B0B">
        <w:rPr>
          <w:rFonts w:asciiTheme="majorBidi" w:hAnsiTheme="majorBidi" w:cstheme="majorBidi"/>
          <w:sz w:val="24"/>
          <w:szCs w:val="24"/>
          <w:lang w:eastAsia="lv-LV"/>
        </w:rPr>
        <w:t>ver  vienu  lokālo tāmi  Nr.3;</w:t>
      </w:r>
    </w:p>
    <w:p w14:paraId="01C12EE8" w14:textId="773827B2" w:rsidR="009D6408" w:rsidRPr="002C5B0B" w:rsidRDefault="009D6408" w:rsidP="00664C55">
      <w:pPr>
        <w:pStyle w:val="ListParagraph"/>
        <w:numPr>
          <w:ilvl w:val="0"/>
          <w:numId w:val="48"/>
        </w:numPr>
        <w:spacing w:after="0" w:line="240" w:lineRule="auto"/>
        <w:rPr>
          <w:rFonts w:asciiTheme="majorBidi" w:hAnsiTheme="majorBidi" w:cstheme="majorBidi"/>
          <w:sz w:val="24"/>
          <w:szCs w:val="24"/>
          <w:lang w:eastAsia="lv-LV"/>
        </w:rPr>
      </w:pPr>
      <w:r w:rsidRPr="002C5B0B">
        <w:rPr>
          <w:rFonts w:asciiTheme="majorBidi" w:hAnsiTheme="majorBidi" w:cstheme="majorBidi"/>
          <w:sz w:val="24"/>
          <w:szCs w:val="24"/>
          <w:lang w:eastAsia="lv-LV"/>
        </w:rPr>
        <w:t xml:space="preserve">Komponente  Nr.4.   </w:t>
      </w:r>
      <w:r w:rsidRPr="002C5B0B">
        <w:rPr>
          <w:rFonts w:asciiTheme="majorBidi" w:hAnsiTheme="majorBidi" w:cstheme="majorBidi"/>
          <w:b/>
          <w:sz w:val="24"/>
          <w:szCs w:val="24"/>
          <w:lang w:eastAsia="lv-LV"/>
        </w:rPr>
        <w:t xml:space="preserve">Kanalizācijas  </w:t>
      </w:r>
      <w:r w:rsidR="001D27DB" w:rsidRPr="002C5B0B">
        <w:rPr>
          <w:rFonts w:asciiTheme="majorBidi" w:hAnsiTheme="majorBidi" w:cstheme="majorBidi"/>
          <w:b/>
          <w:sz w:val="24"/>
          <w:szCs w:val="24"/>
          <w:lang w:eastAsia="lv-LV"/>
        </w:rPr>
        <w:t>spiedvada</w:t>
      </w:r>
      <w:r w:rsidR="005C13E5" w:rsidRPr="002C5B0B">
        <w:rPr>
          <w:rFonts w:asciiTheme="majorBidi" w:hAnsiTheme="majorBidi" w:cstheme="majorBidi"/>
          <w:b/>
          <w:sz w:val="24"/>
          <w:szCs w:val="24"/>
          <w:lang w:eastAsia="lv-LV"/>
        </w:rPr>
        <w:t xml:space="preserve"> </w:t>
      </w:r>
      <w:r w:rsidR="00664C55">
        <w:rPr>
          <w:rFonts w:asciiTheme="majorBidi" w:hAnsiTheme="majorBidi" w:cstheme="majorBidi"/>
          <w:b/>
          <w:sz w:val="24"/>
          <w:szCs w:val="24"/>
          <w:lang w:eastAsia="lv-LV"/>
        </w:rPr>
        <w:t>iebūves</w:t>
      </w:r>
      <w:r w:rsidR="005C13E5" w:rsidRPr="002C5B0B">
        <w:rPr>
          <w:rFonts w:asciiTheme="majorBidi" w:hAnsiTheme="majorBidi" w:cstheme="majorBidi"/>
          <w:b/>
          <w:sz w:val="24"/>
          <w:szCs w:val="24"/>
          <w:lang w:eastAsia="lv-LV"/>
        </w:rPr>
        <w:t xml:space="preserve"> </w:t>
      </w:r>
      <w:r w:rsidR="001D27DB" w:rsidRPr="002C5B0B">
        <w:rPr>
          <w:rFonts w:asciiTheme="majorBidi" w:hAnsiTheme="majorBidi" w:cstheme="majorBidi"/>
          <w:b/>
          <w:sz w:val="24"/>
          <w:szCs w:val="24"/>
          <w:lang w:eastAsia="lv-LV"/>
        </w:rPr>
        <w:t xml:space="preserve"> pakalpojumi  posmā Nr.2</w:t>
      </w:r>
      <w:r w:rsidRPr="002C5B0B">
        <w:rPr>
          <w:rFonts w:asciiTheme="majorBidi" w:hAnsiTheme="majorBidi" w:cstheme="majorBidi"/>
          <w:sz w:val="24"/>
          <w:szCs w:val="24"/>
          <w:lang w:eastAsia="lv-LV"/>
        </w:rPr>
        <w:t xml:space="preserve"> </w:t>
      </w:r>
      <w:r w:rsidR="00050DAE" w:rsidRPr="002C5B0B">
        <w:rPr>
          <w:rFonts w:asciiTheme="majorBidi" w:hAnsiTheme="majorBidi" w:cstheme="majorBidi"/>
          <w:sz w:val="24"/>
          <w:szCs w:val="24"/>
          <w:lang w:eastAsia="lv-LV"/>
        </w:rPr>
        <w:t>(K1S no K1S - 2-7 līdz K1S-2-11;K1S-2-12-K1S-2-13)</w:t>
      </w:r>
      <w:r w:rsidRPr="002C5B0B">
        <w:rPr>
          <w:rFonts w:asciiTheme="majorBidi" w:hAnsiTheme="majorBidi" w:cstheme="majorBidi"/>
          <w:sz w:val="24"/>
          <w:szCs w:val="24"/>
          <w:lang w:eastAsia="lv-LV"/>
        </w:rPr>
        <w:t xml:space="preserve"> ietver  vienu  lokālo tāmi  Nr.4</w:t>
      </w:r>
      <w:r w:rsidR="002C5B0B">
        <w:rPr>
          <w:rFonts w:asciiTheme="majorBidi" w:hAnsiTheme="majorBidi" w:cstheme="majorBidi"/>
          <w:sz w:val="24"/>
          <w:szCs w:val="24"/>
          <w:lang w:eastAsia="lv-LV"/>
        </w:rPr>
        <w:t>.</w:t>
      </w:r>
    </w:p>
    <w:p w14:paraId="6059DC18" w14:textId="0FAE50CD" w:rsidR="00842BCC" w:rsidRPr="00547574" w:rsidRDefault="00842BCC" w:rsidP="002C5B0B">
      <w:pPr>
        <w:spacing w:after="0" w:line="240" w:lineRule="auto"/>
        <w:ind w:left="1041"/>
        <w:rPr>
          <w:rFonts w:ascii="Arial" w:eastAsia="Times New Roman" w:hAnsi="Arial" w:cs="Arial"/>
          <w:sz w:val="20"/>
          <w:szCs w:val="20"/>
          <w:lang w:eastAsia="lv-LV"/>
        </w:rPr>
      </w:pPr>
      <w:r w:rsidRPr="00547574">
        <w:rPr>
          <w:rFonts w:ascii="Arial" w:eastAsia="Times New Roman" w:hAnsi="Arial" w:cs="Arial"/>
          <w:sz w:val="20"/>
          <w:szCs w:val="20"/>
          <w:lang w:eastAsia="lv-LV"/>
        </w:rPr>
        <w:t xml:space="preserve">                                                                                                                                             </w:t>
      </w:r>
    </w:p>
    <w:p w14:paraId="17D5D5AF" w14:textId="6AEEA00A" w:rsidR="009D6408" w:rsidRPr="002C5B0B" w:rsidRDefault="00146A2C" w:rsidP="00664C55">
      <w:pPr>
        <w:pStyle w:val="ListParagraph"/>
        <w:spacing w:after="0" w:line="240" w:lineRule="auto"/>
        <w:ind w:left="0" w:firstLine="284"/>
        <w:rPr>
          <w:rFonts w:asciiTheme="majorBidi" w:eastAsia="Times New Roman" w:hAnsiTheme="majorBidi" w:cstheme="majorBidi"/>
          <w:bCs/>
          <w:sz w:val="24"/>
          <w:szCs w:val="24"/>
          <w:u w:val="single"/>
          <w:lang w:eastAsia="lv-LV"/>
        </w:rPr>
      </w:pPr>
      <w:r w:rsidRPr="00547574">
        <w:rPr>
          <w:rFonts w:ascii="Arial" w:eastAsia="Times New Roman" w:hAnsi="Arial" w:cs="Arial"/>
          <w:b/>
          <w:sz w:val="20"/>
          <w:szCs w:val="20"/>
          <w:lang w:eastAsia="lv-LV"/>
        </w:rPr>
        <w:t xml:space="preserve">   </w:t>
      </w:r>
      <w:r w:rsidR="002C5B0B" w:rsidRPr="002C5B0B">
        <w:rPr>
          <w:rFonts w:asciiTheme="majorBidi" w:eastAsia="Times New Roman" w:hAnsiTheme="majorBidi" w:cstheme="majorBidi"/>
          <w:bCs/>
          <w:sz w:val="24"/>
          <w:szCs w:val="24"/>
          <w:u w:val="single"/>
          <w:lang w:eastAsia="lv-LV"/>
        </w:rPr>
        <w:t>2.3.</w:t>
      </w:r>
      <w:r w:rsidR="00260364" w:rsidRPr="002C5B0B">
        <w:rPr>
          <w:rFonts w:asciiTheme="majorBidi" w:eastAsia="Times New Roman" w:hAnsiTheme="majorBidi" w:cstheme="majorBidi"/>
          <w:bCs/>
          <w:sz w:val="24"/>
          <w:szCs w:val="24"/>
          <w:u w:val="single"/>
          <w:lang w:eastAsia="lv-LV"/>
        </w:rPr>
        <w:t xml:space="preserve">Veicamo </w:t>
      </w:r>
      <w:r w:rsidR="00664C55">
        <w:rPr>
          <w:rFonts w:asciiTheme="majorBidi" w:eastAsia="Times New Roman" w:hAnsiTheme="majorBidi" w:cstheme="majorBidi"/>
          <w:bCs/>
          <w:sz w:val="24"/>
          <w:szCs w:val="24"/>
          <w:u w:val="single"/>
          <w:lang w:eastAsia="lv-LV"/>
        </w:rPr>
        <w:t>pakalpojumu (darbu)</w:t>
      </w:r>
      <w:r w:rsidR="00260364" w:rsidRPr="002C5B0B">
        <w:rPr>
          <w:rFonts w:asciiTheme="majorBidi" w:eastAsia="Times New Roman" w:hAnsiTheme="majorBidi" w:cstheme="majorBidi"/>
          <w:bCs/>
          <w:sz w:val="24"/>
          <w:szCs w:val="24"/>
          <w:u w:val="single"/>
          <w:lang w:eastAsia="lv-LV"/>
        </w:rPr>
        <w:t xml:space="preserve"> apraksts un apjomi</w:t>
      </w:r>
    </w:p>
    <w:p w14:paraId="51A3FC6B" w14:textId="012FDD5F" w:rsidR="00260364" w:rsidRDefault="002C5B0B" w:rsidP="002C5B0B">
      <w:pPr>
        <w:pStyle w:val="ListParagraph"/>
        <w:spacing w:after="0" w:line="240" w:lineRule="auto"/>
        <w:ind w:left="993" w:hanging="426"/>
        <w:rPr>
          <w:rFonts w:ascii="Times New Roman" w:eastAsia="SimSun" w:hAnsi="Times New Roman" w:cs="Mangal"/>
          <w:kern w:val="3"/>
          <w:sz w:val="24"/>
          <w:szCs w:val="24"/>
          <w:lang w:bidi="hi-IN"/>
        </w:rPr>
      </w:pPr>
      <w:r>
        <w:rPr>
          <w:rFonts w:asciiTheme="majorBidi" w:eastAsia="Times New Roman" w:hAnsiTheme="majorBidi" w:cstheme="majorBidi"/>
          <w:sz w:val="24"/>
          <w:szCs w:val="24"/>
          <w:lang w:eastAsia="lv-LV"/>
        </w:rPr>
        <w:t>2.3.1.</w:t>
      </w:r>
      <w:r w:rsidR="009D6408" w:rsidRPr="00547574">
        <w:rPr>
          <w:rFonts w:asciiTheme="majorBidi" w:eastAsia="Times New Roman" w:hAnsiTheme="majorBidi" w:cstheme="majorBidi"/>
          <w:sz w:val="24"/>
          <w:szCs w:val="24"/>
          <w:lang w:eastAsia="lv-LV"/>
        </w:rPr>
        <w:t xml:space="preserve">Pakalpojuma līguma ietvaros jāveic </w:t>
      </w:r>
      <w:r w:rsidR="00260364" w:rsidRPr="00260364">
        <w:rPr>
          <w:rFonts w:asciiTheme="majorBidi" w:eastAsia="Times New Roman" w:hAnsiTheme="majorBidi" w:cstheme="majorBidi"/>
          <w:lang w:eastAsia="lv-LV"/>
        </w:rPr>
        <w:t>ca</w:t>
      </w:r>
      <w:r w:rsidR="00260364">
        <w:rPr>
          <w:rFonts w:asciiTheme="majorBidi" w:eastAsia="Times New Roman" w:hAnsiTheme="majorBidi" w:cstheme="majorBidi"/>
          <w:sz w:val="24"/>
          <w:szCs w:val="24"/>
          <w:lang w:eastAsia="lv-LV"/>
        </w:rPr>
        <w:t>uruļvadu</w:t>
      </w:r>
      <w:r w:rsidR="00260364" w:rsidRPr="00547574">
        <w:rPr>
          <w:rFonts w:asciiTheme="majorBidi" w:eastAsia="Times New Roman" w:hAnsiTheme="majorBidi" w:cstheme="majorBidi"/>
          <w:sz w:val="24"/>
          <w:szCs w:val="24"/>
          <w:lang w:eastAsia="lv-LV"/>
        </w:rPr>
        <w:t xml:space="preserve">  </w:t>
      </w:r>
      <w:r w:rsidR="00CD6D72" w:rsidRPr="00547574">
        <w:rPr>
          <w:rFonts w:asciiTheme="majorBidi" w:eastAsia="Times New Roman" w:hAnsiTheme="majorBidi" w:cstheme="majorBidi"/>
          <w:sz w:val="24"/>
          <w:szCs w:val="24"/>
          <w:lang w:eastAsia="lv-LV"/>
        </w:rPr>
        <w:t xml:space="preserve">izbūve ar </w:t>
      </w:r>
      <w:r w:rsidR="00A158A3" w:rsidRPr="00547574">
        <w:rPr>
          <w:rFonts w:asciiTheme="majorBidi" w:eastAsia="Times New Roman" w:hAnsiTheme="majorBidi" w:cstheme="majorBidi"/>
          <w:sz w:val="24"/>
          <w:szCs w:val="24"/>
          <w:lang w:eastAsia="lv-LV"/>
        </w:rPr>
        <w:t xml:space="preserve">beztranšeju </w:t>
      </w:r>
      <w:r w:rsidR="00664C55">
        <w:rPr>
          <w:rFonts w:asciiTheme="majorBidi" w:eastAsia="Times New Roman" w:hAnsiTheme="majorBidi" w:cstheme="majorBidi"/>
          <w:sz w:val="24"/>
          <w:szCs w:val="24"/>
          <w:lang w:eastAsia="lv-LV"/>
        </w:rPr>
        <w:t xml:space="preserve">iebūves </w:t>
      </w:r>
      <w:r w:rsidR="00A158A3" w:rsidRPr="00547574">
        <w:rPr>
          <w:rFonts w:asciiTheme="majorBidi" w:eastAsia="Times New Roman" w:hAnsiTheme="majorBidi" w:cstheme="majorBidi"/>
          <w:sz w:val="24"/>
          <w:szCs w:val="24"/>
          <w:lang w:eastAsia="lv-LV"/>
        </w:rPr>
        <w:t>(</w:t>
      </w:r>
      <w:r w:rsidR="00CD6D72" w:rsidRPr="00547574">
        <w:rPr>
          <w:rFonts w:asciiTheme="majorBidi" w:eastAsia="Times New Roman" w:hAnsiTheme="majorBidi" w:cstheme="majorBidi"/>
          <w:sz w:val="24"/>
          <w:szCs w:val="24"/>
          <w:lang w:eastAsia="lv-LV"/>
        </w:rPr>
        <w:t>caurduršanas</w:t>
      </w:r>
      <w:r w:rsidR="00A158A3" w:rsidRPr="00547574">
        <w:rPr>
          <w:rFonts w:asciiTheme="majorBidi" w:eastAsia="Times New Roman" w:hAnsiTheme="majorBidi" w:cstheme="majorBidi"/>
          <w:sz w:val="24"/>
          <w:szCs w:val="24"/>
          <w:lang w:eastAsia="lv-LV"/>
        </w:rPr>
        <w:t>)</w:t>
      </w:r>
      <w:r w:rsidR="00CD6D72" w:rsidRPr="00547574">
        <w:rPr>
          <w:rFonts w:asciiTheme="majorBidi" w:eastAsia="Times New Roman" w:hAnsiTheme="majorBidi" w:cstheme="majorBidi"/>
          <w:sz w:val="24"/>
          <w:szCs w:val="24"/>
          <w:lang w:eastAsia="lv-LV"/>
        </w:rPr>
        <w:t xml:space="preserve"> metodi</w:t>
      </w:r>
      <w:r w:rsidR="00260364">
        <w:rPr>
          <w:rFonts w:asciiTheme="majorBidi" w:eastAsia="Times New Roman" w:hAnsiTheme="majorBidi" w:cstheme="majorBidi"/>
          <w:sz w:val="24"/>
          <w:szCs w:val="24"/>
          <w:lang w:eastAsia="lv-LV"/>
        </w:rPr>
        <w:t>:</w:t>
      </w:r>
      <w:r w:rsidR="00842BCC" w:rsidRPr="00547574">
        <w:rPr>
          <w:rFonts w:ascii="Times New Roman" w:eastAsia="SimSun" w:hAnsi="Times New Roman" w:cs="Mangal"/>
          <w:kern w:val="3"/>
          <w:sz w:val="24"/>
          <w:szCs w:val="24"/>
          <w:lang w:bidi="hi-IN"/>
        </w:rPr>
        <w:t xml:space="preserve">                              </w:t>
      </w:r>
    </w:p>
    <w:p w14:paraId="360914BA" w14:textId="77777777" w:rsidR="00260364" w:rsidRPr="00260364" w:rsidRDefault="00260364" w:rsidP="00AA42E4">
      <w:pPr>
        <w:pStyle w:val="ListParagraph"/>
        <w:numPr>
          <w:ilvl w:val="0"/>
          <w:numId w:val="30"/>
        </w:numPr>
        <w:spacing w:after="0" w:line="240" w:lineRule="auto"/>
        <w:rPr>
          <w:rFonts w:asciiTheme="majorBidi" w:eastAsia="SimSun" w:hAnsiTheme="majorBidi" w:cstheme="majorBidi"/>
          <w:kern w:val="3"/>
          <w:sz w:val="28"/>
          <w:szCs w:val="28"/>
          <w:lang w:bidi="hi-IN"/>
        </w:rPr>
      </w:pPr>
      <w:r w:rsidRPr="00260364">
        <w:rPr>
          <w:rFonts w:asciiTheme="majorBidi" w:hAnsiTheme="majorBidi" w:cstheme="majorBidi"/>
          <w:sz w:val="24"/>
          <w:szCs w:val="24"/>
        </w:rPr>
        <w:t>ūdensvada cauruļvadu PE100 DN</w:t>
      </w:r>
      <w:r w:rsidR="00565C8E" w:rsidRPr="00260364">
        <w:rPr>
          <w:rFonts w:asciiTheme="majorBidi" w:hAnsiTheme="majorBidi" w:cstheme="majorBidi"/>
          <w:sz w:val="24"/>
          <w:szCs w:val="24"/>
        </w:rPr>
        <w:t>250 PN10 ar papildus aizsar</w:t>
      </w:r>
      <w:r w:rsidRPr="00260364">
        <w:rPr>
          <w:rFonts w:asciiTheme="majorBidi" w:hAnsiTheme="majorBidi" w:cstheme="majorBidi"/>
          <w:sz w:val="24"/>
          <w:szCs w:val="24"/>
        </w:rPr>
        <w:t>gslāni;</w:t>
      </w:r>
    </w:p>
    <w:p w14:paraId="5B3A18F3" w14:textId="77777777" w:rsidR="00260364" w:rsidRPr="00260364" w:rsidRDefault="00565C8E" w:rsidP="00AA42E4">
      <w:pPr>
        <w:pStyle w:val="ListParagraph"/>
        <w:numPr>
          <w:ilvl w:val="0"/>
          <w:numId w:val="30"/>
        </w:numPr>
        <w:spacing w:after="0" w:line="240" w:lineRule="auto"/>
        <w:rPr>
          <w:rFonts w:asciiTheme="majorBidi" w:eastAsia="SimSun" w:hAnsiTheme="majorBidi" w:cstheme="majorBidi"/>
          <w:kern w:val="3"/>
          <w:sz w:val="28"/>
          <w:szCs w:val="28"/>
          <w:lang w:bidi="hi-IN"/>
        </w:rPr>
      </w:pPr>
      <w:r w:rsidRPr="00260364">
        <w:rPr>
          <w:rFonts w:asciiTheme="majorBidi" w:hAnsiTheme="majorBidi" w:cstheme="majorBidi"/>
          <w:sz w:val="24"/>
          <w:szCs w:val="24"/>
        </w:rPr>
        <w:t>ūdensvada apvalkcauruļu PE100</w:t>
      </w:r>
      <w:r w:rsidR="0037026E" w:rsidRPr="00260364">
        <w:rPr>
          <w:rFonts w:asciiTheme="majorBidi" w:hAnsiTheme="majorBidi" w:cstheme="majorBidi"/>
          <w:sz w:val="24"/>
          <w:szCs w:val="24"/>
        </w:rPr>
        <w:t xml:space="preserve"> </w:t>
      </w:r>
      <w:r w:rsidRPr="00260364">
        <w:rPr>
          <w:rFonts w:asciiTheme="majorBidi" w:hAnsiTheme="majorBidi" w:cstheme="majorBidi"/>
          <w:sz w:val="24"/>
          <w:szCs w:val="24"/>
        </w:rPr>
        <w:t>-</w:t>
      </w:r>
      <w:r w:rsidR="0037026E" w:rsidRPr="00260364">
        <w:rPr>
          <w:rFonts w:asciiTheme="majorBidi" w:hAnsiTheme="majorBidi" w:cstheme="majorBidi"/>
          <w:sz w:val="24"/>
          <w:szCs w:val="24"/>
        </w:rPr>
        <w:t xml:space="preserve"> </w:t>
      </w:r>
      <w:r w:rsidR="00260364" w:rsidRPr="00260364">
        <w:rPr>
          <w:rFonts w:asciiTheme="majorBidi" w:hAnsiTheme="majorBidi" w:cstheme="majorBidi"/>
          <w:sz w:val="24"/>
          <w:szCs w:val="24"/>
        </w:rPr>
        <w:t>RC DN450 PN10;</w:t>
      </w:r>
    </w:p>
    <w:p w14:paraId="39C7E7B9" w14:textId="77777777" w:rsidR="00260364" w:rsidRPr="00260364" w:rsidRDefault="00A158A3" w:rsidP="00AA42E4">
      <w:pPr>
        <w:pStyle w:val="ListParagraph"/>
        <w:numPr>
          <w:ilvl w:val="0"/>
          <w:numId w:val="30"/>
        </w:numPr>
        <w:spacing w:after="0" w:line="240" w:lineRule="auto"/>
        <w:rPr>
          <w:rFonts w:asciiTheme="majorBidi" w:eastAsia="SimSun" w:hAnsiTheme="majorBidi" w:cstheme="majorBidi"/>
          <w:kern w:val="3"/>
          <w:sz w:val="28"/>
          <w:szCs w:val="28"/>
          <w:lang w:bidi="hi-IN"/>
        </w:rPr>
      </w:pPr>
      <w:r w:rsidRPr="00260364">
        <w:rPr>
          <w:rFonts w:asciiTheme="majorBidi" w:hAnsiTheme="majorBidi" w:cstheme="majorBidi"/>
          <w:sz w:val="24"/>
          <w:szCs w:val="24"/>
        </w:rPr>
        <w:t>kanalizācijas spi</w:t>
      </w:r>
      <w:r w:rsidR="00260364" w:rsidRPr="00260364">
        <w:rPr>
          <w:rFonts w:asciiTheme="majorBidi" w:hAnsiTheme="majorBidi" w:cstheme="majorBidi"/>
          <w:sz w:val="24"/>
          <w:szCs w:val="24"/>
        </w:rPr>
        <w:t>edvadu PE100 DN</w:t>
      </w:r>
      <w:r w:rsidR="00565C8E" w:rsidRPr="00260364">
        <w:rPr>
          <w:rFonts w:asciiTheme="majorBidi" w:hAnsiTheme="majorBidi" w:cstheme="majorBidi"/>
          <w:sz w:val="24"/>
          <w:szCs w:val="24"/>
        </w:rPr>
        <w:t xml:space="preserve">63 PN10 </w:t>
      </w:r>
      <w:r w:rsidR="00260364" w:rsidRPr="00260364">
        <w:rPr>
          <w:rFonts w:asciiTheme="majorBidi" w:hAnsiTheme="majorBidi" w:cstheme="majorBidi"/>
          <w:sz w:val="24"/>
          <w:szCs w:val="24"/>
        </w:rPr>
        <w:t>ar papildus aizsargslāni;</w:t>
      </w:r>
    </w:p>
    <w:p w14:paraId="471590A4" w14:textId="56C4A59B" w:rsidR="00565C8E" w:rsidRPr="00260364" w:rsidRDefault="00565C8E" w:rsidP="000C0A43">
      <w:pPr>
        <w:pStyle w:val="ListParagraph"/>
        <w:numPr>
          <w:ilvl w:val="0"/>
          <w:numId w:val="30"/>
        </w:numPr>
        <w:spacing w:after="0" w:line="240" w:lineRule="auto"/>
        <w:rPr>
          <w:rFonts w:asciiTheme="majorBidi" w:eastAsia="SimSun" w:hAnsiTheme="majorBidi" w:cstheme="majorBidi"/>
          <w:kern w:val="3"/>
          <w:sz w:val="28"/>
          <w:szCs w:val="28"/>
          <w:lang w:bidi="hi-IN"/>
        </w:rPr>
      </w:pPr>
      <w:r w:rsidRPr="00260364">
        <w:rPr>
          <w:rFonts w:asciiTheme="majorBidi" w:hAnsiTheme="majorBidi" w:cstheme="majorBidi"/>
          <w:sz w:val="24"/>
          <w:szCs w:val="24"/>
        </w:rPr>
        <w:t>kanalizācijas spiedvadu apvalkcauruļu PE100</w:t>
      </w:r>
      <w:r w:rsidR="00F22D56" w:rsidRPr="00260364">
        <w:rPr>
          <w:rFonts w:asciiTheme="majorBidi" w:hAnsiTheme="majorBidi" w:cstheme="majorBidi"/>
          <w:sz w:val="24"/>
          <w:szCs w:val="24"/>
        </w:rPr>
        <w:t xml:space="preserve"> </w:t>
      </w:r>
      <w:r w:rsidR="00260364" w:rsidRPr="00260364">
        <w:rPr>
          <w:rFonts w:asciiTheme="majorBidi" w:hAnsiTheme="majorBidi" w:cstheme="majorBidi"/>
          <w:sz w:val="24"/>
          <w:szCs w:val="24"/>
        </w:rPr>
        <w:t>–</w:t>
      </w:r>
      <w:r w:rsidR="00F22D56" w:rsidRPr="00260364">
        <w:rPr>
          <w:rFonts w:asciiTheme="majorBidi" w:hAnsiTheme="majorBidi" w:cstheme="majorBidi"/>
          <w:sz w:val="24"/>
          <w:szCs w:val="24"/>
        </w:rPr>
        <w:t xml:space="preserve"> </w:t>
      </w:r>
      <w:r w:rsidR="00260364" w:rsidRPr="00260364">
        <w:rPr>
          <w:rFonts w:asciiTheme="majorBidi" w:hAnsiTheme="majorBidi" w:cstheme="majorBidi"/>
          <w:sz w:val="24"/>
          <w:szCs w:val="24"/>
        </w:rPr>
        <w:t>RC DN1</w:t>
      </w:r>
      <w:r w:rsidR="000C0A43">
        <w:rPr>
          <w:rFonts w:asciiTheme="majorBidi" w:hAnsiTheme="majorBidi" w:cstheme="majorBidi"/>
          <w:sz w:val="24"/>
          <w:szCs w:val="24"/>
        </w:rPr>
        <w:t>60</w:t>
      </w:r>
      <w:r w:rsidR="00260364" w:rsidRPr="00260364">
        <w:rPr>
          <w:rFonts w:asciiTheme="majorBidi" w:hAnsiTheme="majorBidi" w:cstheme="majorBidi"/>
          <w:sz w:val="24"/>
          <w:szCs w:val="24"/>
        </w:rPr>
        <w:t xml:space="preserve"> PN10.</w:t>
      </w:r>
    </w:p>
    <w:p w14:paraId="5CD61A33" w14:textId="18413A02" w:rsidR="00A158A3" w:rsidRDefault="002C5B0B" w:rsidP="00664C55">
      <w:pPr>
        <w:pStyle w:val="Standard"/>
        <w:ind w:left="567"/>
        <w:jc w:val="both"/>
      </w:pPr>
      <w:r>
        <w:t>2.3</w:t>
      </w:r>
      <w:r w:rsidR="00664C55">
        <w:t>.2. Pakalpojumi (darbi) j</w:t>
      </w:r>
      <w:r w:rsidR="00260364">
        <w:t>āveic a</w:t>
      </w:r>
      <w:r w:rsidR="00A158A3" w:rsidRPr="00547574">
        <w:t>r</w:t>
      </w:r>
      <w:r w:rsidR="00565C8E" w:rsidRPr="00547574">
        <w:t xml:space="preserve"> caurduršanas metodi izbūvēto </w:t>
      </w:r>
      <w:r w:rsidR="00505D18" w:rsidRPr="00547574">
        <w:t xml:space="preserve">cauruļu </w:t>
      </w:r>
      <w:r w:rsidR="00565C8E" w:rsidRPr="00547574">
        <w:t xml:space="preserve">posmu </w:t>
      </w:r>
      <w:r w:rsidR="00565C8E" w:rsidRPr="00547574">
        <w:lastRenderedPageBreak/>
        <w:t>s</w:t>
      </w:r>
      <w:r w:rsidR="00FE0134" w:rsidRPr="00547574">
        <w:t xml:space="preserve">avstarpēja savienošana ar </w:t>
      </w:r>
      <w:r w:rsidR="00565C8E" w:rsidRPr="00547574">
        <w:t>metināmiem veidgabaliem</w:t>
      </w:r>
      <w:r w:rsidR="00505D18" w:rsidRPr="00547574">
        <w:t xml:space="preserve"> v</w:t>
      </w:r>
      <w:r w:rsidR="00260364">
        <w:t>ai ar kontaktmetināšanas metodi.</w:t>
      </w:r>
    </w:p>
    <w:p w14:paraId="44C84358" w14:textId="2BE9ADB2" w:rsidR="0043506D" w:rsidRDefault="002C5B0B" w:rsidP="002C5B0B">
      <w:pPr>
        <w:pStyle w:val="Standard"/>
        <w:ind w:left="425" w:firstLine="142"/>
        <w:jc w:val="both"/>
      </w:pPr>
      <w:r>
        <w:t>2.3</w:t>
      </w:r>
      <w:r w:rsidR="00260364">
        <w:t>.3. Visi veicamie darbi jāveic saskaņā ar projektu.</w:t>
      </w:r>
    </w:p>
    <w:p w14:paraId="22081F53" w14:textId="4D44B5EE" w:rsidR="0043506D" w:rsidRPr="00260364" w:rsidRDefault="002C5B0B" w:rsidP="002C5B0B">
      <w:pPr>
        <w:pStyle w:val="Standard"/>
        <w:spacing w:line="360" w:lineRule="auto"/>
        <w:ind w:left="340" w:firstLine="227"/>
        <w:jc w:val="both"/>
        <w:rPr>
          <w:rFonts w:asciiTheme="majorBidi" w:hAnsiTheme="majorBidi" w:cstheme="majorBidi"/>
          <w:bCs/>
        </w:rPr>
      </w:pPr>
      <w:r>
        <w:rPr>
          <w:bCs/>
        </w:rPr>
        <w:t>2.3</w:t>
      </w:r>
      <w:r w:rsidR="00260364" w:rsidRPr="00260364">
        <w:rPr>
          <w:bCs/>
        </w:rPr>
        <w:t>.4.</w:t>
      </w:r>
      <w:r w:rsidR="0043506D" w:rsidRPr="00260364">
        <w:rPr>
          <w:bCs/>
        </w:rPr>
        <w:t xml:space="preserve">Darbu apjomi </w:t>
      </w:r>
      <w:r w:rsidR="00260364">
        <w:rPr>
          <w:bCs/>
        </w:rPr>
        <w:t>(pakalpojums)</w:t>
      </w:r>
    </w:p>
    <w:tbl>
      <w:tblPr>
        <w:tblW w:w="9067" w:type="dxa"/>
        <w:tblInd w:w="113" w:type="dxa"/>
        <w:tblLook w:val="04A0" w:firstRow="1" w:lastRow="0" w:firstColumn="1" w:lastColumn="0" w:noHBand="0" w:noVBand="1"/>
      </w:tblPr>
      <w:tblGrid>
        <w:gridCol w:w="6970"/>
        <w:gridCol w:w="940"/>
        <w:gridCol w:w="1157"/>
      </w:tblGrid>
      <w:tr w:rsidR="0043506D" w:rsidRPr="002C5B0B" w14:paraId="62184AEA" w14:textId="77777777" w:rsidTr="00A76C9A">
        <w:trPr>
          <w:trHeight w:val="433"/>
        </w:trPr>
        <w:tc>
          <w:tcPr>
            <w:tcW w:w="69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E6289A1" w14:textId="7D432C0A" w:rsidR="0043506D" w:rsidRPr="002C5B0B" w:rsidRDefault="00260364" w:rsidP="002C5B0B">
            <w:pPr>
              <w:spacing w:after="0" w:line="240" w:lineRule="auto"/>
              <w:jc w:val="center"/>
              <w:rPr>
                <w:rFonts w:asciiTheme="majorBidi" w:hAnsiTheme="majorBidi" w:cstheme="majorBidi"/>
                <w:sz w:val="20"/>
                <w:szCs w:val="20"/>
                <w:lang w:eastAsia="lv-LV"/>
              </w:rPr>
            </w:pPr>
            <w:r w:rsidRPr="002C5B0B">
              <w:rPr>
                <w:rFonts w:asciiTheme="majorBidi" w:hAnsiTheme="majorBidi" w:cstheme="majorBidi"/>
                <w:sz w:val="20"/>
                <w:szCs w:val="20"/>
              </w:rPr>
              <w:t>Pakalpojuma</w:t>
            </w:r>
            <w:r w:rsidR="0043506D" w:rsidRPr="002C5B0B">
              <w:rPr>
                <w:rFonts w:asciiTheme="majorBidi" w:hAnsiTheme="majorBidi" w:cstheme="majorBidi"/>
                <w:sz w:val="20"/>
                <w:szCs w:val="20"/>
              </w:rPr>
              <w:t xml:space="preserve"> nosaukums</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546D5E2"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Mēra vienība</w:t>
            </w:r>
          </w:p>
        </w:tc>
        <w:tc>
          <w:tcPr>
            <w:tcW w:w="11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9880443"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Daudzums</w:t>
            </w:r>
          </w:p>
        </w:tc>
      </w:tr>
      <w:tr w:rsidR="0043506D" w:rsidRPr="002C5B0B" w14:paraId="5939E5F0" w14:textId="77777777" w:rsidTr="00A76C9A">
        <w:trPr>
          <w:trHeight w:val="230"/>
        </w:trPr>
        <w:tc>
          <w:tcPr>
            <w:tcW w:w="6970" w:type="dxa"/>
            <w:vMerge/>
            <w:tcBorders>
              <w:top w:val="single" w:sz="8" w:space="0" w:color="auto"/>
              <w:left w:val="single" w:sz="4" w:space="0" w:color="auto"/>
              <w:bottom w:val="single" w:sz="8" w:space="0" w:color="000000"/>
              <w:right w:val="single" w:sz="4" w:space="0" w:color="auto"/>
            </w:tcBorders>
            <w:vAlign w:val="center"/>
            <w:hideMark/>
          </w:tcPr>
          <w:p w14:paraId="58FEE546" w14:textId="77777777" w:rsidR="0043506D" w:rsidRPr="002C5B0B" w:rsidRDefault="0043506D" w:rsidP="002C5B0B">
            <w:pPr>
              <w:spacing w:after="0" w:line="240" w:lineRule="auto"/>
              <w:rPr>
                <w:rFonts w:asciiTheme="majorBidi" w:hAnsiTheme="majorBidi" w:cstheme="majorBidi"/>
                <w:sz w:val="20"/>
                <w:szCs w:val="20"/>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14:paraId="45AE8858" w14:textId="77777777" w:rsidR="0043506D" w:rsidRPr="002C5B0B" w:rsidRDefault="0043506D" w:rsidP="002C5B0B">
            <w:pPr>
              <w:spacing w:after="0" w:line="240" w:lineRule="auto"/>
              <w:rPr>
                <w:rFonts w:asciiTheme="majorBidi" w:hAnsiTheme="majorBidi" w:cstheme="majorBidi"/>
                <w:sz w:val="20"/>
                <w:szCs w:val="20"/>
              </w:rPr>
            </w:pPr>
          </w:p>
        </w:tc>
        <w:tc>
          <w:tcPr>
            <w:tcW w:w="1157" w:type="dxa"/>
            <w:vMerge/>
            <w:tcBorders>
              <w:top w:val="single" w:sz="8" w:space="0" w:color="auto"/>
              <w:left w:val="single" w:sz="4" w:space="0" w:color="auto"/>
              <w:bottom w:val="single" w:sz="8" w:space="0" w:color="000000"/>
              <w:right w:val="single" w:sz="4" w:space="0" w:color="auto"/>
            </w:tcBorders>
            <w:vAlign w:val="center"/>
            <w:hideMark/>
          </w:tcPr>
          <w:p w14:paraId="53B1709C" w14:textId="77777777" w:rsidR="0043506D" w:rsidRPr="002C5B0B" w:rsidRDefault="0043506D" w:rsidP="002C5B0B">
            <w:pPr>
              <w:spacing w:after="0" w:line="240" w:lineRule="auto"/>
              <w:rPr>
                <w:rFonts w:asciiTheme="majorBidi" w:hAnsiTheme="majorBidi" w:cstheme="majorBidi"/>
                <w:sz w:val="20"/>
                <w:szCs w:val="20"/>
              </w:rPr>
            </w:pPr>
          </w:p>
        </w:tc>
      </w:tr>
      <w:tr w:rsidR="0043506D" w:rsidRPr="002C5B0B" w14:paraId="5728555B" w14:textId="77777777" w:rsidTr="00A76C9A">
        <w:trPr>
          <w:trHeight w:val="345"/>
        </w:trPr>
        <w:tc>
          <w:tcPr>
            <w:tcW w:w="6970" w:type="dxa"/>
            <w:tcBorders>
              <w:top w:val="nil"/>
              <w:left w:val="single" w:sz="4" w:space="0" w:color="auto"/>
              <w:bottom w:val="nil"/>
              <w:right w:val="single" w:sz="4" w:space="0" w:color="auto"/>
            </w:tcBorders>
            <w:shd w:val="clear" w:color="auto" w:fill="auto"/>
            <w:noWrap/>
            <w:vAlign w:val="center"/>
          </w:tcPr>
          <w:p w14:paraId="1D371D27" w14:textId="77777777" w:rsidR="0043506D" w:rsidRPr="002C5B0B" w:rsidRDefault="0043506D" w:rsidP="002C5B0B">
            <w:pPr>
              <w:spacing w:after="0" w:line="240" w:lineRule="auto"/>
              <w:rPr>
                <w:rFonts w:asciiTheme="majorBidi" w:hAnsiTheme="majorBidi" w:cstheme="majorBidi"/>
                <w:b/>
                <w:sz w:val="20"/>
                <w:szCs w:val="20"/>
              </w:rPr>
            </w:pPr>
            <w:r w:rsidRPr="002C5B0B">
              <w:rPr>
                <w:rFonts w:asciiTheme="majorBidi" w:hAnsiTheme="majorBidi" w:cstheme="majorBidi"/>
                <w:b/>
                <w:sz w:val="20"/>
                <w:szCs w:val="20"/>
              </w:rPr>
              <w:t>ŪDENSAPGĀDES TĪKLU IEVILKŠANA  Nr.1. (Ū1)</w:t>
            </w:r>
          </w:p>
          <w:p w14:paraId="784F0BC9" w14:textId="0BC5F1D3" w:rsidR="0043506D" w:rsidRPr="002C5B0B" w:rsidRDefault="00260364" w:rsidP="002C5B0B">
            <w:pPr>
              <w:spacing w:after="0" w:line="240" w:lineRule="auto"/>
              <w:rPr>
                <w:rFonts w:asciiTheme="majorBidi" w:hAnsiTheme="majorBidi" w:cstheme="majorBidi"/>
                <w:b/>
                <w:sz w:val="20"/>
                <w:szCs w:val="20"/>
                <w:u w:val="single"/>
              </w:rPr>
            </w:pPr>
            <w:r w:rsidRPr="002C5B0B">
              <w:rPr>
                <w:rFonts w:asciiTheme="majorBidi" w:hAnsiTheme="majorBidi" w:cstheme="majorBidi"/>
                <w:b/>
                <w:sz w:val="20"/>
                <w:szCs w:val="20"/>
                <w:u w:val="single"/>
              </w:rPr>
              <w:t>posmā no  UM 2 līdz   UM 5</w:t>
            </w:r>
          </w:p>
        </w:tc>
        <w:tc>
          <w:tcPr>
            <w:tcW w:w="940" w:type="dxa"/>
            <w:tcBorders>
              <w:top w:val="nil"/>
              <w:left w:val="nil"/>
              <w:bottom w:val="nil"/>
              <w:right w:val="single" w:sz="4" w:space="0" w:color="auto"/>
            </w:tcBorders>
            <w:shd w:val="clear" w:color="auto" w:fill="auto"/>
            <w:noWrap/>
            <w:vAlign w:val="center"/>
          </w:tcPr>
          <w:p w14:paraId="0B842724" w14:textId="77777777" w:rsidR="0043506D" w:rsidRPr="002C5B0B" w:rsidRDefault="0043506D" w:rsidP="002C5B0B">
            <w:pPr>
              <w:spacing w:after="0" w:line="240" w:lineRule="auto"/>
              <w:jc w:val="center"/>
              <w:rPr>
                <w:rFonts w:asciiTheme="majorBidi" w:hAnsiTheme="majorBidi" w:cstheme="majorBidi"/>
                <w:sz w:val="20"/>
                <w:szCs w:val="20"/>
              </w:rPr>
            </w:pPr>
          </w:p>
        </w:tc>
        <w:tc>
          <w:tcPr>
            <w:tcW w:w="1157" w:type="dxa"/>
            <w:tcBorders>
              <w:top w:val="nil"/>
              <w:left w:val="nil"/>
              <w:bottom w:val="nil"/>
              <w:right w:val="single" w:sz="4" w:space="0" w:color="auto"/>
            </w:tcBorders>
            <w:shd w:val="clear" w:color="auto" w:fill="auto"/>
            <w:noWrap/>
            <w:vAlign w:val="center"/>
          </w:tcPr>
          <w:p w14:paraId="67DE5323" w14:textId="77777777" w:rsidR="0043506D" w:rsidRPr="002C5B0B" w:rsidRDefault="0043506D" w:rsidP="002C5B0B">
            <w:pPr>
              <w:spacing w:after="0" w:line="240" w:lineRule="auto"/>
              <w:jc w:val="center"/>
              <w:rPr>
                <w:rFonts w:asciiTheme="majorBidi" w:hAnsiTheme="majorBidi" w:cstheme="majorBidi"/>
                <w:sz w:val="20"/>
                <w:szCs w:val="20"/>
              </w:rPr>
            </w:pPr>
          </w:p>
        </w:tc>
      </w:tr>
      <w:tr w:rsidR="0043506D" w:rsidRPr="002C5B0B" w14:paraId="0B572402" w14:textId="77777777" w:rsidTr="00A76C9A">
        <w:trPr>
          <w:trHeight w:val="330"/>
        </w:trPr>
        <w:tc>
          <w:tcPr>
            <w:tcW w:w="697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15F76A0" w14:textId="77777777" w:rsidR="0043506D" w:rsidRPr="002C5B0B" w:rsidRDefault="0043506D" w:rsidP="002C5B0B">
            <w:pPr>
              <w:spacing w:after="0" w:line="240" w:lineRule="auto"/>
              <w:jc w:val="center"/>
              <w:rPr>
                <w:rFonts w:asciiTheme="majorBidi" w:hAnsiTheme="majorBidi" w:cstheme="majorBidi"/>
                <w:b/>
                <w:bCs/>
                <w:i/>
                <w:iCs/>
                <w:sz w:val="20"/>
                <w:szCs w:val="20"/>
              </w:rPr>
            </w:pPr>
            <w:r w:rsidRPr="002C5B0B">
              <w:rPr>
                <w:rFonts w:asciiTheme="majorBidi" w:hAnsiTheme="majorBidi" w:cstheme="majorBidi"/>
                <w:b/>
                <w:bCs/>
                <w:i/>
                <w:iCs/>
                <w:sz w:val="20"/>
                <w:szCs w:val="20"/>
              </w:rPr>
              <w:t>ZEMES DARBI</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14:paraId="0656A78E" w14:textId="77777777" w:rsidR="0043506D" w:rsidRPr="002C5B0B" w:rsidRDefault="0043506D" w:rsidP="002C5B0B">
            <w:pPr>
              <w:spacing w:after="0" w:line="240" w:lineRule="auto"/>
              <w:jc w:val="center"/>
              <w:rPr>
                <w:rFonts w:asciiTheme="majorBidi" w:hAnsiTheme="majorBidi" w:cstheme="majorBidi"/>
                <w:b/>
                <w:bCs/>
                <w:sz w:val="20"/>
                <w:szCs w:val="20"/>
              </w:rPr>
            </w:pPr>
            <w:r w:rsidRPr="002C5B0B">
              <w:rPr>
                <w:rFonts w:asciiTheme="majorBidi" w:hAnsiTheme="majorBidi" w:cstheme="majorBidi"/>
                <w:b/>
                <w:bCs/>
                <w:sz w:val="20"/>
                <w:szCs w:val="20"/>
              </w:rPr>
              <w:t> </w:t>
            </w:r>
          </w:p>
        </w:tc>
        <w:tc>
          <w:tcPr>
            <w:tcW w:w="1157" w:type="dxa"/>
            <w:tcBorders>
              <w:top w:val="single" w:sz="8" w:space="0" w:color="auto"/>
              <w:left w:val="nil"/>
              <w:bottom w:val="single" w:sz="4" w:space="0" w:color="auto"/>
              <w:right w:val="single" w:sz="4" w:space="0" w:color="auto"/>
            </w:tcBorders>
            <w:shd w:val="clear" w:color="auto" w:fill="auto"/>
            <w:noWrap/>
            <w:vAlign w:val="center"/>
            <w:hideMark/>
          </w:tcPr>
          <w:p w14:paraId="45669461" w14:textId="77777777" w:rsidR="0043506D" w:rsidRPr="002C5B0B" w:rsidRDefault="0043506D" w:rsidP="002C5B0B">
            <w:pPr>
              <w:spacing w:after="0" w:line="240" w:lineRule="auto"/>
              <w:jc w:val="center"/>
              <w:rPr>
                <w:rFonts w:asciiTheme="majorBidi" w:hAnsiTheme="majorBidi" w:cstheme="majorBidi"/>
                <w:b/>
                <w:bCs/>
                <w:sz w:val="20"/>
                <w:szCs w:val="20"/>
              </w:rPr>
            </w:pPr>
            <w:r w:rsidRPr="002C5B0B">
              <w:rPr>
                <w:rFonts w:asciiTheme="majorBidi" w:hAnsiTheme="majorBidi" w:cstheme="majorBidi"/>
                <w:b/>
                <w:bCs/>
                <w:sz w:val="20"/>
                <w:szCs w:val="20"/>
              </w:rPr>
              <w:t> </w:t>
            </w:r>
          </w:p>
        </w:tc>
      </w:tr>
      <w:tr w:rsidR="0043506D" w:rsidRPr="002C5B0B" w14:paraId="2FF1C3F9" w14:textId="77777777" w:rsidTr="00A76C9A">
        <w:trPr>
          <w:trHeight w:val="742"/>
        </w:trPr>
        <w:tc>
          <w:tcPr>
            <w:tcW w:w="6970" w:type="dxa"/>
            <w:tcBorders>
              <w:top w:val="nil"/>
              <w:left w:val="single" w:sz="4" w:space="0" w:color="auto"/>
              <w:bottom w:val="single" w:sz="4" w:space="0" w:color="auto"/>
              <w:right w:val="single" w:sz="4" w:space="0" w:color="auto"/>
            </w:tcBorders>
            <w:shd w:val="clear" w:color="auto" w:fill="auto"/>
            <w:vAlign w:val="center"/>
            <w:hideMark/>
          </w:tcPr>
          <w:p w14:paraId="290D213E" w14:textId="77777777" w:rsidR="0043506D" w:rsidRPr="002C5B0B" w:rsidRDefault="0043506D" w:rsidP="002C5B0B">
            <w:pPr>
              <w:spacing w:after="0" w:line="240" w:lineRule="auto"/>
              <w:rPr>
                <w:rFonts w:asciiTheme="majorBidi" w:hAnsiTheme="majorBidi" w:cstheme="majorBidi"/>
                <w:sz w:val="20"/>
                <w:szCs w:val="20"/>
              </w:rPr>
            </w:pPr>
            <w:r w:rsidRPr="002C5B0B">
              <w:rPr>
                <w:rFonts w:asciiTheme="majorBidi" w:hAnsiTheme="majorBidi" w:cstheme="majorBidi"/>
                <w:sz w:val="20"/>
                <w:szCs w:val="20"/>
              </w:rPr>
              <w:t xml:space="preserve">Darba bedres 2x6m rakšana maģistrālo ūdensapgādes tīklu izbūvei ar beztranšejas metodi (ieskaitot grunts nomaiņu*, aizvešansu, atvešanu utt.) </w:t>
            </w:r>
          </w:p>
        </w:tc>
        <w:tc>
          <w:tcPr>
            <w:tcW w:w="940" w:type="dxa"/>
            <w:tcBorders>
              <w:top w:val="nil"/>
              <w:left w:val="nil"/>
              <w:bottom w:val="single" w:sz="4" w:space="0" w:color="auto"/>
              <w:right w:val="single" w:sz="4" w:space="0" w:color="auto"/>
            </w:tcBorders>
            <w:shd w:val="clear" w:color="000000" w:fill="FFFFFF"/>
            <w:noWrap/>
            <w:vAlign w:val="center"/>
            <w:hideMark/>
          </w:tcPr>
          <w:p w14:paraId="77C10A0F"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gab.</w:t>
            </w:r>
          </w:p>
        </w:tc>
        <w:tc>
          <w:tcPr>
            <w:tcW w:w="1157" w:type="dxa"/>
            <w:tcBorders>
              <w:top w:val="nil"/>
              <w:left w:val="nil"/>
              <w:bottom w:val="single" w:sz="4" w:space="0" w:color="auto"/>
              <w:right w:val="single" w:sz="4" w:space="0" w:color="auto"/>
            </w:tcBorders>
            <w:shd w:val="clear" w:color="000000" w:fill="FFFFFF"/>
            <w:noWrap/>
            <w:vAlign w:val="center"/>
            <w:hideMark/>
          </w:tcPr>
          <w:p w14:paraId="43ABC6AD"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5</w:t>
            </w:r>
          </w:p>
        </w:tc>
      </w:tr>
      <w:tr w:rsidR="0043506D" w:rsidRPr="002C5B0B" w14:paraId="3A8741A9" w14:textId="77777777" w:rsidTr="00A76C9A">
        <w:trPr>
          <w:trHeight w:val="555"/>
        </w:trPr>
        <w:tc>
          <w:tcPr>
            <w:tcW w:w="6970" w:type="dxa"/>
            <w:tcBorders>
              <w:top w:val="nil"/>
              <w:left w:val="single" w:sz="4" w:space="0" w:color="auto"/>
              <w:bottom w:val="single" w:sz="4" w:space="0" w:color="auto"/>
              <w:right w:val="single" w:sz="4" w:space="0" w:color="auto"/>
            </w:tcBorders>
            <w:shd w:val="clear" w:color="000000" w:fill="FFFFFF"/>
            <w:vAlign w:val="center"/>
            <w:hideMark/>
          </w:tcPr>
          <w:p w14:paraId="68F7FB3A" w14:textId="77777777" w:rsidR="0043506D" w:rsidRPr="002C5B0B" w:rsidRDefault="0043506D" w:rsidP="002C5B0B">
            <w:pPr>
              <w:spacing w:after="0" w:line="240" w:lineRule="auto"/>
              <w:rPr>
                <w:rFonts w:asciiTheme="majorBidi" w:hAnsiTheme="majorBidi" w:cstheme="majorBidi"/>
                <w:sz w:val="20"/>
                <w:szCs w:val="20"/>
              </w:rPr>
            </w:pPr>
            <w:r w:rsidRPr="002C5B0B">
              <w:rPr>
                <w:rFonts w:asciiTheme="majorBidi" w:hAnsiTheme="majorBidi" w:cstheme="majorBidi"/>
                <w:sz w:val="20"/>
                <w:szCs w:val="20"/>
              </w:rPr>
              <w:t>Esošā zāliena seguma noņemšana (Ietilpst arī seguma noņemšana darba bedru vietās)</w:t>
            </w:r>
          </w:p>
        </w:tc>
        <w:tc>
          <w:tcPr>
            <w:tcW w:w="940" w:type="dxa"/>
            <w:tcBorders>
              <w:top w:val="nil"/>
              <w:left w:val="nil"/>
              <w:bottom w:val="single" w:sz="4" w:space="0" w:color="auto"/>
              <w:right w:val="single" w:sz="4" w:space="0" w:color="auto"/>
            </w:tcBorders>
            <w:shd w:val="clear" w:color="000000" w:fill="FFFFFF"/>
            <w:noWrap/>
            <w:vAlign w:val="center"/>
            <w:hideMark/>
          </w:tcPr>
          <w:p w14:paraId="0C6DBCC3"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m</w:t>
            </w:r>
            <w:r w:rsidRPr="002C5B0B">
              <w:rPr>
                <w:rFonts w:asciiTheme="majorBidi" w:hAnsiTheme="majorBidi" w:cstheme="majorBidi"/>
                <w:sz w:val="20"/>
                <w:szCs w:val="20"/>
                <w:vertAlign w:val="superscript"/>
              </w:rPr>
              <w:t>2</w:t>
            </w:r>
          </w:p>
        </w:tc>
        <w:tc>
          <w:tcPr>
            <w:tcW w:w="1157" w:type="dxa"/>
            <w:tcBorders>
              <w:top w:val="nil"/>
              <w:left w:val="nil"/>
              <w:bottom w:val="single" w:sz="4" w:space="0" w:color="auto"/>
              <w:right w:val="single" w:sz="4" w:space="0" w:color="auto"/>
            </w:tcBorders>
            <w:shd w:val="clear" w:color="000000" w:fill="FFFFFF"/>
            <w:vAlign w:val="center"/>
            <w:hideMark/>
          </w:tcPr>
          <w:p w14:paraId="68EF2C66"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60,00</w:t>
            </w:r>
          </w:p>
        </w:tc>
      </w:tr>
      <w:tr w:rsidR="0043506D" w:rsidRPr="002C5B0B" w14:paraId="10BBE5D1" w14:textId="77777777" w:rsidTr="00A76C9A">
        <w:trPr>
          <w:trHeight w:val="330"/>
        </w:trPr>
        <w:tc>
          <w:tcPr>
            <w:tcW w:w="6970" w:type="dxa"/>
            <w:tcBorders>
              <w:top w:val="nil"/>
              <w:left w:val="single" w:sz="4" w:space="0" w:color="auto"/>
              <w:bottom w:val="single" w:sz="4" w:space="0" w:color="auto"/>
              <w:right w:val="single" w:sz="4" w:space="0" w:color="auto"/>
            </w:tcBorders>
            <w:shd w:val="clear" w:color="auto" w:fill="auto"/>
            <w:vAlign w:val="center"/>
            <w:hideMark/>
          </w:tcPr>
          <w:p w14:paraId="71EECCDA" w14:textId="77777777" w:rsidR="0043506D" w:rsidRPr="002C5B0B" w:rsidRDefault="0043506D" w:rsidP="002C5B0B">
            <w:pPr>
              <w:spacing w:after="0" w:line="240" w:lineRule="auto"/>
              <w:jc w:val="center"/>
              <w:rPr>
                <w:rFonts w:asciiTheme="majorBidi" w:hAnsiTheme="majorBidi" w:cstheme="majorBidi"/>
                <w:b/>
                <w:bCs/>
                <w:i/>
                <w:iCs/>
                <w:sz w:val="20"/>
                <w:szCs w:val="20"/>
              </w:rPr>
            </w:pPr>
            <w:r w:rsidRPr="002C5B0B">
              <w:rPr>
                <w:rFonts w:asciiTheme="majorBidi" w:hAnsiTheme="majorBidi" w:cstheme="majorBidi"/>
                <w:b/>
                <w:bCs/>
                <w:i/>
                <w:iCs/>
                <w:sz w:val="20"/>
                <w:szCs w:val="20"/>
              </w:rPr>
              <w:t>CAURUĻVADU MONTĀŽAS DARBI</w:t>
            </w:r>
          </w:p>
        </w:tc>
        <w:tc>
          <w:tcPr>
            <w:tcW w:w="940" w:type="dxa"/>
            <w:tcBorders>
              <w:top w:val="nil"/>
              <w:left w:val="nil"/>
              <w:bottom w:val="single" w:sz="4" w:space="0" w:color="auto"/>
              <w:right w:val="single" w:sz="4" w:space="0" w:color="auto"/>
            </w:tcBorders>
            <w:shd w:val="clear" w:color="auto" w:fill="auto"/>
            <w:noWrap/>
            <w:vAlign w:val="center"/>
            <w:hideMark/>
          </w:tcPr>
          <w:p w14:paraId="7135CCF1" w14:textId="77777777" w:rsidR="0043506D" w:rsidRPr="002C5B0B" w:rsidRDefault="0043506D" w:rsidP="002C5B0B">
            <w:pPr>
              <w:spacing w:after="0" w:line="240" w:lineRule="auto"/>
              <w:jc w:val="center"/>
              <w:rPr>
                <w:rFonts w:asciiTheme="majorBidi" w:hAnsiTheme="majorBidi" w:cstheme="majorBidi"/>
                <w:b/>
                <w:bCs/>
                <w:sz w:val="20"/>
                <w:szCs w:val="20"/>
              </w:rPr>
            </w:pPr>
            <w:r w:rsidRPr="002C5B0B">
              <w:rPr>
                <w:rFonts w:asciiTheme="majorBidi" w:hAnsiTheme="majorBidi" w:cstheme="majorBidi"/>
                <w:b/>
                <w:bCs/>
                <w:sz w:val="20"/>
                <w:szCs w:val="20"/>
              </w:rPr>
              <w:t> </w:t>
            </w:r>
          </w:p>
        </w:tc>
        <w:tc>
          <w:tcPr>
            <w:tcW w:w="1157" w:type="dxa"/>
            <w:tcBorders>
              <w:top w:val="nil"/>
              <w:left w:val="nil"/>
              <w:bottom w:val="single" w:sz="4" w:space="0" w:color="auto"/>
              <w:right w:val="single" w:sz="4" w:space="0" w:color="auto"/>
            </w:tcBorders>
            <w:shd w:val="clear" w:color="auto" w:fill="auto"/>
            <w:noWrap/>
            <w:vAlign w:val="center"/>
            <w:hideMark/>
          </w:tcPr>
          <w:p w14:paraId="38041C3B" w14:textId="77777777" w:rsidR="0043506D" w:rsidRPr="002C5B0B" w:rsidRDefault="0043506D" w:rsidP="002C5B0B">
            <w:pPr>
              <w:spacing w:after="0" w:line="240" w:lineRule="auto"/>
              <w:jc w:val="center"/>
              <w:rPr>
                <w:rFonts w:asciiTheme="majorBidi" w:hAnsiTheme="majorBidi" w:cstheme="majorBidi"/>
                <w:b/>
                <w:bCs/>
                <w:sz w:val="20"/>
                <w:szCs w:val="20"/>
              </w:rPr>
            </w:pPr>
            <w:r w:rsidRPr="002C5B0B">
              <w:rPr>
                <w:rFonts w:asciiTheme="majorBidi" w:hAnsiTheme="majorBidi" w:cstheme="majorBidi"/>
                <w:b/>
                <w:bCs/>
                <w:sz w:val="20"/>
                <w:szCs w:val="20"/>
              </w:rPr>
              <w:t> </w:t>
            </w:r>
          </w:p>
        </w:tc>
      </w:tr>
      <w:tr w:rsidR="0043506D" w:rsidRPr="002C5B0B" w14:paraId="2F1B06EA" w14:textId="77777777" w:rsidTr="00A76C9A">
        <w:trPr>
          <w:trHeight w:val="638"/>
        </w:trPr>
        <w:tc>
          <w:tcPr>
            <w:tcW w:w="6970" w:type="dxa"/>
            <w:tcBorders>
              <w:top w:val="nil"/>
              <w:left w:val="single" w:sz="4" w:space="0" w:color="auto"/>
              <w:bottom w:val="single" w:sz="4" w:space="0" w:color="auto"/>
              <w:right w:val="single" w:sz="4" w:space="0" w:color="auto"/>
            </w:tcBorders>
            <w:shd w:val="clear" w:color="000000" w:fill="FFFFFF"/>
            <w:vAlign w:val="center"/>
            <w:hideMark/>
          </w:tcPr>
          <w:p w14:paraId="136C495D" w14:textId="77777777" w:rsidR="0043506D" w:rsidRPr="002C5B0B" w:rsidRDefault="0043506D" w:rsidP="002C5B0B">
            <w:pPr>
              <w:spacing w:after="0" w:line="240" w:lineRule="auto"/>
              <w:rPr>
                <w:rFonts w:asciiTheme="majorBidi" w:hAnsiTheme="majorBidi" w:cstheme="majorBidi"/>
                <w:sz w:val="20"/>
                <w:szCs w:val="20"/>
              </w:rPr>
            </w:pPr>
            <w:r w:rsidRPr="002C5B0B">
              <w:rPr>
                <w:rFonts w:asciiTheme="majorBidi" w:hAnsiTheme="majorBidi" w:cstheme="majorBidi"/>
                <w:sz w:val="20"/>
                <w:szCs w:val="20"/>
              </w:rPr>
              <w:t>Caurules PE100 OD250  PN10; H2.0÷2.5m ievilkšana apvalkcaurulē un ar to saistītie darbi</w:t>
            </w:r>
          </w:p>
        </w:tc>
        <w:tc>
          <w:tcPr>
            <w:tcW w:w="940" w:type="dxa"/>
            <w:tcBorders>
              <w:top w:val="nil"/>
              <w:left w:val="nil"/>
              <w:bottom w:val="single" w:sz="4" w:space="0" w:color="auto"/>
              <w:right w:val="single" w:sz="4" w:space="0" w:color="auto"/>
            </w:tcBorders>
            <w:shd w:val="clear" w:color="000000" w:fill="FFFFFF"/>
            <w:vAlign w:val="center"/>
            <w:hideMark/>
          </w:tcPr>
          <w:p w14:paraId="3C471E5F"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m</w:t>
            </w:r>
          </w:p>
        </w:tc>
        <w:tc>
          <w:tcPr>
            <w:tcW w:w="1157" w:type="dxa"/>
            <w:tcBorders>
              <w:top w:val="nil"/>
              <w:left w:val="nil"/>
              <w:bottom w:val="single" w:sz="4" w:space="0" w:color="auto"/>
              <w:right w:val="single" w:sz="4" w:space="0" w:color="auto"/>
            </w:tcBorders>
            <w:shd w:val="clear" w:color="000000" w:fill="FFFFFF"/>
            <w:noWrap/>
            <w:vAlign w:val="center"/>
            <w:hideMark/>
          </w:tcPr>
          <w:p w14:paraId="0F64F516"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44,50</w:t>
            </w:r>
          </w:p>
        </w:tc>
      </w:tr>
      <w:tr w:rsidR="0043506D" w:rsidRPr="002C5B0B" w14:paraId="3798528D" w14:textId="77777777" w:rsidTr="00A76C9A">
        <w:trPr>
          <w:trHeight w:val="704"/>
        </w:trPr>
        <w:tc>
          <w:tcPr>
            <w:tcW w:w="6970" w:type="dxa"/>
            <w:tcBorders>
              <w:top w:val="nil"/>
              <w:left w:val="single" w:sz="4" w:space="0" w:color="auto"/>
              <w:bottom w:val="single" w:sz="4" w:space="0" w:color="auto"/>
              <w:right w:val="single" w:sz="4" w:space="0" w:color="auto"/>
            </w:tcBorders>
            <w:shd w:val="clear" w:color="000000" w:fill="FFFFFF"/>
            <w:vAlign w:val="center"/>
            <w:hideMark/>
          </w:tcPr>
          <w:p w14:paraId="3AE50225" w14:textId="77777777" w:rsidR="0043506D" w:rsidRPr="002C5B0B" w:rsidRDefault="0043506D" w:rsidP="002C5B0B">
            <w:pPr>
              <w:spacing w:after="0" w:line="240" w:lineRule="auto"/>
              <w:rPr>
                <w:rFonts w:asciiTheme="majorBidi" w:hAnsiTheme="majorBidi" w:cstheme="majorBidi"/>
                <w:sz w:val="20"/>
                <w:szCs w:val="20"/>
              </w:rPr>
            </w:pPr>
            <w:r w:rsidRPr="002C5B0B">
              <w:rPr>
                <w:rFonts w:asciiTheme="majorBidi" w:hAnsiTheme="majorBidi" w:cstheme="majorBidi"/>
                <w:sz w:val="20"/>
                <w:szCs w:val="20"/>
              </w:rPr>
              <w:t>Caurules PE100-RC OD250, PN10; H1,5÷2,0m izbūve ar beztranšejas metodi un ar to saistītie darbi</w:t>
            </w:r>
          </w:p>
        </w:tc>
        <w:tc>
          <w:tcPr>
            <w:tcW w:w="940" w:type="dxa"/>
            <w:tcBorders>
              <w:top w:val="nil"/>
              <w:left w:val="nil"/>
              <w:bottom w:val="single" w:sz="4" w:space="0" w:color="auto"/>
              <w:right w:val="single" w:sz="4" w:space="0" w:color="auto"/>
            </w:tcBorders>
            <w:shd w:val="clear" w:color="000000" w:fill="FFFFFF"/>
            <w:vAlign w:val="center"/>
            <w:hideMark/>
          </w:tcPr>
          <w:p w14:paraId="7E9015B0"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m</w:t>
            </w:r>
          </w:p>
        </w:tc>
        <w:tc>
          <w:tcPr>
            <w:tcW w:w="1157" w:type="dxa"/>
            <w:tcBorders>
              <w:top w:val="nil"/>
              <w:left w:val="nil"/>
              <w:bottom w:val="single" w:sz="4" w:space="0" w:color="auto"/>
              <w:right w:val="single" w:sz="4" w:space="0" w:color="auto"/>
            </w:tcBorders>
            <w:shd w:val="clear" w:color="000000" w:fill="FFFFFF"/>
            <w:noWrap/>
            <w:vAlign w:val="center"/>
            <w:hideMark/>
          </w:tcPr>
          <w:p w14:paraId="789CEF61"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234,50</w:t>
            </w:r>
          </w:p>
        </w:tc>
      </w:tr>
      <w:tr w:rsidR="0043506D" w:rsidRPr="002C5B0B" w14:paraId="47E68172" w14:textId="77777777" w:rsidTr="00A76C9A">
        <w:trPr>
          <w:trHeight w:val="559"/>
        </w:trPr>
        <w:tc>
          <w:tcPr>
            <w:tcW w:w="6970" w:type="dxa"/>
            <w:tcBorders>
              <w:top w:val="nil"/>
              <w:left w:val="single" w:sz="4" w:space="0" w:color="auto"/>
              <w:bottom w:val="single" w:sz="4" w:space="0" w:color="auto"/>
              <w:right w:val="single" w:sz="4" w:space="0" w:color="auto"/>
            </w:tcBorders>
            <w:shd w:val="clear" w:color="000000" w:fill="FFFFFF"/>
            <w:vAlign w:val="center"/>
            <w:hideMark/>
          </w:tcPr>
          <w:p w14:paraId="69A3BDDE" w14:textId="77777777" w:rsidR="0043506D" w:rsidRPr="002C5B0B" w:rsidRDefault="0043506D" w:rsidP="002C5B0B">
            <w:pPr>
              <w:spacing w:after="0" w:line="240" w:lineRule="auto"/>
              <w:rPr>
                <w:rFonts w:asciiTheme="majorBidi" w:hAnsiTheme="majorBidi" w:cstheme="majorBidi"/>
                <w:sz w:val="20"/>
                <w:szCs w:val="20"/>
              </w:rPr>
            </w:pPr>
            <w:r w:rsidRPr="002C5B0B">
              <w:rPr>
                <w:rFonts w:asciiTheme="majorBidi" w:hAnsiTheme="majorBidi" w:cstheme="majorBidi"/>
                <w:sz w:val="20"/>
                <w:szCs w:val="20"/>
              </w:rPr>
              <w:t>Caurules PE100-RC OD250, PN10; H2,0÷2,5m izbūve ar beztranšejas metodi un ar to saistītie darbi</w:t>
            </w:r>
          </w:p>
        </w:tc>
        <w:tc>
          <w:tcPr>
            <w:tcW w:w="940" w:type="dxa"/>
            <w:tcBorders>
              <w:top w:val="nil"/>
              <w:left w:val="nil"/>
              <w:bottom w:val="single" w:sz="4" w:space="0" w:color="auto"/>
              <w:right w:val="single" w:sz="4" w:space="0" w:color="auto"/>
            </w:tcBorders>
            <w:shd w:val="clear" w:color="000000" w:fill="FFFFFF"/>
            <w:vAlign w:val="center"/>
            <w:hideMark/>
          </w:tcPr>
          <w:p w14:paraId="49B7D4E6"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m</w:t>
            </w:r>
          </w:p>
        </w:tc>
        <w:tc>
          <w:tcPr>
            <w:tcW w:w="1157" w:type="dxa"/>
            <w:tcBorders>
              <w:top w:val="nil"/>
              <w:left w:val="nil"/>
              <w:bottom w:val="single" w:sz="4" w:space="0" w:color="auto"/>
              <w:right w:val="single" w:sz="4" w:space="0" w:color="auto"/>
            </w:tcBorders>
            <w:shd w:val="clear" w:color="000000" w:fill="FFFFFF"/>
            <w:noWrap/>
            <w:vAlign w:val="center"/>
            <w:hideMark/>
          </w:tcPr>
          <w:p w14:paraId="2C6F60EF"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10,00</w:t>
            </w:r>
          </w:p>
        </w:tc>
      </w:tr>
      <w:tr w:rsidR="0043506D" w:rsidRPr="002C5B0B" w14:paraId="00542ED9" w14:textId="77777777" w:rsidTr="00A76C9A">
        <w:trPr>
          <w:trHeight w:val="694"/>
        </w:trPr>
        <w:tc>
          <w:tcPr>
            <w:tcW w:w="6970" w:type="dxa"/>
            <w:tcBorders>
              <w:top w:val="nil"/>
              <w:left w:val="single" w:sz="4" w:space="0" w:color="auto"/>
              <w:bottom w:val="single" w:sz="4" w:space="0" w:color="auto"/>
              <w:right w:val="single" w:sz="4" w:space="0" w:color="auto"/>
            </w:tcBorders>
            <w:shd w:val="clear" w:color="000000" w:fill="FFFFFF"/>
            <w:vAlign w:val="center"/>
            <w:hideMark/>
          </w:tcPr>
          <w:p w14:paraId="7100DD56" w14:textId="77777777" w:rsidR="0043506D" w:rsidRPr="002C5B0B" w:rsidRDefault="0043506D" w:rsidP="002C5B0B">
            <w:pPr>
              <w:spacing w:after="0" w:line="240" w:lineRule="auto"/>
              <w:rPr>
                <w:rFonts w:asciiTheme="majorBidi" w:hAnsiTheme="majorBidi" w:cstheme="majorBidi"/>
                <w:sz w:val="20"/>
                <w:szCs w:val="20"/>
              </w:rPr>
            </w:pPr>
            <w:r w:rsidRPr="002C5B0B">
              <w:rPr>
                <w:rFonts w:asciiTheme="majorBidi" w:hAnsiTheme="majorBidi" w:cstheme="majorBidi"/>
                <w:sz w:val="20"/>
                <w:szCs w:val="20"/>
              </w:rPr>
              <w:t>Caurules PE100-RC OD450 PN10; H2,0÷2,5m izbūve ar beztranšejas metodi un ar to saistītie darbi (apvalkcaurule)</w:t>
            </w:r>
          </w:p>
        </w:tc>
        <w:tc>
          <w:tcPr>
            <w:tcW w:w="940" w:type="dxa"/>
            <w:tcBorders>
              <w:top w:val="nil"/>
              <w:left w:val="nil"/>
              <w:bottom w:val="single" w:sz="4" w:space="0" w:color="auto"/>
              <w:right w:val="single" w:sz="4" w:space="0" w:color="auto"/>
            </w:tcBorders>
            <w:shd w:val="clear" w:color="000000" w:fill="FFFFFF"/>
            <w:vAlign w:val="center"/>
            <w:hideMark/>
          </w:tcPr>
          <w:p w14:paraId="49380DCC"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m</w:t>
            </w:r>
          </w:p>
        </w:tc>
        <w:tc>
          <w:tcPr>
            <w:tcW w:w="1157" w:type="dxa"/>
            <w:tcBorders>
              <w:top w:val="nil"/>
              <w:left w:val="nil"/>
              <w:bottom w:val="single" w:sz="4" w:space="0" w:color="auto"/>
              <w:right w:val="single" w:sz="4" w:space="0" w:color="auto"/>
            </w:tcBorders>
            <w:shd w:val="clear" w:color="000000" w:fill="FFFFFF"/>
            <w:noWrap/>
            <w:vAlign w:val="center"/>
            <w:hideMark/>
          </w:tcPr>
          <w:p w14:paraId="06763822"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44,50</w:t>
            </w:r>
          </w:p>
        </w:tc>
      </w:tr>
      <w:tr w:rsidR="0043506D" w:rsidRPr="002C5B0B" w14:paraId="54736D30" w14:textId="77777777" w:rsidTr="00A76C9A">
        <w:trPr>
          <w:trHeight w:val="510"/>
        </w:trPr>
        <w:tc>
          <w:tcPr>
            <w:tcW w:w="6970" w:type="dxa"/>
            <w:tcBorders>
              <w:top w:val="nil"/>
              <w:left w:val="single" w:sz="4" w:space="0" w:color="auto"/>
              <w:bottom w:val="single" w:sz="4" w:space="0" w:color="auto"/>
              <w:right w:val="single" w:sz="4" w:space="0" w:color="auto"/>
            </w:tcBorders>
            <w:shd w:val="clear" w:color="auto" w:fill="auto"/>
            <w:vAlign w:val="center"/>
            <w:hideMark/>
          </w:tcPr>
          <w:p w14:paraId="3895DAAD" w14:textId="77777777" w:rsidR="0043506D" w:rsidRPr="002C5B0B" w:rsidRDefault="0043506D" w:rsidP="002C5B0B">
            <w:pPr>
              <w:spacing w:after="0" w:line="240" w:lineRule="auto"/>
              <w:rPr>
                <w:rFonts w:asciiTheme="majorBidi" w:hAnsiTheme="majorBidi" w:cstheme="majorBidi"/>
                <w:sz w:val="20"/>
                <w:szCs w:val="20"/>
              </w:rPr>
            </w:pPr>
            <w:r w:rsidRPr="002C5B0B">
              <w:rPr>
                <w:rFonts w:asciiTheme="majorBidi" w:hAnsiTheme="majorBidi" w:cstheme="majorBidi"/>
                <w:sz w:val="20"/>
                <w:szCs w:val="20"/>
              </w:rPr>
              <w:t xml:space="preserve">Cauruļu posmu savstarpēja savienošana ar metināmiem veidgabaliem </w:t>
            </w:r>
          </w:p>
        </w:tc>
        <w:tc>
          <w:tcPr>
            <w:tcW w:w="940" w:type="dxa"/>
            <w:tcBorders>
              <w:top w:val="nil"/>
              <w:left w:val="nil"/>
              <w:bottom w:val="single" w:sz="4" w:space="0" w:color="auto"/>
              <w:right w:val="single" w:sz="4" w:space="0" w:color="auto"/>
            </w:tcBorders>
            <w:shd w:val="clear" w:color="auto" w:fill="auto"/>
            <w:vAlign w:val="center"/>
            <w:hideMark/>
          </w:tcPr>
          <w:p w14:paraId="67F30041"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vietas</w:t>
            </w:r>
          </w:p>
        </w:tc>
        <w:tc>
          <w:tcPr>
            <w:tcW w:w="1157" w:type="dxa"/>
            <w:tcBorders>
              <w:top w:val="nil"/>
              <w:left w:val="nil"/>
              <w:bottom w:val="single" w:sz="4" w:space="0" w:color="auto"/>
              <w:right w:val="single" w:sz="4" w:space="0" w:color="auto"/>
            </w:tcBorders>
            <w:shd w:val="clear" w:color="auto" w:fill="auto"/>
            <w:noWrap/>
            <w:vAlign w:val="center"/>
            <w:hideMark/>
          </w:tcPr>
          <w:p w14:paraId="705DAAEE"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1,00</w:t>
            </w:r>
          </w:p>
        </w:tc>
      </w:tr>
      <w:tr w:rsidR="0043506D" w:rsidRPr="002C5B0B" w14:paraId="128CAF38" w14:textId="77777777" w:rsidTr="00A76C9A">
        <w:trPr>
          <w:trHeight w:val="330"/>
        </w:trPr>
        <w:tc>
          <w:tcPr>
            <w:tcW w:w="6970" w:type="dxa"/>
            <w:tcBorders>
              <w:top w:val="nil"/>
              <w:left w:val="single" w:sz="4" w:space="0" w:color="auto"/>
              <w:bottom w:val="single" w:sz="4" w:space="0" w:color="auto"/>
              <w:right w:val="single" w:sz="4" w:space="0" w:color="auto"/>
            </w:tcBorders>
            <w:shd w:val="clear" w:color="000000" w:fill="FFFFFF"/>
            <w:vAlign w:val="center"/>
            <w:hideMark/>
          </w:tcPr>
          <w:p w14:paraId="6B30A6AC" w14:textId="54AB2685" w:rsidR="0043506D" w:rsidRPr="002C5B0B" w:rsidRDefault="0043506D" w:rsidP="000C0A43">
            <w:pPr>
              <w:spacing w:after="0" w:line="240" w:lineRule="auto"/>
              <w:rPr>
                <w:rFonts w:asciiTheme="majorBidi" w:hAnsiTheme="majorBidi" w:cstheme="majorBidi"/>
                <w:sz w:val="20"/>
                <w:szCs w:val="20"/>
              </w:rPr>
            </w:pPr>
            <w:r w:rsidRPr="002C5B0B">
              <w:rPr>
                <w:rFonts w:asciiTheme="majorBidi" w:hAnsiTheme="majorBidi" w:cstheme="majorBidi"/>
                <w:sz w:val="20"/>
                <w:szCs w:val="20"/>
              </w:rPr>
              <w:t xml:space="preserve">Hidrauliskā pārbaude </w:t>
            </w:r>
          </w:p>
        </w:tc>
        <w:tc>
          <w:tcPr>
            <w:tcW w:w="940" w:type="dxa"/>
            <w:tcBorders>
              <w:top w:val="nil"/>
              <w:left w:val="nil"/>
              <w:bottom w:val="single" w:sz="4" w:space="0" w:color="auto"/>
              <w:right w:val="single" w:sz="4" w:space="0" w:color="auto"/>
            </w:tcBorders>
            <w:shd w:val="clear" w:color="000000" w:fill="FFFFFF"/>
            <w:vAlign w:val="center"/>
            <w:hideMark/>
          </w:tcPr>
          <w:p w14:paraId="44770554"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m</w:t>
            </w:r>
          </w:p>
        </w:tc>
        <w:tc>
          <w:tcPr>
            <w:tcW w:w="1157" w:type="dxa"/>
            <w:tcBorders>
              <w:top w:val="nil"/>
              <w:left w:val="nil"/>
              <w:bottom w:val="single" w:sz="4" w:space="0" w:color="auto"/>
              <w:right w:val="single" w:sz="4" w:space="0" w:color="auto"/>
            </w:tcBorders>
            <w:shd w:val="clear" w:color="000000" w:fill="FFFFFF"/>
            <w:noWrap/>
            <w:vAlign w:val="center"/>
            <w:hideMark/>
          </w:tcPr>
          <w:p w14:paraId="25143046"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289,00</w:t>
            </w:r>
          </w:p>
        </w:tc>
      </w:tr>
      <w:tr w:rsidR="0043506D" w:rsidRPr="002C5B0B" w14:paraId="1CE1B396" w14:textId="77777777" w:rsidTr="00A76C9A">
        <w:trPr>
          <w:trHeight w:val="688"/>
        </w:trPr>
        <w:tc>
          <w:tcPr>
            <w:tcW w:w="6970" w:type="dxa"/>
            <w:tcBorders>
              <w:top w:val="nil"/>
              <w:left w:val="single" w:sz="4" w:space="0" w:color="auto"/>
              <w:bottom w:val="single" w:sz="4" w:space="0" w:color="auto"/>
              <w:right w:val="single" w:sz="4" w:space="0" w:color="auto"/>
            </w:tcBorders>
            <w:shd w:val="clear" w:color="auto" w:fill="auto"/>
            <w:vAlign w:val="center"/>
            <w:hideMark/>
          </w:tcPr>
          <w:p w14:paraId="3A2ABD41" w14:textId="77777777" w:rsidR="0043506D" w:rsidRPr="002C5B0B" w:rsidRDefault="0043506D" w:rsidP="002C5B0B">
            <w:pPr>
              <w:spacing w:after="0" w:line="240" w:lineRule="auto"/>
              <w:rPr>
                <w:rFonts w:asciiTheme="majorBidi" w:hAnsiTheme="majorBidi" w:cstheme="majorBidi"/>
                <w:sz w:val="20"/>
                <w:szCs w:val="20"/>
              </w:rPr>
            </w:pPr>
            <w:r w:rsidRPr="002C5B0B">
              <w:rPr>
                <w:rFonts w:asciiTheme="majorBidi" w:hAnsiTheme="majorBidi" w:cstheme="majorBidi"/>
                <w:sz w:val="20"/>
                <w:szCs w:val="20"/>
              </w:rPr>
              <w:t xml:space="preserve">Distanceru (centrējošo gredzenu) montāža uz caurules OD250, 44,5m garam posmam  </w:t>
            </w:r>
          </w:p>
        </w:tc>
        <w:tc>
          <w:tcPr>
            <w:tcW w:w="940" w:type="dxa"/>
            <w:tcBorders>
              <w:top w:val="nil"/>
              <w:left w:val="nil"/>
              <w:bottom w:val="single" w:sz="4" w:space="0" w:color="auto"/>
              <w:right w:val="single" w:sz="4" w:space="0" w:color="auto"/>
            </w:tcBorders>
            <w:shd w:val="clear" w:color="auto" w:fill="auto"/>
            <w:vAlign w:val="center"/>
            <w:hideMark/>
          </w:tcPr>
          <w:p w14:paraId="14AB2C26"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kompl</w:t>
            </w:r>
          </w:p>
        </w:tc>
        <w:tc>
          <w:tcPr>
            <w:tcW w:w="1157" w:type="dxa"/>
            <w:tcBorders>
              <w:top w:val="nil"/>
              <w:left w:val="nil"/>
              <w:bottom w:val="single" w:sz="4" w:space="0" w:color="auto"/>
              <w:right w:val="single" w:sz="4" w:space="0" w:color="auto"/>
            </w:tcBorders>
            <w:shd w:val="clear" w:color="000000" w:fill="FFFFFF"/>
            <w:noWrap/>
            <w:vAlign w:val="center"/>
            <w:hideMark/>
          </w:tcPr>
          <w:p w14:paraId="05C976DD"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1</w:t>
            </w:r>
          </w:p>
        </w:tc>
      </w:tr>
      <w:tr w:rsidR="0043506D" w:rsidRPr="002C5B0B" w14:paraId="763729B6" w14:textId="77777777" w:rsidTr="00A76C9A">
        <w:trPr>
          <w:trHeight w:val="415"/>
        </w:trPr>
        <w:tc>
          <w:tcPr>
            <w:tcW w:w="6970" w:type="dxa"/>
            <w:tcBorders>
              <w:top w:val="nil"/>
              <w:left w:val="single" w:sz="4" w:space="0" w:color="auto"/>
              <w:bottom w:val="single" w:sz="4" w:space="0" w:color="auto"/>
              <w:right w:val="single" w:sz="4" w:space="0" w:color="auto"/>
            </w:tcBorders>
            <w:shd w:val="clear" w:color="auto" w:fill="auto"/>
            <w:vAlign w:val="center"/>
            <w:hideMark/>
          </w:tcPr>
          <w:p w14:paraId="19B336EB" w14:textId="77777777" w:rsidR="0043506D" w:rsidRPr="002C5B0B" w:rsidRDefault="0043506D" w:rsidP="002C5B0B">
            <w:pPr>
              <w:spacing w:after="0" w:line="240" w:lineRule="auto"/>
              <w:rPr>
                <w:rFonts w:asciiTheme="majorBidi" w:hAnsiTheme="majorBidi" w:cstheme="majorBidi"/>
                <w:sz w:val="20"/>
                <w:szCs w:val="20"/>
              </w:rPr>
            </w:pPr>
            <w:r w:rsidRPr="002C5B0B">
              <w:rPr>
                <w:rFonts w:asciiTheme="majorBidi" w:hAnsiTheme="majorBidi" w:cstheme="majorBidi"/>
                <w:sz w:val="20"/>
                <w:szCs w:val="20"/>
              </w:rPr>
              <w:t>Apvalkcaurules OD450 galu uzmavu (noslēgu) montāža</w:t>
            </w:r>
          </w:p>
        </w:tc>
        <w:tc>
          <w:tcPr>
            <w:tcW w:w="940" w:type="dxa"/>
            <w:tcBorders>
              <w:top w:val="nil"/>
              <w:left w:val="nil"/>
              <w:bottom w:val="single" w:sz="4" w:space="0" w:color="auto"/>
              <w:right w:val="single" w:sz="4" w:space="0" w:color="auto"/>
            </w:tcBorders>
            <w:shd w:val="clear" w:color="auto" w:fill="auto"/>
            <w:vAlign w:val="center"/>
            <w:hideMark/>
          </w:tcPr>
          <w:p w14:paraId="0B4E9C68"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kompl</w:t>
            </w:r>
          </w:p>
        </w:tc>
        <w:tc>
          <w:tcPr>
            <w:tcW w:w="1157" w:type="dxa"/>
            <w:tcBorders>
              <w:top w:val="nil"/>
              <w:left w:val="nil"/>
              <w:bottom w:val="single" w:sz="4" w:space="0" w:color="auto"/>
              <w:right w:val="single" w:sz="4" w:space="0" w:color="auto"/>
            </w:tcBorders>
            <w:shd w:val="clear" w:color="000000" w:fill="FFFFFF"/>
            <w:noWrap/>
            <w:vAlign w:val="center"/>
            <w:hideMark/>
          </w:tcPr>
          <w:p w14:paraId="61D2FCC0"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2</w:t>
            </w:r>
          </w:p>
        </w:tc>
      </w:tr>
      <w:tr w:rsidR="0043506D" w:rsidRPr="002C5B0B" w14:paraId="04DA07A5" w14:textId="77777777" w:rsidTr="00A76C9A">
        <w:trPr>
          <w:trHeight w:val="973"/>
        </w:trPr>
        <w:tc>
          <w:tcPr>
            <w:tcW w:w="6970" w:type="dxa"/>
            <w:tcBorders>
              <w:top w:val="nil"/>
              <w:left w:val="single" w:sz="4" w:space="0" w:color="auto"/>
              <w:bottom w:val="nil"/>
              <w:right w:val="single" w:sz="4" w:space="0" w:color="auto"/>
            </w:tcBorders>
            <w:shd w:val="clear" w:color="auto" w:fill="auto"/>
            <w:vAlign w:val="center"/>
            <w:hideMark/>
          </w:tcPr>
          <w:p w14:paraId="3D4834C3" w14:textId="77777777" w:rsidR="0043506D" w:rsidRPr="002C5B0B" w:rsidRDefault="0043506D" w:rsidP="002C5B0B">
            <w:pPr>
              <w:spacing w:after="0" w:line="240" w:lineRule="auto"/>
              <w:rPr>
                <w:rFonts w:asciiTheme="majorBidi" w:hAnsiTheme="majorBidi" w:cstheme="majorBidi"/>
                <w:sz w:val="20"/>
                <w:szCs w:val="20"/>
              </w:rPr>
            </w:pPr>
            <w:r w:rsidRPr="002C5B0B">
              <w:rPr>
                <w:rFonts w:asciiTheme="majorBidi" w:hAnsiTheme="majorBidi" w:cstheme="majorBidi"/>
                <w:sz w:val="20"/>
                <w:szCs w:val="20"/>
              </w:rPr>
              <w:t>Drenāžas cauruļvada d50 atjaunošana, to šķērsojuma vietās ar projektēto ūdensvadu. Drenāžas cauruļu atšurfēšana, nepārsniedzot 3m dziļumu, minimālā platība 1m², maksimālais garums 5m</w:t>
            </w:r>
          </w:p>
        </w:tc>
        <w:tc>
          <w:tcPr>
            <w:tcW w:w="940" w:type="dxa"/>
            <w:tcBorders>
              <w:top w:val="nil"/>
              <w:left w:val="nil"/>
              <w:bottom w:val="nil"/>
              <w:right w:val="single" w:sz="4" w:space="0" w:color="auto"/>
            </w:tcBorders>
            <w:shd w:val="clear" w:color="auto" w:fill="auto"/>
            <w:vAlign w:val="center"/>
            <w:hideMark/>
          </w:tcPr>
          <w:p w14:paraId="161CEA3E"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vietas</w:t>
            </w:r>
          </w:p>
        </w:tc>
        <w:tc>
          <w:tcPr>
            <w:tcW w:w="1157" w:type="dxa"/>
            <w:tcBorders>
              <w:top w:val="nil"/>
              <w:left w:val="nil"/>
              <w:bottom w:val="nil"/>
              <w:right w:val="single" w:sz="4" w:space="0" w:color="auto"/>
            </w:tcBorders>
            <w:shd w:val="clear" w:color="000000" w:fill="FFFFFF"/>
            <w:vAlign w:val="center"/>
            <w:hideMark/>
          </w:tcPr>
          <w:p w14:paraId="6E531859" w14:textId="77777777" w:rsidR="0043506D" w:rsidRPr="002C5B0B" w:rsidRDefault="0043506D" w:rsidP="002C5B0B">
            <w:pPr>
              <w:spacing w:after="0" w:line="240" w:lineRule="auto"/>
              <w:jc w:val="center"/>
              <w:rPr>
                <w:rFonts w:asciiTheme="majorBidi" w:hAnsiTheme="majorBidi" w:cstheme="majorBidi"/>
                <w:sz w:val="20"/>
                <w:szCs w:val="20"/>
              </w:rPr>
            </w:pPr>
            <w:r w:rsidRPr="002C5B0B">
              <w:rPr>
                <w:rFonts w:asciiTheme="majorBidi" w:hAnsiTheme="majorBidi" w:cstheme="majorBidi"/>
                <w:sz w:val="20"/>
                <w:szCs w:val="20"/>
              </w:rPr>
              <w:t>2</w:t>
            </w:r>
          </w:p>
        </w:tc>
      </w:tr>
    </w:tbl>
    <w:p w14:paraId="6B6ACF3E" w14:textId="77777777" w:rsidR="00260364" w:rsidRDefault="00260364"/>
    <w:tbl>
      <w:tblPr>
        <w:tblW w:w="9209" w:type="dxa"/>
        <w:tblLook w:val="04A0" w:firstRow="1" w:lastRow="0" w:firstColumn="1" w:lastColumn="0" w:noHBand="0" w:noVBand="1"/>
      </w:tblPr>
      <w:tblGrid>
        <w:gridCol w:w="6799"/>
        <w:gridCol w:w="1276"/>
        <w:gridCol w:w="1134"/>
      </w:tblGrid>
      <w:tr w:rsidR="002C5B0B" w:rsidRPr="00260364" w14:paraId="791C4597" w14:textId="77777777" w:rsidTr="00260364">
        <w:trPr>
          <w:trHeight w:val="1108"/>
        </w:trPr>
        <w:tc>
          <w:tcPr>
            <w:tcW w:w="6799" w:type="dxa"/>
            <w:tcBorders>
              <w:top w:val="single" w:sz="8" w:space="0" w:color="auto"/>
              <w:left w:val="single" w:sz="4" w:space="0" w:color="auto"/>
              <w:bottom w:val="single" w:sz="4" w:space="0" w:color="auto"/>
              <w:right w:val="single" w:sz="4" w:space="0" w:color="auto"/>
            </w:tcBorders>
            <w:shd w:val="clear" w:color="auto" w:fill="auto"/>
            <w:vAlign w:val="center"/>
          </w:tcPr>
          <w:p w14:paraId="2B401A21" w14:textId="4E2BCF62" w:rsidR="002C5B0B" w:rsidRPr="00260364" w:rsidRDefault="002C5B0B" w:rsidP="002C5B0B">
            <w:pPr>
              <w:spacing w:after="0" w:line="240" w:lineRule="auto"/>
              <w:rPr>
                <w:rFonts w:asciiTheme="majorBidi" w:hAnsiTheme="majorBidi" w:cstheme="majorBidi"/>
                <w:b/>
              </w:rPr>
            </w:pPr>
            <w:r w:rsidRPr="00260364">
              <w:rPr>
                <w:rFonts w:asciiTheme="majorBidi" w:hAnsiTheme="majorBidi" w:cstheme="majorBidi"/>
                <w:b/>
              </w:rPr>
              <w:t>ŪDENSAPGĀDES TĪKLU IEVILKŠANA  NR.2</w:t>
            </w:r>
            <w:r>
              <w:rPr>
                <w:rFonts w:asciiTheme="majorBidi" w:hAnsiTheme="majorBidi" w:cstheme="majorBidi"/>
                <w:b/>
              </w:rPr>
              <w:t xml:space="preserve"> </w:t>
            </w:r>
            <w:r w:rsidRPr="00260364">
              <w:rPr>
                <w:rFonts w:asciiTheme="majorBidi" w:hAnsiTheme="majorBidi" w:cstheme="majorBidi"/>
                <w:b/>
              </w:rPr>
              <w:t>(Ū1).</w:t>
            </w:r>
          </w:p>
          <w:p w14:paraId="06720086" w14:textId="430FBF54" w:rsidR="002C5B0B" w:rsidRPr="00260364" w:rsidRDefault="002C5B0B" w:rsidP="002C5B0B">
            <w:pPr>
              <w:spacing w:after="0" w:line="240" w:lineRule="auto"/>
              <w:rPr>
                <w:rFonts w:asciiTheme="majorBidi" w:hAnsiTheme="majorBidi" w:cstheme="majorBidi"/>
                <w:b/>
              </w:rPr>
            </w:pPr>
            <w:r w:rsidRPr="00260364">
              <w:rPr>
                <w:rFonts w:asciiTheme="majorBidi" w:hAnsiTheme="majorBidi" w:cstheme="majorBidi"/>
              </w:rPr>
              <w:t xml:space="preserve"> </w:t>
            </w:r>
            <w:r>
              <w:rPr>
                <w:rFonts w:asciiTheme="majorBidi" w:hAnsiTheme="majorBidi" w:cstheme="majorBidi"/>
                <w:b/>
              </w:rPr>
              <w:t>posmos :no  UM 11 līdz   UM 5 ; no UM 16-UM 29</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5E8AC741" w14:textId="6C071053" w:rsidR="002C5B0B" w:rsidRPr="00260364" w:rsidRDefault="002C5B0B" w:rsidP="002C5B0B">
            <w:pPr>
              <w:spacing w:after="0" w:line="240" w:lineRule="auto"/>
              <w:jc w:val="center"/>
              <w:rPr>
                <w:rFonts w:asciiTheme="majorBidi" w:hAnsiTheme="majorBidi" w:cstheme="majorBidi"/>
                <w:b/>
                <w:bCs/>
              </w:rPr>
            </w:pPr>
            <w:r w:rsidRPr="002C5B0B">
              <w:rPr>
                <w:rFonts w:asciiTheme="majorBidi" w:hAnsiTheme="majorBidi" w:cstheme="majorBidi"/>
                <w:sz w:val="20"/>
                <w:szCs w:val="20"/>
              </w:rPr>
              <w:t>Mēra vienība</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D0AF9C2" w14:textId="660A3334" w:rsidR="002C5B0B" w:rsidRPr="00260364" w:rsidRDefault="002C5B0B" w:rsidP="002C5B0B">
            <w:pPr>
              <w:spacing w:after="0" w:line="240" w:lineRule="auto"/>
              <w:jc w:val="center"/>
              <w:rPr>
                <w:rFonts w:asciiTheme="majorBidi" w:hAnsiTheme="majorBidi" w:cstheme="majorBidi"/>
                <w:b/>
                <w:bCs/>
              </w:rPr>
            </w:pPr>
            <w:r w:rsidRPr="002C5B0B">
              <w:rPr>
                <w:rFonts w:asciiTheme="majorBidi" w:hAnsiTheme="majorBidi" w:cstheme="majorBidi"/>
                <w:sz w:val="20"/>
                <w:szCs w:val="20"/>
              </w:rPr>
              <w:t>Daudzums</w:t>
            </w:r>
          </w:p>
        </w:tc>
      </w:tr>
      <w:tr w:rsidR="0043506D" w:rsidRPr="00260364" w14:paraId="41D0124C" w14:textId="77777777" w:rsidTr="00260364">
        <w:trPr>
          <w:trHeight w:val="330"/>
        </w:trPr>
        <w:tc>
          <w:tcPr>
            <w:tcW w:w="679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CA6A1F3" w14:textId="77777777" w:rsidR="0043506D" w:rsidRPr="00260364" w:rsidRDefault="0043506D" w:rsidP="002C5B0B">
            <w:pPr>
              <w:spacing w:after="0" w:line="240" w:lineRule="auto"/>
              <w:jc w:val="center"/>
              <w:rPr>
                <w:rFonts w:asciiTheme="majorBidi" w:hAnsiTheme="majorBidi" w:cstheme="majorBidi"/>
                <w:b/>
                <w:bCs/>
                <w:i/>
                <w:iCs/>
                <w:lang w:eastAsia="lv-LV"/>
              </w:rPr>
            </w:pPr>
            <w:r w:rsidRPr="00260364">
              <w:rPr>
                <w:rFonts w:asciiTheme="majorBidi" w:hAnsiTheme="majorBidi" w:cstheme="majorBidi"/>
                <w:b/>
                <w:bCs/>
                <w:i/>
                <w:iCs/>
              </w:rPr>
              <w:t>ZEMES DARBI</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2F9FB6ED" w14:textId="77777777" w:rsidR="0043506D" w:rsidRPr="00260364" w:rsidRDefault="0043506D" w:rsidP="002C5B0B">
            <w:pPr>
              <w:spacing w:after="0" w:line="240" w:lineRule="auto"/>
              <w:jc w:val="center"/>
              <w:rPr>
                <w:rFonts w:asciiTheme="majorBidi" w:hAnsiTheme="majorBidi" w:cstheme="majorBidi"/>
                <w:b/>
                <w:bCs/>
              </w:rPr>
            </w:pPr>
            <w:r w:rsidRPr="00260364">
              <w:rPr>
                <w:rFonts w:asciiTheme="majorBidi" w:hAnsiTheme="majorBidi" w:cstheme="majorBidi"/>
                <w:b/>
                <w:bCs/>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D397F29" w14:textId="77777777" w:rsidR="0043506D" w:rsidRPr="00260364" w:rsidRDefault="0043506D" w:rsidP="002C5B0B">
            <w:pPr>
              <w:spacing w:after="0" w:line="240" w:lineRule="auto"/>
              <w:jc w:val="center"/>
              <w:rPr>
                <w:rFonts w:asciiTheme="majorBidi" w:hAnsiTheme="majorBidi" w:cstheme="majorBidi"/>
                <w:b/>
                <w:bCs/>
              </w:rPr>
            </w:pPr>
            <w:r w:rsidRPr="00260364">
              <w:rPr>
                <w:rFonts w:asciiTheme="majorBidi" w:hAnsiTheme="majorBidi" w:cstheme="majorBidi"/>
                <w:b/>
                <w:bCs/>
              </w:rPr>
              <w:t> </w:t>
            </w:r>
          </w:p>
        </w:tc>
      </w:tr>
      <w:tr w:rsidR="0043506D" w:rsidRPr="00260364" w14:paraId="78E52F2A" w14:textId="77777777" w:rsidTr="00260364">
        <w:trPr>
          <w:trHeight w:val="10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65AD59C"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 xml:space="preserve">Darba bedres 2x6m rakšana maģistrālo ūdensapgādes tīklu izbūvei ar beztranšejas metodi (ieskaitot grunts nomaiņu*, aizvešansu, atvešanu utt.) </w:t>
            </w:r>
          </w:p>
        </w:tc>
        <w:tc>
          <w:tcPr>
            <w:tcW w:w="1276" w:type="dxa"/>
            <w:tcBorders>
              <w:top w:val="nil"/>
              <w:left w:val="nil"/>
              <w:bottom w:val="single" w:sz="4" w:space="0" w:color="auto"/>
              <w:right w:val="single" w:sz="4" w:space="0" w:color="auto"/>
            </w:tcBorders>
            <w:shd w:val="clear" w:color="000000" w:fill="FFFFFF"/>
            <w:noWrap/>
            <w:vAlign w:val="center"/>
            <w:hideMark/>
          </w:tcPr>
          <w:p w14:paraId="45C1A002"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gab.</w:t>
            </w:r>
          </w:p>
        </w:tc>
        <w:tc>
          <w:tcPr>
            <w:tcW w:w="1134" w:type="dxa"/>
            <w:tcBorders>
              <w:top w:val="nil"/>
              <w:left w:val="nil"/>
              <w:bottom w:val="single" w:sz="4" w:space="0" w:color="auto"/>
              <w:right w:val="single" w:sz="4" w:space="0" w:color="auto"/>
            </w:tcBorders>
            <w:shd w:val="clear" w:color="000000" w:fill="FFFFFF"/>
            <w:noWrap/>
            <w:vAlign w:val="center"/>
            <w:hideMark/>
          </w:tcPr>
          <w:p w14:paraId="30243A81"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10</w:t>
            </w:r>
          </w:p>
        </w:tc>
      </w:tr>
      <w:tr w:rsidR="0043506D" w:rsidRPr="00260364" w14:paraId="5201B14E" w14:textId="77777777" w:rsidTr="00260364">
        <w:trPr>
          <w:trHeight w:val="765"/>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B4F6954"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lastRenderedPageBreak/>
              <w:t>Esošā zāliena seguma noņemšana (ietilpst arī seguma noņemšana darba bedru vietās)</w:t>
            </w:r>
          </w:p>
        </w:tc>
        <w:tc>
          <w:tcPr>
            <w:tcW w:w="1276" w:type="dxa"/>
            <w:tcBorders>
              <w:top w:val="nil"/>
              <w:left w:val="nil"/>
              <w:bottom w:val="single" w:sz="4" w:space="0" w:color="auto"/>
              <w:right w:val="single" w:sz="4" w:space="0" w:color="auto"/>
            </w:tcBorders>
            <w:shd w:val="clear" w:color="000000" w:fill="FFFFFF"/>
            <w:noWrap/>
            <w:vAlign w:val="center"/>
            <w:hideMark/>
          </w:tcPr>
          <w:p w14:paraId="008873CA"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m</w:t>
            </w:r>
            <w:r w:rsidRPr="00260364">
              <w:rPr>
                <w:rFonts w:asciiTheme="majorBidi" w:hAnsiTheme="majorBidi" w:cstheme="majorBidi"/>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14:paraId="0DCECFAC"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120,00</w:t>
            </w:r>
          </w:p>
        </w:tc>
      </w:tr>
      <w:tr w:rsidR="0043506D" w:rsidRPr="00260364" w14:paraId="6D992B1D" w14:textId="77777777" w:rsidTr="00260364">
        <w:trPr>
          <w:trHeight w:val="33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5FBEF0B" w14:textId="77777777" w:rsidR="0043506D" w:rsidRPr="00260364" w:rsidRDefault="0043506D" w:rsidP="002C5B0B">
            <w:pPr>
              <w:spacing w:after="0" w:line="240" w:lineRule="auto"/>
              <w:jc w:val="center"/>
              <w:rPr>
                <w:rFonts w:asciiTheme="majorBidi" w:hAnsiTheme="majorBidi" w:cstheme="majorBidi"/>
                <w:b/>
                <w:bCs/>
                <w:i/>
                <w:iCs/>
              </w:rPr>
            </w:pPr>
            <w:r w:rsidRPr="00260364">
              <w:rPr>
                <w:rFonts w:asciiTheme="majorBidi" w:hAnsiTheme="majorBidi" w:cstheme="majorBidi"/>
                <w:b/>
                <w:bCs/>
                <w:i/>
                <w:iCs/>
              </w:rPr>
              <w:t>CAURUĻVADU MONTĀŽAS DARBI</w:t>
            </w:r>
          </w:p>
        </w:tc>
        <w:tc>
          <w:tcPr>
            <w:tcW w:w="1276" w:type="dxa"/>
            <w:tcBorders>
              <w:top w:val="nil"/>
              <w:left w:val="nil"/>
              <w:bottom w:val="single" w:sz="4" w:space="0" w:color="auto"/>
              <w:right w:val="single" w:sz="4" w:space="0" w:color="auto"/>
            </w:tcBorders>
            <w:shd w:val="clear" w:color="auto" w:fill="auto"/>
            <w:noWrap/>
            <w:vAlign w:val="center"/>
            <w:hideMark/>
          </w:tcPr>
          <w:p w14:paraId="4D0E31CB" w14:textId="77777777" w:rsidR="0043506D" w:rsidRPr="00260364" w:rsidRDefault="0043506D" w:rsidP="002C5B0B">
            <w:pPr>
              <w:spacing w:after="0" w:line="240" w:lineRule="auto"/>
              <w:jc w:val="center"/>
              <w:rPr>
                <w:rFonts w:asciiTheme="majorBidi" w:hAnsiTheme="majorBidi" w:cstheme="majorBidi"/>
                <w:b/>
                <w:bCs/>
              </w:rPr>
            </w:pPr>
            <w:r w:rsidRPr="00260364">
              <w:rPr>
                <w:rFonts w:asciiTheme="majorBidi" w:hAnsiTheme="majorBidi" w:cstheme="majorBidi"/>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990673" w14:textId="77777777" w:rsidR="0043506D" w:rsidRPr="00260364" w:rsidRDefault="0043506D" w:rsidP="002C5B0B">
            <w:pPr>
              <w:spacing w:after="0" w:line="240" w:lineRule="auto"/>
              <w:jc w:val="center"/>
              <w:rPr>
                <w:rFonts w:asciiTheme="majorBidi" w:hAnsiTheme="majorBidi" w:cstheme="majorBidi"/>
                <w:b/>
                <w:bCs/>
              </w:rPr>
            </w:pPr>
            <w:r w:rsidRPr="00260364">
              <w:rPr>
                <w:rFonts w:asciiTheme="majorBidi" w:hAnsiTheme="majorBidi" w:cstheme="majorBidi"/>
                <w:b/>
                <w:bCs/>
              </w:rPr>
              <w:t> </w:t>
            </w:r>
          </w:p>
        </w:tc>
      </w:tr>
      <w:tr w:rsidR="0043506D" w:rsidRPr="00260364" w14:paraId="4E3C64EB" w14:textId="77777777" w:rsidTr="00260364">
        <w:trPr>
          <w:trHeight w:val="765"/>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817E05D"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Caurules PE100 OD250  PN10; H2.0÷2.5m; ievilkšana apvalkcaurulē un ar to saistītie darbi</w:t>
            </w:r>
          </w:p>
        </w:tc>
        <w:tc>
          <w:tcPr>
            <w:tcW w:w="1276" w:type="dxa"/>
            <w:tcBorders>
              <w:top w:val="nil"/>
              <w:left w:val="nil"/>
              <w:bottom w:val="single" w:sz="4" w:space="0" w:color="auto"/>
              <w:right w:val="single" w:sz="4" w:space="0" w:color="auto"/>
            </w:tcBorders>
            <w:shd w:val="clear" w:color="000000" w:fill="FFFFFF"/>
            <w:vAlign w:val="center"/>
            <w:hideMark/>
          </w:tcPr>
          <w:p w14:paraId="370707C2"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23C16B41"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36,80</w:t>
            </w:r>
          </w:p>
        </w:tc>
      </w:tr>
      <w:tr w:rsidR="0043506D" w:rsidRPr="00260364" w14:paraId="2CD7B2EE" w14:textId="77777777" w:rsidTr="00260364">
        <w:trPr>
          <w:trHeight w:val="765"/>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DF87012"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Caurules PE100 OD250  PN10; H2.5÷3.0m; ievilkšana apvalkcaurulē un ar to saistītie darbi</w:t>
            </w:r>
          </w:p>
        </w:tc>
        <w:tc>
          <w:tcPr>
            <w:tcW w:w="1276" w:type="dxa"/>
            <w:tcBorders>
              <w:top w:val="nil"/>
              <w:left w:val="nil"/>
              <w:bottom w:val="single" w:sz="4" w:space="0" w:color="auto"/>
              <w:right w:val="single" w:sz="4" w:space="0" w:color="auto"/>
            </w:tcBorders>
            <w:shd w:val="clear" w:color="000000" w:fill="FFFFFF"/>
            <w:vAlign w:val="center"/>
            <w:hideMark/>
          </w:tcPr>
          <w:p w14:paraId="3EF0678A"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27C0DC7F"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55,10</w:t>
            </w:r>
          </w:p>
        </w:tc>
      </w:tr>
      <w:tr w:rsidR="0043506D" w:rsidRPr="00260364" w14:paraId="63D359AA" w14:textId="77777777" w:rsidTr="00260364">
        <w:trPr>
          <w:trHeight w:val="765"/>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69F8102D"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Caurules PE100-RC OD250, PN10; H1,5÷2,0m; izbūve ar beztranšejas metodi un ar to saistītie darbi</w:t>
            </w:r>
          </w:p>
        </w:tc>
        <w:tc>
          <w:tcPr>
            <w:tcW w:w="1276" w:type="dxa"/>
            <w:tcBorders>
              <w:top w:val="nil"/>
              <w:left w:val="nil"/>
              <w:bottom w:val="single" w:sz="4" w:space="0" w:color="auto"/>
              <w:right w:val="single" w:sz="4" w:space="0" w:color="auto"/>
            </w:tcBorders>
            <w:shd w:val="clear" w:color="000000" w:fill="FFFFFF"/>
            <w:vAlign w:val="center"/>
            <w:hideMark/>
          </w:tcPr>
          <w:p w14:paraId="6C9185A2"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25C07849"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211,70</w:t>
            </w:r>
          </w:p>
        </w:tc>
      </w:tr>
      <w:tr w:rsidR="0043506D" w:rsidRPr="00260364" w14:paraId="45190901" w14:textId="77777777" w:rsidTr="00260364">
        <w:trPr>
          <w:trHeight w:val="765"/>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E23C419"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Caurules PE100 OD225, PN10; H2,0÷2,5m; izbūve ar beztranšejas metodi un ar to saistītie darbi</w:t>
            </w:r>
          </w:p>
        </w:tc>
        <w:tc>
          <w:tcPr>
            <w:tcW w:w="1276" w:type="dxa"/>
            <w:tcBorders>
              <w:top w:val="nil"/>
              <w:left w:val="nil"/>
              <w:bottom w:val="single" w:sz="4" w:space="0" w:color="auto"/>
              <w:right w:val="single" w:sz="4" w:space="0" w:color="auto"/>
            </w:tcBorders>
            <w:shd w:val="clear" w:color="000000" w:fill="FFFFFF"/>
            <w:vAlign w:val="center"/>
            <w:hideMark/>
          </w:tcPr>
          <w:p w14:paraId="7D26B7CA"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5165AFE0"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5,00</w:t>
            </w:r>
          </w:p>
        </w:tc>
      </w:tr>
      <w:tr w:rsidR="0043506D" w:rsidRPr="00260364" w14:paraId="5CDFFF9B" w14:textId="77777777" w:rsidTr="00A76C9A">
        <w:trPr>
          <w:trHeight w:val="752"/>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6C7B4307"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Caurules PE100-RC OD450 PN10; H2,0÷2,5m; izbūve ar beztranšejas metodi un ar to saistītie darbi (apvalkcaurule)</w:t>
            </w:r>
          </w:p>
        </w:tc>
        <w:tc>
          <w:tcPr>
            <w:tcW w:w="1276" w:type="dxa"/>
            <w:tcBorders>
              <w:top w:val="nil"/>
              <w:left w:val="nil"/>
              <w:bottom w:val="single" w:sz="4" w:space="0" w:color="auto"/>
              <w:right w:val="single" w:sz="4" w:space="0" w:color="auto"/>
            </w:tcBorders>
            <w:shd w:val="clear" w:color="000000" w:fill="FFFFFF"/>
            <w:vAlign w:val="center"/>
            <w:hideMark/>
          </w:tcPr>
          <w:p w14:paraId="4FC75150"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2C8747F3"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36,80</w:t>
            </w:r>
          </w:p>
        </w:tc>
      </w:tr>
      <w:tr w:rsidR="0043506D" w:rsidRPr="00260364" w14:paraId="000792D0" w14:textId="77777777" w:rsidTr="00A76C9A">
        <w:trPr>
          <w:trHeight w:val="834"/>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185DBE58"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Caurules PE100-RC OD450 PN10; H2,5÷3,0m; izbūve ar beztranšejas metodi un ar to saistītie darbi (apvalkcaurule)</w:t>
            </w:r>
          </w:p>
        </w:tc>
        <w:tc>
          <w:tcPr>
            <w:tcW w:w="1276" w:type="dxa"/>
            <w:tcBorders>
              <w:top w:val="nil"/>
              <w:left w:val="nil"/>
              <w:bottom w:val="single" w:sz="4" w:space="0" w:color="auto"/>
              <w:right w:val="single" w:sz="4" w:space="0" w:color="auto"/>
            </w:tcBorders>
            <w:shd w:val="clear" w:color="000000" w:fill="FFFFFF"/>
            <w:vAlign w:val="center"/>
            <w:hideMark/>
          </w:tcPr>
          <w:p w14:paraId="5F5BF20F"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65621D36"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55,10</w:t>
            </w:r>
          </w:p>
        </w:tc>
      </w:tr>
      <w:tr w:rsidR="0043506D" w:rsidRPr="00260364" w14:paraId="1610EE9B" w14:textId="77777777" w:rsidTr="00260364">
        <w:trPr>
          <w:trHeight w:val="51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3D97E225"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 xml:space="preserve">Cauruļu posmu savstarpēja savienošana ar metināmiem veidgabaliem </w:t>
            </w:r>
          </w:p>
        </w:tc>
        <w:tc>
          <w:tcPr>
            <w:tcW w:w="1276" w:type="dxa"/>
            <w:tcBorders>
              <w:top w:val="nil"/>
              <w:left w:val="nil"/>
              <w:bottom w:val="single" w:sz="4" w:space="0" w:color="auto"/>
              <w:right w:val="single" w:sz="4" w:space="0" w:color="auto"/>
            </w:tcBorders>
            <w:shd w:val="clear" w:color="000000" w:fill="FFFFFF"/>
            <w:vAlign w:val="center"/>
            <w:hideMark/>
          </w:tcPr>
          <w:p w14:paraId="06CB8235"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vietas</w:t>
            </w:r>
          </w:p>
        </w:tc>
        <w:tc>
          <w:tcPr>
            <w:tcW w:w="1134" w:type="dxa"/>
            <w:tcBorders>
              <w:top w:val="nil"/>
              <w:left w:val="nil"/>
              <w:bottom w:val="single" w:sz="4" w:space="0" w:color="auto"/>
              <w:right w:val="single" w:sz="4" w:space="0" w:color="auto"/>
            </w:tcBorders>
            <w:shd w:val="clear" w:color="000000" w:fill="FFFFFF"/>
            <w:noWrap/>
            <w:vAlign w:val="center"/>
            <w:hideMark/>
          </w:tcPr>
          <w:p w14:paraId="484EE76C"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2,00</w:t>
            </w:r>
          </w:p>
        </w:tc>
      </w:tr>
      <w:tr w:rsidR="0043506D" w:rsidRPr="00260364" w14:paraId="6661CD45" w14:textId="77777777" w:rsidTr="00260364">
        <w:trPr>
          <w:trHeight w:val="33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29E7804" w14:textId="44F1B1F4" w:rsidR="0043506D" w:rsidRPr="00260364" w:rsidRDefault="0043506D" w:rsidP="000C0A43">
            <w:pPr>
              <w:spacing w:after="0" w:line="240" w:lineRule="auto"/>
              <w:rPr>
                <w:rFonts w:asciiTheme="majorBidi" w:hAnsiTheme="majorBidi" w:cstheme="majorBidi"/>
              </w:rPr>
            </w:pPr>
            <w:r w:rsidRPr="00260364">
              <w:rPr>
                <w:rFonts w:asciiTheme="majorBidi" w:hAnsiTheme="majorBidi" w:cstheme="majorBidi"/>
              </w:rPr>
              <w:t xml:space="preserve">Hidrauliskā pārbaude </w:t>
            </w:r>
          </w:p>
        </w:tc>
        <w:tc>
          <w:tcPr>
            <w:tcW w:w="1276" w:type="dxa"/>
            <w:tcBorders>
              <w:top w:val="nil"/>
              <w:left w:val="nil"/>
              <w:bottom w:val="single" w:sz="4" w:space="0" w:color="auto"/>
              <w:right w:val="single" w:sz="4" w:space="0" w:color="auto"/>
            </w:tcBorders>
            <w:shd w:val="clear" w:color="000000" w:fill="FFFFFF"/>
            <w:vAlign w:val="center"/>
            <w:hideMark/>
          </w:tcPr>
          <w:p w14:paraId="346F04C6"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2216F92C"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308,00</w:t>
            </w:r>
          </w:p>
        </w:tc>
      </w:tr>
      <w:tr w:rsidR="0043506D" w:rsidRPr="00260364" w14:paraId="51C1C535" w14:textId="77777777" w:rsidTr="00260364">
        <w:trPr>
          <w:trHeight w:val="765"/>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10CCA6C"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 xml:space="preserve">Distanceru (centrējošo gredzenu) montāža uz caurules OD450, 55,1m; 25,2m un 11,6m  gariem posmiem)  </w:t>
            </w:r>
          </w:p>
        </w:tc>
        <w:tc>
          <w:tcPr>
            <w:tcW w:w="1276" w:type="dxa"/>
            <w:tcBorders>
              <w:top w:val="nil"/>
              <w:left w:val="nil"/>
              <w:bottom w:val="single" w:sz="4" w:space="0" w:color="auto"/>
              <w:right w:val="single" w:sz="4" w:space="0" w:color="auto"/>
            </w:tcBorders>
            <w:shd w:val="clear" w:color="auto" w:fill="auto"/>
            <w:vAlign w:val="center"/>
            <w:hideMark/>
          </w:tcPr>
          <w:p w14:paraId="72BE82D3"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kompl</w:t>
            </w:r>
          </w:p>
        </w:tc>
        <w:tc>
          <w:tcPr>
            <w:tcW w:w="1134" w:type="dxa"/>
            <w:tcBorders>
              <w:top w:val="nil"/>
              <w:left w:val="nil"/>
              <w:bottom w:val="single" w:sz="4" w:space="0" w:color="auto"/>
              <w:right w:val="single" w:sz="4" w:space="0" w:color="auto"/>
            </w:tcBorders>
            <w:shd w:val="clear" w:color="000000" w:fill="FFFFFF"/>
            <w:noWrap/>
            <w:vAlign w:val="center"/>
            <w:hideMark/>
          </w:tcPr>
          <w:p w14:paraId="11ADC095"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3</w:t>
            </w:r>
          </w:p>
        </w:tc>
      </w:tr>
      <w:tr w:rsidR="0043506D" w:rsidRPr="00260364" w14:paraId="4B9CB56F" w14:textId="77777777" w:rsidTr="00260364">
        <w:trPr>
          <w:trHeight w:val="51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1B75B1F"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Apvalkcaurules OD450 galu siltumizturīgo uzmavu (noslēgu) montāža</w:t>
            </w:r>
          </w:p>
        </w:tc>
        <w:tc>
          <w:tcPr>
            <w:tcW w:w="1276" w:type="dxa"/>
            <w:tcBorders>
              <w:top w:val="nil"/>
              <w:left w:val="nil"/>
              <w:bottom w:val="single" w:sz="4" w:space="0" w:color="auto"/>
              <w:right w:val="single" w:sz="4" w:space="0" w:color="auto"/>
            </w:tcBorders>
            <w:shd w:val="clear" w:color="auto" w:fill="auto"/>
            <w:vAlign w:val="center"/>
            <w:hideMark/>
          </w:tcPr>
          <w:p w14:paraId="422F7812"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kompl</w:t>
            </w:r>
          </w:p>
        </w:tc>
        <w:tc>
          <w:tcPr>
            <w:tcW w:w="1134" w:type="dxa"/>
            <w:tcBorders>
              <w:top w:val="nil"/>
              <w:left w:val="nil"/>
              <w:bottom w:val="single" w:sz="4" w:space="0" w:color="auto"/>
              <w:right w:val="single" w:sz="4" w:space="0" w:color="auto"/>
            </w:tcBorders>
            <w:shd w:val="clear" w:color="000000" w:fill="FFFFFF"/>
            <w:noWrap/>
            <w:vAlign w:val="center"/>
            <w:hideMark/>
          </w:tcPr>
          <w:p w14:paraId="321E3324" w14:textId="77777777" w:rsidR="0043506D" w:rsidRPr="00260364" w:rsidRDefault="0043506D" w:rsidP="002C5B0B">
            <w:pPr>
              <w:spacing w:after="0" w:line="240" w:lineRule="auto"/>
              <w:jc w:val="center"/>
              <w:rPr>
                <w:rFonts w:asciiTheme="majorBidi" w:hAnsiTheme="majorBidi" w:cstheme="majorBidi"/>
              </w:rPr>
            </w:pPr>
            <w:r w:rsidRPr="00260364">
              <w:rPr>
                <w:rFonts w:asciiTheme="majorBidi" w:hAnsiTheme="majorBidi" w:cstheme="majorBidi"/>
              </w:rPr>
              <w:t>6</w:t>
            </w:r>
          </w:p>
        </w:tc>
      </w:tr>
    </w:tbl>
    <w:p w14:paraId="2B6EDDF2" w14:textId="77777777" w:rsidR="002C5B0B" w:rsidRDefault="002C5B0B"/>
    <w:tbl>
      <w:tblPr>
        <w:tblW w:w="9209" w:type="dxa"/>
        <w:tblLook w:val="04A0" w:firstRow="1" w:lastRow="0" w:firstColumn="1" w:lastColumn="0" w:noHBand="0" w:noVBand="1"/>
      </w:tblPr>
      <w:tblGrid>
        <w:gridCol w:w="6941"/>
        <w:gridCol w:w="1134"/>
        <w:gridCol w:w="1134"/>
      </w:tblGrid>
      <w:tr w:rsidR="002C5B0B" w:rsidRPr="00260364" w14:paraId="05ED136C" w14:textId="77777777" w:rsidTr="00A76C9A">
        <w:trPr>
          <w:trHeight w:val="330"/>
        </w:trPr>
        <w:tc>
          <w:tcPr>
            <w:tcW w:w="694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5E9367E" w14:textId="77777777" w:rsidR="002C5B0B" w:rsidRPr="00260364" w:rsidRDefault="002C5B0B" w:rsidP="002C5B0B">
            <w:pPr>
              <w:spacing w:after="0" w:line="240" w:lineRule="auto"/>
              <w:rPr>
                <w:rFonts w:asciiTheme="majorBidi" w:hAnsiTheme="majorBidi" w:cstheme="majorBidi"/>
                <w:b/>
              </w:rPr>
            </w:pPr>
            <w:r w:rsidRPr="00260364">
              <w:rPr>
                <w:rFonts w:asciiTheme="majorBidi" w:hAnsiTheme="majorBidi" w:cstheme="majorBidi"/>
                <w:b/>
                <w:u w:val="single"/>
              </w:rPr>
              <w:t>KANALIZĀCIJAS SPIEDVADS Nr.1.(</w:t>
            </w:r>
            <w:r w:rsidRPr="00260364">
              <w:rPr>
                <w:rFonts w:asciiTheme="majorBidi" w:hAnsiTheme="majorBidi" w:cstheme="majorBidi"/>
                <w:b/>
              </w:rPr>
              <w:t xml:space="preserve"> K1S )</w:t>
            </w:r>
          </w:p>
          <w:p w14:paraId="779A5B5F" w14:textId="3F8D863C" w:rsidR="002C5B0B" w:rsidRPr="002C5B0B" w:rsidRDefault="002C5B0B" w:rsidP="002C5B0B">
            <w:pPr>
              <w:spacing w:after="0" w:line="240" w:lineRule="auto"/>
              <w:rPr>
                <w:rFonts w:asciiTheme="majorBidi" w:hAnsiTheme="majorBidi" w:cstheme="majorBidi"/>
                <w:b/>
              </w:rPr>
            </w:pPr>
            <w:r w:rsidRPr="00260364">
              <w:rPr>
                <w:rFonts w:asciiTheme="majorBidi" w:hAnsiTheme="majorBidi" w:cstheme="majorBidi"/>
              </w:rPr>
              <w:t xml:space="preserve"> </w:t>
            </w:r>
            <w:r>
              <w:rPr>
                <w:rFonts w:asciiTheme="majorBidi" w:hAnsiTheme="majorBidi" w:cstheme="majorBidi"/>
                <w:b/>
              </w:rPr>
              <w:t xml:space="preserve">posmā : </w:t>
            </w:r>
            <w:r w:rsidRPr="00260364">
              <w:rPr>
                <w:rFonts w:asciiTheme="majorBidi" w:hAnsiTheme="majorBidi" w:cstheme="majorBidi"/>
                <w:b/>
              </w:rPr>
              <w:t>no   K1S 1-7  līdz  K1S -1-10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7B04425" w14:textId="64CB83D9" w:rsidR="002C5B0B" w:rsidRPr="00260364" w:rsidRDefault="002C5B0B" w:rsidP="002C5B0B">
            <w:pPr>
              <w:jc w:val="center"/>
              <w:rPr>
                <w:rFonts w:asciiTheme="majorBidi" w:hAnsiTheme="majorBidi" w:cstheme="majorBidi"/>
                <w:b/>
                <w:bCs/>
              </w:rPr>
            </w:pPr>
            <w:r w:rsidRPr="002C5B0B">
              <w:rPr>
                <w:rFonts w:asciiTheme="majorBidi" w:hAnsiTheme="majorBidi" w:cstheme="majorBidi"/>
                <w:sz w:val="20"/>
                <w:szCs w:val="20"/>
              </w:rPr>
              <w:t>Mēra vienība</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0332A5D" w14:textId="575E75EC" w:rsidR="002C5B0B" w:rsidRPr="00260364" w:rsidRDefault="002C5B0B" w:rsidP="002C5B0B">
            <w:pPr>
              <w:jc w:val="center"/>
              <w:rPr>
                <w:rFonts w:asciiTheme="majorBidi" w:hAnsiTheme="majorBidi" w:cstheme="majorBidi"/>
                <w:b/>
                <w:bCs/>
              </w:rPr>
            </w:pPr>
            <w:r w:rsidRPr="002C5B0B">
              <w:rPr>
                <w:rFonts w:asciiTheme="majorBidi" w:hAnsiTheme="majorBidi" w:cstheme="majorBidi"/>
                <w:sz w:val="20"/>
                <w:szCs w:val="20"/>
              </w:rPr>
              <w:t>Daudzums</w:t>
            </w:r>
          </w:p>
        </w:tc>
      </w:tr>
      <w:tr w:rsidR="0043506D" w:rsidRPr="00260364" w14:paraId="4BE28A92" w14:textId="77777777" w:rsidTr="00A76C9A">
        <w:trPr>
          <w:trHeight w:val="231"/>
        </w:trPr>
        <w:tc>
          <w:tcPr>
            <w:tcW w:w="6941" w:type="dxa"/>
            <w:tcBorders>
              <w:top w:val="single" w:sz="8" w:space="0" w:color="auto"/>
              <w:left w:val="single" w:sz="4" w:space="0" w:color="auto"/>
              <w:bottom w:val="single" w:sz="4" w:space="0" w:color="auto"/>
              <w:right w:val="single" w:sz="4" w:space="0" w:color="auto"/>
            </w:tcBorders>
            <w:shd w:val="clear" w:color="auto" w:fill="auto"/>
            <w:vAlign w:val="center"/>
          </w:tcPr>
          <w:p w14:paraId="730EBD58" w14:textId="77777777" w:rsidR="0043506D" w:rsidRPr="00260364" w:rsidRDefault="0043506D" w:rsidP="00A76C9A">
            <w:pPr>
              <w:spacing w:after="0"/>
              <w:jc w:val="center"/>
              <w:rPr>
                <w:rFonts w:asciiTheme="majorBidi" w:hAnsiTheme="majorBidi" w:cstheme="majorBidi"/>
                <w:b/>
                <w:u w:val="single"/>
              </w:rPr>
            </w:pPr>
            <w:r w:rsidRPr="00260364">
              <w:rPr>
                <w:rFonts w:asciiTheme="majorBidi" w:hAnsiTheme="majorBidi" w:cstheme="majorBidi"/>
                <w:b/>
                <w:bCs/>
                <w:i/>
                <w:iCs/>
              </w:rPr>
              <w:t>ZEMES DARBI</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782D221" w14:textId="77777777" w:rsidR="0043506D" w:rsidRPr="00260364" w:rsidRDefault="0043506D" w:rsidP="0043506D">
            <w:pPr>
              <w:jc w:val="center"/>
              <w:rPr>
                <w:rFonts w:asciiTheme="majorBidi" w:hAnsiTheme="majorBidi" w:cstheme="majorBidi"/>
                <w:b/>
                <w:bCs/>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0C40AE4" w14:textId="77777777" w:rsidR="0043506D" w:rsidRPr="00260364" w:rsidRDefault="0043506D" w:rsidP="0043506D">
            <w:pPr>
              <w:jc w:val="center"/>
              <w:rPr>
                <w:rFonts w:asciiTheme="majorBidi" w:hAnsiTheme="majorBidi" w:cstheme="majorBidi"/>
                <w:b/>
                <w:bCs/>
              </w:rPr>
            </w:pPr>
          </w:p>
        </w:tc>
      </w:tr>
      <w:tr w:rsidR="0043506D" w:rsidRPr="00260364" w14:paraId="42B1B1EE" w14:textId="77777777" w:rsidTr="00A76C9A">
        <w:trPr>
          <w:trHeight w:val="786"/>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4CEAD04A" w14:textId="77777777" w:rsidR="0043506D" w:rsidRPr="00260364" w:rsidRDefault="0043506D" w:rsidP="0043506D">
            <w:pPr>
              <w:rPr>
                <w:rFonts w:asciiTheme="majorBidi" w:hAnsiTheme="majorBidi" w:cstheme="majorBidi"/>
              </w:rPr>
            </w:pPr>
            <w:r w:rsidRPr="00260364">
              <w:rPr>
                <w:rFonts w:asciiTheme="majorBidi" w:hAnsiTheme="majorBidi" w:cstheme="majorBidi"/>
              </w:rPr>
              <w:t xml:space="preserve">Darba bedres 2x6m rakšana kanalizācijas spiedvada izbūvei ar beztranšejas metodi (ieskaitot grunts nomaiņu*, aizvešansu, atvešanu utt.) </w:t>
            </w:r>
          </w:p>
        </w:tc>
        <w:tc>
          <w:tcPr>
            <w:tcW w:w="1134" w:type="dxa"/>
            <w:tcBorders>
              <w:top w:val="nil"/>
              <w:left w:val="nil"/>
              <w:bottom w:val="single" w:sz="4" w:space="0" w:color="auto"/>
              <w:right w:val="single" w:sz="4" w:space="0" w:color="auto"/>
            </w:tcBorders>
            <w:shd w:val="clear" w:color="000000" w:fill="FFFFFF"/>
            <w:noWrap/>
            <w:vAlign w:val="center"/>
            <w:hideMark/>
          </w:tcPr>
          <w:p w14:paraId="67458B23"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71F798E6"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3</w:t>
            </w:r>
          </w:p>
        </w:tc>
      </w:tr>
      <w:tr w:rsidR="0043506D" w:rsidRPr="00260364" w14:paraId="5A943FC8" w14:textId="77777777" w:rsidTr="00A76C9A">
        <w:trPr>
          <w:trHeight w:val="556"/>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3603D366" w14:textId="77777777" w:rsidR="0043506D" w:rsidRPr="00260364" w:rsidRDefault="0043506D" w:rsidP="0043506D">
            <w:pPr>
              <w:rPr>
                <w:rFonts w:asciiTheme="majorBidi" w:hAnsiTheme="majorBidi" w:cstheme="majorBidi"/>
              </w:rPr>
            </w:pPr>
            <w:r w:rsidRPr="00260364">
              <w:rPr>
                <w:rFonts w:asciiTheme="majorBidi" w:hAnsiTheme="majorBidi" w:cstheme="majorBidi"/>
              </w:rPr>
              <w:t>Esošā zāliena seguma noņemšana (ietilpst arī seguma noņemšana darba bedru vietās)</w:t>
            </w:r>
          </w:p>
        </w:tc>
        <w:tc>
          <w:tcPr>
            <w:tcW w:w="1134" w:type="dxa"/>
            <w:tcBorders>
              <w:top w:val="nil"/>
              <w:left w:val="nil"/>
              <w:bottom w:val="single" w:sz="4" w:space="0" w:color="auto"/>
              <w:right w:val="single" w:sz="4" w:space="0" w:color="auto"/>
            </w:tcBorders>
            <w:shd w:val="clear" w:color="000000" w:fill="FFFFFF"/>
            <w:noWrap/>
            <w:vAlign w:val="center"/>
            <w:hideMark/>
          </w:tcPr>
          <w:p w14:paraId="4BD1C506"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m</w:t>
            </w:r>
            <w:r w:rsidRPr="00260364">
              <w:rPr>
                <w:rFonts w:asciiTheme="majorBidi" w:hAnsiTheme="majorBidi" w:cstheme="majorBidi"/>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14:paraId="49805045"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36,00</w:t>
            </w:r>
          </w:p>
        </w:tc>
      </w:tr>
      <w:tr w:rsidR="0043506D" w:rsidRPr="00260364" w14:paraId="270E0592" w14:textId="77777777" w:rsidTr="00A76C9A">
        <w:trPr>
          <w:trHeight w:val="396"/>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045FB7E6" w14:textId="77777777" w:rsidR="0043506D" w:rsidRPr="00260364" w:rsidRDefault="0043506D" w:rsidP="0043506D">
            <w:pPr>
              <w:rPr>
                <w:rFonts w:asciiTheme="majorBidi" w:hAnsiTheme="majorBidi" w:cstheme="majorBidi"/>
                <w:b/>
                <w:bCs/>
                <w:i/>
                <w:iCs/>
              </w:rPr>
            </w:pPr>
            <w:r w:rsidRPr="00260364">
              <w:rPr>
                <w:rFonts w:asciiTheme="majorBidi" w:hAnsiTheme="majorBidi" w:cstheme="majorBidi"/>
                <w:b/>
                <w:bCs/>
                <w:i/>
                <w:iCs/>
              </w:rPr>
              <w:t>CAURUĻVADU MONTĀŽAS DARBI</w:t>
            </w:r>
          </w:p>
        </w:tc>
        <w:tc>
          <w:tcPr>
            <w:tcW w:w="1134" w:type="dxa"/>
            <w:tcBorders>
              <w:top w:val="nil"/>
              <w:left w:val="nil"/>
              <w:bottom w:val="single" w:sz="4" w:space="0" w:color="auto"/>
              <w:right w:val="single" w:sz="4" w:space="0" w:color="auto"/>
            </w:tcBorders>
            <w:shd w:val="clear" w:color="auto" w:fill="auto"/>
            <w:noWrap/>
            <w:vAlign w:val="center"/>
            <w:hideMark/>
          </w:tcPr>
          <w:p w14:paraId="671E96AB" w14:textId="77777777" w:rsidR="0043506D" w:rsidRPr="00260364" w:rsidRDefault="0043506D" w:rsidP="0043506D">
            <w:pPr>
              <w:jc w:val="center"/>
              <w:rPr>
                <w:rFonts w:asciiTheme="majorBidi" w:hAnsiTheme="majorBidi" w:cstheme="majorBidi"/>
                <w:b/>
                <w:bCs/>
              </w:rPr>
            </w:pPr>
            <w:r w:rsidRPr="00260364">
              <w:rPr>
                <w:rFonts w:asciiTheme="majorBidi" w:hAnsiTheme="majorBidi" w:cstheme="majorBidi"/>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870D18" w14:textId="77777777" w:rsidR="0043506D" w:rsidRPr="00260364" w:rsidRDefault="0043506D" w:rsidP="0043506D">
            <w:pPr>
              <w:jc w:val="center"/>
              <w:rPr>
                <w:rFonts w:asciiTheme="majorBidi" w:hAnsiTheme="majorBidi" w:cstheme="majorBidi"/>
                <w:b/>
                <w:bCs/>
              </w:rPr>
            </w:pPr>
            <w:r w:rsidRPr="00260364">
              <w:rPr>
                <w:rFonts w:asciiTheme="majorBidi" w:hAnsiTheme="majorBidi" w:cstheme="majorBidi"/>
                <w:b/>
                <w:bCs/>
              </w:rPr>
              <w:t> </w:t>
            </w:r>
          </w:p>
        </w:tc>
      </w:tr>
      <w:tr w:rsidR="0043506D" w:rsidRPr="00260364" w14:paraId="3741DF5D" w14:textId="77777777" w:rsidTr="00A76C9A">
        <w:trPr>
          <w:trHeight w:val="658"/>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5FF88030" w14:textId="77777777" w:rsidR="0043506D" w:rsidRPr="00260364" w:rsidRDefault="0043506D" w:rsidP="0043506D">
            <w:pPr>
              <w:rPr>
                <w:rFonts w:asciiTheme="majorBidi" w:hAnsiTheme="majorBidi" w:cstheme="majorBidi"/>
              </w:rPr>
            </w:pPr>
            <w:r w:rsidRPr="00260364">
              <w:rPr>
                <w:rFonts w:asciiTheme="majorBidi" w:hAnsiTheme="majorBidi" w:cstheme="majorBidi"/>
              </w:rPr>
              <w:t>Caurules PE100 OD63  PN10; H2,0÷2,5m; ievilkšana apvalkcaurulē un ar to saistītie darbi</w:t>
            </w:r>
          </w:p>
        </w:tc>
        <w:tc>
          <w:tcPr>
            <w:tcW w:w="1134" w:type="dxa"/>
            <w:tcBorders>
              <w:top w:val="nil"/>
              <w:left w:val="nil"/>
              <w:bottom w:val="single" w:sz="4" w:space="0" w:color="auto"/>
              <w:right w:val="single" w:sz="4" w:space="0" w:color="auto"/>
            </w:tcBorders>
            <w:shd w:val="clear" w:color="000000" w:fill="FFFFFF"/>
            <w:vAlign w:val="center"/>
            <w:hideMark/>
          </w:tcPr>
          <w:p w14:paraId="5B5A9C95"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3E35F697"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66,00</w:t>
            </w:r>
          </w:p>
        </w:tc>
      </w:tr>
      <w:tr w:rsidR="0043506D" w:rsidRPr="00260364" w14:paraId="2876759A" w14:textId="77777777" w:rsidTr="00A76C9A">
        <w:trPr>
          <w:trHeight w:val="765"/>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7522CAD3" w14:textId="77777777" w:rsidR="0043506D" w:rsidRPr="00260364" w:rsidRDefault="0043506D" w:rsidP="0043506D">
            <w:pPr>
              <w:rPr>
                <w:rFonts w:asciiTheme="majorBidi" w:hAnsiTheme="majorBidi" w:cstheme="majorBidi"/>
              </w:rPr>
            </w:pPr>
            <w:r w:rsidRPr="00260364">
              <w:rPr>
                <w:rFonts w:asciiTheme="majorBidi" w:hAnsiTheme="majorBidi" w:cstheme="majorBidi"/>
              </w:rPr>
              <w:t>Caurules PE100-RC OD63, PN10; H1,5÷2,0m; izbūve ar beztranšejas metodi un ar to saistītie darbi</w:t>
            </w:r>
          </w:p>
        </w:tc>
        <w:tc>
          <w:tcPr>
            <w:tcW w:w="1134" w:type="dxa"/>
            <w:tcBorders>
              <w:top w:val="nil"/>
              <w:left w:val="nil"/>
              <w:bottom w:val="single" w:sz="4" w:space="0" w:color="auto"/>
              <w:right w:val="single" w:sz="4" w:space="0" w:color="auto"/>
            </w:tcBorders>
            <w:shd w:val="clear" w:color="000000" w:fill="FFFFFF"/>
            <w:vAlign w:val="center"/>
            <w:hideMark/>
          </w:tcPr>
          <w:p w14:paraId="52CBEAE6"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73FF6945"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93,00</w:t>
            </w:r>
          </w:p>
        </w:tc>
      </w:tr>
      <w:tr w:rsidR="0043506D" w:rsidRPr="00260364" w14:paraId="30DD4699" w14:textId="77777777" w:rsidTr="00A76C9A">
        <w:trPr>
          <w:trHeight w:val="765"/>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638A6065" w14:textId="77777777" w:rsidR="0043506D" w:rsidRPr="00260364" w:rsidRDefault="0043506D" w:rsidP="0043506D">
            <w:pPr>
              <w:rPr>
                <w:rFonts w:asciiTheme="majorBidi" w:hAnsiTheme="majorBidi" w:cstheme="majorBidi"/>
              </w:rPr>
            </w:pPr>
            <w:r w:rsidRPr="00260364">
              <w:rPr>
                <w:rFonts w:asciiTheme="majorBidi" w:hAnsiTheme="majorBidi" w:cstheme="majorBidi"/>
              </w:rPr>
              <w:lastRenderedPageBreak/>
              <w:t>Caurules PE100-RC OD63, PN10; H2,0÷2,5m; izbūve ar beztranšejas metodi un ar to saistītie darbi</w:t>
            </w:r>
          </w:p>
        </w:tc>
        <w:tc>
          <w:tcPr>
            <w:tcW w:w="1134" w:type="dxa"/>
            <w:tcBorders>
              <w:top w:val="nil"/>
              <w:left w:val="nil"/>
              <w:bottom w:val="single" w:sz="4" w:space="0" w:color="auto"/>
              <w:right w:val="single" w:sz="4" w:space="0" w:color="auto"/>
            </w:tcBorders>
            <w:shd w:val="clear" w:color="000000" w:fill="FFFFFF"/>
            <w:vAlign w:val="center"/>
            <w:hideMark/>
          </w:tcPr>
          <w:p w14:paraId="4EA0FF85"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117782B0"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59,70</w:t>
            </w:r>
          </w:p>
        </w:tc>
      </w:tr>
      <w:tr w:rsidR="0043506D" w:rsidRPr="00260364" w14:paraId="063999AA" w14:textId="77777777" w:rsidTr="00A76C9A">
        <w:trPr>
          <w:trHeight w:val="1020"/>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33EA18F3" w14:textId="3EAF2E32" w:rsidR="0043506D" w:rsidRPr="00260364" w:rsidRDefault="0043506D" w:rsidP="000C0A43">
            <w:pPr>
              <w:rPr>
                <w:rFonts w:asciiTheme="majorBidi" w:hAnsiTheme="majorBidi" w:cstheme="majorBidi"/>
              </w:rPr>
            </w:pPr>
            <w:r w:rsidRPr="00260364">
              <w:rPr>
                <w:rFonts w:asciiTheme="majorBidi" w:hAnsiTheme="majorBidi" w:cstheme="majorBidi"/>
              </w:rPr>
              <w:t>Caurules PE100-RC OD</w:t>
            </w:r>
            <w:r w:rsidR="000C0A43">
              <w:rPr>
                <w:rFonts w:asciiTheme="majorBidi" w:hAnsiTheme="majorBidi" w:cstheme="majorBidi"/>
              </w:rPr>
              <w:t>160</w:t>
            </w:r>
            <w:r w:rsidRPr="00260364">
              <w:rPr>
                <w:rFonts w:asciiTheme="majorBidi" w:hAnsiTheme="majorBidi" w:cstheme="majorBidi"/>
              </w:rPr>
              <w:t xml:space="preserve"> PN10; H2,0÷2,5m; izbūve ar beztranšejas metodi un ar to saistītie darbi (apvalkcaurule)</w:t>
            </w:r>
          </w:p>
        </w:tc>
        <w:tc>
          <w:tcPr>
            <w:tcW w:w="1134" w:type="dxa"/>
            <w:tcBorders>
              <w:top w:val="nil"/>
              <w:left w:val="nil"/>
              <w:bottom w:val="single" w:sz="4" w:space="0" w:color="auto"/>
              <w:right w:val="single" w:sz="4" w:space="0" w:color="auto"/>
            </w:tcBorders>
            <w:shd w:val="clear" w:color="000000" w:fill="FFFFFF"/>
            <w:vAlign w:val="center"/>
            <w:hideMark/>
          </w:tcPr>
          <w:p w14:paraId="36CBF30D"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49380C38"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66,00</w:t>
            </w:r>
          </w:p>
        </w:tc>
      </w:tr>
      <w:tr w:rsidR="0043506D" w:rsidRPr="00260364" w14:paraId="7963F439" w14:textId="77777777" w:rsidTr="00A76C9A">
        <w:trPr>
          <w:trHeight w:val="510"/>
        </w:trPr>
        <w:tc>
          <w:tcPr>
            <w:tcW w:w="6941" w:type="dxa"/>
            <w:tcBorders>
              <w:top w:val="nil"/>
              <w:left w:val="single" w:sz="4" w:space="0" w:color="auto"/>
              <w:bottom w:val="single" w:sz="4" w:space="0" w:color="auto"/>
              <w:right w:val="single" w:sz="4" w:space="0" w:color="auto"/>
            </w:tcBorders>
            <w:shd w:val="clear" w:color="000000" w:fill="FFFFFF"/>
            <w:vAlign w:val="bottom"/>
            <w:hideMark/>
          </w:tcPr>
          <w:p w14:paraId="6AC8AFA6" w14:textId="77777777" w:rsidR="0043506D" w:rsidRPr="00260364" w:rsidRDefault="0043506D" w:rsidP="0043506D">
            <w:pPr>
              <w:rPr>
                <w:rFonts w:asciiTheme="majorBidi" w:hAnsiTheme="majorBidi" w:cstheme="majorBidi"/>
              </w:rPr>
            </w:pPr>
            <w:r w:rsidRPr="00260364">
              <w:rPr>
                <w:rFonts w:asciiTheme="majorBidi" w:hAnsiTheme="majorBidi" w:cstheme="majorBidi"/>
              </w:rPr>
              <w:t xml:space="preserve">Cauruļu posmu savstarpēja savienošana ar metināmiem veidgabaliem </w:t>
            </w:r>
          </w:p>
        </w:tc>
        <w:tc>
          <w:tcPr>
            <w:tcW w:w="1134" w:type="dxa"/>
            <w:tcBorders>
              <w:top w:val="nil"/>
              <w:left w:val="nil"/>
              <w:bottom w:val="single" w:sz="4" w:space="0" w:color="auto"/>
              <w:right w:val="single" w:sz="4" w:space="0" w:color="auto"/>
            </w:tcBorders>
            <w:shd w:val="clear" w:color="000000" w:fill="FFFFFF"/>
            <w:vAlign w:val="center"/>
            <w:hideMark/>
          </w:tcPr>
          <w:p w14:paraId="3007698B"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vietas</w:t>
            </w:r>
          </w:p>
        </w:tc>
        <w:tc>
          <w:tcPr>
            <w:tcW w:w="1134" w:type="dxa"/>
            <w:tcBorders>
              <w:top w:val="nil"/>
              <w:left w:val="nil"/>
              <w:bottom w:val="single" w:sz="4" w:space="0" w:color="auto"/>
              <w:right w:val="single" w:sz="4" w:space="0" w:color="auto"/>
            </w:tcBorders>
            <w:shd w:val="clear" w:color="000000" w:fill="FFFFFF"/>
            <w:noWrap/>
            <w:vAlign w:val="center"/>
            <w:hideMark/>
          </w:tcPr>
          <w:p w14:paraId="2768C540"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2,00</w:t>
            </w:r>
          </w:p>
        </w:tc>
      </w:tr>
      <w:tr w:rsidR="0043506D" w:rsidRPr="00260364" w14:paraId="123C0B1B" w14:textId="77777777" w:rsidTr="00A76C9A">
        <w:trPr>
          <w:trHeight w:val="330"/>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0A9D35F5" w14:textId="77777777" w:rsidR="0043506D" w:rsidRPr="00260364" w:rsidRDefault="0043506D" w:rsidP="0043506D">
            <w:pPr>
              <w:rPr>
                <w:rFonts w:asciiTheme="majorBidi" w:hAnsiTheme="majorBidi" w:cstheme="majorBidi"/>
              </w:rPr>
            </w:pPr>
            <w:r w:rsidRPr="00260364">
              <w:rPr>
                <w:rFonts w:asciiTheme="majorBidi" w:hAnsiTheme="majorBidi" w:cstheme="majorBidi"/>
              </w:rPr>
              <w:t>Hidrauliskā pārbaude</w:t>
            </w:r>
          </w:p>
        </w:tc>
        <w:tc>
          <w:tcPr>
            <w:tcW w:w="1134" w:type="dxa"/>
            <w:tcBorders>
              <w:top w:val="nil"/>
              <w:left w:val="nil"/>
              <w:bottom w:val="single" w:sz="4" w:space="0" w:color="auto"/>
              <w:right w:val="single" w:sz="4" w:space="0" w:color="auto"/>
            </w:tcBorders>
            <w:shd w:val="clear" w:color="000000" w:fill="FFFFFF"/>
            <w:vAlign w:val="center"/>
            <w:hideMark/>
          </w:tcPr>
          <w:p w14:paraId="4C2BA63C"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41952869"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218,00</w:t>
            </w:r>
          </w:p>
        </w:tc>
      </w:tr>
      <w:tr w:rsidR="0043506D" w:rsidRPr="00260364" w14:paraId="0AA52C73" w14:textId="77777777" w:rsidTr="00A76C9A">
        <w:trPr>
          <w:trHeight w:val="765"/>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2482BED0" w14:textId="77777777" w:rsidR="0043506D" w:rsidRPr="00260364" w:rsidRDefault="0043506D" w:rsidP="0043506D">
            <w:pPr>
              <w:rPr>
                <w:rFonts w:asciiTheme="majorBidi" w:hAnsiTheme="majorBidi" w:cstheme="majorBidi"/>
              </w:rPr>
            </w:pPr>
            <w:r w:rsidRPr="00260364">
              <w:rPr>
                <w:rFonts w:asciiTheme="majorBidi" w:hAnsiTheme="majorBidi" w:cstheme="majorBidi"/>
              </w:rPr>
              <w:t xml:space="preserve">Distanceru (centrējošo gredzenu) montāža uz caurules OD63, 66,0m garam posmam  </w:t>
            </w:r>
          </w:p>
        </w:tc>
        <w:tc>
          <w:tcPr>
            <w:tcW w:w="1134" w:type="dxa"/>
            <w:tcBorders>
              <w:top w:val="nil"/>
              <w:left w:val="nil"/>
              <w:bottom w:val="single" w:sz="4" w:space="0" w:color="auto"/>
              <w:right w:val="single" w:sz="4" w:space="0" w:color="auto"/>
            </w:tcBorders>
            <w:shd w:val="clear" w:color="auto" w:fill="auto"/>
            <w:vAlign w:val="center"/>
            <w:hideMark/>
          </w:tcPr>
          <w:p w14:paraId="46DEE749"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kompl</w:t>
            </w:r>
          </w:p>
        </w:tc>
        <w:tc>
          <w:tcPr>
            <w:tcW w:w="1134" w:type="dxa"/>
            <w:tcBorders>
              <w:top w:val="nil"/>
              <w:left w:val="nil"/>
              <w:bottom w:val="single" w:sz="4" w:space="0" w:color="auto"/>
              <w:right w:val="single" w:sz="4" w:space="0" w:color="auto"/>
            </w:tcBorders>
            <w:shd w:val="clear" w:color="000000" w:fill="FFFFFF"/>
            <w:noWrap/>
            <w:vAlign w:val="center"/>
            <w:hideMark/>
          </w:tcPr>
          <w:p w14:paraId="705BBE6C"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1</w:t>
            </w:r>
          </w:p>
        </w:tc>
      </w:tr>
      <w:tr w:rsidR="0043506D" w:rsidRPr="00260364" w14:paraId="17A21ACE" w14:textId="77777777" w:rsidTr="00A76C9A">
        <w:trPr>
          <w:trHeight w:val="51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7DA6EAF3" w14:textId="561BC15C" w:rsidR="0043506D" w:rsidRPr="00260364" w:rsidRDefault="0043506D" w:rsidP="000C0A43">
            <w:pPr>
              <w:rPr>
                <w:rFonts w:asciiTheme="majorBidi" w:hAnsiTheme="majorBidi" w:cstheme="majorBidi"/>
              </w:rPr>
            </w:pPr>
            <w:r w:rsidRPr="00260364">
              <w:rPr>
                <w:rFonts w:asciiTheme="majorBidi" w:hAnsiTheme="majorBidi" w:cstheme="majorBidi"/>
              </w:rPr>
              <w:t>Apvalkcaurules OD</w:t>
            </w:r>
            <w:r w:rsidR="000C0A43">
              <w:rPr>
                <w:rFonts w:asciiTheme="majorBidi" w:hAnsiTheme="majorBidi" w:cstheme="majorBidi"/>
              </w:rPr>
              <w:t>160</w:t>
            </w:r>
            <w:r w:rsidRPr="00260364">
              <w:rPr>
                <w:rFonts w:asciiTheme="majorBidi" w:hAnsiTheme="majorBidi" w:cstheme="majorBidi"/>
              </w:rPr>
              <w:t xml:space="preserve"> galu  uzmavu (noslēgu) montāža</w:t>
            </w:r>
          </w:p>
        </w:tc>
        <w:tc>
          <w:tcPr>
            <w:tcW w:w="1134" w:type="dxa"/>
            <w:tcBorders>
              <w:top w:val="nil"/>
              <w:left w:val="nil"/>
              <w:bottom w:val="single" w:sz="4" w:space="0" w:color="auto"/>
              <w:right w:val="single" w:sz="4" w:space="0" w:color="auto"/>
            </w:tcBorders>
            <w:shd w:val="clear" w:color="auto" w:fill="auto"/>
            <w:vAlign w:val="center"/>
            <w:hideMark/>
          </w:tcPr>
          <w:p w14:paraId="07906ECE"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kompl</w:t>
            </w:r>
          </w:p>
        </w:tc>
        <w:tc>
          <w:tcPr>
            <w:tcW w:w="1134" w:type="dxa"/>
            <w:tcBorders>
              <w:top w:val="nil"/>
              <w:left w:val="nil"/>
              <w:bottom w:val="single" w:sz="4" w:space="0" w:color="auto"/>
              <w:right w:val="single" w:sz="4" w:space="0" w:color="auto"/>
            </w:tcBorders>
            <w:shd w:val="clear" w:color="000000" w:fill="FFFFFF"/>
            <w:noWrap/>
            <w:vAlign w:val="center"/>
            <w:hideMark/>
          </w:tcPr>
          <w:p w14:paraId="4AF7987F"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2</w:t>
            </w:r>
          </w:p>
        </w:tc>
      </w:tr>
      <w:tr w:rsidR="0043506D" w:rsidRPr="00260364" w14:paraId="19485ADC" w14:textId="77777777" w:rsidTr="00A76C9A">
        <w:trPr>
          <w:trHeight w:val="750"/>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40EAFC12" w14:textId="77777777" w:rsidR="0043506D" w:rsidRPr="00260364" w:rsidRDefault="0043506D" w:rsidP="0043506D">
            <w:pPr>
              <w:rPr>
                <w:rFonts w:asciiTheme="majorBidi" w:hAnsiTheme="majorBidi" w:cstheme="majorBidi"/>
              </w:rPr>
            </w:pPr>
            <w:r w:rsidRPr="00260364">
              <w:rPr>
                <w:rFonts w:asciiTheme="majorBidi" w:hAnsiTheme="majorBidi" w:cstheme="majorBidi"/>
              </w:rPr>
              <w:t xml:space="preserve">Esošo elektrokabeļu un sakaru kabeļu atšurfēšana, nepārsniedzot 3m dziļumu, minimālā platība 1m², maksimālais garums 5m </w:t>
            </w:r>
          </w:p>
        </w:tc>
        <w:tc>
          <w:tcPr>
            <w:tcW w:w="1134" w:type="dxa"/>
            <w:tcBorders>
              <w:top w:val="nil"/>
              <w:left w:val="nil"/>
              <w:bottom w:val="single" w:sz="4" w:space="0" w:color="auto"/>
              <w:right w:val="single" w:sz="4" w:space="0" w:color="auto"/>
            </w:tcBorders>
            <w:shd w:val="clear" w:color="000000" w:fill="FFFFFF"/>
            <w:vAlign w:val="center"/>
            <w:hideMark/>
          </w:tcPr>
          <w:p w14:paraId="11D510F7"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skaits</w:t>
            </w:r>
          </w:p>
        </w:tc>
        <w:tc>
          <w:tcPr>
            <w:tcW w:w="1134" w:type="dxa"/>
            <w:tcBorders>
              <w:top w:val="nil"/>
              <w:left w:val="nil"/>
              <w:bottom w:val="single" w:sz="4" w:space="0" w:color="auto"/>
              <w:right w:val="single" w:sz="4" w:space="0" w:color="auto"/>
            </w:tcBorders>
            <w:shd w:val="clear" w:color="000000" w:fill="FFFFFF"/>
            <w:noWrap/>
            <w:vAlign w:val="center"/>
            <w:hideMark/>
          </w:tcPr>
          <w:p w14:paraId="35F87FB7"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2</w:t>
            </w:r>
          </w:p>
        </w:tc>
      </w:tr>
      <w:tr w:rsidR="0043506D" w:rsidRPr="00260364" w14:paraId="6ACFEA6D" w14:textId="77777777" w:rsidTr="00A76C9A">
        <w:trPr>
          <w:trHeight w:val="987"/>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07D2796D" w14:textId="77777777" w:rsidR="0043506D" w:rsidRPr="00260364" w:rsidRDefault="0043506D" w:rsidP="0043506D">
            <w:pPr>
              <w:rPr>
                <w:rFonts w:asciiTheme="majorBidi" w:hAnsiTheme="majorBidi" w:cstheme="majorBidi"/>
              </w:rPr>
            </w:pPr>
            <w:r w:rsidRPr="00260364">
              <w:rPr>
                <w:rFonts w:asciiTheme="majorBidi" w:hAnsiTheme="majorBidi" w:cstheme="majorBidi"/>
              </w:rPr>
              <w:t>Drenāžas cauruļvada d50 vai d75 atjaunošana, to šķērsojuma vietās ar projektēto ūdensvadu. Drenāžas cauruļu atšurfēšana, nepārsniedzot 3m dziļumu, minimālā platība 1m², maksimālais garums 5m</w:t>
            </w:r>
          </w:p>
        </w:tc>
        <w:tc>
          <w:tcPr>
            <w:tcW w:w="1134" w:type="dxa"/>
            <w:tcBorders>
              <w:top w:val="nil"/>
              <w:left w:val="nil"/>
              <w:bottom w:val="single" w:sz="4" w:space="0" w:color="auto"/>
              <w:right w:val="single" w:sz="4" w:space="0" w:color="auto"/>
            </w:tcBorders>
            <w:shd w:val="clear" w:color="auto" w:fill="auto"/>
            <w:vAlign w:val="center"/>
            <w:hideMark/>
          </w:tcPr>
          <w:p w14:paraId="3088F35C"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vietas</w:t>
            </w:r>
          </w:p>
        </w:tc>
        <w:tc>
          <w:tcPr>
            <w:tcW w:w="1134" w:type="dxa"/>
            <w:tcBorders>
              <w:top w:val="nil"/>
              <w:left w:val="nil"/>
              <w:bottom w:val="single" w:sz="4" w:space="0" w:color="auto"/>
              <w:right w:val="single" w:sz="4" w:space="0" w:color="auto"/>
            </w:tcBorders>
            <w:shd w:val="clear" w:color="000000" w:fill="FFFFFF"/>
            <w:vAlign w:val="center"/>
            <w:hideMark/>
          </w:tcPr>
          <w:p w14:paraId="10ECE312"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3</w:t>
            </w:r>
          </w:p>
        </w:tc>
      </w:tr>
    </w:tbl>
    <w:p w14:paraId="4416AA41" w14:textId="77777777" w:rsidR="002C5B0B" w:rsidRDefault="002C5B0B"/>
    <w:tbl>
      <w:tblPr>
        <w:tblW w:w="9209" w:type="dxa"/>
        <w:tblLook w:val="04A0" w:firstRow="1" w:lastRow="0" w:firstColumn="1" w:lastColumn="0" w:noHBand="0" w:noVBand="1"/>
      </w:tblPr>
      <w:tblGrid>
        <w:gridCol w:w="6799"/>
        <w:gridCol w:w="1276"/>
        <w:gridCol w:w="1134"/>
      </w:tblGrid>
      <w:tr w:rsidR="002C5B0B" w:rsidRPr="00260364" w14:paraId="4B641D05" w14:textId="77777777" w:rsidTr="00260364">
        <w:trPr>
          <w:trHeight w:val="330"/>
        </w:trPr>
        <w:tc>
          <w:tcPr>
            <w:tcW w:w="6799" w:type="dxa"/>
            <w:tcBorders>
              <w:top w:val="single" w:sz="8" w:space="0" w:color="auto"/>
              <w:left w:val="single" w:sz="4" w:space="0" w:color="auto"/>
              <w:bottom w:val="single" w:sz="4" w:space="0" w:color="auto"/>
              <w:right w:val="single" w:sz="4" w:space="0" w:color="auto"/>
            </w:tcBorders>
            <w:shd w:val="clear" w:color="auto" w:fill="auto"/>
            <w:vAlign w:val="center"/>
          </w:tcPr>
          <w:p w14:paraId="45613CFA" w14:textId="77777777" w:rsidR="002C5B0B" w:rsidRPr="00260364" w:rsidRDefault="002C5B0B" w:rsidP="002C5B0B">
            <w:pPr>
              <w:spacing w:after="0" w:line="240" w:lineRule="auto"/>
              <w:rPr>
                <w:rFonts w:asciiTheme="majorBidi" w:hAnsiTheme="majorBidi" w:cstheme="majorBidi"/>
                <w:b/>
              </w:rPr>
            </w:pPr>
            <w:r w:rsidRPr="00260364">
              <w:rPr>
                <w:rFonts w:asciiTheme="majorBidi" w:hAnsiTheme="majorBidi" w:cstheme="majorBidi"/>
                <w:b/>
                <w:u w:val="single"/>
              </w:rPr>
              <w:t>KANALIZĀCIJAS SPIEDVADS Nr.2.(</w:t>
            </w:r>
            <w:r w:rsidRPr="00260364">
              <w:rPr>
                <w:rFonts w:asciiTheme="majorBidi" w:hAnsiTheme="majorBidi" w:cstheme="majorBidi"/>
                <w:b/>
              </w:rPr>
              <w:t xml:space="preserve"> K1S )</w:t>
            </w:r>
          </w:p>
          <w:p w14:paraId="3E6D1385" w14:textId="5520BA69" w:rsidR="002C5B0B" w:rsidRPr="00260364" w:rsidRDefault="002C5B0B" w:rsidP="002C5B0B">
            <w:pPr>
              <w:spacing w:after="0" w:line="240" w:lineRule="auto"/>
              <w:rPr>
                <w:rFonts w:asciiTheme="majorBidi" w:hAnsiTheme="majorBidi" w:cstheme="majorBidi"/>
                <w:b/>
              </w:rPr>
            </w:pPr>
            <w:r w:rsidRPr="00260364">
              <w:rPr>
                <w:rFonts w:asciiTheme="majorBidi" w:hAnsiTheme="majorBidi" w:cstheme="majorBidi"/>
              </w:rPr>
              <w:t xml:space="preserve"> </w:t>
            </w:r>
            <w:r w:rsidRPr="00260364">
              <w:rPr>
                <w:rFonts w:asciiTheme="majorBidi" w:hAnsiTheme="majorBidi" w:cstheme="majorBidi"/>
                <w:b/>
              </w:rPr>
              <w:t>posmā:</w:t>
            </w:r>
          </w:p>
          <w:p w14:paraId="16ECF087" w14:textId="7A09F0F4" w:rsidR="002C5B0B" w:rsidRPr="00A20FA2" w:rsidRDefault="002C5B0B" w:rsidP="002C5B0B">
            <w:pPr>
              <w:spacing w:after="0" w:line="240" w:lineRule="auto"/>
              <w:rPr>
                <w:rFonts w:asciiTheme="majorBidi" w:hAnsiTheme="majorBidi" w:cstheme="majorBidi"/>
                <w:b/>
              </w:rPr>
            </w:pPr>
            <w:r>
              <w:rPr>
                <w:rFonts w:asciiTheme="majorBidi" w:hAnsiTheme="majorBidi" w:cstheme="majorBidi"/>
                <w:b/>
              </w:rPr>
              <w:t>no   K1S -2-7  līdz  K1S -2-11, K1S -2-12 no   K1S 2-13</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1AD420C5" w14:textId="02E11F59" w:rsidR="002C5B0B" w:rsidRPr="00260364" w:rsidRDefault="002C5B0B" w:rsidP="002C5B0B">
            <w:pPr>
              <w:jc w:val="center"/>
              <w:rPr>
                <w:rFonts w:asciiTheme="majorBidi" w:hAnsiTheme="majorBidi" w:cstheme="majorBidi"/>
                <w:b/>
                <w:bCs/>
              </w:rPr>
            </w:pPr>
            <w:r w:rsidRPr="002C5B0B">
              <w:rPr>
                <w:rFonts w:asciiTheme="majorBidi" w:hAnsiTheme="majorBidi" w:cstheme="majorBidi"/>
                <w:sz w:val="20"/>
                <w:szCs w:val="20"/>
              </w:rPr>
              <w:t>Mēra vienība</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6F9E21B" w14:textId="117C5940" w:rsidR="002C5B0B" w:rsidRPr="00260364" w:rsidRDefault="002C5B0B" w:rsidP="002C5B0B">
            <w:pPr>
              <w:jc w:val="center"/>
              <w:rPr>
                <w:rFonts w:asciiTheme="majorBidi" w:hAnsiTheme="majorBidi" w:cstheme="majorBidi"/>
                <w:b/>
                <w:bCs/>
              </w:rPr>
            </w:pPr>
            <w:r w:rsidRPr="002C5B0B">
              <w:rPr>
                <w:rFonts w:asciiTheme="majorBidi" w:hAnsiTheme="majorBidi" w:cstheme="majorBidi"/>
                <w:sz w:val="20"/>
                <w:szCs w:val="20"/>
              </w:rPr>
              <w:t>Daudzums</w:t>
            </w:r>
          </w:p>
        </w:tc>
      </w:tr>
      <w:tr w:rsidR="0043506D" w:rsidRPr="00260364" w14:paraId="66DD97DE" w14:textId="77777777" w:rsidTr="00260364">
        <w:trPr>
          <w:trHeight w:val="330"/>
        </w:trPr>
        <w:tc>
          <w:tcPr>
            <w:tcW w:w="679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ABA2248" w14:textId="77777777" w:rsidR="0043506D" w:rsidRPr="00260364" w:rsidRDefault="0043506D" w:rsidP="002C5B0B">
            <w:pPr>
              <w:spacing w:after="0" w:line="240" w:lineRule="auto"/>
              <w:jc w:val="center"/>
              <w:rPr>
                <w:rFonts w:asciiTheme="majorBidi" w:hAnsiTheme="majorBidi" w:cstheme="majorBidi"/>
                <w:b/>
                <w:bCs/>
                <w:i/>
                <w:iCs/>
                <w:lang w:eastAsia="lv-LV"/>
              </w:rPr>
            </w:pPr>
            <w:r w:rsidRPr="00260364">
              <w:rPr>
                <w:rFonts w:asciiTheme="majorBidi" w:hAnsiTheme="majorBidi" w:cstheme="majorBidi"/>
                <w:b/>
                <w:bCs/>
                <w:i/>
                <w:iCs/>
              </w:rPr>
              <w:t>ZEMES DARBI</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31C1F95A" w14:textId="77777777" w:rsidR="0043506D" w:rsidRPr="00260364" w:rsidRDefault="0043506D" w:rsidP="0043506D">
            <w:pPr>
              <w:jc w:val="center"/>
              <w:rPr>
                <w:rFonts w:asciiTheme="majorBidi" w:hAnsiTheme="majorBidi" w:cstheme="majorBidi"/>
                <w:b/>
                <w:bCs/>
              </w:rPr>
            </w:pPr>
            <w:r w:rsidRPr="00260364">
              <w:rPr>
                <w:rFonts w:asciiTheme="majorBidi" w:hAnsiTheme="majorBidi" w:cstheme="majorBidi"/>
                <w:b/>
                <w:bCs/>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987B953" w14:textId="77777777" w:rsidR="0043506D" w:rsidRPr="00260364" w:rsidRDefault="0043506D" w:rsidP="0043506D">
            <w:pPr>
              <w:jc w:val="center"/>
              <w:rPr>
                <w:rFonts w:asciiTheme="majorBidi" w:hAnsiTheme="majorBidi" w:cstheme="majorBidi"/>
                <w:b/>
                <w:bCs/>
              </w:rPr>
            </w:pPr>
            <w:r w:rsidRPr="00260364">
              <w:rPr>
                <w:rFonts w:asciiTheme="majorBidi" w:hAnsiTheme="majorBidi" w:cstheme="majorBidi"/>
                <w:b/>
                <w:bCs/>
              </w:rPr>
              <w:t> </w:t>
            </w:r>
          </w:p>
        </w:tc>
      </w:tr>
      <w:tr w:rsidR="0043506D" w:rsidRPr="00260364" w14:paraId="03E4CCC7" w14:textId="77777777" w:rsidTr="00A76C9A">
        <w:trPr>
          <w:trHeight w:val="856"/>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E17FD15"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 xml:space="preserve">Darba bedres 2x6m rakšana kanalizācijas spiedvada izbūvei ar beztranšejas metodi (ieskaitot grunts nomaiņu*, aizvešanu, atvešanu utt.) </w:t>
            </w:r>
          </w:p>
        </w:tc>
        <w:tc>
          <w:tcPr>
            <w:tcW w:w="1276" w:type="dxa"/>
            <w:tcBorders>
              <w:top w:val="nil"/>
              <w:left w:val="nil"/>
              <w:bottom w:val="single" w:sz="4" w:space="0" w:color="auto"/>
              <w:right w:val="single" w:sz="4" w:space="0" w:color="auto"/>
            </w:tcBorders>
            <w:shd w:val="clear" w:color="000000" w:fill="FFFFFF"/>
            <w:noWrap/>
            <w:vAlign w:val="center"/>
            <w:hideMark/>
          </w:tcPr>
          <w:p w14:paraId="5954FBE0"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gab.</w:t>
            </w:r>
          </w:p>
        </w:tc>
        <w:tc>
          <w:tcPr>
            <w:tcW w:w="1134" w:type="dxa"/>
            <w:tcBorders>
              <w:top w:val="nil"/>
              <w:left w:val="nil"/>
              <w:bottom w:val="single" w:sz="4" w:space="0" w:color="auto"/>
              <w:right w:val="single" w:sz="4" w:space="0" w:color="auto"/>
            </w:tcBorders>
            <w:shd w:val="clear" w:color="000000" w:fill="FFFFFF"/>
            <w:noWrap/>
            <w:vAlign w:val="center"/>
            <w:hideMark/>
          </w:tcPr>
          <w:p w14:paraId="2C4F93C6"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7</w:t>
            </w:r>
          </w:p>
        </w:tc>
      </w:tr>
      <w:tr w:rsidR="0043506D" w:rsidRPr="00260364" w14:paraId="4E5B63C9" w14:textId="77777777" w:rsidTr="00A76C9A">
        <w:trPr>
          <w:trHeight w:val="685"/>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7B90AA75"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Esošā zāliena seguma noņemšana (ietilpst arī seguma noņemšana darba bedru vietās)</w:t>
            </w:r>
          </w:p>
        </w:tc>
        <w:tc>
          <w:tcPr>
            <w:tcW w:w="1276" w:type="dxa"/>
            <w:tcBorders>
              <w:top w:val="nil"/>
              <w:left w:val="nil"/>
              <w:bottom w:val="single" w:sz="4" w:space="0" w:color="auto"/>
              <w:right w:val="single" w:sz="4" w:space="0" w:color="auto"/>
            </w:tcBorders>
            <w:shd w:val="clear" w:color="000000" w:fill="FFFFFF"/>
            <w:noWrap/>
            <w:vAlign w:val="center"/>
            <w:hideMark/>
          </w:tcPr>
          <w:p w14:paraId="77E8453C"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m</w:t>
            </w:r>
            <w:r w:rsidRPr="00260364">
              <w:rPr>
                <w:rFonts w:asciiTheme="majorBidi" w:hAnsiTheme="majorBidi" w:cstheme="majorBidi"/>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14:paraId="24B4FD05"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84,00</w:t>
            </w:r>
          </w:p>
        </w:tc>
      </w:tr>
      <w:tr w:rsidR="0043506D" w:rsidRPr="00260364" w14:paraId="28C0F5D4" w14:textId="77777777" w:rsidTr="00260364">
        <w:trPr>
          <w:trHeight w:val="33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30FEDFD" w14:textId="77777777" w:rsidR="0043506D" w:rsidRPr="00260364" w:rsidRDefault="0043506D" w:rsidP="002C5B0B">
            <w:pPr>
              <w:spacing w:after="0" w:line="240" w:lineRule="auto"/>
              <w:rPr>
                <w:rFonts w:asciiTheme="majorBidi" w:hAnsiTheme="majorBidi" w:cstheme="majorBidi"/>
                <w:b/>
                <w:bCs/>
                <w:i/>
                <w:iCs/>
              </w:rPr>
            </w:pPr>
            <w:r w:rsidRPr="00260364">
              <w:rPr>
                <w:rFonts w:asciiTheme="majorBidi" w:hAnsiTheme="majorBidi" w:cstheme="majorBidi"/>
                <w:b/>
                <w:bCs/>
                <w:i/>
                <w:iCs/>
              </w:rPr>
              <w:t>CAURUĻVADU MONTĀŽAS DARBI</w:t>
            </w:r>
          </w:p>
        </w:tc>
        <w:tc>
          <w:tcPr>
            <w:tcW w:w="1276" w:type="dxa"/>
            <w:tcBorders>
              <w:top w:val="nil"/>
              <w:left w:val="nil"/>
              <w:bottom w:val="single" w:sz="4" w:space="0" w:color="auto"/>
              <w:right w:val="single" w:sz="4" w:space="0" w:color="auto"/>
            </w:tcBorders>
            <w:shd w:val="clear" w:color="auto" w:fill="auto"/>
            <w:noWrap/>
            <w:vAlign w:val="center"/>
            <w:hideMark/>
          </w:tcPr>
          <w:p w14:paraId="3529BFD4" w14:textId="77777777" w:rsidR="0043506D" w:rsidRPr="00260364" w:rsidRDefault="0043506D" w:rsidP="0043506D">
            <w:pPr>
              <w:jc w:val="center"/>
              <w:rPr>
                <w:rFonts w:asciiTheme="majorBidi" w:hAnsiTheme="majorBidi" w:cstheme="majorBidi"/>
                <w:b/>
                <w:bCs/>
              </w:rPr>
            </w:pPr>
            <w:r w:rsidRPr="00260364">
              <w:rPr>
                <w:rFonts w:asciiTheme="majorBidi" w:hAnsiTheme="majorBidi" w:cstheme="majorBidi"/>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B0F558" w14:textId="77777777" w:rsidR="0043506D" w:rsidRPr="00260364" w:rsidRDefault="0043506D" w:rsidP="0043506D">
            <w:pPr>
              <w:jc w:val="center"/>
              <w:rPr>
                <w:rFonts w:asciiTheme="majorBidi" w:hAnsiTheme="majorBidi" w:cstheme="majorBidi"/>
                <w:b/>
                <w:bCs/>
              </w:rPr>
            </w:pPr>
            <w:r w:rsidRPr="00260364">
              <w:rPr>
                <w:rFonts w:asciiTheme="majorBidi" w:hAnsiTheme="majorBidi" w:cstheme="majorBidi"/>
                <w:b/>
                <w:bCs/>
              </w:rPr>
              <w:t> </w:t>
            </w:r>
          </w:p>
        </w:tc>
      </w:tr>
      <w:tr w:rsidR="0043506D" w:rsidRPr="00260364" w14:paraId="7ABBDB5F" w14:textId="77777777" w:rsidTr="00260364">
        <w:trPr>
          <w:trHeight w:val="765"/>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DA39D16"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Caurules PE100 OD63  PN10; H1,5÷2,0m; ievilkšana apvalkcaurulē un ar to saistītie darbi</w:t>
            </w:r>
          </w:p>
        </w:tc>
        <w:tc>
          <w:tcPr>
            <w:tcW w:w="1276" w:type="dxa"/>
            <w:tcBorders>
              <w:top w:val="nil"/>
              <w:left w:val="nil"/>
              <w:bottom w:val="single" w:sz="4" w:space="0" w:color="auto"/>
              <w:right w:val="single" w:sz="4" w:space="0" w:color="auto"/>
            </w:tcBorders>
            <w:shd w:val="clear" w:color="000000" w:fill="FFFFFF"/>
            <w:vAlign w:val="center"/>
            <w:hideMark/>
          </w:tcPr>
          <w:p w14:paraId="58CE0B04"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738970DE"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23,00</w:t>
            </w:r>
          </w:p>
        </w:tc>
      </w:tr>
      <w:tr w:rsidR="0043506D" w:rsidRPr="00260364" w14:paraId="0F7F9B76" w14:textId="77777777" w:rsidTr="00260364">
        <w:trPr>
          <w:trHeight w:val="765"/>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13DBCCEA"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Caurules PE100-RC OD63, PN10; H1,5÷2,0m; izbūve ar beztranšejas metodi un ar to saistītie darbi</w:t>
            </w:r>
          </w:p>
        </w:tc>
        <w:tc>
          <w:tcPr>
            <w:tcW w:w="1276" w:type="dxa"/>
            <w:tcBorders>
              <w:top w:val="nil"/>
              <w:left w:val="nil"/>
              <w:bottom w:val="single" w:sz="4" w:space="0" w:color="auto"/>
              <w:right w:val="single" w:sz="4" w:space="0" w:color="auto"/>
            </w:tcBorders>
            <w:shd w:val="clear" w:color="000000" w:fill="FFFFFF"/>
            <w:vAlign w:val="center"/>
            <w:hideMark/>
          </w:tcPr>
          <w:p w14:paraId="7250FB28"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27C018AE"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342,10</w:t>
            </w:r>
          </w:p>
        </w:tc>
      </w:tr>
      <w:tr w:rsidR="0043506D" w:rsidRPr="00260364" w14:paraId="32A69A15" w14:textId="77777777" w:rsidTr="00A76C9A">
        <w:trPr>
          <w:trHeight w:val="835"/>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2D7BC5F3" w14:textId="02E3FD7F" w:rsidR="0043506D" w:rsidRPr="00260364" w:rsidRDefault="0043506D" w:rsidP="000C0A43">
            <w:pPr>
              <w:spacing w:after="0" w:line="240" w:lineRule="auto"/>
              <w:rPr>
                <w:rFonts w:asciiTheme="majorBidi" w:hAnsiTheme="majorBidi" w:cstheme="majorBidi"/>
              </w:rPr>
            </w:pPr>
            <w:r w:rsidRPr="00260364">
              <w:rPr>
                <w:rFonts w:asciiTheme="majorBidi" w:hAnsiTheme="majorBidi" w:cstheme="majorBidi"/>
              </w:rPr>
              <w:t>Caurules PE100-RC OD</w:t>
            </w:r>
            <w:r w:rsidR="000C0A43">
              <w:rPr>
                <w:rFonts w:asciiTheme="majorBidi" w:hAnsiTheme="majorBidi" w:cstheme="majorBidi"/>
              </w:rPr>
              <w:t>160</w:t>
            </w:r>
            <w:r w:rsidRPr="00260364">
              <w:rPr>
                <w:rFonts w:asciiTheme="majorBidi" w:hAnsiTheme="majorBidi" w:cstheme="majorBidi"/>
              </w:rPr>
              <w:t xml:space="preserve"> PN10; H1,5÷2,0m; izbūve ar beztranšejas metodi un ar to saistītie darbi (apvalkcaurule)</w:t>
            </w:r>
          </w:p>
        </w:tc>
        <w:tc>
          <w:tcPr>
            <w:tcW w:w="1276" w:type="dxa"/>
            <w:tcBorders>
              <w:top w:val="nil"/>
              <w:left w:val="nil"/>
              <w:bottom w:val="single" w:sz="4" w:space="0" w:color="auto"/>
              <w:right w:val="single" w:sz="4" w:space="0" w:color="auto"/>
            </w:tcBorders>
            <w:shd w:val="clear" w:color="000000" w:fill="FFFFFF"/>
            <w:vAlign w:val="center"/>
            <w:hideMark/>
          </w:tcPr>
          <w:p w14:paraId="0065CB15"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5C2C82E6"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23,00</w:t>
            </w:r>
          </w:p>
        </w:tc>
      </w:tr>
      <w:tr w:rsidR="0043506D" w:rsidRPr="00260364" w14:paraId="1FE2CA69" w14:textId="77777777" w:rsidTr="00260364">
        <w:trPr>
          <w:trHeight w:val="510"/>
        </w:trPr>
        <w:tc>
          <w:tcPr>
            <w:tcW w:w="6799" w:type="dxa"/>
            <w:tcBorders>
              <w:top w:val="nil"/>
              <w:left w:val="single" w:sz="4" w:space="0" w:color="auto"/>
              <w:bottom w:val="single" w:sz="4" w:space="0" w:color="auto"/>
              <w:right w:val="single" w:sz="4" w:space="0" w:color="auto"/>
            </w:tcBorders>
            <w:shd w:val="clear" w:color="000000" w:fill="FFFFFF"/>
            <w:vAlign w:val="bottom"/>
            <w:hideMark/>
          </w:tcPr>
          <w:p w14:paraId="3C71E867"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 xml:space="preserve">Cauruļu posmu savstarpēja savienošana ar metināmiem veidgabaliem </w:t>
            </w:r>
          </w:p>
        </w:tc>
        <w:tc>
          <w:tcPr>
            <w:tcW w:w="1276" w:type="dxa"/>
            <w:tcBorders>
              <w:top w:val="nil"/>
              <w:left w:val="nil"/>
              <w:bottom w:val="single" w:sz="4" w:space="0" w:color="auto"/>
              <w:right w:val="single" w:sz="4" w:space="0" w:color="auto"/>
            </w:tcBorders>
            <w:shd w:val="clear" w:color="000000" w:fill="FFFFFF"/>
            <w:vAlign w:val="center"/>
            <w:hideMark/>
          </w:tcPr>
          <w:p w14:paraId="78ED89E9"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vietas</w:t>
            </w:r>
          </w:p>
        </w:tc>
        <w:tc>
          <w:tcPr>
            <w:tcW w:w="1134" w:type="dxa"/>
            <w:tcBorders>
              <w:top w:val="nil"/>
              <w:left w:val="nil"/>
              <w:bottom w:val="single" w:sz="4" w:space="0" w:color="auto"/>
              <w:right w:val="single" w:sz="4" w:space="0" w:color="auto"/>
            </w:tcBorders>
            <w:shd w:val="clear" w:color="000000" w:fill="FFFFFF"/>
            <w:noWrap/>
            <w:vAlign w:val="center"/>
            <w:hideMark/>
          </w:tcPr>
          <w:p w14:paraId="4BD0AF52"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3,00</w:t>
            </w:r>
          </w:p>
        </w:tc>
      </w:tr>
      <w:tr w:rsidR="0043506D" w:rsidRPr="00260364" w14:paraId="7264488D" w14:textId="77777777" w:rsidTr="00260364">
        <w:trPr>
          <w:trHeight w:val="330"/>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5A7BEE04"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Hidrauliskā pārbaude</w:t>
            </w:r>
          </w:p>
        </w:tc>
        <w:tc>
          <w:tcPr>
            <w:tcW w:w="1276" w:type="dxa"/>
            <w:tcBorders>
              <w:top w:val="nil"/>
              <w:left w:val="nil"/>
              <w:bottom w:val="single" w:sz="4" w:space="0" w:color="auto"/>
              <w:right w:val="single" w:sz="4" w:space="0" w:color="auto"/>
            </w:tcBorders>
            <w:shd w:val="clear" w:color="000000" w:fill="FFFFFF"/>
            <w:vAlign w:val="center"/>
            <w:hideMark/>
          </w:tcPr>
          <w:p w14:paraId="5F67016B"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m</w:t>
            </w:r>
          </w:p>
        </w:tc>
        <w:tc>
          <w:tcPr>
            <w:tcW w:w="1134" w:type="dxa"/>
            <w:tcBorders>
              <w:top w:val="nil"/>
              <w:left w:val="nil"/>
              <w:bottom w:val="single" w:sz="4" w:space="0" w:color="auto"/>
              <w:right w:val="single" w:sz="4" w:space="0" w:color="auto"/>
            </w:tcBorders>
            <w:shd w:val="clear" w:color="000000" w:fill="FFFFFF"/>
            <w:noWrap/>
            <w:vAlign w:val="center"/>
            <w:hideMark/>
          </w:tcPr>
          <w:p w14:paraId="0DAE4A47"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365,00</w:t>
            </w:r>
          </w:p>
        </w:tc>
      </w:tr>
      <w:tr w:rsidR="0043506D" w:rsidRPr="00260364" w14:paraId="3F0A4616" w14:textId="77777777" w:rsidTr="00A76C9A">
        <w:trPr>
          <w:trHeight w:val="551"/>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C40435C"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lastRenderedPageBreak/>
              <w:t xml:space="preserve">Distanceru (centrējošo gredzenu) montāža uz caurules OD63, 23,0m garam posmam  </w:t>
            </w:r>
          </w:p>
        </w:tc>
        <w:tc>
          <w:tcPr>
            <w:tcW w:w="1276" w:type="dxa"/>
            <w:tcBorders>
              <w:top w:val="nil"/>
              <w:left w:val="nil"/>
              <w:bottom w:val="single" w:sz="4" w:space="0" w:color="auto"/>
              <w:right w:val="single" w:sz="4" w:space="0" w:color="auto"/>
            </w:tcBorders>
            <w:shd w:val="clear" w:color="auto" w:fill="auto"/>
            <w:vAlign w:val="center"/>
            <w:hideMark/>
          </w:tcPr>
          <w:p w14:paraId="1864D6E6"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kompl</w:t>
            </w:r>
          </w:p>
        </w:tc>
        <w:tc>
          <w:tcPr>
            <w:tcW w:w="1134" w:type="dxa"/>
            <w:tcBorders>
              <w:top w:val="nil"/>
              <w:left w:val="nil"/>
              <w:bottom w:val="single" w:sz="4" w:space="0" w:color="auto"/>
              <w:right w:val="single" w:sz="4" w:space="0" w:color="auto"/>
            </w:tcBorders>
            <w:shd w:val="clear" w:color="000000" w:fill="FFFFFF"/>
            <w:noWrap/>
            <w:vAlign w:val="center"/>
            <w:hideMark/>
          </w:tcPr>
          <w:p w14:paraId="6F94EB0D"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1</w:t>
            </w:r>
          </w:p>
        </w:tc>
      </w:tr>
      <w:tr w:rsidR="0043506D" w:rsidRPr="00260364" w14:paraId="16DEF017" w14:textId="77777777" w:rsidTr="00260364">
        <w:trPr>
          <w:trHeight w:val="51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82F9748" w14:textId="03215BC4" w:rsidR="0043506D" w:rsidRPr="00260364" w:rsidRDefault="0043506D" w:rsidP="000C0A43">
            <w:pPr>
              <w:spacing w:after="0" w:line="240" w:lineRule="auto"/>
              <w:rPr>
                <w:rFonts w:asciiTheme="majorBidi" w:hAnsiTheme="majorBidi" w:cstheme="majorBidi"/>
              </w:rPr>
            </w:pPr>
            <w:r w:rsidRPr="00260364">
              <w:rPr>
                <w:rFonts w:asciiTheme="majorBidi" w:hAnsiTheme="majorBidi" w:cstheme="majorBidi"/>
              </w:rPr>
              <w:t>Apvalkcaurules OD</w:t>
            </w:r>
            <w:r w:rsidR="000C0A43">
              <w:rPr>
                <w:rFonts w:asciiTheme="majorBidi" w:hAnsiTheme="majorBidi" w:cstheme="majorBidi"/>
              </w:rPr>
              <w:t>160</w:t>
            </w:r>
            <w:r w:rsidRPr="00260364">
              <w:rPr>
                <w:rFonts w:asciiTheme="majorBidi" w:hAnsiTheme="majorBidi" w:cstheme="majorBidi"/>
              </w:rPr>
              <w:t>galu  uzmavu (noslēgu) montāža</w:t>
            </w:r>
          </w:p>
        </w:tc>
        <w:tc>
          <w:tcPr>
            <w:tcW w:w="1276" w:type="dxa"/>
            <w:tcBorders>
              <w:top w:val="nil"/>
              <w:left w:val="nil"/>
              <w:bottom w:val="single" w:sz="4" w:space="0" w:color="auto"/>
              <w:right w:val="single" w:sz="4" w:space="0" w:color="auto"/>
            </w:tcBorders>
            <w:shd w:val="clear" w:color="auto" w:fill="auto"/>
            <w:vAlign w:val="center"/>
            <w:hideMark/>
          </w:tcPr>
          <w:p w14:paraId="24CB5E1B"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kompl</w:t>
            </w:r>
          </w:p>
        </w:tc>
        <w:tc>
          <w:tcPr>
            <w:tcW w:w="1134" w:type="dxa"/>
            <w:tcBorders>
              <w:top w:val="nil"/>
              <w:left w:val="nil"/>
              <w:bottom w:val="single" w:sz="4" w:space="0" w:color="auto"/>
              <w:right w:val="single" w:sz="4" w:space="0" w:color="auto"/>
            </w:tcBorders>
            <w:shd w:val="clear" w:color="000000" w:fill="FFFFFF"/>
            <w:noWrap/>
            <w:vAlign w:val="center"/>
            <w:hideMark/>
          </w:tcPr>
          <w:p w14:paraId="28E5E716"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2</w:t>
            </w:r>
          </w:p>
        </w:tc>
      </w:tr>
      <w:tr w:rsidR="0043506D" w:rsidRPr="00260364" w14:paraId="38C73258" w14:textId="77777777" w:rsidTr="00A76C9A">
        <w:trPr>
          <w:trHeight w:val="906"/>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01AD6592"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Šķērsojumi ar citām esošajām inženierkomunikācijām, atšurfēšana, nepārsniedzot 3m dziļumu, minimālā platība 1m², maksimālais garums 5m</w:t>
            </w:r>
          </w:p>
        </w:tc>
        <w:tc>
          <w:tcPr>
            <w:tcW w:w="1276" w:type="dxa"/>
            <w:tcBorders>
              <w:top w:val="nil"/>
              <w:left w:val="nil"/>
              <w:bottom w:val="single" w:sz="4" w:space="0" w:color="auto"/>
              <w:right w:val="single" w:sz="4" w:space="0" w:color="auto"/>
            </w:tcBorders>
            <w:shd w:val="clear" w:color="000000" w:fill="FFFFFF"/>
            <w:vAlign w:val="center"/>
            <w:hideMark/>
          </w:tcPr>
          <w:p w14:paraId="741E42E4"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skaits</w:t>
            </w:r>
          </w:p>
        </w:tc>
        <w:tc>
          <w:tcPr>
            <w:tcW w:w="1134" w:type="dxa"/>
            <w:tcBorders>
              <w:top w:val="nil"/>
              <w:left w:val="nil"/>
              <w:bottom w:val="single" w:sz="4" w:space="0" w:color="auto"/>
              <w:right w:val="single" w:sz="4" w:space="0" w:color="auto"/>
            </w:tcBorders>
            <w:shd w:val="clear" w:color="000000" w:fill="FFFFFF"/>
            <w:noWrap/>
            <w:vAlign w:val="center"/>
            <w:hideMark/>
          </w:tcPr>
          <w:p w14:paraId="47F90F27"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9</w:t>
            </w:r>
          </w:p>
        </w:tc>
      </w:tr>
      <w:tr w:rsidR="0043506D" w:rsidRPr="00260364" w14:paraId="07E31304" w14:textId="77777777" w:rsidTr="00A76C9A">
        <w:trPr>
          <w:trHeight w:val="847"/>
        </w:trPr>
        <w:tc>
          <w:tcPr>
            <w:tcW w:w="6799" w:type="dxa"/>
            <w:tcBorders>
              <w:top w:val="nil"/>
              <w:left w:val="single" w:sz="4" w:space="0" w:color="auto"/>
              <w:bottom w:val="single" w:sz="4" w:space="0" w:color="auto"/>
              <w:right w:val="single" w:sz="4" w:space="0" w:color="auto"/>
            </w:tcBorders>
            <w:shd w:val="clear" w:color="000000" w:fill="FFFFFF"/>
            <w:vAlign w:val="center"/>
            <w:hideMark/>
          </w:tcPr>
          <w:p w14:paraId="4CE33861" w14:textId="77777777" w:rsidR="0043506D" w:rsidRPr="00260364" w:rsidRDefault="0043506D" w:rsidP="002C5B0B">
            <w:pPr>
              <w:spacing w:after="0" w:line="240" w:lineRule="auto"/>
              <w:rPr>
                <w:rFonts w:asciiTheme="majorBidi" w:hAnsiTheme="majorBidi" w:cstheme="majorBidi"/>
              </w:rPr>
            </w:pPr>
            <w:r w:rsidRPr="00260364">
              <w:rPr>
                <w:rFonts w:asciiTheme="majorBidi" w:hAnsiTheme="majorBidi" w:cstheme="majorBidi"/>
              </w:rPr>
              <w:t xml:space="preserve">Esošo elektrokabeļu un sakaru kabeļu atšurfēšana, nepārsniedzot 3m dziļumu, minimālā platība 1m², maksimālais garums 5m </w:t>
            </w:r>
          </w:p>
        </w:tc>
        <w:tc>
          <w:tcPr>
            <w:tcW w:w="1276" w:type="dxa"/>
            <w:tcBorders>
              <w:top w:val="nil"/>
              <w:left w:val="nil"/>
              <w:bottom w:val="single" w:sz="4" w:space="0" w:color="auto"/>
              <w:right w:val="single" w:sz="4" w:space="0" w:color="auto"/>
            </w:tcBorders>
            <w:shd w:val="clear" w:color="000000" w:fill="FFFFFF"/>
            <w:vAlign w:val="center"/>
            <w:hideMark/>
          </w:tcPr>
          <w:p w14:paraId="43F6B5FB"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skaits</w:t>
            </w:r>
          </w:p>
        </w:tc>
        <w:tc>
          <w:tcPr>
            <w:tcW w:w="1134" w:type="dxa"/>
            <w:tcBorders>
              <w:top w:val="nil"/>
              <w:left w:val="nil"/>
              <w:bottom w:val="single" w:sz="4" w:space="0" w:color="auto"/>
              <w:right w:val="single" w:sz="4" w:space="0" w:color="auto"/>
            </w:tcBorders>
            <w:shd w:val="clear" w:color="000000" w:fill="FFFFFF"/>
            <w:noWrap/>
            <w:vAlign w:val="center"/>
            <w:hideMark/>
          </w:tcPr>
          <w:p w14:paraId="6AB048BB" w14:textId="77777777" w:rsidR="0043506D" w:rsidRPr="00260364" w:rsidRDefault="0043506D" w:rsidP="0043506D">
            <w:pPr>
              <w:jc w:val="center"/>
              <w:rPr>
                <w:rFonts w:asciiTheme="majorBidi" w:hAnsiTheme="majorBidi" w:cstheme="majorBidi"/>
              </w:rPr>
            </w:pPr>
            <w:r w:rsidRPr="00260364">
              <w:rPr>
                <w:rFonts w:asciiTheme="majorBidi" w:hAnsiTheme="majorBidi" w:cstheme="majorBidi"/>
              </w:rPr>
              <w:t>1</w:t>
            </w:r>
          </w:p>
        </w:tc>
      </w:tr>
    </w:tbl>
    <w:p w14:paraId="2173937A" w14:textId="71E3BE6D" w:rsidR="00CD6D72" w:rsidRPr="00CE683B" w:rsidRDefault="00E10B9E" w:rsidP="00CE683B">
      <w:pPr>
        <w:rPr>
          <w:rFonts w:asciiTheme="majorBidi" w:hAnsiTheme="majorBidi" w:cstheme="majorBidi"/>
          <w:b/>
          <w:bCs/>
          <w:sz w:val="24"/>
          <w:szCs w:val="24"/>
          <w:lang w:eastAsia="lv-LV"/>
        </w:rPr>
      </w:pPr>
      <w:r>
        <w:rPr>
          <w:rFonts w:asciiTheme="majorBidi" w:hAnsiTheme="majorBidi" w:cstheme="majorBidi"/>
          <w:b/>
          <w:bCs/>
          <w:sz w:val="24"/>
          <w:szCs w:val="24"/>
        </w:rPr>
        <w:t>3</w:t>
      </w:r>
      <w:r w:rsidR="00CD6D72" w:rsidRPr="00CE683B">
        <w:rPr>
          <w:rFonts w:asciiTheme="majorBidi" w:hAnsiTheme="majorBidi" w:cstheme="majorBidi"/>
          <w:b/>
          <w:bCs/>
          <w:sz w:val="24"/>
          <w:szCs w:val="24"/>
        </w:rPr>
        <w:t>.</w:t>
      </w:r>
      <w:r w:rsidR="00CD6D72" w:rsidRPr="00CE683B">
        <w:rPr>
          <w:rFonts w:asciiTheme="majorBidi" w:hAnsiTheme="majorBidi" w:cstheme="majorBidi"/>
          <w:b/>
          <w:bCs/>
          <w:sz w:val="24"/>
          <w:szCs w:val="24"/>
          <w:lang w:eastAsia="lv-LV"/>
        </w:rPr>
        <w:t xml:space="preserve"> Situācijas plāns un tehniskais projekts </w:t>
      </w:r>
    </w:p>
    <w:p w14:paraId="69ED6484" w14:textId="7BBCF2A5" w:rsidR="00CD6D72" w:rsidRPr="00E10B9E" w:rsidRDefault="005C13E5" w:rsidP="00E10B9E">
      <w:pPr>
        <w:pStyle w:val="Standard"/>
        <w:jc w:val="both"/>
        <w:rPr>
          <w:rFonts w:asciiTheme="majorBidi" w:hAnsiTheme="majorBidi" w:cstheme="majorBidi"/>
        </w:rPr>
      </w:pPr>
      <w:r w:rsidRPr="00E10B9E">
        <w:rPr>
          <w:rFonts w:asciiTheme="majorBidi" w:eastAsia="Times New Roman" w:hAnsiTheme="majorBidi" w:cstheme="majorBidi"/>
          <w:lang w:eastAsia="lv-LV"/>
        </w:rPr>
        <w:t>Pretendentam</w:t>
      </w:r>
      <w:r w:rsidR="00547574" w:rsidRPr="00E10B9E">
        <w:rPr>
          <w:rFonts w:asciiTheme="majorBidi" w:eastAsia="Times New Roman" w:hAnsiTheme="majorBidi" w:cstheme="majorBidi"/>
          <w:lang w:eastAsia="lv-LV"/>
        </w:rPr>
        <w:t xml:space="preserve"> </w:t>
      </w:r>
      <w:r w:rsidRPr="00E10B9E">
        <w:rPr>
          <w:rFonts w:asciiTheme="majorBidi" w:eastAsia="Times New Roman" w:hAnsiTheme="majorBidi" w:cstheme="majorBidi"/>
          <w:lang w:eastAsia="lv-LV"/>
        </w:rPr>
        <w:t xml:space="preserve"> jāiepazīstas ar  Nolikuma</w:t>
      </w:r>
      <w:r w:rsidR="00614379" w:rsidRPr="00E10B9E">
        <w:rPr>
          <w:rFonts w:asciiTheme="majorBidi" w:eastAsia="Times New Roman" w:hAnsiTheme="majorBidi" w:cstheme="majorBidi"/>
          <w:lang w:eastAsia="lv-LV"/>
        </w:rPr>
        <w:t xml:space="preserve"> </w:t>
      </w:r>
      <w:r w:rsidRPr="00E10B9E">
        <w:rPr>
          <w:rFonts w:asciiTheme="majorBidi" w:eastAsia="Times New Roman" w:hAnsiTheme="majorBidi" w:cstheme="majorBidi"/>
          <w:lang w:eastAsia="lv-LV"/>
        </w:rPr>
        <w:t>pielikum</w:t>
      </w:r>
      <w:r w:rsidR="00E10B9E">
        <w:rPr>
          <w:rFonts w:asciiTheme="majorBidi" w:eastAsia="Times New Roman" w:hAnsiTheme="majorBidi" w:cstheme="majorBidi"/>
          <w:lang w:eastAsia="lv-LV"/>
        </w:rPr>
        <w:t xml:space="preserve">u </w:t>
      </w:r>
      <w:r w:rsidR="00547574" w:rsidRPr="00E10B9E">
        <w:rPr>
          <w:rFonts w:asciiTheme="majorBidi" w:eastAsia="Times New Roman" w:hAnsiTheme="majorBidi" w:cstheme="majorBidi"/>
          <w:lang w:eastAsia="lv-LV"/>
        </w:rPr>
        <w:t>(D3)</w:t>
      </w:r>
      <w:r w:rsidR="00E10B9E">
        <w:rPr>
          <w:rFonts w:asciiTheme="majorBidi" w:eastAsia="Times New Roman" w:hAnsiTheme="majorBidi" w:cstheme="majorBidi"/>
          <w:lang w:eastAsia="lv-LV"/>
        </w:rPr>
        <w:t xml:space="preserve"> būvprojekts</w:t>
      </w:r>
      <w:r w:rsidRPr="00E10B9E">
        <w:rPr>
          <w:rFonts w:asciiTheme="majorBidi" w:eastAsia="Times New Roman" w:hAnsiTheme="majorBidi" w:cstheme="majorBidi"/>
          <w:lang w:eastAsia="lv-LV"/>
        </w:rPr>
        <w:t xml:space="preserve"> </w:t>
      </w:r>
      <w:r w:rsidRPr="00E10B9E">
        <w:rPr>
          <w:rFonts w:asciiTheme="majorBidi" w:hAnsiTheme="majorBidi" w:cstheme="majorBidi"/>
        </w:rPr>
        <w:t>„</w:t>
      </w:r>
      <w:r w:rsidRPr="00E10B9E">
        <w:rPr>
          <w:rFonts w:asciiTheme="majorBidi" w:hAnsiTheme="majorBidi" w:cstheme="majorBidi"/>
          <w:bCs/>
        </w:rPr>
        <w:t>Ūdensapgādes un kanalizācijas ārējo tīklu pārbūve Dobelē, Spodrības ielas dzelzceļa joslā”</w:t>
      </w:r>
      <w:r w:rsidR="00547574" w:rsidRPr="00E10B9E">
        <w:rPr>
          <w:rFonts w:asciiTheme="majorBidi" w:hAnsiTheme="majorBidi" w:cstheme="majorBidi"/>
          <w:bCs/>
        </w:rPr>
        <w:t>,</w:t>
      </w:r>
      <w:r w:rsidR="00E10B9E" w:rsidRPr="00E10B9E">
        <w:rPr>
          <w:rFonts w:asciiTheme="majorBidi" w:hAnsiTheme="majorBidi" w:cstheme="majorBidi"/>
          <w:bCs/>
        </w:rPr>
        <w:t xml:space="preserve"> </w:t>
      </w:r>
      <w:r w:rsidR="00547574" w:rsidRPr="00E10B9E">
        <w:rPr>
          <w:rFonts w:asciiTheme="majorBidi" w:hAnsiTheme="majorBidi" w:cstheme="majorBidi"/>
          <w:bCs/>
        </w:rPr>
        <w:t>dokumentāciju un shēmām</w:t>
      </w:r>
      <w:r w:rsidR="00E10B9E" w:rsidRPr="00E10B9E">
        <w:rPr>
          <w:rFonts w:asciiTheme="majorBidi" w:hAnsiTheme="majorBidi" w:cstheme="majorBidi"/>
          <w:bCs/>
        </w:rPr>
        <w:t xml:space="preserve"> </w:t>
      </w:r>
      <w:r w:rsidR="00547574" w:rsidRPr="00E10B9E">
        <w:rPr>
          <w:rFonts w:asciiTheme="majorBidi" w:hAnsiTheme="majorBidi" w:cstheme="majorBidi"/>
          <w:bCs/>
        </w:rPr>
        <w:t>(</w:t>
      </w:r>
      <w:r w:rsidR="00E10B9E" w:rsidRPr="00E10B9E">
        <w:rPr>
          <w:rFonts w:asciiTheme="majorBidi" w:hAnsiTheme="majorBidi" w:cstheme="majorBidi"/>
          <w:bCs/>
        </w:rPr>
        <w:t>t. sk.</w:t>
      </w:r>
      <w:r w:rsidR="0086493E">
        <w:rPr>
          <w:rFonts w:asciiTheme="majorBidi" w:hAnsiTheme="majorBidi" w:cstheme="majorBidi"/>
          <w:bCs/>
        </w:rPr>
        <w:t xml:space="preserve"> </w:t>
      </w:r>
      <w:r w:rsidR="00E10B9E" w:rsidRPr="00E10B9E">
        <w:rPr>
          <w:rFonts w:asciiTheme="majorBidi" w:hAnsiTheme="majorBidi" w:cstheme="majorBidi"/>
          <w:bCs/>
        </w:rPr>
        <w:t>UKT – 2; UKT - 3)</w:t>
      </w:r>
      <w:r w:rsidR="00614379" w:rsidRPr="00E10B9E">
        <w:rPr>
          <w:rFonts w:asciiTheme="majorBidi" w:hAnsiTheme="majorBidi" w:cstheme="majorBidi"/>
          <w:bCs/>
        </w:rPr>
        <w:t xml:space="preserve">, </w:t>
      </w:r>
      <w:r w:rsidR="00CD6D72" w:rsidRPr="00E10B9E">
        <w:rPr>
          <w:rFonts w:asciiTheme="majorBidi" w:eastAsia="Times New Roman" w:hAnsiTheme="majorBidi" w:cstheme="majorBidi"/>
          <w:bCs/>
          <w:lang w:eastAsia="lv-LV"/>
        </w:rPr>
        <w:t xml:space="preserve"> </w:t>
      </w:r>
      <w:r w:rsidR="00CD6D72" w:rsidRPr="00E10B9E">
        <w:rPr>
          <w:rFonts w:asciiTheme="majorBidi" w:eastAsia="Times New Roman" w:hAnsiTheme="majorBidi" w:cstheme="majorBidi"/>
          <w:lang w:eastAsia="lv-LV"/>
        </w:rPr>
        <w:t>kurā</w:t>
      </w:r>
      <w:r w:rsidR="00547574" w:rsidRPr="00E10B9E">
        <w:rPr>
          <w:rFonts w:asciiTheme="majorBidi" w:eastAsia="Times New Roman" w:hAnsiTheme="majorBidi" w:cstheme="majorBidi"/>
          <w:lang w:eastAsia="lv-LV"/>
        </w:rPr>
        <w:t>s</w:t>
      </w:r>
      <w:r w:rsidR="00CD6D72" w:rsidRPr="00E10B9E">
        <w:rPr>
          <w:rFonts w:asciiTheme="majorBidi" w:eastAsia="Times New Roman" w:hAnsiTheme="majorBidi" w:cstheme="majorBidi"/>
          <w:lang w:eastAsia="lv-LV"/>
        </w:rPr>
        <w:t xml:space="preserve"> Pretendents var iepazīties ar situācijas plānu un plānotajiem darba apjomiem.</w:t>
      </w:r>
    </w:p>
    <w:p w14:paraId="0E1D123F" w14:textId="67018F0A" w:rsidR="00614379" w:rsidRPr="00E10B9E" w:rsidRDefault="00614379" w:rsidP="00EA21FF">
      <w:pPr>
        <w:spacing w:after="0" w:line="240" w:lineRule="auto"/>
        <w:jc w:val="both"/>
        <w:rPr>
          <w:rFonts w:asciiTheme="majorBidi" w:eastAsia="Times New Roman" w:hAnsiTheme="majorBidi" w:cstheme="majorBidi"/>
          <w:b/>
          <w:bCs/>
          <w:sz w:val="24"/>
          <w:szCs w:val="24"/>
          <w:lang w:eastAsia="lv-LV"/>
        </w:rPr>
      </w:pPr>
      <w:r w:rsidRPr="00E10B9E">
        <w:rPr>
          <w:rFonts w:asciiTheme="majorBidi" w:eastAsia="Times New Roman" w:hAnsiTheme="majorBidi" w:cstheme="majorBidi"/>
          <w:b/>
          <w:bCs/>
          <w:sz w:val="24"/>
          <w:szCs w:val="24"/>
          <w:u w:val="single"/>
          <w:lang w:eastAsia="lv-LV"/>
        </w:rPr>
        <w:t xml:space="preserve">Lai </w:t>
      </w:r>
      <w:r w:rsidR="00EA21FF">
        <w:rPr>
          <w:rFonts w:asciiTheme="majorBidi" w:eastAsia="Times New Roman" w:hAnsiTheme="majorBidi" w:cstheme="majorBidi"/>
          <w:b/>
          <w:bCs/>
          <w:sz w:val="24"/>
          <w:szCs w:val="24"/>
          <w:u w:val="single"/>
          <w:lang w:eastAsia="lv-LV"/>
        </w:rPr>
        <w:t xml:space="preserve"> Pretendents </w:t>
      </w:r>
      <w:r w:rsidRPr="00E10B9E">
        <w:rPr>
          <w:rFonts w:asciiTheme="majorBidi" w:eastAsia="Times New Roman" w:hAnsiTheme="majorBidi" w:cstheme="majorBidi"/>
          <w:b/>
          <w:bCs/>
          <w:sz w:val="24"/>
          <w:szCs w:val="24"/>
          <w:u w:val="single"/>
          <w:lang w:eastAsia="lv-LV"/>
        </w:rPr>
        <w:t xml:space="preserve">sagatavotu savu piedāvājumu atbilstoši esošai situācijai, </w:t>
      </w:r>
      <w:r w:rsidR="00EA21FF">
        <w:rPr>
          <w:rFonts w:asciiTheme="majorBidi" w:eastAsia="Times New Roman" w:hAnsiTheme="majorBidi" w:cstheme="majorBidi"/>
          <w:b/>
          <w:bCs/>
          <w:sz w:val="24"/>
          <w:szCs w:val="24"/>
          <w:u w:val="single"/>
          <w:lang w:eastAsia="lv-LV"/>
        </w:rPr>
        <w:t xml:space="preserve"> </w:t>
      </w:r>
      <w:r w:rsidRPr="00E10B9E">
        <w:rPr>
          <w:rFonts w:asciiTheme="majorBidi" w:eastAsia="Times New Roman" w:hAnsiTheme="majorBidi" w:cstheme="majorBidi"/>
          <w:b/>
          <w:bCs/>
          <w:sz w:val="24"/>
          <w:szCs w:val="24"/>
          <w:u w:val="single"/>
          <w:lang w:eastAsia="lv-LV"/>
        </w:rPr>
        <w:t>Pretendenta</w:t>
      </w:r>
      <w:r w:rsidR="00EA21FF">
        <w:rPr>
          <w:rFonts w:asciiTheme="majorBidi" w:eastAsia="Times New Roman" w:hAnsiTheme="majorBidi" w:cstheme="majorBidi"/>
          <w:b/>
          <w:bCs/>
          <w:sz w:val="24"/>
          <w:szCs w:val="24"/>
          <w:u w:val="single"/>
          <w:lang w:eastAsia="lv-LV"/>
        </w:rPr>
        <w:t xml:space="preserve">m jāpiedalās objektu apsekošanā un </w:t>
      </w:r>
      <w:r w:rsidRPr="00E10B9E">
        <w:rPr>
          <w:rFonts w:asciiTheme="majorBidi" w:eastAsia="Times New Roman" w:hAnsiTheme="majorBidi" w:cstheme="majorBidi"/>
          <w:b/>
          <w:bCs/>
          <w:sz w:val="24"/>
          <w:szCs w:val="24"/>
          <w:u w:val="single"/>
          <w:lang w:eastAsia="lv-LV"/>
        </w:rPr>
        <w:t xml:space="preserve"> Ieinteresēto piegādātāju sanāksmē,</w:t>
      </w:r>
      <w:r w:rsidR="00EA21FF">
        <w:rPr>
          <w:rFonts w:asciiTheme="majorBidi" w:eastAsia="Times New Roman" w:hAnsiTheme="majorBidi" w:cstheme="majorBidi"/>
          <w:b/>
          <w:bCs/>
          <w:sz w:val="24"/>
          <w:szCs w:val="24"/>
          <w:u w:val="single"/>
          <w:lang w:eastAsia="lv-LV"/>
        </w:rPr>
        <w:t xml:space="preserve"> kas notiks Dobelē, </w:t>
      </w:r>
      <w:r w:rsidRPr="00E10B9E">
        <w:rPr>
          <w:rFonts w:asciiTheme="majorBidi" w:eastAsia="Times New Roman" w:hAnsiTheme="majorBidi" w:cstheme="majorBidi"/>
          <w:b/>
          <w:bCs/>
          <w:sz w:val="24"/>
          <w:szCs w:val="24"/>
          <w:u w:val="single"/>
          <w:lang w:eastAsia="lv-LV"/>
        </w:rPr>
        <w:t xml:space="preserve"> </w:t>
      </w:r>
      <w:r w:rsidRPr="002C5B0B">
        <w:rPr>
          <w:rFonts w:asciiTheme="majorBidi" w:eastAsia="Times New Roman" w:hAnsiTheme="majorBidi" w:cstheme="majorBidi"/>
          <w:b/>
          <w:bCs/>
          <w:sz w:val="24"/>
          <w:szCs w:val="24"/>
          <w:u w:val="single"/>
          <w:lang w:eastAsia="lv-LV"/>
        </w:rPr>
        <w:t>2016.gada</w:t>
      </w:r>
      <w:r w:rsidR="00E10B9E" w:rsidRPr="002C5B0B">
        <w:rPr>
          <w:rFonts w:asciiTheme="majorBidi" w:eastAsia="Times New Roman" w:hAnsiTheme="majorBidi" w:cstheme="majorBidi"/>
          <w:b/>
          <w:bCs/>
          <w:sz w:val="24"/>
          <w:szCs w:val="24"/>
          <w:u w:val="single"/>
          <w:lang w:eastAsia="lv-LV"/>
        </w:rPr>
        <w:t xml:space="preserve"> 29.</w:t>
      </w:r>
      <w:r w:rsidR="00EA21FF" w:rsidRPr="002C5B0B">
        <w:rPr>
          <w:rFonts w:asciiTheme="majorBidi" w:eastAsia="Times New Roman" w:hAnsiTheme="majorBidi" w:cstheme="majorBidi"/>
          <w:b/>
          <w:bCs/>
          <w:sz w:val="24"/>
          <w:szCs w:val="24"/>
          <w:u w:val="single"/>
          <w:lang w:eastAsia="lv-LV"/>
        </w:rPr>
        <w:t>aprīlī plkst.10.00</w:t>
      </w:r>
      <w:r w:rsidR="00EA21FF">
        <w:rPr>
          <w:rFonts w:asciiTheme="majorBidi" w:eastAsia="Times New Roman" w:hAnsiTheme="majorBidi" w:cstheme="majorBidi"/>
          <w:b/>
          <w:bCs/>
          <w:sz w:val="24"/>
          <w:szCs w:val="24"/>
          <w:u w:val="single"/>
          <w:lang w:eastAsia="lv-LV"/>
        </w:rPr>
        <w:t xml:space="preserve"> </w:t>
      </w:r>
    </w:p>
    <w:p w14:paraId="5535608A" w14:textId="0D7BBDF6" w:rsidR="00614379" w:rsidRDefault="00614379" w:rsidP="00E10B9E">
      <w:pPr>
        <w:spacing w:after="0" w:line="240" w:lineRule="auto"/>
        <w:jc w:val="both"/>
        <w:rPr>
          <w:rFonts w:asciiTheme="majorBidi" w:eastAsia="Times New Roman" w:hAnsiTheme="majorBidi" w:cstheme="majorBidi"/>
          <w:sz w:val="24"/>
          <w:szCs w:val="24"/>
          <w:u w:val="single"/>
          <w:lang w:eastAsia="lv-LV"/>
        </w:rPr>
      </w:pPr>
      <w:r w:rsidRPr="00E10B9E">
        <w:rPr>
          <w:rFonts w:asciiTheme="majorBidi" w:eastAsia="Times New Roman" w:hAnsiTheme="majorBidi" w:cstheme="majorBidi"/>
          <w:sz w:val="24"/>
          <w:szCs w:val="24"/>
          <w:lang w:eastAsia="lv-LV"/>
        </w:rPr>
        <w:t xml:space="preserve">Pretendents </w:t>
      </w:r>
      <w:r w:rsidRPr="00E10B9E">
        <w:rPr>
          <w:rFonts w:asciiTheme="majorBidi" w:eastAsia="Times New Roman" w:hAnsiTheme="majorBidi" w:cstheme="majorBidi"/>
          <w:sz w:val="24"/>
          <w:szCs w:val="24"/>
          <w:u w:val="single"/>
          <w:lang w:eastAsia="lv-LV"/>
        </w:rPr>
        <w:t xml:space="preserve">ir atbildīgs par to, ka pirms </w:t>
      </w:r>
      <w:r w:rsidR="00547574" w:rsidRPr="00E10B9E">
        <w:rPr>
          <w:rFonts w:asciiTheme="majorBidi" w:eastAsia="Times New Roman" w:hAnsiTheme="majorBidi" w:cstheme="majorBidi"/>
          <w:sz w:val="24"/>
          <w:szCs w:val="24"/>
          <w:u w:val="single"/>
          <w:lang w:eastAsia="lv-LV"/>
        </w:rPr>
        <w:t xml:space="preserve">pakalpojuma  </w:t>
      </w:r>
      <w:r w:rsidRPr="00E10B9E">
        <w:rPr>
          <w:rFonts w:asciiTheme="majorBidi" w:eastAsia="Times New Roman" w:hAnsiTheme="majorBidi" w:cstheme="majorBidi"/>
          <w:sz w:val="24"/>
          <w:szCs w:val="24"/>
          <w:u w:val="single"/>
          <w:lang w:eastAsia="lv-LV"/>
        </w:rPr>
        <w:t xml:space="preserve">veikšanas iepazīstas ar reālo situāciju dabā un veic savus darbus atbilstoši </w:t>
      </w:r>
      <w:r w:rsidR="00E10B9E">
        <w:rPr>
          <w:rFonts w:asciiTheme="majorBidi" w:eastAsia="Times New Roman" w:hAnsiTheme="majorBidi" w:cstheme="majorBidi"/>
          <w:sz w:val="24"/>
          <w:szCs w:val="24"/>
          <w:u w:val="single"/>
          <w:lang w:eastAsia="lv-LV"/>
        </w:rPr>
        <w:t xml:space="preserve">esošai </w:t>
      </w:r>
      <w:r w:rsidRPr="00E10B9E">
        <w:rPr>
          <w:rFonts w:asciiTheme="majorBidi" w:eastAsia="Times New Roman" w:hAnsiTheme="majorBidi" w:cstheme="majorBidi"/>
          <w:sz w:val="24"/>
          <w:szCs w:val="24"/>
          <w:u w:val="single"/>
          <w:lang w:eastAsia="lv-LV"/>
        </w:rPr>
        <w:t xml:space="preserve">situācijai. </w:t>
      </w:r>
    </w:p>
    <w:p w14:paraId="01C5D257" w14:textId="28401698" w:rsidR="0037026E" w:rsidRPr="0037026E" w:rsidRDefault="00E10B9E" w:rsidP="00E10B9E">
      <w:pPr>
        <w:pStyle w:val="Standard"/>
        <w:jc w:val="both"/>
        <w:rPr>
          <w:b/>
          <w:bCs/>
        </w:rPr>
      </w:pPr>
      <w:r>
        <w:rPr>
          <w:b/>
          <w:bCs/>
        </w:rPr>
        <w:t>4.</w:t>
      </w:r>
      <w:r w:rsidR="00614379">
        <w:rPr>
          <w:b/>
          <w:bCs/>
        </w:rPr>
        <w:t>Speciālie nosacījumi   un  prasības</w:t>
      </w:r>
      <w:r w:rsidR="000532DC">
        <w:rPr>
          <w:b/>
          <w:bCs/>
        </w:rPr>
        <w:t xml:space="preserve"> </w:t>
      </w:r>
      <w:r w:rsidR="00614379">
        <w:rPr>
          <w:b/>
          <w:bCs/>
        </w:rPr>
        <w:t xml:space="preserve"> </w:t>
      </w:r>
      <w:r>
        <w:rPr>
          <w:b/>
          <w:bCs/>
        </w:rPr>
        <w:t>pakalpojuma veikšanai</w:t>
      </w:r>
    </w:p>
    <w:p w14:paraId="48358D9E" w14:textId="35CB4E02" w:rsidR="008138B3" w:rsidRDefault="00565C8E" w:rsidP="00664C55">
      <w:pPr>
        <w:pStyle w:val="Standard"/>
        <w:numPr>
          <w:ilvl w:val="1"/>
          <w:numId w:val="31"/>
        </w:numPr>
        <w:spacing w:line="360" w:lineRule="auto"/>
        <w:jc w:val="both"/>
      </w:pPr>
      <w:r>
        <w:t xml:space="preserve">Pasūtītājs </w:t>
      </w:r>
      <w:r w:rsidR="008138B3">
        <w:rPr>
          <w:b/>
          <w:bCs/>
          <w:u w:val="single"/>
        </w:rPr>
        <w:t>nodrošinās</w:t>
      </w:r>
      <w:r>
        <w:t xml:space="preserve"> </w:t>
      </w:r>
      <w:r w:rsidR="005973C6">
        <w:t>Izpildītāju</w:t>
      </w:r>
      <w:r>
        <w:t xml:space="preserve"> ar</w:t>
      </w:r>
      <w:r w:rsidR="002C5B0B">
        <w:t xml:space="preserve"> </w:t>
      </w:r>
      <w:r w:rsidR="00664C55">
        <w:t>materiāliem (</w:t>
      </w:r>
      <w:r>
        <w:t>caurulēm</w:t>
      </w:r>
      <w:r w:rsidR="00664C55">
        <w:t>)</w:t>
      </w:r>
      <w:r>
        <w:t xml:space="preserve"> </w:t>
      </w:r>
      <w:r w:rsidR="005973C6">
        <w:t xml:space="preserve">pakalpojuma </w:t>
      </w:r>
      <w:r>
        <w:t xml:space="preserve"> </w:t>
      </w:r>
      <w:r w:rsidR="005973C6">
        <w:t>izpildes laikā</w:t>
      </w:r>
      <w:r w:rsidR="00664C55">
        <w:t>, sekojoši</w:t>
      </w:r>
      <w:r w:rsidR="00E10B9E">
        <w:t>:</w:t>
      </w:r>
    </w:p>
    <w:p w14:paraId="17A962BF" w14:textId="0386EDBD" w:rsidR="008138B3" w:rsidRPr="008138B3" w:rsidRDefault="008138B3" w:rsidP="00AA42E4">
      <w:pPr>
        <w:pStyle w:val="Standard"/>
        <w:numPr>
          <w:ilvl w:val="2"/>
          <w:numId w:val="31"/>
        </w:numPr>
        <w:jc w:val="both"/>
      </w:pPr>
      <w:r w:rsidRPr="008138B3">
        <w:rPr>
          <w:rFonts w:asciiTheme="majorBidi" w:hAnsiTheme="majorBidi" w:cstheme="majorBidi"/>
        </w:rPr>
        <w:t>ūdensvada cauruļvadu PE100 DN2</w:t>
      </w:r>
      <w:r>
        <w:rPr>
          <w:rFonts w:asciiTheme="majorBidi" w:hAnsiTheme="majorBidi" w:cstheme="majorBidi"/>
        </w:rPr>
        <w:t>25</w:t>
      </w:r>
      <w:r w:rsidRPr="008138B3">
        <w:rPr>
          <w:rFonts w:asciiTheme="majorBidi" w:hAnsiTheme="majorBidi" w:cstheme="majorBidi"/>
        </w:rPr>
        <w:t xml:space="preserve"> PN10</w:t>
      </w:r>
      <w:r>
        <w:rPr>
          <w:rFonts w:asciiTheme="majorBidi" w:hAnsiTheme="majorBidi" w:cstheme="majorBidi"/>
        </w:rPr>
        <w:t xml:space="preserve">, </w:t>
      </w:r>
      <w:r w:rsidRPr="008138B3">
        <w:rPr>
          <w:rFonts w:asciiTheme="majorBidi" w:hAnsiTheme="majorBidi" w:cstheme="majorBidi"/>
        </w:rPr>
        <w:t>PE100 DN250 PN10</w:t>
      </w:r>
      <w:r>
        <w:rPr>
          <w:rFonts w:asciiTheme="majorBidi" w:hAnsiTheme="majorBidi" w:cstheme="majorBidi"/>
        </w:rPr>
        <w:t xml:space="preserve"> </w:t>
      </w:r>
      <w:r w:rsidRPr="008138B3">
        <w:rPr>
          <w:rFonts w:asciiTheme="majorBidi" w:hAnsiTheme="majorBidi" w:cstheme="majorBidi"/>
        </w:rPr>
        <w:t>ar papildus aizsargslāni;</w:t>
      </w:r>
    </w:p>
    <w:p w14:paraId="18C92980" w14:textId="77777777" w:rsidR="008138B3" w:rsidRPr="008138B3" w:rsidRDefault="008138B3" w:rsidP="00AA42E4">
      <w:pPr>
        <w:pStyle w:val="Standard"/>
        <w:numPr>
          <w:ilvl w:val="2"/>
          <w:numId w:val="31"/>
        </w:numPr>
        <w:jc w:val="both"/>
      </w:pPr>
      <w:r w:rsidRPr="008138B3">
        <w:rPr>
          <w:rFonts w:asciiTheme="majorBidi" w:hAnsiTheme="majorBidi" w:cstheme="majorBidi"/>
        </w:rPr>
        <w:t>ūdensvada apvalkcauruļu PE100 - RC DN450 PN10;</w:t>
      </w:r>
    </w:p>
    <w:p w14:paraId="6DFC9ACE" w14:textId="77777777" w:rsidR="008138B3" w:rsidRPr="008138B3" w:rsidRDefault="008138B3" w:rsidP="00AA42E4">
      <w:pPr>
        <w:pStyle w:val="Standard"/>
        <w:numPr>
          <w:ilvl w:val="2"/>
          <w:numId w:val="31"/>
        </w:numPr>
        <w:jc w:val="both"/>
      </w:pPr>
      <w:r w:rsidRPr="008138B3">
        <w:rPr>
          <w:rFonts w:asciiTheme="majorBidi" w:hAnsiTheme="majorBidi" w:cstheme="majorBidi"/>
        </w:rPr>
        <w:t>kanalizācijas spiedvadu PE100 DN63 PN10 ar papildus aizsargslāni;</w:t>
      </w:r>
    </w:p>
    <w:p w14:paraId="5B77D285" w14:textId="1DEEE59C" w:rsidR="008138B3" w:rsidRPr="008138B3" w:rsidRDefault="008138B3" w:rsidP="000C0A43">
      <w:pPr>
        <w:pStyle w:val="Standard"/>
        <w:numPr>
          <w:ilvl w:val="2"/>
          <w:numId w:val="31"/>
        </w:numPr>
        <w:jc w:val="both"/>
      </w:pPr>
      <w:r w:rsidRPr="008138B3">
        <w:rPr>
          <w:rFonts w:asciiTheme="majorBidi" w:hAnsiTheme="majorBidi" w:cstheme="majorBidi"/>
        </w:rPr>
        <w:t>kanalizācijas spiedvadu apv</w:t>
      </w:r>
      <w:r w:rsidR="000C0A43">
        <w:rPr>
          <w:rFonts w:asciiTheme="majorBidi" w:hAnsiTheme="majorBidi" w:cstheme="majorBidi"/>
        </w:rPr>
        <w:t>alkcauruļu PE100 – RC DN160</w:t>
      </w:r>
      <w:r w:rsidRPr="008138B3">
        <w:rPr>
          <w:rFonts w:asciiTheme="majorBidi" w:hAnsiTheme="majorBidi" w:cstheme="majorBidi"/>
        </w:rPr>
        <w:t xml:space="preserve"> PN10.</w:t>
      </w:r>
    </w:p>
    <w:p w14:paraId="0115B817" w14:textId="537C833C" w:rsidR="00505D18" w:rsidRPr="008138B3" w:rsidRDefault="003A4C25" w:rsidP="002C5B0B">
      <w:pPr>
        <w:pStyle w:val="Standard"/>
        <w:ind w:left="360"/>
        <w:jc w:val="both"/>
      </w:pPr>
      <w:r>
        <w:rPr>
          <w:b/>
          <w:bCs/>
        </w:rPr>
        <w:t>4.2.</w:t>
      </w:r>
      <w:r w:rsidR="00505D18" w:rsidRPr="008138B3">
        <w:rPr>
          <w:b/>
          <w:bCs/>
        </w:rPr>
        <w:t>Pasūtītājs</w:t>
      </w:r>
      <w:r w:rsidR="00505D18" w:rsidRPr="008138B3">
        <w:t xml:space="preserve"> kārto</w:t>
      </w:r>
      <w:r w:rsidR="00664C55">
        <w:t>s</w:t>
      </w:r>
      <w:r w:rsidR="00505D18" w:rsidRPr="008138B3">
        <w:t xml:space="preserve"> būvatļauju un rakšanas darbu atļauju.</w:t>
      </w:r>
    </w:p>
    <w:p w14:paraId="079A0881" w14:textId="6A6579C8" w:rsidR="0037026E" w:rsidRDefault="002C5B0B" w:rsidP="002C5B0B">
      <w:pPr>
        <w:pStyle w:val="Standard"/>
        <w:ind w:left="426"/>
        <w:jc w:val="both"/>
      </w:pPr>
      <w:r>
        <w:t>4.3.</w:t>
      </w:r>
      <w:r w:rsidR="005973C6">
        <w:t xml:space="preserve">Izpildītājs </w:t>
      </w:r>
      <w:r w:rsidR="00565C8E">
        <w:t>veiks tehnoloģisko būvbedru atrakšanu ar sav</w:t>
      </w:r>
      <w:r w:rsidR="00614379">
        <w:t>u darbaspēku un tehniku.</w:t>
      </w:r>
      <w:r w:rsidR="00565C8E">
        <w:t xml:space="preserve"> </w:t>
      </w:r>
    </w:p>
    <w:p w14:paraId="13C10DAC" w14:textId="7912B8C0" w:rsidR="00565C8E" w:rsidRDefault="002C5B0B" w:rsidP="002C5B0B">
      <w:pPr>
        <w:pStyle w:val="Standard"/>
        <w:ind w:left="426"/>
        <w:jc w:val="both"/>
      </w:pPr>
      <w:r>
        <w:t>4.4.</w:t>
      </w:r>
      <w:r w:rsidR="005973C6">
        <w:t xml:space="preserve">Izpildītājam </w:t>
      </w:r>
      <w:r w:rsidR="00565C8E">
        <w:t>katra konkrēta darba vienību cenās (izmaks</w:t>
      </w:r>
      <w:r w:rsidR="00505D18">
        <w:t>ā</w:t>
      </w:r>
      <w:r w:rsidR="00565C8E">
        <w:t xml:space="preserve">s) </w:t>
      </w:r>
      <w:r w:rsidR="00565C8E" w:rsidRPr="0037026E">
        <w:rPr>
          <w:b/>
        </w:rPr>
        <w:t xml:space="preserve">jāparedz visi ar </w:t>
      </w:r>
      <w:r w:rsidR="00E10B9E">
        <w:rPr>
          <w:b/>
        </w:rPr>
        <w:t>pakalpojumu</w:t>
      </w:r>
      <w:r w:rsidR="00565C8E" w:rsidRPr="0037026E">
        <w:rPr>
          <w:b/>
        </w:rPr>
        <w:t xml:space="preserve"> </w:t>
      </w:r>
      <w:r w:rsidR="00664C55">
        <w:rPr>
          <w:b/>
        </w:rPr>
        <w:t>izpildi saistītie izdevumi, t. sk.</w:t>
      </w:r>
      <w:r w:rsidR="00565C8E" w:rsidRPr="0037026E">
        <w:rPr>
          <w:b/>
        </w:rPr>
        <w:t>:</w:t>
      </w:r>
    </w:p>
    <w:p w14:paraId="70363D13" w14:textId="569CCCC9" w:rsidR="00565C8E" w:rsidRDefault="00565C8E" w:rsidP="00AA42E4">
      <w:pPr>
        <w:pStyle w:val="Textbody"/>
        <w:numPr>
          <w:ilvl w:val="1"/>
          <w:numId w:val="13"/>
        </w:numPr>
        <w:spacing w:after="0"/>
        <w:ind w:left="1077" w:hanging="357"/>
        <w:jc w:val="both"/>
      </w:pPr>
      <w:r>
        <w:t>Sanitār</w:t>
      </w:r>
      <w:r w:rsidR="00505D18">
        <w:t>o un drošības normu ievērošanai;</w:t>
      </w:r>
    </w:p>
    <w:p w14:paraId="559F2D61" w14:textId="1B4D3125" w:rsidR="00505D18" w:rsidRDefault="00505D18" w:rsidP="00AA42E4">
      <w:pPr>
        <w:pStyle w:val="Textbody"/>
        <w:numPr>
          <w:ilvl w:val="1"/>
          <w:numId w:val="13"/>
        </w:numPr>
        <w:spacing w:after="0"/>
        <w:ind w:left="1077" w:hanging="357"/>
        <w:jc w:val="both"/>
      </w:pPr>
      <w:r>
        <w:t>Izpilduzmērījumu veikšanai;</w:t>
      </w:r>
    </w:p>
    <w:p w14:paraId="6BD1E794" w14:textId="673B63CF" w:rsidR="00565C8E" w:rsidRDefault="00565C8E" w:rsidP="00AA42E4">
      <w:pPr>
        <w:pStyle w:val="Textbody"/>
        <w:numPr>
          <w:ilvl w:val="1"/>
          <w:numId w:val="13"/>
        </w:numPr>
        <w:spacing w:after="0"/>
        <w:ind w:left="1077"/>
        <w:jc w:val="both"/>
      </w:pPr>
      <w:r>
        <w:t>Darba izpildes dokumentācijas noformēšanai</w:t>
      </w:r>
      <w:r w:rsidR="002A6CF6">
        <w:t>;</w:t>
      </w:r>
    </w:p>
    <w:p w14:paraId="6EAE0556" w14:textId="30315E46" w:rsidR="00565C8E" w:rsidRDefault="00565C8E" w:rsidP="00AA42E4">
      <w:pPr>
        <w:pStyle w:val="Textbody"/>
        <w:numPr>
          <w:ilvl w:val="1"/>
          <w:numId w:val="13"/>
        </w:numPr>
        <w:spacing w:after="0"/>
        <w:ind w:left="1077"/>
        <w:jc w:val="both"/>
        <w:rPr>
          <w:color w:val="000000"/>
        </w:rPr>
      </w:pPr>
      <w:r>
        <w:rPr>
          <w:color w:val="000000"/>
        </w:rPr>
        <w:t>Visus nepiec</w:t>
      </w:r>
      <w:r w:rsidR="002A6CF6">
        <w:rPr>
          <w:color w:val="000000"/>
        </w:rPr>
        <w:t>iešamo mērījumu un testēšana veikšanai;</w:t>
      </w:r>
    </w:p>
    <w:p w14:paraId="250F95BA" w14:textId="51D8D1F1" w:rsidR="00565C8E" w:rsidRDefault="00565C8E" w:rsidP="00AA42E4">
      <w:pPr>
        <w:pStyle w:val="Textbody"/>
        <w:numPr>
          <w:ilvl w:val="1"/>
          <w:numId w:val="13"/>
        </w:numPr>
        <w:spacing w:after="0"/>
        <w:ind w:left="1077" w:hanging="357"/>
        <w:jc w:val="both"/>
      </w:pPr>
      <w:r>
        <w:t>Kval</w:t>
      </w:r>
      <w:r w:rsidR="00505D18">
        <w:t>itātes nodrošināšana</w:t>
      </w:r>
      <w:r w:rsidR="002A6CF6">
        <w:t>i un kontrolei;</w:t>
      </w:r>
    </w:p>
    <w:p w14:paraId="45ACAD15" w14:textId="1A5C44E5" w:rsidR="00565C8E" w:rsidRDefault="00565C8E" w:rsidP="00AA42E4">
      <w:pPr>
        <w:pStyle w:val="Textbody"/>
        <w:numPr>
          <w:ilvl w:val="1"/>
          <w:numId w:val="13"/>
        </w:numPr>
        <w:spacing w:after="0"/>
        <w:ind w:hanging="357"/>
        <w:jc w:val="both"/>
      </w:pPr>
      <w:r>
        <w:t>Būvgružu un citu ražošanas (caurduršanas) procesa atkritumu (piemēram</w:t>
      </w:r>
      <w:r w:rsidR="00FE0134">
        <w:t>,</w:t>
      </w:r>
      <w:r>
        <w:t xml:space="preserve"> betonīta) </w:t>
      </w:r>
      <w:r w:rsidR="002A6CF6">
        <w:t>izvešanai;</w:t>
      </w:r>
    </w:p>
    <w:p w14:paraId="0C78C896" w14:textId="09D54D08" w:rsidR="00565C8E" w:rsidRDefault="00565C8E" w:rsidP="00AA42E4">
      <w:pPr>
        <w:pStyle w:val="Textbody"/>
        <w:numPr>
          <w:ilvl w:val="1"/>
          <w:numId w:val="13"/>
        </w:numPr>
        <w:spacing w:after="0"/>
        <w:ind w:hanging="357"/>
        <w:jc w:val="both"/>
      </w:pPr>
      <w:r>
        <w:t>Iekārtām un ar tām saist</w:t>
      </w:r>
      <w:r w:rsidR="002A6CF6">
        <w:t>ītajiem izdevumiem;</w:t>
      </w:r>
    </w:p>
    <w:p w14:paraId="10B3E0B0" w14:textId="6DE9DDBB" w:rsidR="00565C8E" w:rsidRDefault="00565C8E" w:rsidP="00AA42E4">
      <w:pPr>
        <w:pStyle w:val="Textbody"/>
        <w:numPr>
          <w:ilvl w:val="1"/>
          <w:numId w:val="13"/>
        </w:numPr>
        <w:spacing w:after="0"/>
        <w:ind w:hanging="357"/>
        <w:jc w:val="both"/>
      </w:pPr>
      <w:r>
        <w:t>Pagaidu (papildus darbiem, lai izpildītu pamatd</w:t>
      </w:r>
      <w:r w:rsidR="002A6CF6">
        <w:t>arbu) vai sagatavošanas darbiem;</w:t>
      </w:r>
    </w:p>
    <w:p w14:paraId="5FBF6A45" w14:textId="59325D05" w:rsidR="00565C8E" w:rsidRDefault="00565C8E" w:rsidP="00AA42E4">
      <w:pPr>
        <w:pStyle w:val="Textbody"/>
        <w:numPr>
          <w:ilvl w:val="1"/>
          <w:numId w:val="13"/>
        </w:numPr>
        <w:spacing w:after="0"/>
        <w:ind w:hanging="357"/>
        <w:jc w:val="both"/>
      </w:pPr>
      <w:r>
        <w:t>Vispārējām saistībām, atbi</w:t>
      </w:r>
      <w:r w:rsidR="002A6CF6">
        <w:t>ldības un riska nodrošinājumiem;</w:t>
      </w:r>
    </w:p>
    <w:p w14:paraId="4D5CCAF5" w14:textId="3DB1E7D2" w:rsidR="00565C8E" w:rsidRDefault="00565C8E" w:rsidP="00AA42E4">
      <w:pPr>
        <w:pStyle w:val="Textbody"/>
        <w:numPr>
          <w:ilvl w:val="1"/>
          <w:numId w:val="13"/>
        </w:numPr>
        <w:spacing w:after="0"/>
        <w:ind w:hanging="357"/>
        <w:jc w:val="both"/>
      </w:pPr>
      <w:r>
        <w:t>O</w:t>
      </w:r>
      <w:r w:rsidR="002A6CF6">
        <w:t>rganizācijai un administrēšanai;</w:t>
      </w:r>
    </w:p>
    <w:p w14:paraId="0ABB5EAF" w14:textId="77777777" w:rsidR="00E10B9E" w:rsidRDefault="00565C8E" w:rsidP="00AA42E4">
      <w:pPr>
        <w:pStyle w:val="Textbody"/>
        <w:numPr>
          <w:ilvl w:val="1"/>
          <w:numId w:val="13"/>
        </w:numPr>
        <w:spacing w:after="0"/>
        <w:ind w:hanging="357"/>
      </w:pPr>
      <w:r>
        <w:t xml:space="preserve">Tiesību aktos noteikto nodokļu un nodevu nomaksai, izņemot pievienotās vērtības </w:t>
      </w:r>
      <w:r w:rsidR="002A6CF6">
        <w:t>nodokli, kas jāuzrāda atsevišķi;</w:t>
      </w:r>
    </w:p>
    <w:p w14:paraId="3E0785CE" w14:textId="41A4FD89" w:rsidR="00C20719" w:rsidRPr="00C20719" w:rsidRDefault="002C5B0B" w:rsidP="00C20719">
      <w:pPr>
        <w:spacing w:after="0" w:line="240" w:lineRule="auto"/>
        <w:ind w:left="851" w:hanging="425"/>
        <w:jc w:val="both"/>
        <w:rPr>
          <w:rFonts w:asciiTheme="majorBidi" w:hAnsiTheme="majorBidi" w:cstheme="majorBidi"/>
          <w:b/>
          <w:bCs/>
          <w:sz w:val="24"/>
          <w:szCs w:val="24"/>
        </w:rPr>
      </w:pPr>
      <w:r w:rsidRPr="00C20719">
        <w:rPr>
          <w:rFonts w:asciiTheme="majorBidi" w:hAnsiTheme="majorBidi" w:cstheme="majorBidi"/>
          <w:sz w:val="24"/>
          <w:szCs w:val="24"/>
        </w:rPr>
        <w:lastRenderedPageBreak/>
        <w:t>4.5</w:t>
      </w:r>
      <w:r w:rsidRPr="00C20719">
        <w:rPr>
          <w:rFonts w:asciiTheme="majorBidi" w:hAnsiTheme="majorBidi" w:cstheme="majorBidi"/>
        </w:rPr>
        <w:t>.</w:t>
      </w:r>
      <w:r w:rsidR="00C20719" w:rsidRPr="00C20719">
        <w:rPr>
          <w:rFonts w:asciiTheme="majorBidi" w:hAnsiTheme="majorBidi" w:cstheme="majorBidi"/>
          <w:b/>
          <w:bCs/>
          <w:sz w:val="24"/>
          <w:szCs w:val="24"/>
        </w:rPr>
        <w:t xml:space="preserve"> </w:t>
      </w:r>
      <w:r w:rsidR="00C20719" w:rsidRPr="00C20719">
        <w:rPr>
          <w:rFonts w:asciiTheme="majorBidi" w:hAnsiTheme="majorBidi" w:cstheme="majorBidi"/>
          <w:sz w:val="24"/>
          <w:szCs w:val="24"/>
        </w:rPr>
        <w:t>veicot  objektā  savu darbību visā līguma izpildes laikā Izpildītājam ir jāuztur spēkā civiltiesiskā apdrošināšana par visu līguma summu.</w:t>
      </w:r>
    </w:p>
    <w:p w14:paraId="43A8AE19" w14:textId="51C2ECE9" w:rsidR="003A4C25" w:rsidRPr="003A4C25" w:rsidRDefault="00C20719" w:rsidP="002C5B0B">
      <w:pPr>
        <w:pStyle w:val="Textbody"/>
        <w:spacing w:after="0"/>
        <w:ind w:left="851" w:hanging="425"/>
        <w:jc w:val="both"/>
        <w:rPr>
          <w:rFonts w:asciiTheme="majorBidi" w:hAnsiTheme="majorBidi" w:cstheme="majorBidi"/>
        </w:rPr>
      </w:pPr>
      <w:r>
        <w:rPr>
          <w:rFonts w:asciiTheme="majorBidi" w:hAnsiTheme="majorBidi" w:cstheme="majorBidi"/>
        </w:rPr>
        <w:t>4.6.</w:t>
      </w:r>
      <w:r w:rsidR="005973C6" w:rsidRPr="003A4C25">
        <w:rPr>
          <w:rFonts w:asciiTheme="majorBidi" w:hAnsiTheme="majorBidi" w:cstheme="majorBidi"/>
        </w:rPr>
        <w:t>Izpildītājs</w:t>
      </w:r>
      <w:r w:rsidR="00CD6D72" w:rsidRPr="003A4C25">
        <w:rPr>
          <w:rFonts w:asciiTheme="majorBidi" w:hAnsiTheme="majorBidi" w:cstheme="majorBidi"/>
        </w:rPr>
        <w:t xml:space="preserve"> </w:t>
      </w:r>
      <w:r w:rsidR="00565C8E" w:rsidRPr="003A4C25">
        <w:rPr>
          <w:rFonts w:asciiTheme="majorBidi" w:hAnsiTheme="majorBidi" w:cstheme="majorBidi"/>
        </w:rPr>
        <w:t xml:space="preserve">ir atbildīgs par gaisa vadu, virszemes un pazemes komunikāciju aizsardzības noteikumu ievērošanu. </w:t>
      </w:r>
      <w:r w:rsidR="005973C6" w:rsidRPr="003A4C25">
        <w:rPr>
          <w:rFonts w:asciiTheme="majorBidi" w:hAnsiTheme="majorBidi" w:cstheme="majorBidi"/>
        </w:rPr>
        <w:t xml:space="preserve">Izpildītājam </w:t>
      </w:r>
      <w:r w:rsidR="003A4C25" w:rsidRPr="003A4C25">
        <w:rPr>
          <w:rFonts w:asciiTheme="majorBidi" w:hAnsiTheme="majorBidi" w:cstheme="majorBidi"/>
        </w:rPr>
        <w:t>obligāti jāievēro ir jāievēro Dobeles novada domes 2010. gada 29.jūnija saistošie noteikumi Nr.19 „Par inženierkomunikāciju aizsardzību Dobeles novadā„ (</w:t>
      </w:r>
      <w:r w:rsidR="003A4C25" w:rsidRPr="003A4C25">
        <w:rPr>
          <w:rFonts w:asciiTheme="majorBidi" w:hAnsiTheme="majorBidi" w:cstheme="majorBidi"/>
          <w:i/>
        </w:rPr>
        <w:t>skatīt</w:t>
      </w:r>
      <w:r w:rsidR="003A4C25" w:rsidRPr="003A4C25">
        <w:rPr>
          <w:rFonts w:asciiTheme="majorBidi" w:hAnsiTheme="majorBidi" w:cstheme="majorBidi"/>
        </w:rPr>
        <w:t xml:space="preserve"> </w:t>
      </w:r>
      <w:hyperlink r:id="rId14" w:history="1">
        <w:r w:rsidR="003A4C25" w:rsidRPr="003A4C25">
          <w:rPr>
            <w:rStyle w:val="Hyperlink"/>
            <w:rFonts w:asciiTheme="majorBidi" w:hAnsiTheme="majorBidi" w:cstheme="majorBidi"/>
          </w:rPr>
          <w:t>www.dobele.lv</w:t>
        </w:r>
      </w:hyperlink>
      <w:r w:rsidR="003A4C25" w:rsidRPr="003A4C25">
        <w:rPr>
          <w:rFonts w:asciiTheme="majorBidi" w:hAnsiTheme="majorBidi" w:cstheme="majorBidi"/>
        </w:rPr>
        <w:t>).</w:t>
      </w:r>
    </w:p>
    <w:p w14:paraId="3A2E8285" w14:textId="52B7341F" w:rsidR="00E10B9E" w:rsidRPr="002C5B0B" w:rsidRDefault="002C5B0B" w:rsidP="002C5B0B">
      <w:pPr>
        <w:spacing w:after="0" w:line="240" w:lineRule="auto"/>
        <w:ind w:left="851" w:hanging="425"/>
        <w:jc w:val="both"/>
        <w:rPr>
          <w:rFonts w:asciiTheme="majorBidi" w:hAnsiTheme="majorBidi" w:cstheme="majorBidi"/>
          <w:iCs/>
          <w:sz w:val="24"/>
          <w:szCs w:val="24"/>
        </w:rPr>
      </w:pPr>
      <w:r>
        <w:rPr>
          <w:rFonts w:asciiTheme="majorBidi" w:hAnsiTheme="majorBidi" w:cstheme="majorBidi"/>
          <w:iCs/>
          <w:sz w:val="24"/>
          <w:szCs w:val="24"/>
        </w:rPr>
        <w:t>4.6.</w:t>
      </w:r>
      <w:r w:rsidR="00E10B9E" w:rsidRPr="002C5B0B">
        <w:rPr>
          <w:rFonts w:asciiTheme="majorBidi" w:hAnsiTheme="majorBidi" w:cstheme="majorBidi"/>
          <w:iCs/>
          <w:sz w:val="24"/>
          <w:szCs w:val="24"/>
        </w:rPr>
        <w:t>Pretendentam p</w:t>
      </w:r>
      <w:r w:rsidR="003A4C25" w:rsidRPr="002C5B0B">
        <w:rPr>
          <w:rFonts w:asciiTheme="majorBidi" w:hAnsiTheme="majorBidi" w:cstheme="majorBidi"/>
          <w:iCs/>
          <w:sz w:val="24"/>
          <w:szCs w:val="24"/>
        </w:rPr>
        <w:t xml:space="preserve">akalpojumu  </w:t>
      </w:r>
      <w:r w:rsidR="00E10B9E" w:rsidRPr="002C5B0B">
        <w:rPr>
          <w:rFonts w:asciiTheme="majorBidi" w:hAnsiTheme="majorBidi" w:cstheme="majorBidi"/>
          <w:iCs/>
          <w:sz w:val="24"/>
          <w:szCs w:val="24"/>
        </w:rPr>
        <w:t>izpilde jāveic tehnoloģiski pareizi, tam piemērotos laika apstākļos.</w:t>
      </w:r>
    </w:p>
    <w:p w14:paraId="25520322" w14:textId="61B72F02" w:rsidR="00E10B9E" w:rsidRPr="002C5B0B" w:rsidRDefault="002C5B0B" w:rsidP="002C5B0B">
      <w:pPr>
        <w:tabs>
          <w:tab w:val="left" w:pos="360"/>
        </w:tabs>
        <w:spacing w:after="0" w:line="240" w:lineRule="auto"/>
        <w:ind w:left="851" w:hanging="425"/>
        <w:jc w:val="both"/>
        <w:rPr>
          <w:rFonts w:asciiTheme="majorBidi" w:hAnsiTheme="majorBidi" w:cstheme="majorBidi"/>
          <w:iCs/>
          <w:sz w:val="24"/>
          <w:szCs w:val="24"/>
        </w:rPr>
      </w:pPr>
      <w:r>
        <w:rPr>
          <w:rFonts w:asciiTheme="majorBidi" w:hAnsiTheme="majorBidi" w:cstheme="majorBidi"/>
          <w:iCs/>
          <w:sz w:val="24"/>
          <w:szCs w:val="24"/>
        </w:rPr>
        <w:t>4.7.</w:t>
      </w:r>
      <w:r w:rsidR="00E10B9E" w:rsidRPr="002C5B0B">
        <w:rPr>
          <w:rFonts w:asciiTheme="majorBidi" w:hAnsiTheme="majorBidi" w:cstheme="majorBidi"/>
          <w:iCs/>
          <w:sz w:val="24"/>
          <w:szCs w:val="24"/>
        </w:rPr>
        <w:t xml:space="preserve">Tehnikas, iekārtu noslogotības un darbu  apjomi jāizvērtē un jāiekļauj piedāvājumā saistībā ar tehniskā projekta dokumentāciju. </w:t>
      </w:r>
    </w:p>
    <w:p w14:paraId="009080EB" w14:textId="00F83E78" w:rsidR="00E10B9E" w:rsidRPr="002C5B0B" w:rsidRDefault="002C5B0B" w:rsidP="002C5B0B">
      <w:pPr>
        <w:spacing w:line="276" w:lineRule="auto"/>
        <w:ind w:left="851" w:hanging="425"/>
        <w:jc w:val="both"/>
        <w:rPr>
          <w:rFonts w:asciiTheme="majorBidi" w:hAnsiTheme="majorBidi" w:cstheme="majorBidi"/>
          <w:iCs/>
          <w:sz w:val="24"/>
          <w:szCs w:val="24"/>
        </w:rPr>
      </w:pPr>
      <w:r>
        <w:rPr>
          <w:rFonts w:asciiTheme="majorBidi" w:hAnsiTheme="majorBidi" w:cstheme="majorBidi"/>
          <w:iCs/>
          <w:sz w:val="24"/>
          <w:szCs w:val="24"/>
        </w:rPr>
        <w:t>4.8.</w:t>
      </w:r>
      <w:r w:rsidR="00E10B9E" w:rsidRPr="002C5B0B">
        <w:rPr>
          <w:rFonts w:asciiTheme="majorBidi" w:hAnsiTheme="majorBidi" w:cstheme="majorBidi"/>
          <w:iCs/>
          <w:sz w:val="24"/>
          <w:szCs w:val="24"/>
        </w:rPr>
        <w:t>Tehnikas un iekārtu novietošana un uzglabāšana ir Pretendenta uzdevums un pienākums, kas jāparedz piedāvājuma līgumcenā.</w:t>
      </w:r>
    </w:p>
    <w:p w14:paraId="4CB04ACB" w14:textId="623974CC" w:rsidR="00EA21FF" w:rsidRPr="00EA21FF" w:rsidRDefault="00EA21FF" w:rsidP="00AA42E4">
      <w:pPr>
        <w:pStyle w:val="Standard"/>
        <w:numPr>
          <w:ilvl w:val="0"/>
          <w:numId w:val="20"/>
        </w:numPr>
        <w:rPr>
          <w:b/>
          <w:bCs/>
        </w:rPr>
      </w:pPr>
      <w:r w:rsidRPr="00EA21FF">
        <w:rPr>
          <w:b/>
          <w:bCs/>
        </w:rPr>
        <w:t xml:space="preserve">Darba (pakalpojumu) izpildes termiņš </w:t>
      </w:r>
    </w:p>
    <w:p w14:paraId="76DEE31B" w14:textId="6DFC8D75" w:rsidR="00082B5D" w:rsidRDefault="00EA21FF" w:rsidP="00EA21FF">
      <w:pPr>
        <w:pStyle w:val="Standard"/>
      </w:pPr>
      <w:r>
        <w:rPr>
          <w:b/>
          <w:bCs/>
        </w:rPr>
        <w:t xml:space="preserve">Maksimālais pakalpojuma izpildes termiņa </w:t>
      </w:r>
      <w:r w:rsidRPr="00EA21FF">
        <w:rPr>
          <w:b/>
          <w:bCs/>
        </w:rPr>
        <w:t>1</w:t>
      </w:r>
      <w:r>
        <w:rPr>
          <w:b/>
          <w:bCs/>
        </w:rPr>
        <w:t xml:space="preserve"> </w:t>
      </w:r>
      <w:r w:rsidRPr="00EA21FF">
        <w:rPr>
          <w:b/>
          <w:bCs/>
        </w:rPr>
        <w:t>(vien</w:t>
      </w:r>
      <w:r>
        <w:rPr>
          <w:b/>
          <w:bCs/>
        </w:rPr>
        <w:t>s</w:t>
      </w:r>
      <w:r w:rsidRPr="00EA21FF">
        <w:rPr>
          <w:b/>
          <w:bCs/>
        </w:rPr>
        <w:t xml:space="preserve">)  </w:t>
      </w:r>
      <w:r w:rsidR="0037026E" w:rsidRPr="00EA21FF">
        <w:t xml:space="preserve"> kalendā</w:t>
      </w:r>
      <w:r>
        <w:t xml:space="preserve">rais mēnesis no </w:t>
      </w:r>
      <w:r w:rsidR="0037026E" w:rsidRPr="00EA21FF">
        <w:t xml:space="preserve"> līguma noslēgšanas brīža</w:t>
      </w:r>
      <w:r w:rsidR="00565C8E" w:rsidRPr="00EA21FF">
        <w:t>.</w:t>
      </w:r>
    </w:p>
    <w:p w14:paraId="0B106976" w14:textId="77777777" w:rsidR="002C5B0B" w:rsidRDefault="002C5B0B" w:rsidP="00EA21FF">
      <w:pPr>
        <w:pStyle w:val="Standard"/>
      </w:pPr>
    </w:p>
    <w:p w14:paraId="5946D029" w14:textId="1DEB9790" w:rsidR="00565C8E" w:rsidRPr="00EA21FF" w:rsidRDefault="002C5B0B" w:rsidP="00EA21FF">
      <w:pPr>
        <w:pStyle w:val="Standard"/>
        <w:spacing w:line="360" w:lineRule="auto"/>
        <w:rPr>
          <w:b/>
          <w:bCs/>
        </w:rPr>
      </w:pPr>
      <w:r>
        <w:rPr>
          <w:b/>
          <w:bCs/>
        </w:rPr>
        <w:t>6</w:t>
      </w:r>
      <w:r w:rsidR="00565C8E" w:rsidRPr="00EA21FF">
        <w:rPr>
          <w:b/>
          <w:bCs/>
        </w:rPr>
        <w:t>. Garantijas periods</w:t>
      </w:r>
    </w:p>
    <w:p w14:paraId="1CE01F0C" w14:textId="627828F3" w:rsidR="002C5B0B" w:rsidRDefault="00565C8E" w:rsidP="002C5B0B">
      <w:pPr>
        <w:pStyle w:val="Header"/>
        <w:jc w:val="both"/>
        <w:rPr>
          <w:rFonts w:asciiTheme="majorBidi" w:hAnsiTheme="majorBidi" w:cstheme="majorBidi"/>
          <w:sz w:val="24"/>
          <w:szCs w:val="24"/>
        </w:rPr>
      </w:pPr>
      <w:r w:rsidRPr="00EA21FF">
        <w:rPr>
          <w:rFonts w:asciiTheme="majorBidi" w:hAnsiTheme="majorBidi" w:cstheme="majorBidi"/>
          <w:sz w:val="24"/>
          <w:szCs w:val="24"/>
        </w:rPr>
        <w:t xml:space="preserve">Garantija attiecas uz visiem līguma ietvaros veiktajiem </w:t>
      </w:r>
      <w:r w:rsidR="00EA21FF" w:rsidRPr="00EA21FF">
        <w:rPr>
          <w:rFonts w:asciiTheme="majorBidi" w:hAnsiTheme="majorBidi" w:cstheme="majorBidi"/>
          <w:sz w:val="24"/>
          <w:szCs w:val="24"/>
        </w:rPr>
        <w:t xml:space="preserve"> </w:t>
      </w:r>
      <w:r w:rsidRPr="00EA21FF">
        <w:rPr>
          <w:rFonts w:asciiTheme="majorBidi" w:hAnsiTheme="majorBidi" w:cstheme="majorBidi"/>
          <w:sz w:val="24"/>
          <w:szCs w:val="24"/>
        </w:rPr>
        <w:t>darba</w:t>
      </w:r>
      <w:r w:rsidR="00EA21FF" w:rsidRPr="00EA21FF">
        <w:rPr>
          <w:rFonts w:asciiTheme="majorBidi" w:hAnsiTheme="majorBidi" w:cstheme="majorBidi"/>
          <w:sz w:val="24"/>
          <w:szCs w:val="24"/>
        </w:rPr>
        <w:t xml:space="preserve"> (pakalpojumu) </w:t>
      </w:r>
      <w:r w:rsidRPr="00EA21FF">
        <w:rPr>
          <w:rFonts w:asciiTheme="majorBidi" w:hAnsiTheme="majorBidi" w:cstheme="majorBidi"/>
          <w:sz w:val="24"/>
          <w:szCs w:val="24"/>
        </w:rPr>
        <w:t xml:space="preserve"> veidiem.</w:t>
      </w:r>
      <w:r w:rsidR="00466807" w:rsidRPr="00EA21FF">
        <w:rPr>
          <w:rFonts w:asciiTheme="majorBidi" w:hAnsiTheme="majorBidi" w:cstheme="majorBidi"/>
          <w:sz w:val="24"/>
          <w:szCs w:val="24"/>
        </w:rPr>
        <w:t xml:space="preserve"> </w:t>
      </w:r>
      <w:r w:rsidR="00EA21FF" w:rsidRPr="00EA21FF">
        <w:rPr>
          <w:rFonts w:asciiTheme="majorBidi" w:hAnsiTheme="majorBidi" w:cstheme="majorBidi"/>
          <w:sz w:val="24"/>
          <w:szCs w:val="24"/>
        </w:rPr>
        <w:t xml:space="preserve"> </w:t>
      </w:r>
      <w:r w:rsidR="00466807" w:rsidRPr="00EA21FF">
        <w:rPr>
          <w:rFonts w:asciiTheme="majorBidi" w:hAnsiTheme="majorBidi" w:cstheme="majorBidi"/>
          <w:sz w:val="24"/>
          <w:szCs w:val="24"/>
        </w:rPr>
        <w:t>V</w:t>
      </w:r>
      <w:r w:rsidRPr="00EA21FF">
        <w:rPr>
          <w:rFonts w:asciiTheme="majorBidi" w:hAnsiTheme="majorBidi" w:cstheme="majorBidi"/>
          <w:sz w:val="24"/>
          <w:szCs w:val="24"/>
        </w:rPr>
        <w:t>eikto darbu garantijas periods – 3</w:t>
      </w:r>
      <w:r w:rsidR="00EA21FF" w:rsidRPr="00EA21FF">
        <w:rPr>
          <w:rFonts w:asciiTheme="majorBidi" w:hAnsiTheme="majorBidi" w:cstheme="majorBidi"/>
          <w:sz w:val="24"/>
          <w:szCs w:val="24"/>
        </w:rPr>
        <w:t xml:space="preserve">6 </w:t>
      </w:r>
      <w:r w:rsidR="00C17B15">
        <w:rPr>
          <w:rFonts w:asciiTheme="majorBidi" w:hAnsiTheme="majorBidi" w:cstheme="majorBidi"/>
          <w:sz w:val="24"/>
          <w:szCs w:val="24"/>
        </w:rPr>
        <w:t>(</w:t>
      </w:r>
      <w:r w:rsidR="00EA21FF" w:rsidRPr="00EA21FF">
        <w:rPr>
          <w:rFonts w:asciiTheme="majorBidi" w:hAnsiTheme="majorBidi" w:cstheme="majorBidi"/>
          <w:sz w:val="24"/>
          <w:szCs w:val="24"/>
        </w:rPr>
        <w:t>kalendārie mēneši</w:t>
      </w:r>
      <w:r w:rsidR="00C17B15">
        <w:rPr>
          <w:rFonts w:asciiTheme="majorBidi" w:hAnsiTheme="majorBidi" w:cstheme="majorBidi"/>
          <w:sz w:val="24"/>
          <w:szCs w:val="24"/>
        </w:rPr>
        <w:t>)</w:t>
      </w:r>
      <w:r w:rsidR="00EA21FF" w:rsidRPr="00EA21FF">
        <w:rPr>
          <w:rFonts w:asciiTheme="majorBidi" w:hAnsiTheme="majorBidi" w:cstheme="majorBidi"/>
          <w:sz w:val="24"/>
          <w:szCs w:val="24"/>
        </w:rPr>
        <w:t xml:space="preserve"> no pakalpojuma pieņemšanas</w:t>
      </w:r>
      <w:r w:rsidR="00A81A1C">
        <w:rPr>
          <w:rFonts w:asciiTheme="majorBidi" w:hAnsiTheme="majorBidi" w:cstheme="majorBidi"/>
          <w:sz w:val="24"/>
          <w:szCs w:val="24"/>
        </w:rPr>
        <w:t xml:space="preserve"> </w:t>
      </w:r>
      <w:r w:rsidR="002C5B0B">
        <w:rPr>
          <w:rFonts w:asciiTheme="majorBidi" w:hAnsiTheme="majorBidi" w:cstheme="majorBidi"/>
          <w:sz w:val="24"/>
          <w:szCs w:val="24"/>
        </w:rPr>
        <w:t>-</w:t>
      </w:r>
      <w:r w:rsidR="00A81A1C">
        <w:rPr>
          <w:rFonts w:asciiTheme="majorBidi" w:hAnsiTheme="majorBidi" w:cstheme="majorBidi"/>
          <w:sz w:val="24"/>
          <w:szCs w:val="24"/>
        </w:rPr>
        <w:t xml:space="preserve"> </w:t>
      </w:r>
      <w:r w:rsidR="002C5B0B">
        <w:rPr>
          <w:rFonts w:asciiTheme="majorBidi" w:hAnsiTheme="majorBidi" w:cstheme="majorBidi"/>
          <w:sz w:val="24"/>
          <w:szCs w:val="24"/>
        </w:rPr>
        <w:t>nodošanas akta parakstīšanas.</w:t>
      </w:r>
    </w:p>
    <w:p w14:paraId="6AC0D704" w14:textId="2A198AA2" w:rsidR="002D2451" w:rsidRPr="002D2451" w:rsidRDefault="00EA21FF" w:rsidP="00C17B15">
      <w:pPr>
        <w:pStyle w:val="ListParagraph"/>
        <w:numPr>
          <w:ilvl w:val="0"/>
          <w:numId w:val="49"/>
        </w:numPr>
        <w:jc w:val="both"/>
        <w:rPr>
          <w:rFonts w:asciiTheme="majorBidi" w:hAnsiTheme="majorBidi" w:cstheme="majorBidi"/>
          <w:bCs/>
          <w:sz w:val="24"/>
          <w:szCs w:val="24"/>
          <w:lang w:eastAsia="en-US"/>
        </w:rPr>
      </w:pPr>
      <w:r w:rsidRPr="002D2451">
        <w:rPr>
          <w:rFonts w:asciiTheme="majorBidi" w:hAnsiTheme="majorBidi" w:cstheme="majorBidi"/>
          <w:b/>
          <w:bCs/>
          <w:color w:val="000000"/>
          <w:sz w:val="24"/>
          <w:szCs w:val="24"/>
        </w:rPr>
        <w:t xml:space="preserve">Darbu </w:t>
      </w:r>
      <w:r w:rsidR="00FD511F" w:rsidRPr="002D2451">
        <w:rPr>
          <w:rFonts w:asciiTheme="majorBidi" w:hAnsiTheme="majorBidi" w:cstheme="majorBidi"/>
          <w:b/>
          <w:bCs/>
          <w:color w:val="000000"/>
          <w:sz w:val="24"/>
          <w:szCs w:val="24"/>
        </w:rPr>
        <w:t xml:space="preserve">(pakalpojumu) </w:t>
      </w:r>
      <w:r w:rsidRPr="002D2451">
        <w:rPr>
          <w:rFonts w:asciiTheme="majorBidi" w:hAnsiTheme="majorBidi" w:cstheme="majorBidi"/>
          <w:b/>
          <w:bCs/>
          <w:color w:val="000000"/>
          <w:sz w:val="24"/>
          <w:szCs w:val="24"/>
        </w:rPr>
        <w:t>pieņemšana</w:t>
      </w:r>
      <w:r w:rsidR="00C17B15">
        <w:rPr>
          <w:rFonts w:asciiTheme="majorBidi" w:hAnsiTheme="majorBidi" w:cstheme="majorBidi"/>
          <w:b/>
          <w:bCs/>
          <w:color w:val="000000"/>
          <w:sz w:val="24"/>
          <w:szCs w:val="24"/>
        </w:rPr>
        <w:t>:</w:t>
      </w:r>
    </w:p>
    <w:p w14:paraId="7FB8A441" w14:textId="0305B675" w:rsidR="00EA21FF" w:rsidRPr="002D2451" w:rsidRDefault="00EA21FF" w:rsidP="00623099">
      <w:pPr>
        <w:pStyle w:val="ListParagraph"/>
        <w:numPr>
          <w:ilvl w:val="1"/>
          <w:numId w:val="49"/>
        </w:numPr>
        <w:spacing w:after="0" w:line="240" w:lineRule="auto"/>
        <w:jc w:val="both"/>
        <w:rPr>
          <w:rFonts w:asciiTheme="majorBidi" w:hAnsiTheme="majorBidi" w:cstheme="majorBidi"/>
          <w:bCs/>
          <w:sz w:val="28"/>
          <w:szCs w:val="28"/>
          <w:lang w:eastAsia="en-US"/>
        </w:rPr>
      </w:pPr>
      <w:r w:rsidRPr="002D2451">
        <w:rPr>
          <w:rFonts w:asciiTheme="majorBidi" w:hAnsiTheme="majorBidi" w:cstheme="majorBidi"/>
          <w:color w:val="000000"/>
          <w:sz w:val="24"/>
          <w:szCs w:val="24"/>
        </w:rPr>
        <w:t xml:space="preserve">Darbi </w:t>
      </w:r>
      <w:r w:rsidR="00FD511F" w:rsidRPr="002D2451">
        <w:rPr>
          <w:rFonts w:asciiTheme="majorBidi" w:hAnsiTheme="majorBidi" w:cstheme="majorBidi"/>
          <w:color w:val="000000"/>
          <w:sz w:val="24"/>
          <w:szCs w:val="24"/>
        </w:rPr>
        <w:t>(pakalpojumi)</w:t>
      </w:r>
      <w:r w:rsidR="002D2451" w:rsidRPr="002D2451">
        <w:rPr>
          <w:rFonts w:asciiTheme="majorBidi" w:hAnsiTheme="majorBidi" w:cstheme="majorBidi"/>
          <w:color w:val="000000"/>
          <w:sz w:val="24"/>
          <w:szCs w:val="24"/>
        </w:rPr>
        <w:t xml:space="preserve"> </w:t>
      </w:r>
      <w:r w:rsidRPr="002D2451">
        <w:rPr>
          <w:rFonts w:asciiTheme="majorBidi" w:hAnsiTheme="majorBidi" w:cstheme="majorBidi"/>
          <w:color w:val="000000"/>
          <w:sz w:val="24"/>
          <w:szCs w:val="24"/>
        </w:rPr>
        <w:t>ir izpildīti, pēc:</w:t>
      </w:r>
    </w:p>
    <w:p w14:paraId="698255EF" w14:textId="0744BE3A" w:rsidR="00EA21FF" w:rsidRPr="003A4C25" w:rsidRDefault="00FD511F" w:rsidP="000C0A43">
      <w:pPr>
        <w:pStyle w:val="Textbody"/>
        <w:numPr>
          <w:ilvl w:val="0"/>
          <w:numId w:val="14"/>
        </w:numPr>
        <w:spacing w:after="0"/>
        <w:ind w:left="993" w:hanging="426"/>
        <w:rPr>
          <w:color w:val="000000"/>
        </w:rPr>
      </w:pPr>
      <w:r>
        <w:rPr>
          <w:color w:val="000000"/>
        </w:rPr>
        <w:t xml:space="preserve">Kvalitatīvi </w:t>
      </w:r>
      <w:r w:rsidR="00EA21FF">
        <w:rPr>
          <w:color w:val="000000"/>
        </w:rPr>
        <w:t xml:space="preserve"> iebūvēto cauruļvada hidrauliskās pārbaudes veikšanas,</w:t>
      </w:r>
    </w:p>
    <w:p w14:paraId="4827A9A2" w14:textId="77777777" w:rsidR="00EA21FF" w:rsidRDefault="00EA21FF" w:rsidP="00623099">
      <w:pPr>
        <w:pStyle w:val="Textbody"/>
        <w:numPr>
          <w:ilvl w:val="0"/>
          <w:numId w:val="14"/>
        </w:numPr>
        <w:spacing w:after="0"/>
        <w:ind w:left="993" w:hanging="426"/>
        <w:rPr>
          <w:color w:val="000000"/>
        </w:rPr>
      </w:pPr>
      <w:r>
        <w:rPr>
          <w:color w:val="000000"/>
        </w:rPr>
        <w:t>izpilddokumentācijas (tajā skaitā urbšanas protokolu) nodošanas Pasūtītājam,</w:t>
      </w:r>
    </w:p>
    <w:p w14:paraId="34A396B3" w14:textId="77777777" w:rsidR="00EA21FF" w:rsidRPr="003A4C25" w:rsidRDefault="00EA21FF" w:rsidP="00623099">
      <w:pPr>
        <w:pStyle w:val="Textbody"/>
        <w:numPr>
          <w:ilvl w:val="0"/>
          <w:numId w:val="14"/>
        </w:numPr>
        <w:spacing w:after="0"/>
        <w:ind w:left="993" w:hanging="426"/>
        <w:rPr>
          <w:color w:val="000000"/>
        </w:rPr>
      </w:pPr>
      <w:r w:rsidRPr="003A4C25">
        <w:rPr>
          <w:color w:val="000000"/>
        </w:rPr>
        <w:t>izpildīto darbu nodošanas - pieņemšanas akta parakstīšanas no Pasūtītāja puses.</w:t>
      </w:r>
    </w:p>
    <w:p w14:paraId="4FB5BC57" w14:textId="77777777" w:rsidR="00A81A1C" w:rsidRDefault="00A81A1C" w:rsidP="000979FF">
      <w:pPr>
        <w:jc w:val="right"/>
        <w:rPr>
          <w:rStyle w:val="SubtleEmphasis"/>
        </w:rPr>
      </w:pPr>
    </w:p>
    <w:p w14:paraId="2E74E3B0" w14:textId="77777777" w:rsidR="00BC41A3" w:rsidRDefault="00BC41A3">
      <w:pPr>
        <w:rPr>
          <w:rStyle w:val="SubtleEmphasis"/>
        </w:rPr>
      </w:pPr>
      <w:r>
        <w:rPr>
          <w:rStyle w:val="SubtleEmphasis"/>
        </w:rPr>
        <w:br w:type="page"/>
      </w:r>
    </w:p>
    <w:p w14:paraId="0D8C393E" w14:textId="31D0B322" w:rsidR="00146BAC" w:rsidRPr="00BC41A3" w:rsidRDefault="002D2451" w:rsidP="000979FF">
      <w:pPr>
        <w:jc w:val="right"/>
        <w:rPr>
          <w:rStyle w:val="SubtleEmphasis"/>
          <w:rFonts w:eastAsiaTheme="majorEastAsia" w:cstheme="majorBidi"/>
          <w:szCs w:val="26"/>
        </w:rPr>
      </w:pPr>
      <w:r w:rsidRPr="00BC41A3">
        <w:rPr>
          <w:rStyle w:val="SubtleEmphasis"/>
          <w:rFonts w:eastAsiaTheme="majorEastAsia" w:cstheme="majorBidi"/>
          <w:szCs w:val="26"/>
        </w:rPr>
        <w:lastRenderedPageBreak/>
        <w:t>B pielikums: Būvprojekts</w:t>
      </w:r>
    </w:p>
    <w:p w14:paraId="140CD17F" w14:textId="77777777" w:rsidR="00146BAC" w:rsidRDefault="00146BAC" w:rsidP="00146BAC">
      <w:pPr>
        <w:spacing w:after="0" w:line="240" w:lineRule="auto"/>
        <w:ind w:left="1135"/>
        <w:jc w:val="center"/>
        <w:rPr>
          <w:rFonts w:ascii="Arial" w:eastAsia="Times New Roman" w:hAnsi="Arial" w:cs="Arial"/>
          <w:b/>
          <w:sz w:val="20"/>
          <w:szCs w:val="20"/>
          <w:lang w:eastAsia="lv-LV"/>
        </w:rPr>
      </w:pPr>
    </w:p>
    <w:p w14:paraId="4ACDB5CD" w14:textId="77777777" w:rsidR="00146BAC" w:rsidRDefault="00146BAC" w:rsidP="00146BAC">
      <w:pPr>
        <w:spacing w:after="0" w:line="240" w:lineRule="auto"/>
        <w:ind w:left="1135"/>
        <w:jc w:val="center"/>
        <w:rPr>
          <w:rFonts w:ascii="Arial" w:eastAsia="Times New Roman" w:hAnsi="Arial" w:cs="Arial"/>
          <w:b/>
          <w:sz w:val="20"/>
          <w:szCs w:val="20"/>
          <w:lang w:eastAsia="lv-LV"/>
        </w:rPr>
      </w:pPr>
    </w:p>
    <w:p w14:paraId="50C449F2" w14:textId="77777777" w:rsidR="00146BAC" w:rsidRDefault="00146BAC" w:rsidP="00146BAC">
      <w:pPr>
        <w:spacing w:after="0" w:line="240" w:lineRule="auto"/>
        <w:ind w:left="1135"/>
        <w:jc w:val="center"/>
        <w:rPr>
          <w:rStyle w:val="SubtleEmphasis"/>
        </w:rPr>
      </w:pPr>
    </w:p>
    <w:p w14:paraId="11F41014" w14:textId="77777777" w:rsidR="002D2451" w:rsidRDefault="002D2451" w:rsidP="00146BAC">
      <w:pPr>
        <w:spacing w:after="0" w:line="240" w:lineRule="auto"/>
        <w:ind w:left="1135"/>
        <w:jc w:val="center"/>
        <w:rPr>
          <w:rStyle w:val="SubtleEmphasis"/>
        </w:rPr>
      </w:pPr>
    </w:p>
    <w:p w14:paraId="5B198F54" w14:textId="77777777" w:rsidR="002D2451" w:rsidRPr="00CE683B" w:rsidRDefault="002D2451" w:rsidP="00146BAC">
      <w:pPr>
        <w:spacing w:after="0" w:line="240" w:lineRule="auto"/>
        <w:ind w:left="1135"/>
        <w:jc w:val="center"/>
        <w:rPr>
          <w:rStyle w:val="SubtleEmphasis"/>
        </w:rPr>
      </w:pPr>
    </w:p>
    <w:p w14:paraId="7B6ABD7B" w14:textId="77777777" w:rsidR="0027242C" w:rsidRPr="0027242C" w:rsidRDefault="0027242C" w:rsidP="002D2451">
      <w:pPr>
        <w:spacing w:after="0" w:line="240" w:lineRule="auto"/>
        <w:ind w:left="1135"/>
        <w:jc w:val="center"/>
        <w:rPr>
          <w:rFonts w:ascii="Arial" w:eastAsia="Times New Roman" w:hAnsi="Arial" w:cs="Arial"/>
          <w:b/>
          <w:sz w:val="20"/>
          <w:szCs w:val="20"/>
          <w:lang w:eastAsia="en-US"/>
        </w:rPr>
      </w:pPr>
    </w:p>
    <w:p w14:paraId="3E9341C8" w14:textId="692B96F3" w:rsidR="00605B5F" w:rsidRPr="00605B5F" w:rsidRDefault="00993672" w:rsidP="002D2451">
      <w:pPr>
        <w:spacing w:after="0" w:line="240" w:lineRule="auto"/>
        <w:ind w:left="1135"/>
        <w:jc w:val="center"/>
        <w:rPr>
          <w:rFonts w:asciiTheme="majorBidi" w:hAnsiTheme="majorBidi" w:cstheme="majorBidi"/>
          <w:b/>
          <w:sz w:val="24"/>
          <w:szCs w:val="24"/>
        </w:rPr>
      </w:pPr>
      <w:r>
        <w:rPr>
          <w:rFonts w:asciiTheme="majorBidi" w:eastAsia="Times New Roman" w:hAnsiTheme="majorBidi" w:cstheme="majorBidi"/>
          <w:b/>
          <w:sz w:val="24"/>
          <w:szCs w:val="24"/>
          <w:lang w:eastAsia="lv-LV"/>
        </w:rPr>
        <w:t>Būvprojekts</w:t>
      </w:r>
      <w:r w:rsidR="00C974BA" w:rsidRPr="00605B5F">
        <w:rPr>
          <w:rFonts w:asciiTheme="majorBidi" w:eastAsia="Times New Roman" w:hAnsiTheme="majorBidi" w:cstheme="majorBidi"/>
          <w:b/>
          <w:sz w:val="24"/>
          <w:szCs w:val="24"/>
          <w:lang w:eastAsia="lv-LV"/>
        </w:rPr>
        <w:t xml:space="preserve"> </w:t>
      </w:r>
      <w:r w:rsidR="00C974BA" w:rsidRPr="00605B5F">
        <w:rPr>
          <w:rFonts w:asciiTheme="majorBidi" w:hAnsiTheme="majorBidi" w:cstheme="majorBidi"/>
          <w:b/>
          <w:color w:val="000000"/>
          <w:sz w:val="24"/>
          <w:szCs w:val="24"/>
        </w:rPr>
        <w:t>„Ūdensapgādes un kanalizācijas ārējo tīklu pārbūve Dobelē, Spodrības ielas dzelzceļa joslā</w:t>
      </w:r>
      <w:r w:rsidR="00C974BA" w:rsidRPr="00605B5F">
        <w:rPr>
          <w:rFonts w:asciiTheme="majorBidi" w:hAnsiTheme="majorBidi" w:cstheme="majorBidi"/>
          <w:b/>
          <w:sz w:val="24"/>
          <w:szCs w:val="24"/>
        </w:rPr>
        <w:t>”</w:t>
      </w:r>
      <w:r w:rsidR="002D2451">
        <w:rPr>
          <w:rFonts w:asciiTheme="majorBidi" w:hAnsiTheme="majorBidi" w:cstheme="majorBidi"/>
          <w:b/>
          <w:sz w:val="24"/>
          <w:szCs w:val="24"/>
        </w:rPr>
        <w:t>,</w:t>
      </w:r>
    </w:p>
    <w:p w14:paraId="47B14667" w14:textId="7E9C6EF7" w:rsidR="00605B5F" w:rsidRPr="00C974BA" w:rsidRDefault="00605B5F" w:rsidP="002D2451">
      <w:pPr>
        <w:spacing w:after="0" w:line="240" w:lineRule="auto"/>
        <w:ind w:left="1135"/>
        <w:jc w:val="center"/>
        <w:rPr>
          <w:rFonts w:asciiTheme="majorBidi" w:eastAsia="Times New Roman" w:hAnsiTheme="majorBidi" w:cstheme="majorBidi"/>
          <w:b/>
          <w:sz w:val="24"/>
          <w:szCs w:val="24"/>
          <w:lang w:eastAsia="lv-LV"/>
        </w:rPr>
      </w:pPr>
      <w:r>
        <w:rPr>
          <w:rFonts w:asciiTheme="majorBidi" w:hAnsiTheme="majorBidi" w:cstheme="majorBidi"/>
          <w:sz w:val="24"/>
          <w:szCs w:val="24"/>
        </w:rPr>
        <w:t>projektētājs SIA “Firma</w:t>
      </w:r>
      <w:r w:rsidR="002D2451">
        <w:rPr>
          <w:rFonts w:asciiTheme="majorBidi" w:hAnsiTheme="majorBidi" w:cstheme="majorBidi"/>
          <w:sz w:val="24"/>
          <w:szCs w:val="24"/>
        </w:rPr>
        <w:t xml:space="preserve"> </w:t>
      </w:r>
      <w:r>
        <w:rPr>
          <w:rFonts w:asciiTheme="majorBidi" w:hAnsiTheme="majorBidi" w:cstheme="majorBidi"/>
          <w:sz w:val="24"/>
          <w:szCs w:val="24"/>
        </w:rPr>
        <w:t>L4”</w:t>
      </w:r>
    </w:p>
    <w:p w14:paraId="5664FB4C" w14:textId="5259F7AF" w:rsidR="00C974BA" w:rsidRDefault="0027242C" w:rsidP="002D2451">
      <w:pPr>
        <w:spacing w:after="0" w:line="240" w:lineRule="auto"/>
        <w:jc w:val="center"/>
        <w:rPr>
          <w:rFonts w:asciiTheme="majorBidi" w:eastAsia="Times New Roman" w:hAnsiTheme="majorBidi" w:cstheme="majorBidi"/>
          <w:i/>
          <w:sz w:val="24"/>
          <w:szCs w:val="24"/>
          <w:lang w:eastAsia="en-US"/>
        </w:rPr>
      </w:pPr>
      <w:r w:rsidRPr="00C974BA">
        <w:rPr>
          <w:rFonts w:asciiTheme="majorBidi" w:eastAsia="Times New Roman" w:hAnsiTheme="majorBidi" w:cstheme="majorBidi"/>
          <w:i/>
          <w:sz w:val="24"/>
          <w:szCs w:val="24"/>
          <w:lang w:eastAsia="en-US"/>
        </w:rPr>
        <w:t>(</w:t>
      </w:r>
      <w:r w:rsidR="00715FA2">
        <w:rPr>
          <w:rFonts w:asciiTheme="majorBidi" w:eastAsia="Times New Roman" w:hAnsiTheme="majorBidi" w:cstheme="majorBidi"/>
          <w:i/>
          <w:sz w:val="24"/>
          <w:szCs w:val="24"/>
          <w:lang w:eastAsia="en-US"/>
        </w:rPr>
        <w:t xml:space="preserve"> </w:t>
      </w:r>
      <w:r w:rsidR="00605B5F">
        <w:rPr>
          <w:rFonts w:asciiTheme="majorBidi" w:eastAsia="Times New Roman" w:hAnsiTheme="majorBidi" w:cstheme="majorBidi"/>
          <w:i/>
          <w:sz w:val="24"/>
          <w:szCs w:val="24"/>
          <w:lang w:eastAsia="en-US"/>
        </w:rPr>
        <w:t>skatīt</w:t>
      </w:r>
      <w:r w:rsidR="00715FA2">
        <w:rPr>
          <w:rFonts w:asciiTheme="majorBidi" w:eastAsia="Times New Roman" w:hAnsiTheme="majorBidi" w:cstheme="majorBidi"/>
          <w:i/>
          <w:sz w:val="24"/>
          <w:szCs w:val="24"/>
          <w:lang w:eastAsia="en-US"/>
        </w:rPr>
        <w:t xml:space="preserve"> </w:t>
      </w:r>
      <w:r w:rsidR="00605B5F">
        <w:rPr>
          <w:rFonts w:asciiTheme="majorBidi" w:eastAsia="Times New Roman" w:hAnsiTheme="majorBidi" w:cstheme="majorBidi"/>
          <w:i/>
          <w:sz w:val="24"/>
          <w:szCs w:val="24"/>
          <w:lang w:eastAsia="en-US"/>
        </w:rPr>
        <w:t xml:space="preserve"> pielikumā  pievienoto </w:t>
      </w:r>
      <w:r w:rsidRPr="00C974BA">
        <w:rPr>
          <w:rFonts w:asciiTheme="majorBidi" w:eastAsia="Times New Roman" w:hAnsiTheme="majorBidi" w:cstheme="majorBidi"/>
          <w:i/>
          <w:sz w:val="24"/>
          <w:szCs w:val="24"/>
          <w:lang w:eastAsia="en-US"/>
        </w:rPr>
        <w:t xml:space="preserve"> </w:t>
      </w:r>
      <w:r w:rsidR="00715FA2">
        <w:rPr>
          <w:rFonts w:asciiTheme="majorBidi" w:eastAsia="Times New Roman" w:hAnsiTheme="majorBidi" w:cstheme="majorBidi"/>
          <w:i/>
          <w:sz w:val="24"/>
          <w:szCs w:val="24"/>
          <w:lang w:eastAsia="en-US"/>
        </w:rPr>
        <w:t>“</w:t>
      </w:r>
      <w:r w:rsidRPr="00C974BA">
        <w:rPr>
          <w:rFonts w:asciiTheme="majorBidi" w:eastAsia="Times New Roman" w:hAnsiTheme="majorBidi" w:cstheme="majorBidi"/>
          <w:i/>
          <w:sz w:val="24"/>
          <w:szCs w:val="24"/>
          <w:lang w:eastAsia="en-US"/>
        </w:rPr>
        <w:t>Tehnisko dokumentāciju</w:t>
      </w:r>
      <w:r w:rsidR="00715FA2">
        <w:rPr>
          <w:rFonts w:asciiTheme="majorBidi" w:eastAsia="Times New Roman" w:hAnsiTheme="majorBidi" w:cstheme="majorBidi"/>
          <w:i/>
          <w:sz w:val="24"/>
          <w:szCs w:val="24"/>
          <w:lang w:eastAsia="en-US"/>
        </w:rPr>
        <w:t>”</w:t>
      </w:r>
      <w:r w:rsidRPr="00C974BA">
        <w:rPr>
          <w:rFonts w:asciiTheme="majorBidi" w:eastAsia="Times New Roman" w:hAnsiTheme="majorBidi" w:cstheme="majorBidi"/>
          <w:i/>
          <w:sz w:val="24"/>
          <w:szCs w:val="24"/>
          <w:lang w:eastAsia="en-US"/>
        </w:rPr>
        <w:t>)</w:t>
      </w:r>
    </w:p>
    <w:p w14:paraId="57B75137" w14:textId="77777777" w:rsidR="00C974BA" w:rsidRDefault="00C974BA">
      <w:pPr>
        <w:rPr>
          <w:rFonts w:asciiTheme="majorBidi" w:eastAsia="Times New Roman" w:hAnsiTheme="majorBidi" w:cstheme="majorBidi"/>
          <w:i/>
          <w:sz w:val="24"/>
          <w:szCs w:val="24"/>
          <w:lang w:eastAsia="en-US"/>
        </w:rPr>
      </w:pPr>
      <w:r>
        <w:rPr>
          <w:rFonts w:asciiTheme="majorBidi" w:eastAsia="Times New Roman" w:hAnsiTheme="majorBidi" w:cstheme="majorBidi"/>
          <w:i/>
          <w:sz w:val="24"/>
          <w:szCs w:val="24"/>
          <w:lang w:eastAsia="en-US"/>
        </w:rPr>
        <w:br w:type="page"/>
      </w:r>
    </w:p>
    <w:p w14:paraId="587F64BF" w14:textId="359BB2FE" w:rsidR="00CE683B" w:rsidRPr="00A2480C" w:rsidRDefault="00CE683B" w:rsidP="00CE683B">
      <w:pPr>
        <w:pStyle w:val="Heading2"/>
        <w:rPr>
          <w:rStyle w:val="SubtleEmphasis"/>
        </w:rPr>
      </w:pPr>
      <w:bookmarkStart w:id="51" w:name="_Toc448863005"/>
      <w:bookmarkStart w:id="52" w:name="_Hlk206743859"/>
      <w:r w:rsidRPr="00A2480C">
        <w:rPr>
          <w:rStyle w:val="SubtleEmphasis"/>
        </w:rPr>
        <w:lastRenderedPageBreak/>
        <w:t>C. pielikums Līguma projekts</w:t>
      </w:r>
      <w:bookmarkEnd w:id="51"/>
    </w:p>
    <w:p w14:paraId="6C7B5D49" w14:textId="77777777" w:rsidR="00FB1099" w:rsidRDefault="00FB1099" w:rsidP="00FB1099">
      <w:pPr>
        <w:pStyle w:val="Apakpunkts"/>
        <w:ind w:firstLine="0"/>
      </w:pPr>
    </w:p>
    <w:p w14:paraId="53B6B839" w14:textId="3B0D9F76" w:rsidR="00FB1099" w:rsidRPr="002D2451" w:rsidRDefault="00FB1099" w:rsidP="002D2451">
      <w:pPr>
        <w:pStyle w:val="Apakpunkts"/>
        <w:ind w:firstLine="0"/>
        <w:jc w:val="center"/>
        <w:rPr>
          <w:rFonts w:asciiTheme="majorBidi" w:hAnsiTheme="majorBidi" w:cstheme="majorBidi"/>
          <w:sz w:val="24"/>
          <w:szCs w:val="24"/>
        </w:rPr>
      </w:pPr>
      <w:r w:rsidRPr="002D2451">
        <w:rPr>
          <w:rFonts w:asciiTheme="majorBidi" w:hAnsiTheme="majorBidi" w:cstheme="majorBidi"/>
          <w:sz w:val="24"/>
          <w:szCs w:val="24"/>
        </w:rPr>
        <w:t>LĪGUMS</w:t>
      </w:r>
      <w:r w:rsidR="002D2451" w:rsidRPr="002D2451">
        <w:rPr>
          <w:rFonts w:asciiTheme="majorBidi" w:hAnsiTheme="majorBidi" w:cstheme="majorBidi"/>
          <w:sz w:val="24"/>
          <w:szCs w:val="24"/>
        </w:rPr>
        <w:t xml:space="preserve"> NR…</w:t>
      </w:r>
    </w:p>
    <w:p w14:paraId="14AB3F1F" w14:textId="5EA3FE30" w:rsidR="002D2451" w:rsidRPr="002D2451" w:rsidRDefault="002D2451" w:rsidP="002D2451">
      <w:pPr>
        <w:pStyle w:val="Apakpunkts"/>
        <w:rPr>
          <w:rFonts w:asciiTheme="majorBidi" w:hAnsiTheme="majorBidi" w:cstheme="majorBidi"/>
          <w:b w:val="0"/>
          <w:bCs w:val="0"/>
          <w:sz w:val="24"/>
          <w:szCs w:val="24"/>
        </w:rPr>
      </w:pPr>
      <w:r w:rsidRPr="002D2451">
        <w:rPr>
          <w:rFonts w:asciiTheme="majorBidi" w:hAnsiTheme="majorBidi" w:cstheme="majorBidi"/>
          <w:b w:val="0"/>
          <w:bCs w:val="0"/>
          <w:sz w:val="24"/>
          <w:szCs w:val="24"/>
        </w:rPr>
        <w:t>Dobelē</w:t>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Pr>
          <w:rFonts w:asciiTheme="majorBidi" w:hAnsiTheme="majorBidi" w:cstheme="majorBidi"/>
          <w:b w:val="0"/>
          <w:bCs w:val="0"/>
          <w:sz w:val="24"/>
          <w:szCs w:val="24"/>
        </w:rPr>
        <w:tab/>
      </w:r>
      <w:r>
        <w:rPr>
          <w:rFonts w:asciiTheme="majorBidi" w:hAnsiTheme="majorBidi" w:cstheme="majorBidi"/>
          <w:b w:val="0"/>
          <w:bCs w:val="0"/>
          <w:sz w:val="24"/>
          <w:szCs w:val="24"/>
        </w:rPr>
        <w:tab/>
      </w:r>
      <w:r>
        <w:rPr>
          <w:rFonts w:asciiTheme="majorBidi" w:hAnsiTheme="majorBidi" w:cstheme="majorBidi"/>
          <w:b w:val="0"/>
          <w:bCs w:val="0"/>
          <w:sz w:val="24"/>
          <w:szCs w:val="24"/>
        </w:rPr>
        <w:tab/>
      </w:r>
      <w:r>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t>2016. gada……maijā</w:t>
      </w:r>
    </w:p>
    <w:p w14:paraId="559AF8DC" w14:textId="77777777" w:rsidR="002D2451" w:rsidRPr="002D2451" w:rsidRDefault="002D2451" w:rsidP="002D2451">
      <w:pPr>
        <w:pStyle w:val="Apakpunkts"/>
        <w:ind w:firstLine="0"/>
        <w:jc w:val="center"/>
        <w:rPr>
          <w:rFonts w:asciiTheme="majorBidi" w:hAnsiTheme="majorBidi" w:cstheme="majorBidi"/>
          <w:sz w:val="24"/>
          <w:szCs w:val="24"/>
        </w:rPr>
      </w:pPr>
    </w:p>
    <w:p w14:paraId="07F38E30" w14:textId="77777777" w:rsidR="00FB1099" w:rsidRPr="002D2451" w:rsidRDefault="00FB1099" w:rsidP="00FB1099">
      <w:pPr>
        <w:pStyle w:val="Punkts"/>
        <w:ind w:left="851" w:firstLine="0"/>
        <w:rPr>
          <w:rFonts w:asciiTheme="majorBidi" w:hAnsiTheme="majorBidi" w:cstheme="majorBidi"/>
          <w:sz w:val="24"/>
        </w:rPr>
      </w:pPr>
    </w:p>
    <w:p w14:paraId="25A28A0D" w14:textId="77777777" w:rsidR="00FB1099" w:rsidRPr="002D2451" w:rsidRDefault="00FB1099" w:rsidP="00FB1099">
      <w:pPr>
        <w:pStyle w:val="Rindkopa"/>
        <w:ind w:left="0"/>
        <w:rPr>
          <w:rFonts w:asciiTheme="majorBidi" w:hAnsiTheme="majorBidi" w:cstheme="majorBidi"/>
          <w:sz w:val="24"/>
        </w:rPr>
      </w:pPr>
      <w:r w:rsidRPr="002D2451">
        <w:rPr>
          <w:rFonts w:asciiTheme="majorBidi" w:hAnsiTheme="majorBidi" w:cstheme="majorBidi"/>
          <w:sz w:val="24"/>
        </w:rPr>
        <w:t xml:space="preserve">SIA „DOBELES ŪDENS”, reģ.Nr.45103000470, Noliktavas iela 5, Dobele, Dobeles novads, LV-3701, valdes locekļa Daiņa Miezīša personā, kas rīkojas pamatojoties uz Statūtiem (turpmāk - Pasūtītājs), no vienas puses, </w:t>
      </w:r>
    </w:p>
    <w:p w14:paraId="6796DA8E" w14:textId="77777777" w:rsidR="00FB1099" w:rsidRPr="002D2451" w:rsidRDefault="00FB1099" w:rsidP="00FB1099">
      <w:pPr>
        <w:pStyle w:val="Rindkopa"/>
        <w:ind w:left="0"/>
        <w:rPr>
          <w:rFonts w:asciiTheme="majorBidi" w:hAnsiTheme="majorBidi" w:cstheme="majorBidi"/>
          <w:sz w:val="24"/>
        </w:rPr>
      </w:pPr>
    </w:p>
    <w:p w14:paraId="214B5E84" w14:textId="77777777" w:rsidR="00FB1099" w:rsidRPr="002D2451" w:rsidRDefault="00FB1099" w:rsidP="00FB1099">
      <w:pPr>
        <w:pStyle w:val="Rindkopa"/>
        <w:ind w:left="0"/>
        <w:rPr>
          <w:rFonts w:asciiTheme="majorBidi" w:hAnsiTheme="majorBidi" w:cstheme="majorBidi"/>
          <w:sz w:val="24"/>
        </w:rPr>
      </w:pPr>
      <w:r w:rsidRPr="002D2451">
        <w:rPr>
          <w:rFonts w:asciiTheme="majorBidi" w:hAnsiTheme="majorBidi" w:cstheme="majorBidi"/>
          <w:sz w:val="24"/>
        </w:rPr>
        <w:t>un</w:t>
      </w:r>
    </w:p>
    <w:p w14:paraId="6375BB21" w14:textId="77777777" w:rsidR="00FB1099" w:rsidRPr="002D2451" w:rsidRDefault="00FB1099" w:rsidP="00FB1099">
      <w:pPr>
        <w:pStyle w:val="Rindkopa"/>
        <w:ind w:left="0"/>
        <w:rPr>
          <w:rFonts w:asciiTheme="majorBidi" w:hAnsiTheme="majorBidi" w:cstheme="majorBidi"/>
          <w:sz w:val="24"/>
        </w:rPr>
      </w:pPr>
    </w:p>
    <w:p w14:paraId="3698BE46" w14:textId="77777777" w:rsidR="00FB1099" w:rsidRPr="002D2451" w:rsidRDefault="00FB1099" w:rsidP="00FB1099">
      <w:pPr>
        <w:pStyle w:val="Rindkopa"/>
        <w:ind w:left="0"/>
        <w:rPr>
          <w:rFonts w:asciiTheme="majorBidi" w:hAnsiTheme="majorBidi" w:cstheme="majorBidi"/>
          <w:sz w:val="24"/>
        </w:rPr>
      </w:pPr>
      <w:r w:rsidRPr="002D2451">
        <w:rPr>
          <w:rFonts w:asciiTheme="majorBidi" w:hAnsiTheme="majorBidi" w:cstheme="majorBidi"/>
          <w:sz w:val="24"/>
          <w:highlight w:val="lightGray"/>
        </w:rPr>
        <w:t>&lt;Izpildītāja nosaukums&gt;</w:t>
      </w:r>
      <w:r w:rsidRPr="002D2451">
        <w:rPr>
          <w:rStyle w:val="FootnoteReference"/>
          <w:rFonts w:asciiTheme="majorBidi" w:hAnsiTheme="majorBidi" w:cstheme="majorBidi"/>
          <w:sz w:val="24"/>
        </w:rPr>
        <w:footnoteReference w:id="1"/>
      </w:r>
      <w:r w:rsidRPr="002D2451">
        <w:rPr>
          <w:rFonts w:asciiTheme="majorBidi" w:hAnsiTheme="majorBidi" w:cstheme="majorBidi"/>
          <w:sz w:val="24"/>
        </w:rPr>
        <w:t>, reģ.Nr.</w:t>
      </w:r>
      <w:r w:rsidRPr="002D2451">
        <w:rPr>
          <w:rFonts w:asciiTheme="majorBidi" w:hAnsiTheme="majorBidi" w:cstheme="majorBidi"/>
          <w:sz w:val="24"/>
          <w:highlight w:val="lightGray"/>
        </w:rPr>
        <w:t>&lt;reģistrācijas numurs&gt;</w:t>
      </w:r>
      <w:r w:rsidRPr="002D2451">
        <w:rPr>
          <w:rFonts w:asciiTheme="majorBidi" w:hAnsiTheme="majorBidi" w:cstheme="majorBidi"/>
          <w:sz w:val="24"/>
        </w:rPr>
        <w:t xml:space="preserve">, </w:t>
      </w:r>
      <w:r w:rsidRPr="002D2451">
        <w:rPr>
          <w:rFonts w:asciiTheme="majorBidi" w:hAnsiTheme="majorBidi" w:cstheme="majorBidi"/>
          <w:sz w:val="24"/>
          <w:highlight w:val="lightGray"/>
        </w:rPr>
        <w:t>&lt;adrese&gt;</w:t>
      </w:r>
      <w:r w:rsidRPr="002D2451">
        <w:rPr>
          <w:rFonts w:asciiTheme="majorBidi" w:hAnsiTheme="majorBidi" w:cstheme="majorBidi"/>
          <w:sz w:val="24"/>
        </w:rPr>
        <w:t xml:space="preserve">, </w:t>
      </w:r>
      <w:r w:rsidRPr="002D2451">
        <w:rPr>
          <w:rFonts w:asciiTheme="majorBidi" w:hAnsiTheme="majorBidi" w:cstheme="majorBidi"/>
          <w:sz w:val="24"/>
          <w:highlight w:val="lightGray"/>
        </w:rPr>
        <w:t>&lt;paraksta tiesīgās personas amats, vārds un uzvārds&gt;</w:t>
      </w:r>
      <w:r w:rsidRPr="002D2451">
        <w:rPr>
          <w:rFonts w:asciiTheme="majorBidi" w:hAnsiTheme="majorBidi" w:cstheme="majorBidi"/>
          <w:sz w:val="24"/>
        </w:rPr>
        <w:t xml:space="preserve"> personā[, kas rīkojas pamatojoties uz </w:t>
      </w:r>
      <w:r w:rsidRPr="002D2451">
        <w:rPr>
          <w:rFonts w:asciiTheme="majorBidi" w:hAnsiTheme="majorBidi" w:cstheme="majorBidi"/>
          <w:sz w:val="24"/>
          <w:highlight w:val="lightGray"/>
        </w:rPr>
        <w:t>&lt;atsauce uz dokumentu, kas apliecina paraksta tiesīgās personas tiesības parakstīt Līgumu&gt;</w:t>
      </w:r>
      <w:r w:rsidRPr="002D2451">
        <w:rPr>
          <w:rFonts w:asciiTheme="majorBidi" w:hAnsiTheme="majorBidi" w:cstheme="majorBidi"/>
          <w:sz w:val="24"/>
        </w:rPr>
        <w:t>] (turpmāk - Izpildītājs), no otras puses,</w:t>
      </w:r>
    </w:p>
    <w:p w14:paraId="1CC862BE" w14:textId="77777777" w:rsidR="00FB1099" w:rsidRPr="002D2451" w:rsidRDefault="00FB1099" w:rsidP="00FB1099">
      <w:pPr>
        <w:pStyle w:val="Rindkopa"/>
        <w:ind w:left="0"/>
        <w:rPr>
          <w:rFonts w:asciiTheme="majorBidi" w:hAnsiTheme="majorBidi" w:cstheme="majorBidi"/>
          <w:sz w:val="24"/>
        </w:rPr>
      </w:pPr>
    </w:p>
    <w:p w14:paraId="4E80C84C" w14:textId="77777777" w:rsidR="00FB1099" w:rsidRPr="002D2451" w:rsidRDefault="00FB1099" w:rsidP="00FB1099">
      <w:pPr>
        <w:pStyle w:val="Rindkopa"/>
        <w:ind w:left="0"/>
        <w:rPr>
          <w:rFonts w:asciiTheme="majorBidi" w:hAnsiTheme="majorBidi" w:cstheme="majorBidi"/>
          <w:sz w:val="24"/>
        </w:rPr>
      </w:pPr>
    </w:p>
    <w:p w14:paraId="3D90EB12" w14:textId="77777777" w:rsidR="00FB1099" w:rsidRPr="002D2451" w:rsidRDefault="00FB1099" w:rsidP="00FB1099">
      <w:pPr>
        <w:pStyle w:val="Rindkopa"/>
        <w:ind w:left="0"/>
        <w:rPr>
          <w:rFonts w:asciiTheme="majorBidi" w:hAnsiTheme="majorBidi" w:cstheme="majorBidi"/>
          <w:sz w:val="24"/>
        </w:rPr>
      </w:pPr>
      <w:r w:rsidRPr="002D2451">
        <w:rPr>
          <w:rFonts w:asciiTheme="majorBidi" w:hAnsiTheme="majorBidi" w:cstheme="majorBidi"/>
          <w:sz w:val="24"/>
        </w:rPr>
        <w:t xml:space="preserve">pamatojoties uz Pasūtītāja [rīkotā]/[rīkotās] </w:t>
      </w:r>
      <w:r w:rsidRPr="002D2451">
        <w:rPr>
          <w:rFonts w:asciiTheme="majorBidi" w:hAnsiTheme="majorBidi" w:cstheme="majorBidi"/>
          <w:sz w:val="24"/>
          <w:highlight w:val="lightGray"/>
        </w:rPr>
        <w:t>&lt;iepirkuma procedūras veids&gt;</w:t>
      </w:r>
      <w:r w:rsidRPr="002D2451">
        <w:rPr>
          <w:rFonts w:asciiTheme="majorBidi" w:hAnsiTheme="majorBidi" w:cstheme="majorBidi"/>
          <w:sz w:val="24"/>
        </w:rPr>
        <w:t xml:space="preserve"> „</w:t>
      </w:r>
      <w:r w:rsidRPr="002D2451">
        <w:rPr>
          <w:rFonts w:asciiTheme="majorBidi" w:hAnsiTheme="majorBidi" w:cstheme="majorBidi"/>
          <w:sz w:val="24"/>
          <w:highlight w:val="lightGray"/>
        </w:rPr>
        <w:t>&lt;Iepirkuma procedūras nosaukums&gt;</w:t>
      </w:r>
      <w:r w:rsidRPr="002D2451">
        <w:rPr>
          <w:rFonts w:asciiTheme="majorBidi" w:hAnsiTheme="majorBidi" w:cstheme="majorBidi"/>
          <w:sz w:val="24"/>
        </w:rPr>
        <w:t>” (identifikācijas Nr.</w:t>
      </w:r>
      <w:r w:rsidRPr="002D2451">
        <w:rPr>
          <w:rFonts w:asciiTheme="majorBidi" w:hAnsiTheme="majorBidi" w:cstheme="majorBidi"/>
          <w:sz w:val="24"/>
          <w:highlight w:val="lightGray"/>
        </w:rPr>
        <w:t>&lt;identifikācijas numurs&gt;</w:t>
      </w:r>
      <w:r w:rsidRPr="002D2451">
        <w:rPr>
          <w:rFonts w:asciiTheme="majorBidi" w:hAnsiTheme="majorBidi" w:cstheme="majorBidi"/>
          <w:sz w:val="24"/>
        </w:rPr>
        <w:t xml:space="preserve">; turpmāk - Iepirkums) rezultātiem un Izpildītāja iesniegto piedāvājumu (turpmāk – Piedāvājums) noslēdz šādu līgumu (turpmāk – Līgums): </w:t>
      </w:r>
    </w:p>
    <w:p w14:paraId="36680E0E" w14:textId="77777777" w:rsidR="00FB1099" w:rsidRPr="002D2451" w:rsidRDefault="00FB1099" w:rsidP="00FB1099">
      <w:pPr>
        <w:jc w:val="center"/>
        <w:rPr>
          <w:rFonts w:asciiTheme="majorBidi" w:hAnsiTheme="majorBidi" w:cstheme="majorBidi"/>
          <w:b/>
          <w:iCs/>
          <w:sz w:val="24"/>
          <w:szCs w:val="24"/>
        </w:rPr>
      </w:pPr>
      <w:r w:rsidRPr="002D2451">
        <w:rPr>
          <w:rFonts w:asciiTheme="majorBidi" w:hAnsiTheme="majorBidi" w:cstheme="majorBidi"/>
          <w:b/>
          <w:iCs/>
          <w:sz w:val="24"/>
          <w:szCs w:val="24"/>
        </w:rPr>
        <w:t>1.Līgumā lietotie termini</w:t>
      </w:r>
    </w:p>
    <w:p w14:paraId="22206E74" w14:textId="77777777"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b/>
          <w:sz w:val="24"/>
          <w:szCs w:val="24"/>
        </w:rPr>
        <w:t xml:space="preserve">Būvuzraugs </w:t>
      </w:r>
      <w:r w:rsidRPr="002D2451">
        <w:rPr>
          <w:rFonts w:asciiTheme="majorBidi" w:hAnsiTheme="majorBidi" w:cstheme="majorBidi"/>
          <w:sz w:val="24"/>
          <w:szCs w:val="24"/>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14:paraId="3CF66C96" w14:textId="77777777"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bookmarkStart w:id="53" w:name="bkm37"/>
      <w:r w:rsidRPr="002D2451">
        <w:rPr>
          <w:rFonts w:asciiTheme="majorBidi" w:hAnsiTheme="majorBidi" w:cstheme="majorBidi"/>
          <w:b/>
          <w:bCs/>
          <w:sz w:val="24"/>
          <w:szCs w:val="24"/>
        </w:rPr>
        <w:t>Būvprojekts</w:t>
      </w:r>
      <w:r w:rsidRPr="002D2451">
        <w:rPr>
          <w:rFonts w:asciiTheme="majorBidi" w:hAnsiTheme="majorBidi" w:cstheme="majorBidi"/>
          <w:sz w:val="24"/>
          <w:szCs w:val="24"/>
        </w:rPr>
        <w:t xml:space="preserve"> - būvniecības ieceres īstenošanai nepieciešamo dokumentu, rasējumu un teksta materiālu kopums.</w:t>
      </w:r>
    </w:p>
    <w:bookmarkEnd w:id="53"/>
    <w:p w14:paraId="54B08D7C" w14:textId="77777777"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b/>
          <w:bCs/>
          <w:iCs/>
          <w:sz w:val="24"/>
          <w:szCs w:val="24"/>
        </w:rPr>
        <w:t>Tāme</w:t>
      </w:r>
      <w:r w:rsidRPr="002D2451">
        <w:rPr>
          <w:rFonts w:asciiTheme="majorBidi" w:hAnsiTheme="majorBidi" w:cstheme="majorBidi"/>
          <w:sz w:val="24"/>
          <w:szCs w:val="24"/>
        </w:rPr>
        <w:t xml:space="preserve"> – Līgumam pievienotais Izpildītāja sagatavotais izmaksu aprēķins atbilstoši Būvprojektam un Piedāvājumam.</w:t>
      </w:r>
    </w:p>
    <w:p w14:paraId="0098BEBB" w14:textId="1F584735" w:rsidR="002D2451" w:rsidRDefault="00FB1099" w:rsidP="00C17B15">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b/>
          <w:bCs/>
          <w:iCs/>
          <w:sz w:val="24"/>
          <w:szCs w:val="24"/>
        </w:rPr>
        <w:t xml:space="preserve">Līgumcena </w:t>
      </w:r>
      <w:r w:rsidRPr="002D2451">
        <w:rPr>
          <w:rFonts w:asciiTheme="majorBidi" w:hAnsiTheme="majorBidi" w:cstheme="majorBidi"/>
          <w:sz w:val="24"/>
          <w:szCs w:val="24"/>
        </w:rPr>
        <w:t xml:space="preserve">– kopēja cena par kādu tiks veikti </w:t>
      </w:r>
      <w:r w:rsidR="002D2451">
        <w:rPr>
          <w:rFonts w:asciiTheme="majorBidi" w:hAnsiTheme="majorBidi" w:cstheme="majorBidi"/>
          <w:sz w:val="24"/>
          <w:szCs w:val="24"/>
        </w:rPr>
        <w:t>pakalpojumi</w:t>
      </w:r>
      <w:r w:rsidRPr="002D2451">
        <w:rPr>
          <w:rFonts w:asciiTheme="majorBidi" w:hAnsiTheme="majorBidi" w:cstheme="majorBidi"/>
          <w:sz w:val="24"/>
          <w:szCs w:val="24"/>
        </w:rPr>
        <w:t xml:space="preserve"> (</w:t>
      </w:r>
      <w:r w:rsidR="002D2451">
        <w:rPr>
          <w:rFonts w:asciiTheme="majorBidi" w:hAnsiTheme="majorBidi" w:cstheme="majorBidi"/>
          <w:sz w:val="24"/>
          <w:szCs w:val="24"/>
        </w:rPr>
        <w:t>pakalpojumu</w:t>
      </w:r>
      <w:r w:rsidRPr="002D2451">
        <w:rPr>
          <w:rFonts w:asciiTheme="majorBidi" w:hAnsiTheme="majorBidi" w:cstheme="majorBidi"/>
          <w:sz w:val="24"/>
          <w:szCs w:val="24"/>
        </w:rPr>
        <w:t xml:space="preserve"> cena</w:t>
      </w:r>
      <w:r w:rsidR="00C17B15">
        <w:rPr>
          <w:rFonts w:asciiTheme="majorBidi" w:hAnsiTheme="majorBidi" w:cstheme="majorBidi"/>
          <w:sz w:val="24"/>
          <w:szCs w:val="24"/>
        </w:rPr>
        <w:t xml:space="preserve"> bez PVN </w:t>
      </w:r>
      <w:r w:rsidRPr="002D2451">
        <w:rPr>
          <w:rFonts w:asciiTheme="majorBidi" w:hAnsiTheme="majorBidi" w:cstheme="majorBidi"/>
          <w:sz w:val="24"/>
          <w:szCs w:val="24"/>
        </w:rPr>
        <w:t>).</w:t>
      </w:r>
    </w:p>
    <w:p w14:paraId="28FBE8C5" w14:textId="2F1B05D8"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b/>
          <w:bCs/>
          <w:iCs/>
          <w:sz w:val="24"/>
          <w:szCs w:val="24"/>
        </w:rPr>
        <w:t xml:space="preserve">Līguma summa </w:t>
      </w:r>
      <w:r w:rsidRPr="002D2451">
        <w:rPr>
          <w:rFonts w:asciiTheme="majorBidi" w:hAnsiTheme="majorBidi" w:cstheme="majorBidi"/>
          <w:sz w:val="24"/>
          <w:szCs w:val="24"/>
        </w:rPr>
        <w:t xml:space="preserve"> (</w:t>
      </w:r>
      <w:r w:rsidRPr="002D2451">
        <w:rPr>
          <w:rFonts w:asciiTheme="majorBidi" w:hAnsiTheme="majorBidi" w:cstheme="majorBidi"/>
          <w:i/>
          <w:sz w:val="24"/>
          <w:szCs w:val="24"/>
        </w:rPr>
        <w:t>iepirkuma līguma summa</w:t>
      </w:r>
      <w:r w:rsidRPr="002D2451">
        <w:rPr>
          <w:rFonts w:asciiTheme="majorBidi" w:hAnsiTheme="majorBidi" w:cstheme="majorBidi"/>
          <w:sz w:val="24"/>
          <w:szCs w:val="24"/>
        </w:rPr>
        <w:t xml:space="preserve">) </w:t>
      </w:r>
      <w:r w:rsidR="002D2451">
        <w:rPr>
          <w:rFonts w:asciiTheme="majorBidi" w:hAnsiTheme="majorBidi" w:cstheme="majorBidi"/>
          <w:sz w:val="24"/>
          <w:szCs w:val="24"/>
        </w:rPr>
        <w:t>pakalpojuma</w:t>
      </w:r>
      <w:r w:rsidRPr="002D2451">
        <w:rPr>
          <w:rFonts w:asciiTheme="majorBidi" w:hAnsiTheme="majorBidi" w:cstheme="majorBidi"/>
          <w:sz w:val="24"/>
          <w:szCs w:val="24"/>
        </w:rPr>
        <w:t xml:space="preserve"> kopējā </w:t>
      </w:r>
      <w:r w:rsidRPr="002D2451">
        <w:rPr>
          <w:rFonts w:asciiTheme="majorBidi" w:hAnsiTheme="majorBidi" w:cstheme="majorBidi"/>
          <w:b/>
          <w:sz w:val="24"/>
          <w:szCs w:val="24"/>
        </w:rPr>
        <w:t>cena</w:t>
      </w:r>
      <w:r w:rsidRPr="002D2451">
        <w:rPr>
          <w:rFonts w:asciiTheme="majorBidi" w:hAnsiTheme="majorBidi" w:cstheme="majorBidi"/>
          <w:sz w:val="24"/>
          <w:szCs w:val="24"/>
        </w:rPr>
        <w:t xml:space="preserve"> ar pievienotās vērtības (PVN) nodokli.   </w:t>
      </w:r>
    </w:p>
    <w:p w14:paraId="5E681140" w14:textId="77777777" w:rsidR="00FB1099" w:rsidRPr="002D2451" w:rsidRDefault="00FB1099" w:rsidP="00AA42E4">
      <w:pPr>
        <w:numPr>
          <w:ilvl w:val="0"/>
          <w:numId w:val="35"/>
        </w:numPr>
        <w:spacing w:after="0" w:line="240" w:lineRule="auto"/>
        <w:jc w:val="center"/>
        <w:rPr>
          <w:rFonts w:asciiTheme="majorBidi" w:hAnsiTheme="majorBidi" w:cstheme="majorBidi"/>
          <w:b/>
          <w:sz w:val="24"/>
          <w:szCs w:val="24"/>
        </w:rPr>
      </w:pPr>
      <w:r w:rsidRPr="002D2451">
        <w:rPr>
          <w:rFonts w:asciiTheme="majorBidi" w:hAnsiTheme="majorBidi" w:cstheme="majorBidi"/>
          <w:b/>
          <w:sz w:val="24"/>
          <w:szCs w:val="24"/>
        </w:rPr>
        <w:t>Līguma priekšmets</w:t>
      </w:r>
    </w:p>
    <w:p w14:paraId="6C22944C" w14:textId="4CB5A5A7" w:rsidR="00FB1099" w:rsidRPr="002D2451" w:rsidRDefault="00FB1099" w:rsidP="0026002D">
      <w:pPr>
        <w:tabs>
          <w:tab w:val="num" w:pos="720"/>
        </w:tabs>
        <w:spacing w:after="120"/>
        <w:ind w:left="540"/>
        <w:jc w:val="both"/>
        <w:rPr>
          <w:rFonts w:asciiTheme="majorBidi" w:hAnsiTheme="majorBidi" w:cstheme="majorBidi"/>
          <w:b/>
          <w:sz w:val="24"/>
          <w:szCs w:val="24"/>
        </w:rPr>
      </w:pPr>
      <w:r w:rsidRPr="002D2451">
        <w:rPr>
          <w:rFonts w:asciiTheme="majorBidi" w:hAnsiTheme="majorBidi" w:cstheme="majorBidi"/>
          <w:sz w:val="24"/>
          <w:szCs w:val="24"/>
        </w:rPr>
        <w:t xml:space="preserve">Ar šo Līgumu Pasūtītājs uzdod un Izpildītājs apņemas pienācīgā kārtā </w:t>
      </w:r>
      <w:r w:rsidR="0026002D">
        <w:rPr>
          <w:rFonts w:asciiTheme="majorBidi" w:hAnsiTheme="majorBidi" w:cstheme="majorBidi"/>
          <w:sz w:val="24"/>
          <w:szCs w:val="24"/>
        </w:rPr>
        <w:t>izbūvēt ū</w:t>
      </w:r>
      <w:r w:rsidR="0026002D">
        <w:rPr>
          <w:rFonts w:asciiTheme="majorBidi" w:hAnsiTheme="majorBidi" w:cstheme="majorBidi"/>
          <w:bCs/>
          <w:sz w:val="24"/>
          <w:szCs w:val="24"/>
        </w:rPr>
        <w:t>densvadu</w:t>
      </w:r>
      <w:r w:rsidR="0026002D" w:rsidRPr="0026002D">
        <w:rPr>
          <w:rFonts w:asciiTheme="majorBidi" w:hAnsiTheme="majorBidi" w:cstheme="majorBidi"/>
          <w:bCs/>
          <w:sz w:val="24"/>
          <w:szCs w:val="24"/>
        </w:rPr>
        <w:t xml:space="preserve"> un kanaliz</w:t>
      </w:r>
      <w:r w:rsidR="0026002D">
        <w:rPr>
          <w:rFonts w:asciiTheme="majorBidi" w:hAnsiTheme="majorBidi" w:cstheme="majorBidi"/>
          <w:bCs/>
          <w:sz w:val="24"/>
          <w:szCs w:val="24"/>
        </w:rPr>
        <w:t>ācijas spiedvadu</w:t>
      </w:r>
      <w:r w:rsidR="0026002D" w:rsidRPr="0026002D">
        <w:rPr>
          <w:rFonts w:asciiTheme="majorBidi" w:hAnsiTheme="majorBidi" w:cstheme="majorBidi"/>
          <w:bCs/>
          <w:sz w:val="24"/>
          <w:szCs w:val="24"/>
        </w:rPr>
        <w:t xml:space="preserve"> ar beztranšeju iebūves (caurduršanas) metodi</w:t>
      </w:r>
      <w:r w:rsidR="0026002D">
        <w:rPr>
          <w:rFonts w:asciiTheme="majorBidi" w:hAnsiTheme="majorBidi" w:cstheme="majorBidi"/>
          <w:bCs/>
          <w:sz w:val="24"/>
          <w:szCs w:val="24"/>
        </w:rPr>
        <w:t xml:space="preserve"> </w:t>
      </w:r>
      <w:r w:rsidRPr="002D2451">
        <w:rPr>
          <w:rFonts w:asciiTheme="majorBidi" w:hAnsiTheme="majorBidi" w:cstheme="majorBidi"/>
          <w:sz w:val="24"/>
          <w:szCs w:val="24"/>
        </w:rPr>
        <w:t>atbilstoši Tehniskās specifikā</w:t>
      </w:r>
      <w:r w:rsidR="00DC083B">
        <w:rPr>
          <w:rFonts w:asciiTheme="majorBidi" w:hAnsiTheme="majorBidi" w:cstheme="majorBidi"/>
          <w:sz w:val="24"/>
          <w:szCs w:val="24"/>
        </w:rPr>
        <w:t xml:space="preserve">cijas un citām Līguma prasībām, </w:t>
      </w:r>
      <w:r w:rsidRPr="002D2451">
        <w:rPr>
          <w:rFonts w:asciiTheme="majorBidi" w:hAnsiTheme="majorBidi" w:cstheme="majorBidi"/>
          <w:sz w:val="24"/>
          <w:szCs w:val="24"/>
        </w:rPr>
        <w:t>Būvprojektam, Piedāvājumam, Laika grafikam un Latvijas Republikas būvnormatīvu un citu Latvijas Republikas normatīvo tiesību aktu prasībām (turpmāk – Būvdarbi).</w:t>
      </w:r>
      <w:r w:rsidRPr="002D2451">
        <w:rPr>
          <w:rFonts w:asciiTheme="majorBidi" w:hAnsiTheme="majorBidi" w:cstheme="majorBidi"/>
          <w:b/>
          <w:sz w:val="24"/>
          <w:szCs w:val="24"/>
        </w:rPr>
        <w:t xml:space="preserve"> </w:t>
      </w:r>
    </w:p>
    <w:p w14:paraId="55EAD656" w14:textId="319EEC9A" w:rsidR="00FB1099" w:rsidRPr="002D2451" w:rsidRDefault="00DC083B" w:rsidP="00AA42E4">
      <w:pPr>
        <w:numPr>
          <w:ilvl w:val="0"/>
          <w:numId w:val="35"/>
        </w:numPr>
        <w:spacing w:after="0" w:line="240" w:lineRule="auto"/>
        <w:jc w:val="center"/>
        <w:rPr>
          <w:rFonts w:asciiTheme="majorBidi" w:hAnsiTheme="majorBidi" w:cstheme="majorBidi"/>
          <w:b/>
          <w:sz w:val="24"/>
          <w:szCs w:val="24"/>
        </w:rPr>
      </w:pPr>
      <w:bookmarkStart w:id="54" w:name="_Toc48377882"/>
      <w:bookmarkStart w:id="55" w:name="_Toc89853614"/>
      <w:bookmarkStart w:id="56" w:name="_Toc90174191"/>
      <w:r>
        <w:rPr>
          <w:rFonts w:asciiTheme="majorBidi" w:hAnsiTheme="majorBidi" w:cstheme="majorBidi"/>
          <w:b/>
          <w:sz w:val="24"/>
          <w:szCs w:val="24"/>
        </w:rPr>
        <w:t>Pakalpojuma</w:t>
      </w:r>
      <w:r w:rsidR="00FB1099" w:rsidRPr="002D2451">
        <w:rPr>
          <w:rFonts w:asciiTheme="majorBidi" w:hAnsiTheme="majorBidi" w:cstheme="majorBidi"/>
          <w:b/>
          <w:sz w:val="24"/>
          <w:szCs w:val="24"/>
        </w:rPr>
        <w:t xml:space="preserve"> </w:t>
      </w:r>
      <w:bookmarkEnd w:id="54"/>
      <w:bookmarkEnd w:id="55"/>
      <w:bookmarkEnd w:id="56"/>
      <w:r>
        <w:rPr>
          <w:rFonts w:asciiTheme="majorBidi" w:hAnsiTheme="majorBidi" w:cstheme="majorBidi"/>
          <w:b/>
          <w:sz w:val="24"/>
          <w:szCs w:val="24"/>
        </w:rPr>
        <w:t>izpilde</w:t>
      </w:r>
    </w:p>
    <w:p w14:paraId="19E290BF" w14:textId="6525A655"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b/>
          <w:sz w:val="24"/>
          <w:szCs w:val="24"/>
        </w:rPr>
      </w:pPr>
      <w:r w:rsidRPr="002D2451">
        <w:rPr>
          <w:rFonts w:asciiTheme="majorBidi" w:hAnsiTheme="majorBidi" w:cstheme="majorBidi"/>
          <w:sz w:val="24"/>
          <w:szCs w:val="24"/>
        </w:rPr>
        <w:t xml:space="preserve">Izpildītājs nodrošina savlaicīgu un kvalitatīvu </w:t>
      </w:r>
      <w:r w:rsidR="00DC083B">
        <w:rPr>
          <w:rFonts w:asciiTheme="majorBidi" w:hAnsiTheme="majorBidi" w:cstheme="majorBidi"/>
          <w:sz w:val="24"/>
          <w:szCs w:val="24"/>
        </w:rPr>
        <w:t>pakalpojuma</w:t>
      </w:r>
      <w:r w:rsidRPr="002D2451">
        <w:rPr>
          <w:rFonts w:asciiTheme="majorBidi" w:hAnsiTheme="majorBidi" w:cstheme="majorBidi"/>
          <w:sz w:val="24"/>
          <w:szCs w:val="24"/>
        </w:rPr>
        <w:t xml:space="preserve"> </w:t>
      </w:r>
      <w:r w:rsidR="00DC083B">
        <w:rPr>
          <w:rFonts w:asciiTheme="majorBidi" w:hAnsiTheme="majorBidi" w:cstheme="majorBidi"/>
          <w:sz w:val="24"/>
          <w:szCs w:val="24"/>
        </w:rPr>
        <w:t>izpildi</w:t>
      </w:r>
      <w:r w:rsidRPr="002D2451">
        <w:rPr>
          <w:rFonts w:asciiTheme="majorBidi" w:hAnsiTheme="majorBidi" w:cstheme="majorBidi"/>
          <w:sz w:val="24"/>
          <w:szCs w:val="24"/>
        </w:rPr>
        <w:t xml:space="preserve">. Izpildītājs </w:t>
      </w:r>
      <w:r w:rsidR="00DC083B">
        <w:rPr>
          <w:rFonts w:asciiTheme="majorBidi" w:hAnsiTheme="majorBidi" w:cstheme="majorBidi"/>
          <w:sz w:val="24"/>
          <w:szCs w:val="24"/>
        </w:rPr>
        <w:t>pakalpojumu</w:t>
      </w:r>
      <w:r w:rsidRPr="002D2451">
        <w:rPr>
          <w:rFonts w:asciiTheme="majorBidi" w:hAnsiTheme="majorBidi" w:cstheme="majorBidi"/>
          <w:sz w:val="24"/>
          <w:szCs w:val="24"/>
        </w:rPr>
        <w:t xml:space="preserve"> pilnībā veic un nodod Pasūtītājam līdz </w:t>
      </w:r>
      <w:r w:rsidRPr="002D2451">
        <w:rPr>
          <w:rFonts w:asciiTheme="majorBidi" w:hAnsiTheme="majorBidi" w:cstheme="majorBidi"/>
          <w:sz w:val="24"/>
          <w:szCs w:val="24"/>
          <w:highlight w:val="lightGray"/>
        </w:rPr>
        <w:t>&lt;datums&gt;</w:t>
      </w:r>
      <w:r w:rsidRPr="002D2451">
        <w:rPr>
          <w:rFonts w:asciiTheme="majorBidi" w:hAnsiTheme="majorBidi" w:cstheme="majorBidi"/>
          <w:sz w:val="24"/>
          <w:szCs w:val="24"/>
        </w:rPr>
        <w:t xml:space="preserve">.   </w:t>
      </w:r>
    </w:p>
    <w:p w14:paraId="23D7A9D5" w14:textId="50313460"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lastRenderedPageBreak/>
        <w:t xml:space="preserve">Izpildītājs </w:t>
      </w:r>
      <w:r w:rsidR="00DC083B">
        <w:rPr>
          <w:rFonts w:asciiTheme="majorBidi" w:hAnsiTheme="majorBidi" w:cstheme="majorBidi"/>
          <w:sz w:val="24"/>
          <w:szCs w:val="24"/>
        </w:rPr>
        <w:t>pakalpojumu</w:t>
      </w:r>
      <w:r w:rsidRPr="002D2451">
        <w:rPr>
          <w:rFonts w:asciiTheme="majorBidi" w:hAnsiTheme="majorBidi" w:cstheme="majorBidi"/>
          <w:sz w:val="24"/>
          <w:szCs w:val="24"/>
        </w:rPr>
        <w:t xml:space="preserve"> veic Laika grafikā noteiktajos termiņos.</w:t>
      </w:r>
    </w:p>
    <w:p w14:paraId="10756D72" w14:textId="4D46D081"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Izpildītājs veic nepieciešamās darbības </w:t>
      </w:r>
      <w:r w:rsidR="00DC083B">
        <w:rPr>
          <w:rFonts w:asciiTheme="majorBidi" w:hAnsiTheme="majorBidi" w:cstheme="majorBidi"/>
          <w:sz w:val="24"/>
          <w:szCs w:val="24"/>
        </w:rPr>
        <w:t>pakalpojuma izpildes</w:t>
      </w:r>
      <w:r w:rsidRPr="002D2451">
        <w:rPr>
          <w:rFonts w:asciiTheme="majorBidi" w:hAnsiTheme="majorBidi" w:cstheme="majorBidi"/>
          <w:sz w:val="24"/>
          <w:szCs w:val="24"/>
        </w:rPr>
        <w:t xml:space="preserve"> sagatavošanai.</w:t>
      </w:r>
    </w:p>
    <w:p w14:paraId="03F455E8" w14:textId="638A91E5"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Izpildītājs veic </w:t>
      </w:r>
      <w:r w:rsidR="00DC083B">
        <w:rPr>
          <w:rFonts w:asciiTheme="majorBidi" w:hAnsiTheme="majorBidi" w:cstheme="majorBidi"/>
          <w:sz w:val="24"/>
          <w:szCs w:val="24"/>
        </w:rPr>
        <w:t>pakalpojumus</w:t>
      </w:r>
      <w:r w:rsidRPr="002D2451">
        <w:rPr>
          <w:rFonts w:asciiTheme="majorBidi" w:hAnsiTheme="majorBidi" w:cstheme="majorBidi"/>
          <w:sz w:val="24"/>
          <w:szCs w:val="24"/>
        </w:rPr>
        <w:t xml:space="preserve"> saskaņā ar Būvprojektu. Izpildītājs ir tiesīgs atkāpties no Būvprojekta tikai ar Pasūtītāja rakstisku piekrišanu. Šajā gadījumā Izpildītājam ir pienākums Latvijas Republikas normatīvajos aktos noteiktajā kārtībā uz sava rēķina izdarīt grozījumus Būvprojektā.</w:t>
      </w:r>
    </w:p>
    <w:p w14:paraId="25A7249D" w14:textId="719E2B94"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Izpildītājs </w:t>
      </w:r>
      <w:r w:rsidR="00DC083B">
        <w:rPr>
          <w:rFonts w:asciiTheme="majorBidi" w:hAnsiTheme="majorBidi" w:cstheme="majorBidi"/>
          <w:sz w:val="24"/>
          <w:szCs w:val="24"/>
        </w:rPr>
        <w:t>pakalpojuma izpildei</w:t>
      </w:r>
      <w:r w:rsidRPr="002D2451">
        <w:rPr>
          <w:rFonts w:asciiTheme="majorBidi" w:hAnsiTheme="majorBidi" w:cstheme="majorBidi"/>
          <w:sz w:val="24"/>
          <w:szCs w:val="24"/>
        </w:rPr>
        <w:t xml:space="preserve"> izmanto Būvprojektam un Tehniskās specifikācijas un citām Līguma prasībām atbilstošus Piedāvājumā norādītos būvizstrādājumus un iekārtas.</w:t>
      </w:r>
      <w:r w:rsidRPr="002D2451">
        <w:rPr>
          <w:rFonts w:asciiTheme="majorBidi" w:hAnsiTheme="majorBidi" w:cstheme="majorBidi"/>
          <w:b/>
          <w:sz w:val="24"/>
          <w:szCs w:val="24"/>
        </w:rPr>
        <w:t xml:space="preserve"> </w:t>
      </w:r>
    </w:p>
    <w:p w14:paraId="2B8C340E" w14:textId="5853CDCE" w:rsidR="00FB1099" w:rsidRPr="002D2451" w:rsidRDefault="00FB1099" w:rsidP="007129F9">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Izpildītāja speciālistus, kurus tas iesaistījis Līguma izpildē, par kuriem sniedzis informāciju Pasūtītājam un kuru kvalifikācijas atbilstību izvirzītajām prasībām Pasūtītājs ir vērtējis, uz kuru iespējām Iepirkumā Izpildītājs balstījies, lai apliecinātu savas kvalifikācijas atbilstību Iepirkuma nolikumā noteiktajām prasībām, drīkst nomainīt tikai ar Pasūtītāja rakstveida piekrišanu. </w:t>
      </w:r>
    </w:p>
    <w:p w14:paraId="23657D6A" w14:textId="77777777" w:rsidR="00FB1099" w:rsidRPr="002D2451" w:rsidRDefault="00EC5064" w:rsidP="00FB1099">
      <w:pPr>
        <w:rPr>
          <w:rFonts w:asciiTheme="majorBidi" w:hAnsiTheme="majorBidi" w:cstheme="majorBidi"/>
          <w:sz w:val="24"/>
          <w:szCs w:val="24"/>
        </w:rPr>
      </w:pPr>
      <w:hyperlink r:id="rId15" w:anchor="p42" w:history="1">
        <w:r w:rsidR="00FB1099" w:rsidRPr="002D2451">
          <w:rPr>
            <w:rStyle w:val="Hyperlink"/>
            <w:rFonts w:asciiTheme="majorBidi" w:hAnsiTheme="majorBidi" w:cstheme="majorBidi"/>
            <w:color w:val="auto"/>
            <w:sz w:val="24"/>
            <w:szCs w:val="24"/>
          </w:rPr>
          <w:t>42.panta</w:t>
        </w:r>
      </w:hyperlink>
      <w:r w:rsidR="00FB1099" w:rsidRPr="002D2451">
        <w:rPr>
          <w:rFonts w:asciiTheme="majorBidi" w:hAnsiTheme="majorBidi" w:cstheme="majorBidi"/>
          <w:sz w:val="24"/>
          <w:szCs w:val="24"/>
        </w:rPr>
        <w:t xml:space="preserve"> pirmajā daļā minētajiem kandidātu un pretendentu izslēgšanas nosacījumiem. </w:t>
      </w:r>
    </w:p>
    <w:p w14:paraId="10133C5F" w14:textId="77777777"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Izpildītāja speciālistu var nomainīt, ja Izpildītāja piedāvātais speciālists atbilst tām Iepirkuma nolikumā noteiktajām prasībām, kas attiecas uz attiecīgo speciālistu.</w:t>
      </w:r>
    </w:p>
    <w:p w14:paraId="4CFFD28A" w14:textId="24189907" w:rsidR="00FB1099" w:rsidRPr="002D2451" w:rsidRDefault="00FB1099" w:rsidP="007129F9">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Pasūtītājs lēmumu par piekrišanu speciālista nomaiņai Līguma izpildē pieņem ne vēlāk kā 5 (piecu) darbdienu  laikā pēc tam, kad saņēmis visu informāciju un dokumentus, kas nepieciešami lēmuma pieņemšanai.</w:t>
      </w:r>
    </w:p>
    <w:p w14:paraId="0D3CE3A9" w14:textId="646CC5B3" w:rsidR="00FB1099" w:rsidRPr="002D2451" w:rsidRDefault="00FB1099" w:rsidP="007129F9">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Ja Pasūtītājs uzskata, ka Izpildītāja speciālista darbība vai veikto </w:t>
      </w:r>
      <w:r w:rsidR="00DC083B">
        <w:rPr>
          <w:rFonts w:asciiTheme="majorBidi" w:hAnsiTheme="majorBidi" w:cstheme="majorBidi"/>
          <w:sz w:val="24"/>
          <w:szCs w:val="24"/>
        </w:rPr>
        <w:t>pakalpojumu</w:t>
      </w:r>
      <w:r w:rsidRPr="002D2451">
        <w:rPr>
          <w:rFonts w:asciiTheme="majorBidi" w:hAnsiTheme="majorBidi" w:cstheme="majorBidi"/>
          <w:sz w:val="24"/>
          <w:szCs w:val="24"/>
        </w:rPr>
        <w:t xml:space="preserve"> kvalitāte neatbilst Līguma noteikumiem, Pasūtītājam ir tiesības, norādot iemeslus, Līguma izpildes laikā iesniegt Izpildītājam rakstisku pieprasījumu attiecīgā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speciālistu aizstāšanu.</w:t>
      </w:r>
    </w:p>
    <w:p w14:paraId="73F6709B" w14:textId="2F32AD25"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Izpildītājs nodrošina visas </w:t>
      </w:r>
      <w:r w:rsidR="002A294D">
        <w:rPr>
          <w:rFonts w:asciiTheme="majorBidi" w:hAnsiTheme="majorBidi" w:cstheme="majorBidi"/>
          <w:sz w:val="24"/>
          <w:szCs w:val="24"/>
        </w:rPr>
        <w:t>pakalpojuma</w:t>
      </w:r>
      <w:r w:rsidRPr="002D2451">
        <w:rPr>
          <w:rFonts w:asciiTheme="majorBidi" w:hAnsiTheme="majorBidi" w:cstheme="majorBidi"/>
          <w:sz w:val="24"/>
          <w:szCs w:val="24"/>
        </w:rPr>
        <w:t xml:space="preserve"> izpildes procesā nepieciešamās dokumentācijas sagatavošanu un iesniegšanu Pasūtītājam.</w:t>
      </w:r>
    </w:p>
    <w:p w14:paraId="65A74C55" w14:textId="2F17BCAB"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bCs/>
          <w:sz w:val="24"/>
          <w:szCs w:val="24"/>
        </w:rPr>
        <w:t xml:space="preserve">Ja </w:t>
      </w:r>
      <w:r w:rsidR="002A294D">
        <w:rPr>
          <w:rFonts w:asciiTheme="majorBidi" w:hAnsiTheme="majorBidi" w:cstheme="majorBidi"/>
          <w:bCs/>
          <w:sz w:val="24"/>
          <w:szCs w:val="24"/>
        </w:rPr>
        <w:t>pakalpojuma</w:t>
      </w:r>
      <w:r w:rsidRPr="002D2451">
        <w:rPr>
          <w:rFonts w:asciiTheme="majorBidi" w:hAnsiTheme="majorBidi" w:cstheme="majorBidi"/>
          <w:bCs/>
          <w:sz w:val="24"/>
          <w:szCs w:val="24"/>
        </w:rPr>
        <w:t xml:space="preserve">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w:t>
      </w:r>
      <w:r w:rsidR="002A294D">
        <w:rPr>
          <w:rFonts w:asciiTheme="majorBidi" w:hAnsiTheme="majorBidi" w:cstheme="majorBidi"/>
          <w:bCs/>
          <w:sz w:val="24"/>
          <w:szCs w:val="24"/>
        </w:rPr>
        <w:t>pakalpojuma</w:t>
      </w:r>
      <w:r w:rsidRPr="002D2451">
        <w:rPr>
          <w:rFonts w:asciiTheme="majorBidi" w:hAnsiTheme="majorBidi" w:cstheme="majorBidi"/>
          <w:bCs/>
          <w:sz w:val="24"/>
          <w:szCs w:val="24"/>
        </w:rPr>
        <w:t xml:space="preserve"> izpildes termiņa pagarinājumu, kas atbilst radušos šķēršļu vai apstākļu darbības ilgumam.</w:t>
      </w:r>
    </w:p>
    <w:p w14:paraId="5E284E37" w14:textId="2AC2C370"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Pēc </w:t>
      </w:r>
      <w:r w:rsidR="002A294D">
        <w:rPr>
          <w:rFonts w:asciiTheme="majorBidi" w:hAnsiTheme="majorBidi" w:cstheme="majorBidi"/>
          <w:sz w:val="24"/>
          <w:szCs w:val="24"/>
        </w:rPr>
        <w:t xml:space="preserve">pakalpojuma pabeigšanas, kad </w:t>
      </w:r>
      <w:r w:rsidRPr="002D2451">
        <w:rPr>
          <w:rFonts w:asciiTheme="majorBidi" w:hAnsiTheme="majorBidi" w:cstheme="majorBidi"/>
          <w:sz w:val="24"/>
          <w:szCs w:val="24"/>
        </w:rPr>
        <w:t>objekts ir gatavs pieņemšanai, Izpildītājs par to rakstiski paziņo Pasūtītājam. Pasūtītājs</w:t>
      </w:r>
      <w:r w:rsidR="002A294D">
        <w:rPr>
          <w:rFonts w:asciiTheme="majorBidi" w:hAnsiTheme="majorBidi" w:cstheme="majorBidi"/>
          <w:sz w:val="24"/>
          <w:szCs w:val="24"/>
        </w:rPr>
        <w:t xml:space="preserve"> 3</w:t>
      </w:r>
      <w:r w:rsidRPr="002D2451">
        <w:rPr>
          <w:rFonts w:asciiTheme="majorBidi" w:hAnsiTheme="majorBidi" w:cstheme="majorBidi"/>
          <w:sz w:val="24"/>
          <w:szCs w:val="24"/>
        </w:rPr>
        <w:t xml:space="preserve"> (</w:t>
      </w:r>
      <w:r w:rsidR="002A294D">
        <w:rPr>
          <w:rFonts w:asciiTheme="majorBidi" w:hAnsiTheme="majorBidi" w:cstheme="majorBidi"/>
          <w:sz w:val="24"/>
          <w:szCs w:val="24"/>
        </w:rPr>
        <w:t>trīs</w:t>
      </w:r>
      <w:r w:rsidRPr="002D2451">
        <w:rPr>
          <w:rFonts w:asciiTheme="majorBidi" w:hAnsiTheme="majorBidi" w:cstheme="majorBidi"/>
          <w:sz w:val="24"/>
          <w:szCs w:val="24"/>
        </w:rPr>
        <w:t>)</w:t>
      </w:r>
      <w:r w:rsidR="002A294D">
        <w:rPr>
          <w:rFonts w:asciiTheme="majorBidi" w:hAnsiTheme="majorBidi" w:cstheme="majorBidi"/>
          <w:sz w:val="24"/>
          <w:szCs w:val="24"/>
        </w:rPr>
        <w:t xml:space="preserve"> darbdienu laikā veic </w:t>
      </w:r>
      <w:r w:rsidRPr="002D2451">
        <w:rPr>
          <w:rFonts w:asciiTheme="majorBidi" w:hAnsiTheme="majorBidi" w:cstheme="majorBidi"/>
          <w:sz w:val="24"/>
          <w:szCs w:val="24"/>
        </w:rPr>
        <w:t xml:space="preserve">objekta iepriekšēju apskati. Ja iepriekšējās apskates laikā Pasūtītājs konstatē Izpildītāja veikto </w:t>
      </w:r>
      <w:r w:rsidR="002A294D">
        <w:rPr>
          <w:rFonts w:asciiTheme="majorBidi" w:hAnsiTheme="majorBidi" w:cstheme="majorBidi"/>
          <w:sz w:val="24"/>
          <w:szCs w:val="24"/>
        </w:rPr>
        <w:t>pakalpojumu</w:t>
      </w:r>
      <w:r w:rsidRPr="002D2451">
        <w:rPr>
          <w:rFonts w:asciiTheme="majorBidi" w:hAnsiTheme="majorBidi" w:cstheme="majorBidi"/>
          <w:sz w:val="24"/>
          <w:szCs w:val="24"/>
        </w:rPr>
        <w:t xml:space="preserve"> neatbilstību Līgumā vai Latvijas Republikas normatīvajos tiesību aktos noteiktajām prasībām, konstatē, ka </w:t>
      </w:r>
      <w:r w:rsidR="002A294D">
        <w:rPr>
          <w:rFonts w:asciiTheme="majorBidi" w:hAnsiTheme="majorBidi" w:cstheme="majorBidi"/>
          <w:sz w:val="24"/>
          <w:szCs w:val="24"/>
        </w:rPr>
        <w:t>pakalpojums</w:t>
      </w:r>
      <w:r w:rsidRPr="002D2451">
        <w:rPr>
          <w:rFonts w:asciiTheme="majorBidi" w:hAnsiTheme="majorBidi" w:cstheme="majorBidi"/>
          <w:sz w:val="24"/>
          <w:szCs w:val="24"/>
        </w:rPr>
        <w:t xml:space="preserve"> nav pilnībā pabeigt</w:t>
      </w:r>
      <w:r w:rsidR="002A294D">
        <w:rPr>
          <w:rFonts w:asciiTheme="majorBidi" w:hAnsiTheme="majorBidi" w:cstheme="majorBidi"/>
          <w:sz w:val="24"/>
          <w:szCs w:val="24"/>
        </w:rPr>
        <w:t>s</w:t>
      </w:r>
      <w:r w:rsidRPr="002D2451">
        <w:rPr>
          <w:rFonts w:asciiTheme="majorBidi" w:hAnsiTheme="majorBidi" w:cstheme="majorBidi"/>
          <w:sz w:val="24"/>
          <w:szCs w:val="24"/>
        </w:rPr>
        <w:t xml:space="preserve">, vai konstatē citus trūkumus, Izpildītājs uz sava rēķina Pasūtītāja noteiktajā termiņā novērš Pasūtītāja konstatētos trūkumus vai pilnībā pabeidz </w:t>
      </w:r>
      <w:r w:rsidR="002A294D">
        <w:rPr>
          <w:rFonts w:asciiTheme="majorBidi" w:hAnsiTheme="majorBidi" w:cstheme="majorBidi"/>
          <w:sz w:val="24"/>
          <w:szCs w:val="24"/>
        </w:rPr>
        <w:t>pakalpojumu</w:t>
      </w:r>
      <w:r w:rsidRPr="002D2451">
        <w:rPr>
          <w:rFonts w:asciiTheme="majorBidi" w:hAnsiTheme="majorBidi" w:cstheme="majorBidi"/>
          <w:sz w:val="24"/>
          <w:szCs w:val="24"/>
        </w:rPr>
        <w:t>. Ja iepriekšējās pārbaudes laikā trūkumi ne</w:t>
      </w:r>
      <w:r w:rsidR="002A294D">
        <w:rPr>
          <w:rFonts w:asciiTheme="majorBidi" w:hAnsiTheme="majorBidi" w:cstheme="majorBidi"/>
          <w:sz w:val="24"/>
          <w:szCs w:val="24"/>
        </w:rPr>
        <w:t xml:space="preserve">tiek konstatēti, tiek veikta </w:t>
      </w:r>
      <w:r w:rsidRPr="002D2451">
        <w:rPr>
          <w:rFonts w:asciiTheme="majorBidi" w:hAnsiTheme="majorBidi" w:cstheme="majorBidi"/>
          <w:sz w:val="24"/>
          <w:szCs w:val="24"/>
        </w:rPr>
        <w:t xml:space="preserve">objekta pieņemšana Latvijas Republikas normatīvajos aktos noteiktajā kārtībā. </w:t>
      </w:r>
    </w:p>
    <w:p w14:paraId="4B4D7F0D" w14:textId="0A5EE9C8" w:rsidR="00FB1099" w:rsidRPr="002D2451" w:rsidRDefault="002A294D"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Pirms </w:t>
      </w:r>
      <w:r w:rsidR="00FB1099" w:rsidRPr="002D2451">
        <w:rPr>
          <w:rFonts w:asciiTheme="majorBidi" w:hAnsiTheme="majorBidi" w:cstheme="majorBidi"/>
          <w:sz w:val="24"/>
          <w:szCs w:val="24"/>
        </w:rPr>
        <w:t>objekta pieņemšanas Izpildītājs nodod Pasūtītājam tehnisko izpildes dokumentāciju.</w:t>
      </w:r>
    </w:p>
    <w:p w14:paraId="1F227F6A" w14:textId="0646C5F3" w:rsidR="00FB1099" w:rsidRPr="002D2451" w:rsidRDefault="002A294D"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Pēc </w:t>
      </w:r>
      <w:r w:rsidR="00FB1099" w:rsidRPr="002D2451">
        <w:rPr>
          <w:rFonts w:asciiTheme="majorBidi" w:hAnsiTheme="majorBidi" w:cstheme="majorBidi"/>
          <w:sz w:val="24"/>
          <w:szCs w:val="24"/>
        </w:rPr>
        <w:t xml:space="preserve">objekta pieņemšanas </w:t>
      </w:r>
      <w:r>
        <w:rPr>
          <w:rFonts w:asciiTheme="majorBidi" w:hAnsiTheme="majorBidi" w:cstheme="majorBidi"/>
          <w:sz w:val="24"/>
          <w:szCs w:val="24"/>
        </w:rPr>
        <w:t xml:space="preserve">Pasūtītājs pieņem </w:t>
      </w:r>
      <w:r w:rsidR="00FB1099" w:rsidRPr="002D2451">
        <w:rPr>
          <w:rFonts w:asciiTheme="majorBidi" w:hAnsiTheme="majorBidi" w:cstheme="majorBidi"/>
          <w:sz w:val="24"/>
          <w:szCs w:val="24"/>
        </w:rPr>
        <w:t>objektu, Pasūtītāj</w:t>
      </w:r>
      <w:r>
        <w:rPr>
          <w:rFonts w:asciiTheme="majorBidi" w:hAnsiTheme="majorBidi" w:cstheme="majorBidi"/>
          <w:sz w:val="24"/>
          <w:szCs w:val="24"/>
        </w:rPr>
        <w:t xml:space="preserve">am un Izpildītājam parakstot </w:t>
      </w:r>
      <w:r w:rsidR="00FB1099" w:rsidRPr="002D2451">
        <w:rPr>
          <w:rFonts w:asciiTheme="majorBidi" w:hAnsiTheme="majorBidi" w:cstheme="majorBidi"/>
          <w:sz w:val="24"/>
          <w:szCs w:val="24"/>
        </w:rPr>
        <w:t xml:space="preserve">nodošanas - pieņemšanas aktu. </w:t>
      </w:r>
    </w:p>
    <w:p w14:paraId="097ED3E3" w14:textId="7DA6E424"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Izpildītājs pirms nodošanas-pieņemšana</w:t>
      </w:r>
      <w:r w:rsidR="002A294D">
        <w:rPr>
          <w:rFonts w:asciiTheme="majorBidi" w:hAnsiTheme="majorBidi" w:cstheme="majorBidi"/>
          <w:sz w:val="24"/>
          <w:szCs w:val="24"/>
        </w:rPr>
        <w:t xml:space="preserve">s akta parakstīšanas atbrīvo </w:t>
      </w:r>
      <w:r w:rsidRPr="002D2451">
        <w:rPr>
          <w:rFonts w:asciiTheme="majorBidi" w:hAnsiTheme="majorBidi" w:cstheme="majorBidi"/>
          <w:sz w:val="24"/>
          <w:szCs w:val="24"/>
        </w:rPr>
        <w:t>objektu izved būvgružus.</w:t>
      </w:r>
    </w:p>
    <w:p w14:paraId="61935ECA" w14:textId="0328EB3F"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lastRenderedPageBreak/>
        <w:t xml:space="preserve">Akta parakstīšana </w:t>
      </w:r>
      <w:r w:rsidR="002A294D">
        <w:rPr>
          <w:rFonts w:asciiTheme="majorBidi" w:hAnsiTheme="majorBidi" w:cstheme="majorBidi"/>
          <w:sz w:val="24"/>
          <w:szCs w:val="24"/>
        </w:rPr>
        <w:t xml:space="preserve">par </w:t>
      </w:r>
      <w:r w:rsidRPr="002D2451">
        <w:rPr>
          <w:rFonts w:asciiTheme="majorBidi" w:hAnsiTheme="majorBidi" w:cstheme="majorBidi"/>
          <w:sz w:val="24"/>
          <w:szCs w:val="24"/>
        </w:rPr>
        <w:t>objekta pieņemšanu</w:t>
      </w:r>
      <w:r w:rsidR="002A294D">
        <w:rPr>
          <w:rFonts w:asciiTheme="majorBidi" w:hAnsiTheme="majorBidi" w:cstheme="majorBidi"/>
          <w:sz w:val="24"/>
          <w:szCs w:val="24"/>
        </w:rPr>
        <w:t xml:space="preserve">, kā arī </w:t>
      </w:r>
      <w:r w:rsidRPr="002D2451">
        <w:rPr>
          <w:rFonts w:asciiTheme="majorBidi" w:hAnsiTheme="majorBidi" w:cstheme="majorBidi"/>
          <w:sz w:val="24"/>
          <w:szCs w:val="24"/>
        </w:rPr>
        <w:t>objekta pieņemšana neatbrīvo I</w:t>
      </w:r>
      <w:r w:rsidR="002A294D">
        <w:rPr>
          <w:rFonts w:asciiTheme="majorBidi" w:hAnsiTheme="majorBidi" w:cstheme="majorBidi"/>
          <w:sz w:val="24"/>
          <w:szCs w:val="24"/>
        </w:rPr>
        <w:t xml:space="preserve">zpildītāju no atbildības par </w:t>
      </w:r>
      <w:r w:rsidRPr="002D2451">
        <w:rPr>
          <w:rFonts w:asciiTheme="majorBidi" w:hAnsiTheme="majorBidi" w:cstheme="majorBidi"/>
          <w:sz w:val="24"/>
          <w:szCs w:val="24"/>
        </w:rPr>
        <w:t>objekta defektiem, kuri atklāj</w:t>
      </w:r>
      <w:r w:rsidR="002A294D">
        <w:rPr>
          <w:rFonts w:asciiTheme="majorBidi" w:hAnsiTheme="majorBidi" w:cstheme="majorBidi"/>
          <w:sz w:val="24"/>
          <w:szCs w:val="24"/>
        </w:rPr>
        <w:t xml:space="preserve">as pēc </w:t>
      </w:r>
      <w:r w:rsidRPr="002D2451">
        <w:rPr>
          <w:rFonts w:asciiTheme="majorBidi" w:hAnsiTheme="majorBidi" w:cstheme="majorBidi"/>
          <w:sz w:val="24"/>
          <w:szCs w:val="24"/>
        </w:rPr>
        <w:t>objekta pieņemšanas.</w:t>
      </w:r>
    </w:p>
    <w:p w14:paraId="340C61BD" w14:textId="77777777" w:rsidR="00623099" w:rsidRDefault="00623099" w:rsidP="00FB1099">
      <w:pPr>
        <w:jc w:val="center"/>
        <w:rPr>
          <w:rFonts w:asciiTheme="majorBidi" w:hAnsiTheme="majorBidi" w:cstheme="majorBidi"/>
          <w:b/>
          <w:sz w:val="24"/>
          <w:szCs w:val="24"/>
        </w:rPr>
      </w:pPr>
      <w:bookmarkStart w:id="57" w:name="_Toc48377884"/>
      <w:bookmarkStart w:id="58" w:name="_Toc89853616"/>
      <w:bookmarkStart w:id="59" w:name="_Toc90174193"/>
    </w:p>
    <w:p w14:paraId="6DE43150" w14:textId="77777777" w:rsidR="00FB1099" w:rsidRPr="002D2451" w:rsidRDefault="00FB1099" w:rsidP="00FB1099">
      <w:pPr>
        <w:jc w:val="center"/>
        <w:rPr>
          <w:rFonts w:asciiTheme="majorBidi" w:hAnsiTheme="majorBidi" w:cstheme="majorBidi"/>
          <w:b/>
          <w:sz w:val="24"/>
          <w:szCs w:val="24"/>
        </w:rPr>
      </w:pPr>
      <w:r w:rsidRPr="002D2451">
        <w:rPr>
          <w:rFonts w:asciiTheme="majorBidi" w:hAnsiTheme="majorBidi" w:cstheme="majorBidi"/>
          <w:b/>
          <w:sz w:val="24"/>
          <w:szCs w:val="24"/>
        </w:rPr>
        <w:t>4.Līgumcena, līguma summa un norēķinu kārtība</w:t>
      </w:r>
    </w:p>
    <w:p w14:paraId="0B1CF168" w14:textId="038296F3" w:rsidR="002A294D" w:rsidRDefault="00FB1099" w:rsidP="000B47AA">
      <w:pPr>
        <w:spacing w:after="0" w:line="240" w:lineRule="auto"/>
        <w:jc w:val="both"/>
        <w:rPr>
          <w:rFonts w:asciiTheme="majorBidi" w:hAnsiTheme="majorBidi" w:cstheme="majorBidi"/>
          <w:sz w:val="24"/>
          <w:szCs w:val="24"/>
        </w:rPr>
      </w:pPr>
      <w:r w:rsidRPr="002D2451">
        <w:rPr>
          <w:rFonts w:asciiTheme="majorBidi" w:hAnsiTheme="majorBidi" w:cstheme="majorBidi"/>
          <w:sz w:val="24"/>
          <w:szCs w:val="24"/>
        </w:rPr>
        <w:t>4.1.</w:t>
      </w:r>
      <w:r w:rsidRPr="002D2451">
        <w:rPr>
          <w:rFonts w:asciiTheme="majorBidi" w:hAnsiTheme="majorBidi" w:cstheme="majorBidi"/>
          <w:b/>
          <w:sz w:val="24"/>
          <w:szCs w:val="24"/>
        </w:rPr>
        <w:t xml:space="preserve">  </w:t>
      </w:r>
      <w:bookmarkEnd w:id="57"/>
      <w:bookmarkEnd w:id="58"/>
      <w:bookmarkEnd w:id="59"/>
      <w:r w:rsidRPr="002D2451">
        <w:rPr>
          <w:rFonts w:asciiTheme="majorBidi" w:hAnsiTheme="majorBidi" w:cstheme="majorBidi"/>
          <w:b/>
          <w:sz w:val="24"/>
          <w:szCs w:val="24"/>
        </w:rPr>
        <w:t>Līgumcena</w:t>
      </w:r>
      <w:r w:rsidRPr="002D2451">
        <w:rPr>
          <w:rFonts w:asciiTheme="majorBidi" w:hAnsiTheme="majorBidi" w:cstheme="majorBidi"/>
          <w:sz w:val="24"/>
          <w:szCs w:val="24"/>
        </w:rPr>
        <w:t xml:space="preserve"> par </w:t>
      </w:r>
      <w:r w:rsidR="002A294D">
        <w:rPr>
          <w:rFonts w:asciiTheme="majorBidi" w:hAnsiTheme="majorBidi" w:cstheme="majorBidi"/>
          <w:sz w:val="24"/>
          <w:szCs w:val="24"/>
        </w:rPr>
        <w:t>pakalpojuma</w:t>
      </w:r>
      <w:r w:rsidRPr="002D2451">
        <w:rPr>
          <w:rFonts w:asciiTheme="majorBidi" w:hAnsiTheme="majorBidi" w:cstheme="majorBidi"/>
          <w:sz w:val="24"/>
          <w:szCs w:val="24"/>
        </w:rPr>
        <w:t xml:space="preserve"> pienācīgu izpildi, kas saskaņā ar </w:t>
      </w:r>
      <w:r w:rsidR="002A294D">
        <w:rPr>
          <w:rFonts w:asciiTheme="majorBidi" w:hAnsiTheme="majorBidi" w:cstheme="majorBidi"/>
          <w:sz w:val="24"/>
          <w:szCs w:val="24"/>
        </w:rPr>
        <w:t>Izpildītāja</w:t>
      </w:r>
      <w:r w:rsidRPr="002D2451">
        <w:rPr>
          <w:rFonts w:asciiTheme="majorBidi" w:hAnsiTheme="majorBidi" w:cstheme="majorBidi"/>
          <w:sz w:val="24"/>
          <w:szCs w:val="24"/>
        </w:rPr>
        <w:t xml:space="preserve"> iesniegto fi</w:t>
      </w:r>
      <w:r w:rsidR="002A294D">
        <w:rPr>
          <w:rFonts w:asciiTheme="majorBidi" w:hAnsiTheme="majorBidi" w:cstheme="majorBidi"/>
          <w:sz w:val="24"/>
          <w:szCs w:val="24"/>
        </w:rPr>
        <w:t>nanšu piedāvājumu tiek noteikta:</w:t>
      </w:r>
    </w:p>
    <w:p w14:paraId="41FC3831" w14:textId="7065C911" w:rsidR="002A294D" w:rsidRDefault="00FB1099" w:rsidP="000B47AA">
      <w:pPr>
        <w:spacing w:after="0" w:line="240" w:lineRule="auto"/>
        <w:ind w:left="454"/>
        <w:jc w:val="both"/>
        <w:rPr>
          <w:rFonts w:asciiTheme="majorBidi" w:hAnsiTheme="majorBidi" w:cstheme="majorBidi"/>
          <w:sz w:val="24"/>
          <w:szCs w:val="24"/>
        </w:rPr>
      </w:pPr>
      <w:r w:rsidRPr="002D2451">
        <w:rPr>
          <w:rFonts w:asciiTheme="majorBidi" w:hAnsiTheme="majorBidi" w:cstheme="majorBidi"/>
          <w:sz w:val="24"/>
          <w:szCs w:val="24"/>
        </w:rPr>
        <w:t xml:space="preserve">EUR  </w:t>
      </w:r>
      <w:r w:rsidRPr="002D2451">
        <w:rPr>
          <w:rFonts w:asciiTheme="majorBidi" w:hAnsiTheme="majorBidi" w:cstheme="majorBidi"/>
          <w:sz w:val="24"/>
          <w:szCs w:val="24"/>
          <w:highlight w:val="lightGray"/>
        </w:rPr>
        <w:t>&lt;summa ar cipariem&gt;</w:t>
      </w:r>
      <w:r w:rsidRPr="002D2451">
        <w:rPr>
          <w:rFonts w:asciiTheme="majorBidi" w:hAnsiTheme="majorBidi" w:cstheme="majorBidi"/>
          <w:sz w:val="24"/>
          <w:szCs w:val="24"/>
        </w:rPr>
        <w:t xml:space="preserve"> (</w:t>
      </w:r>
      <w:r w:rsidR="002A294D">
        <w:rPr>
          <w:rFonts w:asciiTheme="majorBidi" w:hAnsiTheme="majorBidi" w:cstheme="majorBidi"/>
          <w:sz w:val="24"/>
          <w:szCs w:val="24"/>
          <w:highlight w:val="lightGray"/>
        </w:rPr>
        <w:t xml:space="preserve">&lt;summa ar </w:t>
      </w:r>
      <w:r w:rsidRPr="002D2451">
        <w:rPr>
          <w:rFonts w:asciiTheme="majorBidi" w:hAnsiTheme="majorBidi" w:cstheme="majorBidi"/>
          <w:sz w:val="24"/>
          <w:szCs w:val="24"/>
          <w:highlight w:val="lightGray"/>
        </w:rPr>
        <w:t>vārdiem&gt;</w:t>
      </w:r>
      <w:r w:rsidRPr="002D2451">
        <w:rPr>
          <w:rFonts w:asciiTheme="majorBidi" w:hAnsiTheme="majorBidi" w:cstheme="majorBidi"/>
          <w:sz w:val="24"/>
          <w:szCs w:val="24"/>
        </w:rPr>
        <w:t>),</w:t>
      </w:r>
      <w:r w:rsidR="002A294D">
        <w:rPr>
          <w:rFonts w:asciiTheme="majorBidi" w:hAnsiTheme="majorBidi" w:cstheme="majorBidi"/>
          <w:sz w:val="24"/>
          <w:szCs w:val="24"/>
        </w:rPr>
        <w:t xml:space="preserve"> </w:t>
      </w:r>
      <w:r w:rsidRPr="002D2451">
        <w:rPr>
          <w:rFonts w:asciiTheme="majorBidi" w:hAnsiTheme="majorBidi" w:cstheme="majorBidi"/>
          <w:sz w:val="24"/>
          <w:szCs w:val="24"/>
        </w:rPr>
        <w:t>apmērā bez pievienotas vērtības nodokļa (PVN</w:t>
      </w:r>
      <w:r w:rsidR="002A294D">
        <w:rPr>
          <w:rFonts w:asciiTheme="majorBidi" w:hAnsiTheme="majorBidi" w:cstheme="majorBidi"/>
          <w:sz w:val="24"/>
          <w:szCs w:val="24"/>
        </w:rPr>
        <w:t>),</w:t>
      </w:r>
    </w:p>
    <w:p w14:paraId="3EA818A9" w14:textId="43E58B6B" w:rsidR="002A294D" w:rsidRDefault="00FB1099" w:rsidP="000B47AA">
      <w:pPr>
        <w:spacing w:after="0" w:line="240" w:lineRule="auto"/>
        <w:ind w:left="454"/>
        <w:jc w:val="both"/>
        <w:rPr>
          <w:rFonts w:asciiTheme="majorBidi" w:hAnsiTheme="majorBidi" w:cstheme="majorBidi"/>
          <w:sz w:val="24"/>
          <w:szCs w:val="24"/>
        </w:rPr>
      </w:pPr>
      <w:r w:rsidRPr="002A294D">
        <w:rPr>
          <w:rFonts w:asciiTheme="majorBidi" w:hAnsiTheme="majorBidi" w:cstheme="majorBidi"/>
          <w:sz w:val="24"/>
          <w:szCs w:val="24"/>
        </w:rPr>
        <w:t xml:space="preserve">PVN  </w:t>
      </w:r>
      <w:r w:rsidRPr="002A294D">
        <w:rPr>
          <w:rFonts w:asciiTheme="majorBidi" w:hAnsiTheme="majorBidi" w:cstheme="majorBidi"/>
          <w:sz w:val="24"/>
          <w:szCs w:val="24"/>
          <w:highlight w:val="lightGray"/>
        </w:rPr>
        <w:t>&lt;procentu likme&gt;</w:t>
      </w:r>
      <w:r w:rsidRPr="002A294D">
        <w:rPr>
          <w:rFonts w:asciiTheme="majorBidi" w:hAnsiTheme="majorBidi" w:cstheme="majorBidi"/>
          <w:sz w:val="24"/>
          <w:szCs w:val="24"/>
        </w:rPr>
        <w:t xml:space="preserve">% EUR  </w:t>
      </w:r>
      <w:r w:rsidRPr="002A294D">
        <w:rPr>
          <w:rFonts w:asciiTheme="majorBidi" w:hAnsiTheme="majorBidi" w:cstheme="majorBidi"/>
          <w:sz w:val="24"/>
          <w:szCs w:val="24"/>
          <w:highlight w:val="lightGray"/>
        </w:rPr>
        <w:t>&lt;summa ar cipariem&gt;</w:t>
      </w:r>
      <w:r w:rsidRPr="002A294D">
        <w:rPr>
          <w:rFonts w:asciiTheme="majorBidi" w:hAnsiTheme="majorBidi" w:cstheme="majorBidi"/>
          <w:sz w:val="24"/>
          <w:szCs w:val="24"/>
        </w:rPr>
        <w:t xml:space="preserve"> (</w:t>
      </w:r>
      <w:r w:rsidRPr="002A294D">
        <w:rPr>
          <w:rFonts w:asciiTheme="majorBidi" w:hAnsiTheme="majorBidi" w:cstheme="majorBidi"/>
          <w:sz w:val="24"/>
          <w:szCs w:val="24"/>
          <w:highlight w:val="lightGray"/>
        </w:rPr>
        <w:t>&lt;summa ar vārdiem&gt;</w:t>
      </w:r>
      <w:r w:rsidRPr="002A294D">
        <w:rPr>
          <w:rFonts w:asciiTheme="majorBidi" w:hAnsiTheme="majorBidi" w:cstheme="majorBidi"/>
          <w:sz w:val="24"/>
          <w:szCs w:val="24"/>
        </w:rPr>
        <w:t>).</w:t>
      </w:r>
      <w:r w:rsidR="002A294D">
        <w:rPr>
          <w:rFonts w:asciiTheme="majorBidi" w:hAnsiTheme="majorBidi" w:cstheme="majorBidi"/>
          <w:sz w:val="24"/>
          <w:szCs w:val="24"/>
        </w:rPr>
        <w:t xml:space="preserve"> </w:t>
      </w:r>
    </w:p>
    <w:p w14:paraId="66638E0B" w14:textId="51C6F3C5" w:rsidR="002A294D" w:rsidRDefault="00FB1099" w:rsidP="000B47AA">
      <w:pPr>
        <w:spacing w:after="0" w:line="240" w:lineRule="auto"/>
        <w:ind w:left="454"/>
        <w:jc w:val="both"/>
        <w:rPr>
          <w:rFonts w:asciiTheme="majorBidi" w:hAnsiTheme="majorBidi" w:cstheme="majorBidi"/>
          <w:sz w:val="24"/>
          <w:szCs w:val="24"/>
        </w:rPr>
      </w:pPr>
      <w:r w:rsidRPr="002A294D">
        <w:rPr>
          <w:rFonts w:asciiTheme="majorBidi" w:hAnsiTheme="majorBidi" w:cstheme="majorBidi"/>
          <w:sz w:val="24"/>
          <w:szCs w:val="24"/>
        </w:rPr>
        <w:t xml:space="preserve">Līguma summa  ar PVN EUR  </w:t>
      </w:r>
      <w:r w:rsidRPr="002A294D">
        <w:rPr>
          <w:rFonts w:asciiTheme="majorBidi" w:hAnsiTheme="majorBidi" w:cstheme="majorBidi"/>
          <w:sz w:val="24"/>
          <w:szCs w:val="24"/>
          <w:highlight w:val="lightGray"/>
        </w:rPr>
        <w:t>&lt;summa ar cipariem&gt;</w:t>
      </w:r>
      <w:r w:rsidRPr="002A294D">
        <w:rPr>
          <w:rFonts w:asciiTheme="majorBidi" w:hAnsiTheme="majorBidi" w:cstheme="majorBidi"/>
          <w:sz w:val="24"/>
          <w:szCs w:val="24"/>
        </w:rPr>
        <w:t xml:space="preserve"> (</w:t>
      </w:r>
      <w:r w:rsidRPr="002A294D">
        <w:rPr>
          <w:rFonts w:asciiTheme="majorBidi" w:hAnsiTheme="majorBidi" w:cstheme="majorBidi"/>
          <w:sz w:val="24"/>
          <w:szCs w:val="24"/>
          <w:highlight w:val="lightGray"/>
        </w:rPr>
        <w:t>&lt;summa ar vārdiem&gt;</w:t>
      </w:r>
      <w:r w:rsidRPr="002A294D">
        <w:rPr>
          <w:rFonts w:asciiTheme="majorBidi" w:hAnsiTheme="majorBidi" w:cstheme="majorBidi"/>
          <w:sz w:val="24"/>
          <w:szCs w:val="24"/>
        </w:rPr>
        <w:t xml:space="preserve">) </w:t>
      </w:r>
    </w:p>
    <w:p w14:paraId="768B8BE7" w14:textId="652DC0B4" w:rsidR="008B292C" w:rsidRPr="008B292C" w:rsidRDefault="008B292C" w:rsidP="000B47AA">
      <w:pPr>
        <w:spacing w:after="0" w:line="240" w:lineRule="auto"/>
        <w:ind w:left="454"/>
        <w:jc w:val="both"/>
        <w:rPr>
          <w:rFonts w:asciiTheme="majorBidi" w:hAnsiTheme="majorBidi" w:cstheme="majorBidi"/>
          <w:i/>
          <w:iCs/>
          <w:sz w:val="24"/>
          <w:szCs w:val="24"/>
          <w:u w:val="single"/>
        </w:rPr>
      </w:pPr>
      <w:r w:rsidRPr="008B292C">
        <w:rPr>
          <w:rFonts w:asciiTheme="majorBidi" w:hAnsiTheme="majorBidi" w:cstheme="majorBidi"/>
          <w:i/>
          <w:iCs/>
          <w:sz w:val="24"/>
          <w:szCs w:val="24"/>
          <w:u w:val="single"/>
        </w:rPr>
        <w:t>Atbilstoši “Pievienotās vērtības nodokļa likuma” 142. panta nosacījumiem, tiek piemērota PVN nodokļa apgrieztā maksāšana.</w:t>
      </w:r>
    </w:p>
    <w:p w14:paraId="4AF957B7" w14:textId="07B92AAD" w:rsidR="00FB1099" w:rsidRPr="002D2451" w:rsidRDefault="00FB1099" w:rsidP="00C17B15">
      <w:pPr>
        <w:spacing w:after="0" w:line="240" w:lineRule="auto"/>
        <w:ind w:left="284" w:hanging="284"/>
        <w:jc w:val="both"/>
        <w:rPr>
          <w:rFonts w:asciiTheme="majorBidi" w:hAnsiTheme="majorBidi" w:cstheme="majorBidi"/>
          <w:sz w:val="24"/>
          <w:szCs w:val="24"/>
        </w:rPr>
      </w:pPr>
      <w:r w:rsidRPr="002A294D">
        <w:rPr>
          <w:rFonts w:asciiTheme="majorBidi" w:hAnsiTheme="majorBidi" w:cstheme="majorBidi"/>
          <w:sz w:val="24"/>
          <w:szCs w:val="24"/>
        </w:rPr>
        <w:t xml:space="preserve">4.2.  Līguma summa atbilst Tāmei un tajā ietilpst visas ar </w:t>
      </w:r>
      <w:r w:rsidR="002A294D">
        <w:rPr>
          <w:rFonts w:asciiTheme="majorBidi" w:hAnsiTheme="majorBidi" w:cstheme="majorBidi"/>
          <w:sz w:val="24"/>
          <w:szCs w:val="24"/>
        </w:rPr>
        <w:t>pakalpojuma sniegšanu</w:t>
      </w:r>
      <w:r w:rsidRPr="002A294D">
        <w:rPr>
          <w:rFonts w:asciiTheme="majorBidi" w:hAnsiTheme="majorBidi" w:cstheme="majorBidi"/>
          <w:sz w:val="24"/>
          <w:szCs w:val="24"/>
        </w:rPr>
        <w:t xml:space="preserve"> un Līgumā noteikto prasīb</w:t>
      </w:r>
      <w:r w:rsidR="00C17B15">
        <w:rPr>
          <w:rFonts w:asciiTheme="majorBidi" w:hAnsiTheme="majorBidi" w:cstheme="majorBidi"/>
          <w:sz w:val="24"/>
          <w:szCs w:val="24"/>
        </w:rPr>
        <w:t xml:space="preserve">u izpildi saistītās izmaksas. </w:t>
      </w:r>
    </w:p>
    <w:p w14:paraId="5AA6E3A5" w14:textId="1F511ECC" w:rsidR="00FB1099" w:rsidRPr="002D2451" w:rsidRDefault="00C17B15" w:rsidP="00C17B15">
      <w:pPr>
        <w:spacing w:after="0" w:line="240" w:lineRule="auto"/>
        <w:jc w:val="both"/>
        <w:rPr>
          <w:rFonts w:asciiTheme="majorBidi" w:hAnsiTheme="majorBidi" w:cstheme="majorBidi"/>
          <w:sz w:val="24"/>
          <w:szCs w:val="24"/>
        </w:rPr>
      </w:pPr>
      <w:r>
        <w:rPr>
          <w:rFonts w:asciiTheme="majorBidi" w:hAnsiTheme="majorBidi" w:cstheme="majorBidi"/>
          <w:sz w:val="24"/>
          <w:szCs w:val="24"/>
        </w:rPr>
        <w:t>4.3</w:t>
      </w:r>
      <w:r w:rsidR="00FB1099" w:rsidRPr="002D2451">
        <w:rPr>
          <w:rFonts w:asciiTheme="majorBidi" w:hAnsiTheme="majorBidi" w:cstheme="majorBidi"/>
          <w:sz w:val="24"/>
          <w:szCs w:val="24"/>
        </w:rPr>
        <w:t xml:space="preserve">.Pasūtītājs veic samaksu, pārskaitot naudas summu uz Izpildītāja norādīto bankas kontu, </w:t>
      </w:r>
    </w:p>
    <w:p w14:paraId="44F1572B" w14:textId="0327331A" w:rsidR="00FB1099" w:rsidRPr="002D2451" w:rsidRDefault="00C17B15" w:rsidP="00C17B15">
      <w:pPr>
        <w:tabs>
          <w:tab w:val="num" w:pos="1260"/>
          <w:tab w:val="num" w:pos="3011"/>
        </w:tabs>
        <w:ind w:left="142"/>
        <w:jc w:val="both"/>
        <w:rPr>
          <w:rFonts w:asciiTheme="majorBidi" w:hAnsiTheme="majorBidi" w:cstheme="majorBidi"/>
          <w:b/>
          <w:sz w:val="24"/>
          <w:szCs w:val="24"/>
        </w:rPr>
      </w:pPr>
      <w:r>
        <w:rPr>
          <w:rFonts w:asciiTheme="majorBidi" w:hAnsiTheme="majorBidi" w:cstheme="majorBidi"/>
          <w:sz w:val="24"/>
          <w:szCs w:val="24"/>
        </w:rPr>
        <w:t xml:space="preserve">ar vienu maksājumu </w:t>
      </w:r>
      <w:r w:rsidR="00FB1099" w:rsidRPr="002A294D">
        <w:rPr>
          <w:rFonts w:asciiTheme="majorBidi" w:hAnsiTheme="majorBidi" w:cstheme="majorBidi"/>
          <w:bCs/>
          <w:sz w:val="24"/>
          <w:szCs w:val="24"/>
        </w:rPr>
        <w:t xml:space="preserve"> 15</w:t>
      </w:r>
      <w:r w:rsidR="002A294D" w:rsidRPr="002A294D">
        <w:rPr>
          <w:rFonts w:asciiTheme="majorBidi" w:hAnsiTheme="majorBidi" w:cstheme="majorBidi"/>
          <w:bCs/>
          <w:sz w:val="24"/>
          <w:szCs w:val="24"/>
        </w:rPr>
        <w:t xml:space="preserve"> </w:t>
      </w:r>
      <w:r w:rsidR="00FB1099" w:rsidRPr="002A294D">
        <w:rPr>
          <w:rFonts w:asciiTheme="majorBidi" w:hAnsiTheme="majorBidi" w:cstheme="majorBidi"/>
          <w:bCs/>
          <w:sz w:val="24"/>
          <w:szCs w:val="24"/>
        </w:rPr>
        <w:t xml:space="preserve">(piecpadsmit)  darbdienu laikā pēc </w:t>
      </w:r>
      <w:r w:rsidR="002A294D" w:rsidRPr="002A294D">
        <w:rPr>
          <w:rFonts w:asciiTheme="majorBidi" w:hAnsiTheme="majorBidi" w:cstheme="majorBidi"/>
          <w:bCs/>
          <w:sz w:val="24"/>
          <w:szCs w:val="24"/>
        </w:rPr>
        <w:t>objekta</w:t>
      </w:r>
      <w:r w:rsidR="00FB1099" w:rsidRPr="002A294D">
        <w:rPr>
          <w:rFonts w:asciiTheme="majorBidi" w:hAnsiTheme="majorBidi" w:cstheme="majorBidi"/>
          <w:bCs/>
          <w:sz w:val="24"/>
          <w:szCs w:val="24"/>
        </w:rPr>
        <w:t xml:space="preserve"> </w:t>
      </w:r>
      <w:r>
        <w:rPr>
          <w:rFonts w:asciiTheme="majorBidi" w:hAnsiTheme="majorBidi" w:cstheme="majorBidi"/>
          <w:bCs/>
          <w:sz w:val="24"/>
          <w:szCs w:val="24"/>
        </w:rPr>
        <w:t xml:space="preserve">pieņemšanas – nodošanas akta parakstīšanas,  un </w:t>
      </w:r>
      <w:r w:rsidR="00FB1099" w:rsidRPr="002A294D">
        <w:rPr>
          <w:rFonts w:asciiTheme="majorBidi" w:hAnsiTheme="majorBidi" w:cstheme="majorBidi"/>
          <w:bCs/>
          <w:i/>
          <w:sz w:val="24"/>
          <w:szCs w:val="24"/>
        </w:rPr>
        <w:t xml:space="preserve"> </w:t>
      </w:r>
      <w:r w:rsidR="00FB1099" w:rsidRPr="00C17B15">
        <w:rPr>
          <w:rFonts w:asciiTheme="majorBidi" w:hAnsiTheme="majorBidi" w:cstheme="majorBidi"/>
          <w:bCs/>
          <w:iCs/>
          <w:sz w:val="24"/>
          <w:szCs w:val="24"/>
        </w:rPr>
        <w:t>rēķina</w:t>
      </w:r>
      <w:r w:rsidR="00FB1099" w:rsidRPr="002A294D">
        <w:rPr>
          <w:rFonts w:asciiTheme="majorBidi" w:hAnsiTheme="majorBidi" w:cstheme="majorBidi"/>
          <w:bCs/>
          <w:sz w:val="24"/>
          <w:szCs w:val="24"/>
        </w:rPr>
        <w:t xml:space="preserve">  saņemšanas no Izpildītāja.</w:t>
      </w:r>
    </w:p>
    <w:p w14:paraId="57859DFD" w14:textId="0A0AEFA7" w:rsidR="00FB1099" w:rsidRPr="002D2451" w:rsidRDefault="000B47AA" w:rsidP="00FB1099">
      <w:pPr>
        <w:jc w:val="center"/>
        <w:rPr>
          <w:rFonts w:asciiTheme="majorBidi" w:hAnsiTheme="majorBidi" w:cstheme="majorBidi"/>
          <w:b/>
          <w:sz w:val="24"/>
          <w:szCs w:val="24"/>
        </w:rPr>
      </w:pPr>
      <w:r>
        <w:rPr>
          <w:rFonts w:asciiTheme="majorBidi" w:hAnsiTheme="majorBidi" w:cstheme="majorBidi"/>
          <w:b/>
          <w:sz w:val="24"/>
          <w:szCs w:val="24"/>
        </w:rPr>
        <w:t>5</w:t>
      </w:r>
      <w:r w:rsidR="00FB1099" w:rsidRPr="002D2451">
        <w:rPr>
          <w:rFonts w:asciiTheme="majorBidi" w:hAnsiTheme="majorBidi" w:cstheme="majorBidi"/>
          <w:b/>
          <w:sz w:val="24"/>
          <w:szCs w:val="24"/>
        </w:rPr>
        <w:t>. Pušu tiesības, pienākumi un atbildība</w:t>
      </w:r>
    </w:p>
    <w:p w14:paraId="19EE81BA" w14:textId="77777777" w:rsidR="000B47AA" w:rsidRPr="000B47AA" w:rsidRDefault="000B47AA" w:rsidP="00AA42E4">
      <w:pPr>
        <w:pStyle w:val="ListParagraph"/>
        <w:numPr>
          <w:ilvl w:val="0"/>
          <w:numId w:val="50"/>
        </w:numPr>
        <w:spacing w:after="0" w:line="240" w:lineRule="auto"/>
        <w:rPr>
          <w:rFonts w:asciiTheme="majorBidi" w:hAnsiTheme="majorBidi" w:cstheme="majorBidi"/>
          <w:vanish/>
          <w:sz w:val="24"/>
          <w:szCs w:val="24"/>
        </w:rPr>
      </w:pPr>
    </w:p>
    <w:p w14:paraId="30494095" w14:textId="77777777" w:rsidR="000B47AA" w:rsidRPr="000B47AA" w:rsidRDefault="000B47AA" w:rsidP="00AA42E4">
      <w:pPr>
        <w:pStyle w:val="ListParagraph"/>
        <w:numPr>
          <w:ilvl w:val="0"/>
          <w:numId w:val="50"/>
        </w:numPr>
        <w:spacing w:after="0" w:line="240" w:lineRule="auto"/>
        <w:rPr>
          <w:rFonts w:asciiTheme="majorBidi" w:hAnsiTheme="majorBidi" w:cstheme="majorBidi"/>
          <w:vanish/>
          <w:sz w:val="24"/>
          <w:szCs w:val="24"/>
        </w:rPr>
      </w:pPr>
    </w:p>
    <w:p w14:paraId="6C6220A9" w14:textId="77777777" w:rsidR="000B47AA" w:rsidRPr="000B47AA" w:rsidRDefault="000B47AA" w:rsidP="00AA42E4">
      <w:pPr>
        <w:pStyle w:val="ListParagraph"/>
        <w:numPr>
          <w:ilvl w:val="0"/>
          <w:numId w:val="50"/>
        </w:numPr>
        <w:spacing w:after="0" w:line="240" w:lineRule="auto"/>
        <w:rPr>
          <w:rFonts w:asciiTheme="majorBidi" w:hAnsiTheme="majorBidi" w:cstheme="majorBidi"/>
          <w:vanish/>
          <w:sz w:val="24"/>
          <w:szCs w:val="24"/>
        </w:rPr>
      </w:pPr>
    </w:p>
    <w:p w14:paraId="124F4EDE" w14:textId="77777777" w:rsidR="000B47AA" w:rsidRPr="000B47AA" w:rsidRDefault="000B47AA" w:rsidP="00AA42E4">
      <w:pPr>
        <w:pStyle w:val="ListParagraph"/>
        <w:numPr>
          <w:ilvl w:val="0"/>
          <w:numId w:val="50"/>
        </w:numPr>
        <w:spacing w:after="0" w:line="240" w:lineRule="auto"/>
        <w:rPr>
          <w:rFonts w:asciiTheme="majorBidi" w:hAnsiTheme="majorBidi" w:cstheme="majorBidi"/>
          <w:vanish/>
          <w:sz w:val="24"/>
          <w:szCs w:val="24"/>
        </w:rPr>
      </w:pPr>
    </w:p>
    <w:p w14:paraId="6DED4218" w14:textId="77777777" w:rsidR="000B47AA" w:rsidRPr="000B47AA" w:rsidRDefault="000B47AA" w:rsidP="00AA42E4">
      <w:pPr>
        <w:pStyle w:val="ListParagraph"/>
        <w:numPr>
          <w:ilvl w:val="0"/>
          <w:numId w:val="50"/>
        </w:numPr>
        <w:spacing w:after="0" w:line="240" w:lineRule="auto"/>
        <w:rPr>
          <w:rFonts w:asciiTheme="majorBidi" w:hAnsiTheme="majorBidi" w:cstheme="majorBidi"/>
          <w:vanish/>
          <w:sz w:val="24"/>
          <w:szCs w:val="24"/>
        </w:rPr>
      </w:pPr>
    </w:p>
    <w:p w14:paraId="2913FBDE" w14:textId="77777777" w:rsidR="000B47AA" w:rsidRDefault="00FB1099" w:rsidP="00AA42E4">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 xml:space="preserve">Izpildītājs: </w:t>
      </w:r>
    </w:p>
    <w:p w14:paraId="473B34DB"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 xml:space="preserve">ir atbildīgs, lai, </w:t>
      </w:r>
      <w:r w:rsidR="002A294D" w:rsidRPr="000B47AA">
        <w:rPr>
          <w:rFonts w:asciiTheme="majorBidi" w:hAnsiTheme="majorBidi" w:cstheme="majorBidi"/>
          <w:sz w:val="24"/>
          <w:szCs w:val="24"/>
        </w:rPr>
        <w:t>izpildot</w:t>
      </w:r>
      <w:r w:rsidRPr="000B47AA">
        <w:rPr>
          <w:rFonts w:asciiTheme="majorBidi" w:hAnsiTheme="majorBidi" w:cstheme="majorBidi"/>
          <w:sz w:val="24"/>
          <w:szCs w:val="24"/>
        </w:rPr>
        <w:t xml:space="preserve"> </w:t>
      </w:r>
      <w:r w:rsidR="002A294D" w:rsidRPr="000B47AA">
        <w:rPr>
          <w:rFonts w:asciiTheme="majorBidi" w:hAnsiTheme="majorBidi" w:cstheme="majorBidi"/>
          <w:sz w:val="24"/>
          <w:szCs w:val="24"/>
        </w:rPr>
        <w:t>pakalpojumu</w:t>
      </w:r>
      <w:r w:rsidRPr="000B47AA">
        <w:rPr>
          <w:rFonts w:asciiTheme="majorBidi" w:hAnsiTheme="majorBidi" w:cstheme="majorBidi"/>
          <w:sz w:val="24"/>
          <w:szCs w:val="24"/>
        </w:rPr>
        <w:t>, tiktu ievērotas Latvijas Republikas būvnormatīvu un citu Latvijas Republikas normatīvo tiesību aktu prasības, tostarp darba drošības, ugunsdrošības, satiksmes drošības prasības;</w:t>
      </w:r>
    </w:p>
    <w:p w14:paraId="17CAF4E1" w14:textId="71374CCB" w:rsidR="000B47AA" w:rsidRDefault="002A294D"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 xml:space="preserve">ir atbildīgs par </w:t>
      </w:r>
      <w:r w:rsidR="00FB1099" w:rsidRPr="000B47AA">
        <w:rPr>
          <w:rFonts w:asciiTheme="majorBidi" w:hAnsiTheme="majorBidi" w:cstheme="majorBidi"/>
          <w:sz w:val="24"/>
          <w:szCs w:val="24"/>
        </w:rPr>
        <w:t>objektā trešajām personām nodarīto zaudējumu atlīdzību, izņemot gadījumus, ja zaudējumi ir</w:t>
      </w:r>
      <w:r w:rsidR="000B47AA">
        <w:rPr>
          <w:rFonts w:asciiTheme="majorBidi" w:hAnsiTheme="majorBidi" w:cstheme="majorBidi"/>
          <w:sz w:val="24"/>
          <w:szCs w:val="24"/>
        </w:rPr>
        <w:t xml:space="preserve"> radušies Pasūtītāja vainas dēļ;</w:t>
      </w:r>
    </w:p>
    <w:p w14:paraId="27026EB8" w14:textId="33D44EB0" w:rsidR="000B47AA" w:rsidRDefault="002A294D"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 xml:space="preserve">līdz </w:t>
      </w:r>
      <w:r w:rsidR="00FB1099" w:rsidRPr="000B47AA">
        <w:rPr>
          <w:rFonts w:asciiTheme="majorBidi" w:hAnsiTheme="majorBidi" w:cstheme="majorBidi"/>
          <w:sz w:val="24"/>
          <w:szCs w:val="24"/>
        </w:rPr>
        <w:t>objekta nodošanas</w:t>
      </w:r>
      <w:r w:rsidR="00437BFD">
        <w:rPr>
          <w:rFonts w:asciiTheme="majorBidi" w:hAnsiTheme="majorBidi" w:cstheme="majorBidi"/>
          <w:sz w:val="24"/>
          <w:szCs w:val="24"/>
        </w:rPr>
        <w:t xml:space="preserve"> </w:t>
      </w:r>
      <w:r w:rsidR="00FB1099" w:rsidRPr="000B47AA">
        <w:rPr>
          <w:rFonts w:asciiTheme="majorBidi" w:hAnsiTheme="majorBidi" w:cstheme="majorBidi"/>
          <w:sz w:val="24"/>
          <w:szCs w:val="24"/>
        </w:rPr>
        <w:t>-</w:t>
      </w:r>
      <w:r w:rsidR="00437BFD">
        <w:rPr>
          <w:rFonts w:asciiTheme="majorBidi" w:hAnsiTheme="majorBidi" w:cstheme="majorBidi"/>
          <w:sz w:val="24"/>
          <w:szCs w:val="24"/>
        </w:rPr>
        <w:t xml:space="preserve"> </w:t>
      </w:r>
      <w:r w:rsidR="00FB1099" w:rsidRPr="000B47AA">
        <w:rPr>
          <w:rFonts w:asciiTheme="majorBidi" w:hAnsiTheme="majorBidi" w:cstheme="majorBidi"/>
          <w:sz w:val="24"/>
          <w:szCs w:val="24"/>
        </w:rPr>
        <w:t>pieņemšanas akta pa</w:t>
      </w:r>
      <w:r w:rsidRPr="000B47AA">
        <w:rPr>
          <w:rFonts w:asciiTheme="majorBidi" w:hAnsiTheme="majorBidi" w:cstheme="majorBidi"/>
          <w:sz w:val="24"/>
          <w:szCs w:val="24"/>
        </w:rPr>
        <w:t xml:space="preserve">rakstīšanai uzņemas visus ar objektu, </w:t>
      </w:r>
      <w:r w:rsidR="00FB1099" w:rsidRPr="000B47AA">
        <w:rPr>
          <w:rFonts w:asciiTheme="majorBidi" w:hAnsiTheme="majorBidi" w:cstheme="majorBidi"/>
          <w:sz w:val="24"/>
          <w:szCs w:val="24"/>
        </w:rPr>
        <w:t>darbu, materi</w:t>
      </w:r>
      <w:r w:rsidR="000B47AA">
        <w:rPr>
          <w:rFonts w:asciiTheme="majorBidi" w:hAnsiTheme="majorBidi" w:cstheme="majorBidi"/>
          <w:sz w:val="24"/>
          <w:szCs w:val="24"/>
        </w:rPr>
        <w:t>ālu un iekārtu saistītos riskus</w:t>
      </w:r>
    </w:p>
    <w:p w14:paraId="5EEFFD6F"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ievēro un pilda</w:t>
      </w:r>
      <w:r w:rsidR="002A294D" w:rsidRPr="000B47AA">
        <w:rPr>
          <w:rFonts w:asciiTheme="majorBidi" w:hAnsiTheme="majorBidi" w:cstheme="majorBidi"/>
          <w:sz w:val="24"/>
          <w:szCs w:val="24"/>
        </w:rPr>
        <w:t xml:space="preserve"> Pasūtītāja likumīgās prasības;</w:t>
      </w:r>
    </w:p>
    <w:p w14:paraId="172FC97C" w14:textId="49D94821" w:rsidR="000B47AA" w:rsidRPr="00437BFD" w:rsidRDefault="002A294D" w:rsidP="00AA42E4">
      <w:pPr>
        <w:pStyle w:val="ListParagraph"/>
        <w:numPr>
          <w:ilvl w:val="2"/>
          <w:numId w:val="50"/>
        </w:numPr>
        <w:spacing w:after="0" w:line="240" w:lineRule="auto"/>
        <w:ind w:left="709" w:hanging="567"/>
        <w:jc w:val="both"/>
        <w:rPr>
          <w:rFonts w:asciiTheme="majorBidi" w:hAnsiTheme="majorBidi" w:cstheme="majorBidi"/>
          <w:b/>
          <w:bCs/>
          <w:sz w:val="24"/>
          <w:szCs w:val="24"/>
        </w:rPr>
      </w:pPr>
      <w:r w:rsidRPr="00437BFD">
        <w:rPr>
          <w:rFonts w:asciiTheme="majorBidi" w:hAnsiTheme="majorBidi" w:cstheme="majorBidi"/>
          <w:b/>
          <w:bCs/>
          <w:sz w:val="24"/>
          <w:szCs w:val="24"/>
        </w:rPr>
        <w:t xml:space="preserve">veicot  </w:t>
      </w:r>
      <w:r w:rsidR="00FB1099" w:rsidRPr="00437BFD">
        <w:rPr>
          <w:rFonts w:asciiTheme="majorBidi" w:hAnsiTheme="majorBidi" w:cstheme="majorBidi"/>
          <w:b/>
          <w:bCs/>
          <w:sz w:val="24"/>
          <w:szCs w:val="24"/>
        </w:rPr>
        <w:t>objektā  savu darbību</w:t>
      </w:r>
      <w:r w:rsidR="00437BFD" w:rsidRPr="00437BFD">
        <w:rPr>
          <w:rFonts w:asciiTheme="majorBidi" w:hAnsiTheme="majorBidi" w:cstheme="majorBidi"/>
          <w:b/>
          <w:bCs/>
          <w:sz w:val="24"/>
          <w:szCs w:val="24"/>
        </w:rPr>
        <w:t xml:space="preserve"> visā līguma izpildes laikā</w:t>
      </w:r>
      <w:r w:rsidR="000B47AA" w:rsidRPr="00437BFD">
        <w:rPr>
          <w:rFonts w:asciiTheme="majorBidi" w:hAnsiTheme="majorBidi" w:cstheme="majorBidi"/>
          <w:b/>
          <w:bCs/>
          <w:sz w:val="24"/>
          <w:szCs w:val="24"/>
        </w:rPr>
        <w:t xml:space="preserve"> Izpildītājam</w:t>
      </w:r>
      <w:r w:rsidRPr="00437BFD">
        <w:rPr>
          <w:rFonts w:asciiTheme="majorBidi" w:hAnsiTheme="majorBidi" w:cstheme="majorBidi"/>
          <w:b/>
          <w:bCs/>
          <w:sz w:val="24"/>
          <w:szCs w:val="24"/>
        </w:rPr>
        <w:t xml:space="preserve"> ir </w:t>
      </w:r>
      <w:r w:rsidR="00437BFD" w:rsidRPr="00437BFD">
        <w:rPr>
          <w:rFonts w:asciiTheme="majorBidi" w:hAnsiTheme="majorBidi" w:cstheme="majorBidi"/>
          <w:b/>
          <w:bCs/>
          <w:sz w:val="24"/>
          <w:szCs w:val="24"/>
        </w:rPr>
        <w:t xml:space="preserve">jāuztur </w:t>
      </w:r>
      <w:r w:rsidR="000B47AA" w:rsidRPr="00437BFD">
        <w:rPr>
          <w:rFonts w:asciiTheme="majorBidi" w:hAnsiTheme="majorBidi" w:cstheme="majorBidi"/>
          <w:b/>
          <w:bCs/>
          <w:sz w:val="24"/>
          <w:szCs w:val="24"/>
        </w:rPr>
        <w:t>spēkā</w:t>
      </w:r>
      <w:r w:rsidR="00FB1099" w:rsidRPr="000B47AA">
        <w:rPr>
          <w:rFonts w:asciiTheme="majorBidi" w:hAnsiTheme="majorBidi" w:cstheme="majorBidi"/>
          <w:sz w:val="24"/>
          <w:szCs w:val="24"/>
        </w:rPr>
        <w:t xml:space="preserve"> </w:t>
      </w:r>
      <w:r w:rsidR="00FB1099" w:rsidRPr="00437BFD">
        <w:rPr>
          <w:rFonts w:asciiTheme="majorBidi" w:hAnsiTheme="majorBidi" w:cstheme="majorBidi"/>
          <w:b/>
          <w:bCs/>
          <w:sz w:val="24"/>
          <w:szCs w:val="24"/>
        </w:rPr>
        <w:t>civiltiesisk</w:t>
      </w:r>
      <w:r w:rsidR="000B47AA" w:rsidRPr="00437BFD">
        <w:rPr>
          <w:rFonts w:asciiTheme="majorBidi" w:hAnsiTheme="majorBidi" w:cstheme="majorBidi"/>
          <w:b/>
          <w:bCs/>
          <w:sz w:val="24"/>
          <w:szCs w:val="24"/>
        </w:rPr>
        <w:t>ā</w:t>
      </w:r>
      <w:r w:rsidR="00FB1099" w:rsidRPr="00437BFD">
        <w:rPr>
          <w:rFonts w:asciiTheme="majorBidi" w:hAnsiTheme="majorBidi" w:cstheme="majorBidi"/>
          <w:b/>
          <w:bCs/>
          <w:sz w:val="24"/>
          <w:szCs w:val="24"/>
        </w:rPr>
        <w:t xml:space="preserve"> apdrošināšan</w:t>
      </w:r>
      <w:r w:rsidR="000B47AA" w:rsidRPr="00437BFD">
        <w:rPr>
          <w:rFonts w:asciiTheme="majorBidi" w:hAnsiTheme="majorBidi" w:cstheme="majorBidi"/>
          <w:b/>
          <w:bCs/>
          <w:sz w:val="24"/>
          <w:szCs w:val="24"/>
        </w:rPr>
        <w:t>a</w:t>
      </w:r>
      <w:r w:rsidR="00FB1099" w:rsidRPr="00437BFD">
        <w:rPr>
          <w:rFonts w:asciiTheme="majorBidi" w:hAnsiTheme="majorBidi" w:cstheme="majorBidi"/>
          <w:b/>
          <w:bCs/>
          <w:sz w:val="24"/>
          <w:szCs w:val="24"/>
        </w:rPr>
        <w:t xml:space="preserve"> par visu līguma summu</w:t>
      </w:r>
      <w:r w:rsidRPr="00437BFD">
        <w:rPr>
          <w:rFonts w:asciiTheme="majorBidi" w:hAnsiTheme="majorBidi" w:cstheme="majorBidi"/>
          <w:b/>
          <w:bCs/>
          <w:sz w:val="24"/>
          <w:szCs w:val="24"/>
        </w:rPr>
        <w:t>.</w:t>
      </w:r>
    </w:p>
    <w:p w14:paraId="1FC76252" w14:textId="77777777" w:rsidR="000B47AA" w:rsidRDefault="00FB1099" w:rsidP="00AA42E4">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Pasūtītājs:</w:t>
      </w:r>
    </w:p>
    <w:p w14:paraId="3BD2F5C0" w14:textId="77777777" w:rsidR="000B47AA" w:rsidRDefault="000B47AA"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nodrošina Izpildītāju ar materiāliem – cauruļvadiem, saskaņā ar iepirkuma procedūras Tehnisko specifikāciju un Būvprojektu.</w:t>
      </w:r>
    </w:p>
    <w:p w14:paraId="4E7F9DC1"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veic sa</w:t>
      </w:r>
      <w:r w:rsidR="000B47AA">
        <w:rPr>
          <w:rFonts w:asciiTheme="majorBidi" w:hAnsiTheme="majorBidi" w:cstheme="majorBidi"/>
          <w:sz w:val="24"/>
          <w:szCs w:val="24"/>
        </w:rPr>
        <w:t>maksu Līgumā noteiktajā kārtībā;</w:t>
      </w:r>
    </w:p>
    <w:p w14:paraId="7830E704"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savlaicīgi veic</w:t>
      </w:r>
      <w:r w:rsidR="000B47AA" w:rsidRPr="000B47AA">
        <w:rPr>
          <w:rFonts w:asciiTheme="majorBidi" w:hAnsiTheme="majorBidi" w:cstheme="majorBidi"/>
          <w:sz w:val="24"/>
          <w:szCs w:val="24"/>
        </w:rPr>
        <w:t xml:space="preserve"> Izpildītāja veiktā pakalpojuma</w:t>
      </w:r>
      <w:r w:rsidRPr="000B47AA">
        <w:rPr>
          <w:rFonts w:asciiTheme="majorBidi" w:hAnsiTheme="majorBidi" w:cstheme="majorBidi"/>
          <w:sz w:val="24"/>
          <w:szCs w:val="24"/>
        </w:rPr>
        <w:t xml:space="preserve"> pieņemšanu vai sniedz motivētu atteikumu pieņemt </w:t>
      </w:r>
      <w:r w:rsidR="000B47AA" w:rsidRPr="000B47AA">
        <w:rPr>
          <w:rFonts w:asciiTheme="majorBidi" w:hAnsiTheme="majorBidi" w:cstheme="majorBidi"/>
          <w:sz w:val="24"/>
          <w:szCs w:val="24"/>
        </w:rPr>
        <w:t>pakalpojumu</w:t>
      </w:r>
      <w:r w:rsidRPr="000B47AA">
        <w:rPr>
          <w:rFonts w:asciiTheme="majorBidi" w:hAnsiTheme="majorBidi" w:cstheme="majorBidi"/>
          <w:sz w:val="24"/>
          <w:szCs w:val="24"/>
        </w:rPr>
        <w:t>;</w:t>
      </w:r>
    </w:p>
    <w:p w14:paraId="3B732772"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nozīmē Būvuzraugu;</w:t>
      </w:r>
    </w:p>
    <w:p w14:paraId="4CB3D1E8"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sniedz Izpildītājam Pasūtītājam pieejamo Līguma izpildei nepieciešamo Izpildītāja pieprasīto informāciju un dokumentus;</w:t>
      </w:r>
    </w:p>
    <w:p w14:paraId="41A9E2F9"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nodrošina Izpildītājam, tā personālam un transportam iespēju netra</w:t>
      </w:r>
      <w:r w:rsidR="000B47AA" w:rsidRPr="000B47AA">
        <w:rPr>
          <w:rFonts w:asciiTheme="majorBidi" w:hAnsiTheme="majorBidi" w:cstheme="majorBidi"/>
          <w:sz w:val="24"/>
        </w:rPr>
        <w:t xml:space="preserve">ucēti piekļūt </w:t>
      </w:r>
      <w:r w:rsidRPr="000B47AA">
        <w:rPr>
          <w:rFonts w:asciiTheme="majorBidi" w:hAnsiTheme="majorBidi" w:cstheme="majorBidi"/>
          <w:sz w:val="24"/>
          <w:szCs w:val="24"/>
        </w:rPr>
        <w:t>objektam Līguma izpildei.</w:t>
      </w:r>
    </w:p>
    <w:p w14:paraId="3FBE53CC" w14:textId="77777777" w:rsidR="000B47AA" w:rsidRDefault="00FB1099" w:rsidP="00AA42E4">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 xml:space="preserve">Puses nekavējoties informē viena otru par jebkādām grūtībām Līguma izpildē, kas varētu aizkavēt savlaicīgu </w:t>
      </w:r>
      <w:r w:rsidR="000B47AA" w:rsidRPr="000B47AA">
        <w:rPr>
          <w:rFonts w:asciiTheme="majorBidi" w:hAnsiTheme="majorBidi" w:cstheme="majorBidi"/>
          <w:sz w:val="24"/>
        </w:rPr>
        <w:t>pakalpojuma</w:t>
      </w:r>
      <w:r w:rsidRPr="000B47AA">
        <w:rPr>
          <w:rFonts w:asciiTheme="majorBidi" w:hAnsiTheme="majorBidi" w:cstheme="majorBidi"/>
          <w:sz w:val="24"/>
          <w:szCs w:val="24"/>
        </w:rPr>
        <w:t xml:space="preserve"> un Līguma izpildi.</w:t>
      </w:r>
      <w:bookmarkStart w:id="60" w:name="_Toc89853618"/>
      <w:bookmarkStart w:id="61" w:name="_Toc90174195"/>
    </w:p>
    <w:p w14:paraId="5919ABDB" w14:textId="77777777" w:rsidR="001F56CE" w:rsidRDefault="001F56CE" w:rsidP="001F56CE">
      <w:pPr>
        <w:pStyle w:val="ListParagraph"/>
        <w:spacing w:after="0" w:line="240" w:lineRule="auto"/>
        <w:ind w:left="426"/>
        <w:jc w:val="both"/>
        <w:rPr>
          <w:rFonts w:asciiTheme="majorBidi" w:hAnsiTheme="majorBidi" w:cstheme="majorBidi"/>
          <w:sz w:val="24"/>
          <w:szCs w:val="24"/>
        </w:rPr>
      </w:pPr>
    </w:p>
    <w:p w14:paraId="29BC213C" w14:textId="77777777" w:rsidR="001F56CE" w:rsidRDefault="001F56CE" w:rsidP="001F56CE">
      <w:pPr>
        <w:pStyle w:val="ListParagraph"/>
        <w:spacing w:after="0" w:line="240" w:lineRule="auto"/>
        <w:ind w:left="426"/>
        <w:jc w:val="both"/>
        <w:rPr>
          <w:rFonts w:asciiTheme="majorBidi" w:hAnsiTheme="majorBidi" w:cstheme="majorBidi"/>
          <w:sz w:val="24"/>
          <w:szCs w:val="24"/>
        </w:rPr>
      </w:pPr>
    </w:p>
    <w:p w14:paraId="3153C726" w14:textId="77777777" w:rsidR="001F56CE" w:rsidRDefault="001F56CE" w:rsidP="001F56CE">
      <w:pPr>
        <w:pStyle w:val="ListParagraph"/>
        <w:spacing w:after="0" w:line="240" w:lineRule="auto"/>
        <w:ind w:left="426"/>
        <w:jc w:val="both"/>
        <w:rPr>
          <w:rFonts w:asciiTheme="majorBidi" w:hAnsiTheme="majorBidi" w:cstheme="majorBidi"/>
          <w:sz w:val="24"/>
          <w:szCs w:val="24"/>
        </w:rPr>
      </w:pPr>
    </w:p>
    <w:p w14:paraId="16D07892" w14:textId="77777777" w:rsidR="000B47AA" w:rsidRPr="000B47AA" w:rsidRDefault="00FB1099" w:rsidP="00AA42E4">
      <w:pPr>
        <w:pStyle w:val="ListParagraph"/>
        <w:numPr>
          <w:ilvl w:val="0"/>
          <w:numId w:val="50"/>
        </w:numPr>
        <w:spacing w:after="0" w:line="240" w:lineRule="auto"/>
        <w:jc w:val="center"/>
        <w:rPr>
          <w:rFonts w:asciiTheme="majorBidi" w:hAnsiTheme="majorBidi" w:cstheme="majorBidi"/>
          <w:sz w:val="24"/>
          <w:szCs w:val="24"/>
        </w:rPr>
      </w:pPr>
      <w:r w:rsidRPr="000B47AA">
        <w:rPr>
          <w:rFonts w:asciiTheme="majorBidi" w:hAnsiTheme="majorBidi" w:cstheme="majorBidi"/>
          <w:b/>
          <w:sz w:val="24"/>
          <w:szCs w:val="24"/>
        </w:rPr>
        <w:lastRenderedPageBreak/>
        <w:t>Līgumsods</w:t>
      </w:r>
      <w:bookmarkEnd w:id="60"/>
      <w:bookmarkEnd w:id="61"/>
    </w:p>
    <w:p w14:paraId="6D7EF68D" w14:textId="4132E8CC" w:rsidR="000B47AA" w:rsidRDefault="000B47AA" w:rsidP="001F56CE">
      <w:pPr>
        <w:pStyle w:val="ListParagraph"/>
        <w:numPr>
          <w:ilvl w:val="1"/>
          <w:numId w:val="50"/>
        </w:num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Ja Izpildītāja</w:t>
      </w:r>
      <w:r w:rsidR="001F56CE">
        <w:rPr>
          <w:rFonts w:asciiTheme="majorBidi" w:hAnsiTheme="majorBidi" w:cstheme="majorBidi"/>
          <w:sz w:val="24"/>
          <w:szCs w:val="24"/>
        </w:rPr>
        <w:t xml:space="preserve"> neveic pakalpojumu savlaicīgi un </w:t>
      </w:r>
      <w:r>
        <w:rPr>
          <w:rFonts w:asciiTheme="majorBidi" w:hAnsiTheme="majorBidi" w:cstheme="majorBidi"/>
          <w:sz w:val="24"/>
          <w:szCs w:val="24"/>
        </w:rPr>
        <w:t xml:space="preserve">nenodod </w:t>
      </w:r>
      <w:r w:rsidR="00FB1099" w:rsidRPr="000B47AA">
        <w:rPr>
          <w:rFonts w:asciiTheme="majorBidi" w:hAnsiTheme="majorBidi" w:cstheme="majorBidi"/>
          <w:sz w:val="24"/>
          <w:szCs w:val="24"/>
        </w:rPr>
        <w:t xml:space="preserve">Līgumā noteiktajā termiņā, Pasūtītājs var prasīt un piemērot Izpildītājam līgumsodu, bet ne vairāk ka 10 % apmērā no Līguma summas. </w:t>
      </w:r>
    </w:p>
    <w:p w14:paraId="3779C4BE" w14:textId="77777777" w:rsidR="000B47AA" w:rsidRDefault="00FB1099" w:rsidP="00AA42E4">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Ja Izpildītājs savas darbības vai bezdarbības dēļ Pasūtītājam radījis zaudējumus, kā arī nodarījis kaitējumu, Pasūtītājs var prasīt un piemērot Izpildītājām zaudējuma atlīdzību 10 % apmērā no Līguma summas</w:t>
      </w:r>
      <w:r w:rsidR="000B47AA">
        <w:rPr>
          <w:rFonts w:asciiTheme="majorBidi" w:hAnsiTheme="majorBidi" w:cstheme="majorBidi"/>
          <w:sz w:val="24"/>
          <w:szCs w:val="24"/>
        </w:rPr>
        <w:t>.</w:t>
      </w:r>
    </w:p>
    <w:p w14:paraId="49ABF4FA" w14:textId="70809279" w:rsidR="000B47AA" w:rsidRDefault="00FB1099" w:rsidP="001F56CE">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 xml:space="preserve">Ja Pasūtītājs neveic Izpildītājam maksājumus Līgumā noteiktajā termiņā, Izpildītājs var prasīt un piemērot Pasūtītājam līgumsodu, bet ne vairāk ka 10 (desmit) % apmērā no Līguma </w:t>
      </w:r>
      <w:r w:rsidR="001F56CE">
        <w:rPr>
          <w:rFonts w:asciiTheme="majorBidi" w:hAnsiTheme="majorBidi" w:cstheme="majorBidi"/>
          <w:sz w:val="24"/>
          <w:szCs w:val="24"/>
        </w:rPr>
        <w:t>summas.</w:t>
      </w:r>
    </w:p>
    <w:p w14:paraId="21722763" w14:textId="77777777" w:rsidR="000B47AA" w:rsidRDefault="00FB1099" w:rsidP="00AA42E4">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Līgumsoda samaksa neatbrīvo Puses no Līgumā note</w:t>
      </w:r>
      <w:r w:rsidR="000B47AA">
        <w:rPr>
          <w:rFonts w:asciiTheme="majorBidi" w:hAnsiTheme="majorBidi" w:cstheme="majorBidi"/>
          <w:sz w:val="24"/>
          <w:szCs w:val="24"/>
        </w:rPr>
        <w:t>ikto saistību pilnīgas izpildes.</w:t>
      </w:r>
    </w:p>
    <w:p w14:paraId="420B8849" w14:textId="4FE57796" w:rsidR="00FB1099" w:rsidRDefault="00FB1099" w:rsidP="001F56CE">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 xml:space="preserve">Ja Pasūtītājs vienpusēji atkāpjas no </w:t>
      </w:r>
      <w:r w:rsidRPr="002B10D9">
        <w:rPr>
          <w:rFonts w:asciiTheme="majorBidi" w:hAnsiTheme="majorBidi" w:cstheme="majorBidi"/>
          <w:sz w:val="24"/>
          <w:szCs w:val="24"/>
        </w:rPr>
        <w:t xml:space="preserve">Līguma </w:t>
      </w:r>
      <w:r w:rsidR="002B10D9" w:rsidRPr="002B10D9">
        <w:rPr>
          <w:rFonts w:asciiTheme="majorBidi" w:hAnsiTheme="majorBidi" w:cstheme="majorBidi"/>
          <w:sz w:val="24"/>
          <w:szCs w:val="24"/>
        </w:rPr>
        <w:t>10</w:t>
      </w:r>
      <w:r w:rsidRPr="002B10D9">
        <w:rPr>
          <w:rFonts w:asciiTheme="majorBidi" w:hAnsiTheme="majorBidi" w:cstheme="majorBidi"/>
          <w:sz w:val="24"/>
          <w:szCs w:val="24"/>
        </w:rPr>
        <w:t>.</w:t>
      </w:r>
      <w:r w:rsidR="001F56CE">
        <w:rPr>
          <w:rFonts w:asciiTheme="majorBidi" w:hAnsiTheme="majorBidi" w:cstheme="majorBidi"/>
          <w:sz w:val="24"/>
          <w:szCs w:val="24"/>
        </w:rPr>
        <w:t>4</w:t>
      </w:r>
      <w:r w:rsidRPr="002B10D9">
        <w:rPr>
          <w:rFonts w:asciiTheme="majorBidi" w:hAnsiTheme="majorBidi" w:cstheme="majorBidi"/>
          <w:sz w:val="24"/>
          <w:szCs w:val="24"/>
        </w:rPr>
        <w:t>.1.-</w:t>
      </w:r>
      <w:r w:rsidR="002B10D9" w:rsidRPr="002B10D9">
        <w:rPr>
          <w:rFonts w:asciiTheme="majorBidi" w:hAnsiTheme="majorBidi" w:cstheme="majorBidi"/>
          <w:sz w:val="24"/>
          <w:szCs w:val="24"/>
        </w:rPr>
        <w:t>10</w:t>
      </w:r>
      <w:r w:rsidRPr="002B10D9">
        <w:rPr>
          <w:rFonts w:asciiTheme="majorBidi" w:hAnsiTheme="majorBidi" w:cstheme="majorBidi"/>
          <w:sz w:val="24"/>
          <w:szCs w:val="24"/>
        </w:rPr>
        <w:t>.</w:t>
      </w:r>
      <w:r w:rsidR="001F56CE">
        <w:rPr>
          <w:rFonts w:asciiTheme="majorBidi" w:hAnsiTheme="majorBidi" w:cstheme="majorBidi"/>
          <w:sz w:val="24"/>
          <w:szCs w:val="24"/>
        </w:rPr>
        <w:t>4</w:t>
      </w:r>
      <w:r w:rsidRPr="002B10D9">
        <w:rPr>
          <w:rFonts w:asciiTheme="majorBidi" w:hAnsiTheme="majorBidi" w:cstheme="majorBidi"/>
          <w:sz w:val="24"/>
          <w:szCs w:val="24"/>
        </w:rPr>
        <w:t>.3.punktā minēto</w:t>
      </w:r>
      <w:r w:rsidRPr="000B47AA">
        <w:rPr>
          <w:rFonts w:asciiTheme="majorBidi" w:hAnsiTheme="majorBidi" w:cstheme="majorBidi"/>
          <w:sz w:val="24"/>
          <w:szCs w:val="24"/>
        </w:rPr>
        <w:t xml:space="preserve"> iemeslu dēļ, Pasūtītājs ir tiesīgs ieturēt no Izpildītāja līgumsodu 10 (desmit) %  </w:t>
      </w:r>
      <w:r w:rsidR="000B47AA">
        <w:rPr>
          <w:rFonts w:asciiTheme="majorBidi" w:hAnsiTheme="majorBidi" w:cstheme="majorBidi"/>
          <w:sz w:val="24"/>
          <w:szCs w:val="24"/>
        </w:rPr>
        <w:t>apmērā no Līguma summas.</w:t>
      </w:r>
    </w:p>
    <w:p w14:paraId="43952D5F" w14:textId="77777777" w:rsidR="000B47AA" w:rsidRDefault="000B47AA" w:rsidP="00AA42E4">
      <w:pPr>
        <w:pStyle w:val="ListParagraph"/>
        <w:numPr>
          <w:ilvl w:val="0"/>
          <w:numId w:val="50"/>
        </w:numPr>
        <w:spacing w:after="0" w:line="240" w:lineRule="auto"/>
        <w:jc w:val="center"/>
        <w:rPr>
          <w:rFonts w:asciiTheme="majorBidi" w:hAnsiTheme="majorBidi" w:cstheme="majorBidi"/>
          <w:b/>
          <w:bCs/>
          <w:sz w:val="24"/>
          <w:szCs w:val="24"/>
        </w:rPr>
      </w:pPr>
      <w:r w:rsidRPr="000B47AA">
        <w:rPr>
          <w:rFonts w:asciiTheme="majorBidi" w:hAnsiTheme="majorBidi" w:cstheme="majorBidi"/>
          <w:b/>
          <w:bCs/>
          <w:sz w:val="24"/>
          <w:szCs w:val="24"/>
        </w:rPr>
        <w:t>Garantija</w:t>
      </w:r>
    </w:p>
    <w:p w14:paraId="6285018E" w14:textId="61D87035" w:rsidR="000B47AA" w:rsidRPr="000B47AA" w:rsidRDefault="00244589" w:rsidP="001F56CE">
      <w:pPr>
        <w:pStyle w:val="ListParagraph"/>
        <w:numPr>
          <w:ilvl w:val="1"/>
          <w:numId w:val="50"/>
        </w:numPr>
        <w:spacing w:after="0" w:line="240" w:lineRule="auto"/>
        <w:ind w:left="426" w:hanging="426"/>
        <w:jc w:val="both"/>
        <w:rPr>
          <w:rFonts w:asciiTheme="majorBidi" w:hAnsiTheme="majorBidi" w:cstheme="majorBidi"/>
          <w:b/>
          <w:bCs/>
          <w:sz w:val="24"/>
          <w:szCs w:val="24"/>
        </w:rPr>
      </w:pPr>
      <w:r>
        <w:rPr>
          <w:rFonts w:asciiTheme="majorBidi" w:hAnsiTheme="majorBidi" w:cstheme="majorBidi"/>
          <w:sz w:val="24"/>
          <w:szCs w:val="24"/>
        </w:rPr>
        <w:t>Veiktā pakalpojuma</w:t>
      </w:r>
      <w:r w:rsidR="00FB1099" w:rsidRPr="000B47AA">
        <w:rPr>
          <w:rFonts w:asciiTheme="majorBidi" w:hAnsiTheme="majorBidi" w:cstheme="majorBidi"/>
          <w:sz w:val="24"/>
          <w:szCs w:val="24"/>
        </w:rPr>
        <w:t xml:space="preserve"> garantijas termiņš ir </w:t>
      </w:r>
      <w:r w:rsidR="000B47AA" w:rsidRPr="000B47AA">
        <w:rPr>
          <w:rFonts w:asciiTheme="majorBidi" w:hAnsiTheme="majorBidi" w:cstheme="majorBidi"/>
          <w:b/>
          <w:sz w:val="24"/>
          <w:szCs w:val="24"/>
        </w:rPr>
        <w:t>36</w:t>
      </w:r>
      <w:r w:rsidR="00FB1099" w:rsidRPr="000B47AA">
        <w:rPr>
          <w:rFonts w:asciiTheme="majorBidi" w:hAnsiTheme="majorBidi" w:cstheme="majorBidi"/>
          <w:b/>
          <w:sz w:val="24"/>
          <w:szCs w:val="24"/>
        </w:rPr>
        <w:t xml:space="preserve"> </w:t>
      </w:r>
      <w:r w:rsidR="00FB1099" w:rsidRPr="000B47AA">
        <w:rPr>
          <w:rFonts w:asciiTheme="majorBidi" w:hAnsiTheme="majorBidi" w:cstheme="majorBidi"/>
          <w:sz w:val="24"/>
          <w:szCs w:val="24"/>
        </w:rPr>
        <w:t>(</w:t>
      </w:r>
      <w:r w:rsidR="000B47AA" w:rsidRPr="000B47AA">
        <w:rPr>
          <w:rFonts w:asciiTheme="majorBidi" w:hAnsiTheme="majorBidi" w:cstheme="majorBidi"/>
          <w:sz w:val="24"/>
          <w:szCs w:val="24"/>
        </w:rPr>
        <w:t>trīsdesmit seši</w:t>
      </w:r>
      <w:r w:rsidR="00FB1099" w:rsidRPr="000B47AA">
        <w:rPr>
          <w:rFonts w:asciiTheme="majorBidi" w:hAnsiTheme="majorBidi" w:cstheme="majorBidi"/>
          <w:sz w:val="24"/>
          <w:szCs w:val="24"/>
        </w:rPr>
        <w:t>)</w:t>
      </w:r>
      <w:r w:rsidR="000B47AA" w:rsidRPr="000B47AA">
        <w:rPr>
          <w:rFonts w:asciiTheme="majorBidi" w:hAnsiTheme="majorBidi" w:cstheme="majorBidi"/>
          <w:sz w:val="24"/>
          <w:szCs w:val="24"/>
        </w:rPr>
        <w:t xml:space="preserve"> mēneši no </w:t>
      </w:r>
      <w:r w:rsidR="001F56CE">
        <w:rPr>
          <w:rFonts w:asciiTheme="majorBidi" w:hAnsiTheme="majorBidi" w:cstheme="majorBidi"/>
          <w:sz w:val="24"/>
          <w:szCs w:val="24"/>
        </w:rPr>
        <w:t>pakalpojuma pieņemšanas nodošanas akta parakstīšanas dienas</w:t>
      </w:r>
      <w:r w:rsidR="000B47AA" w:rsidRPr="000B47AA">
        <w:rPr>
          <w:rFonts w:asciiTheme="majorBidi" w:hAnsiTheme="majorBidi" w:cstheme="majorBidi"/>
          <w:sz w:val="24"/>
          <w:szCs w:val="24"/>
        </w:rPr>
        <w:t>.</w:t>
      </w:r>
    </w:p>
    <w:p w14:paraId="3D4B800A" w14:textId="77777777" w:rsidR="000B47AA" w:rsidRPr="000B47AA" w:rsidRDefault="00FB1099" w:rsidP="00AA42E4">
      <w:pPr>
        <w:pStyle w:val="ListParagraph"/>
        <w:numPr>
          <w:ilvl w:val="1"/>
          <w:numId w:val="50"/>
        </w:numPr>
        <w:spacing w:after="0" w:line="240" w:lineRule="auto"/>
        <w:ind w:left="426" w:hanging="426"/>
        <w:jc w:val="both"/>
        <w:rPr>
          <w:rFonts w:asciiTheme="majorBidi" w:hAnsiTheme="majorBidi" w:cstheme="majorBidi"/>
          <w:b/>
          <w:bCs/>
          <w:sz w:val="24"/>
          <w:szCs w:val="24"/>
        </w:rPr>
      </w:pPr>
      <w:r w:rsidRPr="000B47AA">
        <w:rPr>
          <w:rFonts w:asciiTheme="majorBidi" w:hAnsiTheme="majorBidi" w:cstheme="majorBidi"/>
          <w:sz w:val="24"/>
          <w:szCs w:val="24"/>
        </w:rPr>
        <w:t>Izpildītājs apņemas Pasūtītājam pieņemamā termiņā uz sava rēķina novērst bojājumus un citus tr</w:t>
      </w:r>
      <w:r w:rsidR="000B47AA" w:rsidRPr="000B47AA">
        <w:rPr>
          <w:rFonts w:asciiTheme="majorBidi" w:hAnsiTheme="majorBidi" w:cstheme="majorBidi"/>
          <w:sz w:val="24"/>
          <w:szCs w:val="24"/>
        </w:rPr>
        <w:t xml:space="preserve">ūkumus, kas </w:t>
      </w:r>
      <w:r w:rsidRPr="000B47AA">
        <w:rPr>
          <w:rFonts w:asciiTheme="majorBidi" w:hAnsiTheme="majorBidi" w:cstheme="majorBidi"/>
          <w:sz w:val="24"/>
          <w:szCs w:val="24"/>
        </w:rPr>
        <w:t>objektā pie pareizas ekspluatācijas tiek konstatēti garantijas laikā un uz kuriem ir attiecināmā līguma noteikta garantija.</w:t>
      </w:r>
    </w:p>
    <w:p w14:paraId="765BCB83" w14:textId="77777777" w:rsidR="000B47AA" w:rsidRPr="000B47AA" w:rsidRDefault="00FB1099" w:rsidP="00AA42E4">
      <w:pPr>
        <w:pStyle w:val="ListParagraph"/>
        <w:numPr>
          <w:ilvl w:val="1"/>
          <w:numId w:val="50"/>
        </w:numPr>
        <w:spacing w:after="0" w:line="240" w:lineRule="auto"/>
        <w:ind w:left="426" w:hanging="426"/>
        <w:jc w:val="both"/>
        <w:rPr>
          <w:rFonts w:asciiTheme="majorBidi" w:hAnsiTheme="majorBidi" w:cstheme="majorBidi"/>
          <w:b/>
          <w:bCs/>
          <w:sz w:val="24"/>
          <w:szCs w:val="24"/>
        </w:rPr>
      </w:pPr>
      <w:r w:rsidRPr="000B47AA">
        <w:rPr>
          <w:rFonts w:asciiTheme="majorBidi" w:hAnsiTheme="majorBidi" w:cstheme="majorBidi"/>
          <w:sz w:val="24"/>
          <w:szCs w:val="24"/>
        </w:rPr>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10 (desmit)</w:t>
      </w:r>
      <w:r w:rsidR="000B47AA" w:rsidRPr="000B47AA">
        <w:rPr>
          <w:rFonts w:asciiTheme="majorBidi" w:hAnsiTheme="majorBidi" w:cstheme="majorBidi"/>
          <w:sz w:val="24"/>
          <w:szCs w:val="24"/>
        </w:rPr>
        <w:t xml:space="preserve"> </w:t>
      </w:r>
      <w:r w:rsidRPr="000B47AA">
        <w:rPr>
          <w:rFonts w:asciiTheme="majorBidi" w:hAnsiTheme="majorBidi" w:cstheme="majorBidi"/>
          <w:sz w:val="24"/>
          <w:szCs w:val="24"/>
        </w:rPr>
        <w:t>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bookmarkStart w:id="62" w:name="_Toc48377888"/>
      <w:bookmarkStart w:id="63" w:name="_Toc89853619"/>
      <w:bookmarkStart w:id="64" w:name="_Toc90174196"/>
    </w:p>
    <w:p w14:paraId="4C422522" w14:textId="77777777" w:rsidR="000B47AA" w:rsidRPr="000B47AA" w:rsidRDefault="000B47AA" w:rsidP="000B47AA">
      <w:pPr>
        <w:pStyle w:val="ListParagraph"/>
        <w:spacing w:after="0" w:line="240" w:lineRule="auto"/>
        <w:ind w:left="426"/>
        <w:jc w:val="both"/>
        <w:rPr>
          <w:rFonts w:asciiTheme="majorBidi" w:hAnsiTheme="majorBidi" w:cstheme="majorBidi"/>
          <w:b/>
          <w:bCs/>
          <w:sz w:val="24"/>
          <w:szCs w:val="24"/>
        </w:rPr>
      </w:pPr>
    </w:p>
    <w:p w14:paraId="3532E938" w14:textId="77777777" w:rsidR="000B47AA" w:rsidRPr="000B47AA" w:rsidRDefault="00FB1099" w:rsidP="00AA42E4">
      <w:pPr>
        <w:pStyle w:val="ListParagraph"/>
        <w:numPr>
          <w:ilvl w:val="0"/>
          <w:numId w:val="50"/>
        </w:numPr>
        <w:spacing w:after="0" w:line="240" w:lineRule="auto"/>
        <w:jc w:val="center"/>
        <w:rPr>
          <w:rFonts w:asciiTheme="majorBidi" w:hAnsiTheme="majorBidi" w:cstheme="majorBidi"/>
          <w:b/>
          <w:bCs/>
          <w:sz w:val="24"/>
          <w:szCs w:val="24"/>
        </w:rPr>
      </w:pPr>
      <w:r w:rsidRPr="000B47AA">
        <w:rPr>
          <w:rFonts w:asciiTheme="majorBidi" w:hAnsiTheme="majorBidi" w:cstheme="majorBidi"/>
          <w:b/>
          <w:sz w:val="24"/>
          <w:szCs w:val="24"/>
        </w:rPr>
        <w:t>Nepārvarama vara</w:t>
      </w:r>
      <w:bookmarkEnd w:id="62"/>
      <w:bookmarkEnd w:id="63"/>
      <w:bookmarkEnd w:id="64"/>
    </w:p>
    <w:p w14:paraId="28BDB22C" w14:textId="77777777" w:rsidR="00E210EE" w:rsidRPr="00E210EE" w:rsidRDefault="00FB1099" w:rsidP="00AA42E4">
      <w:pPr>
        <w:pStyle w:val="ListParagraph"/>
        <w:numPr>
          <w:ilvl w:val="1"/>
          <w:numId w:val="50"/>
        </w:numPr>
        <w:spacing w:after="0" w:line="240" w:lineRule="auto"/>
        <w:ind w:left="426" w:hanging="426"/>
        <w:jc w:val="both"/>
        <w:rPr>
          <w:rFonts w:asciiTheme="majorBidi" w:hAnsiTheme="majorBidi" w:cstheme="majorBidi"/>
          <w:b/>
          <w:bCs/>
          <w:sz w:val="24"/>
          <w:szCs w:val="24"/>
        </w:rPr>
      </w:pPr>
      <w:r w:rsidRPr="000B47AA">
        <w:rPr>
          <w:rFonts w:asciiTheme="majorBidi" w:hAnsiTheme="majorBidi" w:cstheme="majorBidi"/>
          <w:sz w:val="24"/>
          <w:szCs w:val="24"/>
        </w:rPr>
        <w:t>Puses tiek atbrīvotas no atbildības par daļēju vai pilnīgu Līguma neizpildi, ja šī neizpilde ir radusies pēc Līguma noslēgšanas nepārvaramas varas rezultātā, ko Puses nav varējušas paredzēt un novērst saprātīgiem līdzekļiem.</w:t>
      </w:r>
    </w:p>
    <w:p w14:paraId="096E57C1" w14:textId="10690B58" w:rsidR="00FB1099" w:rsidRPr="00E210EE" w:rsidRDefault="00FB1099" w:rsidP="00AA42E4">
      <w:pPr>
        <w:pStyle w:val="ListParagraph"/>
        <w:numPr>
          <w:ilvl w:val="1"/>
          <w:numId w:val="50"/>
        </w:numPr>
        <w:spacing w:after="0" w:line="240" w:lineRule="auto"/>
        <w:ind w:left="426" w:hanging="426"/>
        <w:jc w:val="both"/>
        <w:rPr>
          <w:rFonts w:asciiTheme="majorBidi" w:hAnsiTheme="majorBidi" w:cstheme="majorBidi"/>
          <w:b/>
          <w:bCs/>
          <w:sz w:val="24"/>
          <w:szCs w:val="24"/>
        </w:rPr>
      </w:pPr>
      <w:r w:rsidRPr="00E210EE">
        <w:rPr>
          <w:rFonts w:asciiTheme="majorBidi" w:hAnsiTheme="majorBidi" w:cstheme="majorBidi"/>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B7ADB5B" w14:textId="77777777" w:rsidR="00E210EE" w:rsidRPr="00E210EE" w:rsidRDefault="00E210EE" w:rsidP="00E210EE">
      <w:pPr>
        <w:pStyle w:val="ListParagraph"/>
        <w:spacing w:after="0" w:line="240" w:lineRule="auto"/>
        <w:ind w:left="426"/>
        <w:jc w:val="both"/>
        <w:rPr>
          <w:rFonts w:asciiTheme="majorBidi" w:hAnsiTheme="majorBidi" w:cstheme="majorBidi"/>
          <w:b/>
          <w:bCs/>
          <w:sz w:val="24"/>
          <w:szCs w:val="24"/>
        </w:rPr>
      </w:pPr>
    </w:p>
    <w:p w14:paraId="28C6BC3D" w14:textId="77777777" w:rsidR="00E210EE" w:rsidRPr="00E210EE" w:rsidRDefault="00FB1099" w:rsidP="00AA42E4">
      <w:pPr>
        <w:pStyle w:val="ListParagraph"/>
        <w:numPr>
          <w:ilvl w:val="0"/>
          <w:numId w:val="50"/>
        </w:numPr>
        <w:spacing w:after="0" w:line="240" w:lineRule="auto"/>
        <w:jc w:val="center"/>
        <w:rPr>
          <w:rFonts w:asciiTheme="majorBidi" w:hAnsiTheme="majorBidi" w:cstheme="majorBidi"/>
          <w:b/>
          <w:bCs/>
          <w:sz w:val="24"/>
          <w:szCs w:val="24"/>
        </w:rPr>
      </w:pPr>
      <w:bookmarkStart w:id="65" w:name="_Toc48377889"/>
      <w:bookmarkStart w:id="66" w:name="_Toc89853620"/>
      <w:bookmarkStart w:id="67" w:name="_Toc90174197"/>
      <w:r w:rsidRPr="00E210EE">
        <w:rPr>
          <w:rFonts w:asciiTheme="majorBidi" w:hAnsiTheme="majorBidi" w:cstheme="majorBidi"/>
          <w:b/>
          <w:sz w:val="24"/>
          <w:szCs w:val="24"/>
        </w:rPr>
        <w:t>Līguma darbības termiņš</w:t>
      </w:r>
      <w:bookmarkEnd w:id="65"/>
      <w:bookmarkEnd w:id="66"/>
      <w:bookmarkEnd w:id="67"/>
    </w:p>
    <w:p w14:paraId="0F355E6D" w14:textId="11358AAB" w:rsidR="00E210EE" w:rsidRDefault="00FB1099" w:rsidP="00E210EE">
      <w:pPr>
        <w:spacing w:after="0" w:line="240" w:lineRule="auto"/>
        <w:ind w:left="426"/>
        <w:jc w:val="both"/>
        <w:rPr>
          <w:rFonts w:asciiTheme="majorBidi" w:hAnsiTheme="majorBidi" w:cstheme="majorBidi"/>
          <w:i/>
          <w:sz w:val="24"/>
          <w:szCs w:val="24"/>
        </w:rPr>
      </w:pPr>
      <w:r w:rsidRPr="00E210EE">
        <w:rPr>
          <w:rFonts w:asciiTheme="majorBidi" w:hAnsiTheme="majorBidi" w:cstheme="majorBidi"/>
          <w:sz w:val="24"/>
          <w:szCs w:val="24"/>
        </w:rPr>
        <w:t xml:space="preserve">Līgums stājas spēkā, kad to ir parakstījušas Puses un ir spēkā līdz Līgumā noteikto saistību pilnīgai izpildei </w:t>
      </w:r>
      <w:bookmarkStart w:id="68" w:name="_Toc48377890"/>
      <w:bookmarkStart w:id="69" w:name="_Toc89853621"/>
      <w:bookmarkStart w:id="70" w:name="_Toc90174198"/>
      <w:r w:rsidR="00E210EE">
        <w:rPr>
          <w:rFonts w:asciiTheme="majorBidi" w:hAnsiTheme="majorBidi" w:cstheme="majorBidi"/>
          <w:i/>
          <w:sz w:val="24"/>
          <w:szCs w:val="24"/>
        </w:rPr>
        <w:t>.</w:t>
      </w:r>
    </w:p>
    <w:p w14:paraId="1421C27C" w14:textId="77777777" w:rsidR="00E210EE" w:rsidRPr="00E210EE" w:rsidRDefault="00E210EE" w:rsidP="00E210EE">
      <w:pPr>
        <w:spacing w:after="0" w:line="240" w:lineRule="auto"/>
        <w:ind w:left="426"/>
        <w:jc w:val="both"/>
        <w:rPr>
          <w:rFonts w:asciiTheme="majorBidi" w:hAnsiTheme="majorBidi" w:cstheme="majorBidi"/>
          <w:b/>
          <w:bCs/>
          <w:sz w:val="24"/>
          <w:szCs w:val="24"/>
        </w:rPr>
      </w:pPr>
    </w:p>
    <w:p w14:paraId="36989933" w14:textId="77777777" w:rsidR="00E210EE" w:rsidRPr="00E210EE" w:rsidRDefault="00FB1099" w:rsidP="00AA42E4">
      <w:pPr>
        <w:pStyle w:val="ListParagraph"/>
        <w:numPr>
          <w:ilvl w:val="0"/>
          <w:numId w:val="50"/>
        </w:numPr>
        <w:spacing w:after="0" w:line="240" w:lineRule="auto"/>
        <w:jc w:val="center"/>
        <w:rPr>
          <w:rFonts w:asciiTheme="majorBidi" w:hAnsiTheme="majorBidi" w:cstheme="majorBidi"/>
          <w:b/>
          <w:bCs/>
          <w:sz w:val="24"/>
          <w:szCs w:val="24"/>
        </w:rPr>
      </w:pPr>
      <w:r w:rsidRPr="00E210EE">
        <w:rPr>
          <w:rFonts w:asciiTheme="majorBidi" w:hAnsiTheme="majorBidi" w:cstheme="majorBidi"/>
          <w:b/>
          <w:sz w:val="24"/>
          <w:szCs w:val="24"/>
        </w:rPr>
        <w:t xml:space="preserve">Līguma grozīšana un </w:t>
      </w:r>
      <w:bookmarkEnd w:id="68"/>
      <w:r w:rsidRPr="00E210EE">
        <w:rPr>
          <w:rFonts w:asciiTheme="majorBidi" w:hAnsiTheme="majorBidi" w:cstheme="majorBidi"/>
          <w:b/>
          <w:sz w:val="24"/>
          <w:szCs w:val="24"/>
        </w:rPr>
        <w:t>izbeigšana</w:t>
      </w:r>
      <w:bookmarkEnd w:id="69"/>
      <w:bookmarkEnd w:id="70"/>
    </w:p>
    <w:p w14:paraId="407CF2A6" w14:textId="77777777" w:rsidR="00E210EE"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E210EE">
        <w:rPr>
          <w:rFonts w:asciiTheme="majorBidi" w:hAnsiTheme="majorBidi" w:cstheme="majorBidi"/>
          <w:bCs/>
          <w:sz w:val="24"/>
          <w:szCs w:val="24"/>
        </w:rPr>
        <w:t xml:space="preserve">Līgumu  var </w:t>
      </w:r>
      <w:r w:rsidR="00E210EE">
        <w:rPr>
          <w:rFonts w:asciiTheme="majorBidi" w:hAnsiTheme="majorBidi" w:cstheme="majorBidi"/>
          <w:bCs/>
          <w:sz w:val="24"/>
          <w:szCs w:val="24"/>
        </w:rPr>
        <w:t>papildināt, grozīt vai izbeigt</w:t>
      </w:r>
      <w:r w:rsidRPr="00E210EE">
        <w:rPr>
          <w:rFonts w:asciiTheme="majorBidi" w:hAnsiTheme="majorBidi" w:cstheme="majorBidi"/>
          <w:bCs/>
          <w:sz w:val="24"/>
          <w:szCs w:val="24"/>
        </w:rPr>
        <w:t xml:space="preserve"> abām Pusēm savstarpēji vienojoties. Jebkuras līguma izmaiņas  vai papildinājumi tiek noformēti rakstveidā un  pēc abu pušu parakstīšanas  tie  kļūst par  Līguma neatņemamu sastāvdaļu. Puses vienojas tikai </w:t>
      </w:r>
      <w:r w:rsidRPr="00E210EE">
        <w:rPr>
          <w:rFonts w:asciiTheme="majorBidi" w:hAnsiTheme="majorBidi" w:cstheme="majorBidi"/>
          <w:bCs/>
          <w:sz w:val="24"/>
          <w:szCs w:val="24"/>
        </w:rPr>
        <w:lastRenderedPageBreak/>
        <w:t>pamatojoties uz spēkā esošajiem  likumdošanas normatīvajiem aktiem  un līguma noteikumiem</w:t>
      </w:r>
    </w:p>
    <w:p w14:paraId="2E2A17FE" w14:textId="12838DE5" w:rsidR="00E210EE"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E210EE">
        <w:rPr>
          <w:rFonts w:asciiTheme="majorBidi" w:hAnsiTheme="majorBidi" w:cstheme="majorBidi"/>
          <w:bCs/>
          <w:sz w:val="24"/>
          <w:szCs w:val="24"/>
        </w:rPr>
        <w:t>Būtiski Līguma grozījumi (grozījumi, kas saistīti ar piedāvājuma nosacījumiem, kuri tika izvērtēti iepirkuma procedūrā, izmaiņām, kas varētu būt būtiski ietekmējušas iesniegtos piedāvājumus, tajā skaitā izmaiņas attiecībā uz darba apjoma, cenas palielinājumu, un samaksas kārtību), ja vien tādi nav paredzēti Līgumā, nav pieļaujami</w:t>
      </w:r>
      <w:r w:rsidR="009C1B3C">
        <w:rPr>
          <w:rFonts w:asciiTheme="majorBidi" w:hAnsiTheme="majorBidi" w:cstheme="majorBidi"/>
          <w:bCs/>
          <w:sz w:val="24"/>
          <w:szCs w:val="24"/>
        </w:rPr>
        <w:t>.</w:t>
      </w:r>
    </w:p>
    <w:p w14:paraId="76D28313" w14:textId="5BE755DE" w:rsidR="00E210EE" w:rsidRPr="00E210EE" w:rsidRDefault="00FB1099" w:rsidP="009C1B3C">
      <w:pPr>
        <w:pStyle w:val="ListParagraph"/>
        <w:numPr>
          <w:ilvl w:val="1"/>
          <w:numId w:val="50"/>
        </w:numPr>
        <w:spacing w:after="0" w:line="240" w:lineRule="auto"/>
        <w:ind w:left="426" w:hanging="426"/>
        <w:jc w:val="both"/>
        <w:rPr>
          <w:rStyle w:val="apple-style-span"/>
          <w:rFonts w:asciiTheme="majorBidi" w:hAnsiTheme="majorBidi" w:cstheme="majorBidi"/>
          <w:bCs/>
          <w:sz w:val="24"/>
          <w:szCs w:val="24"/>
        </w:rPr>
      </w:pPr>
      <w:r w:rsidRPr="00E210EE">
        <w:rPr>
          <w:rFonts w:asciiTheme="majorBidi" w:hAnsiTheme="majorBidi" w:cstheme="majorBidi"/>
          <w:bCs/>
          <w:sz w:val="24"/>
          <w:szCs w:val="24"/>
        </w:rPr>
        <w:t xml:space="preserve">Ja Līguma izpildes laikā ir radušies  apstākļi, kurus iepriekš nevarēja paredzēt un  kas neizbēgami aizkavē Darbu izpildi, </w:t>
      </w:r>
      <w:r w:rsidR="00E210EE" w:rsidRPr="00E210EE">
        <w:rPr>
          <w:rFonts w:asciiTheme="majorBidi" w:hAnsiTheme="majorBidi" w:cstheme="majorBidi"/>
          <w:bCs/>
          <w:sz w:val="24"/>
        </w:rPr>
        <w:t>Izpildītājam</w:t>
      </w:r>
      <w:r w:rsidRPr="00E210EE">
        <w:rPr>
          <w:rFonts w:asciiTheme="majorBidi" w:hAnsiTheme="majorBidi" w:cstheme="majorBidi"/>
          <w:bCs/>
          <w:sz w:val="24"/>
          <w:szCs w:val="24"/>
        </w:rPr>
        <w:t xml:space="preserve"> ir nekavējoties rakstiski jāpaziņo Pasūtītājam par aizkavēšanās faktu, par tā iespējamo ilgumu un iemesliem.  Pēc </w:t>
      </w:r>
      <w:r w:rsidR="00E210EE" w:rsidRPr="00E210EE">
        <w:rPr>
          <w:rFonts w:asciiTheme="majorBidi" w:hAnsiTheme="majorBidi" w:cstheme="majorBidi"/>
          <w:bCs/>
          <w:sz w:val="24"/>
        </w:rPr>
        <w:t>Izpildītāja</w:t>
      </w:r>
      <w:r w:rsidRPr="00E210EE">
        <w:rPr>
          <w:rFonts w:asciiTheme="majorBidi" w:hAnsiTheme="majorBidi" w:cstheme="majorBidi"/>
          <w:bCs/>
          <w:sz w:val="24"/>
          <w:szCs w:val="24"/>
        </w:rPr>
        <w:t xml:space="preserve"> paziņojuma saņemšanas, Pasūtītājs  jānovērtē situāciju  un, ja nepieciešams, jāpagarina </w:t>
      </w:r>
      <w:r w:rsidR="00E210EE" w:rsidRPr="00E210EE">
        <w:rPr>
          <w:rFonts w:asciiTheme="majorBidi" w:hAnsiTheme="majorBidi" w:cstheme="majorBidi"/>
          <w:bCs/>
          <w:sz w:val="24"/>
        </w:rPr>
        <w:t>Izpildītāja</w:t>
      </w:r>
      <w:r w:rsidRPr="00E210EE">
        <w:rPr>
          <w:rFonts w:asciiTheme="majorBidi" w:hAnsiTheme="majorBidi" w:cstheme="majorBidi"/>
          <w:bCs/>
          <w:sz w:val="24"/>
          <w:szCs w:val="24"/>
        </w:rPr>
        <w:t xml:space="preserve"> saistību izpildes termiņš. Šādā gadījumā ir jāveic attiecīgie grozījumi Līgumā.</w:t>
      </w:r>
      <w:r w:rsidRPr="00E210EE">
        <w:rPr>
          <w:rStyle w:val="apple-style-span"/>
          <w:rFonts w:asciiTheme="majorBidi" w:hAnsiTheme="majorBidi" w:cstheme="majorBidi"/>
          <w:bCs/>
          <w:i/>
          <w:sz w:val="24"/>
          <w:szCs w:val="24"/>
        </w:rPr>
        <w:t xml:space="preserve"> </w:t>
      </w:r>
    </w:p>
    <w:p w14:paraId="75B1DDE6" w14:textId="77777777" w:rsidR="00E210EE" w:rsidRPr="00E210EE"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E210EE">
        <w:rPr>
          <w:rFonts w:asciiTheme="majorBidi" w:hAnsiTheme="majorBidi" w:cstheme="majorBidi"/>
          <w:sz w:val="24"/>
          <w:szCs w:val="24"/>
        </w:rPr>
        <w:t>Pasūtītājs var vienpusēji atkāpties no Līgumu, par to rakstveidā paziņojot Izpildītājam:</w:t>
      </w:r>
    </w:p>
    <w:p w14:paraId="5B2873DF" w14:textId="77777777" w:rsidR="00E210EE" w:rsidRPr="00E210EE" w:rsidRDefault="00FB1099" w:rsidP="00AA42E4">
      <w:pPr>
        <w:pStyle w:val="ListParagraph"/>
        <w:numPr>
          <w:ilvl w:val="2"/>
          <w:numId w:val="50"/>
        </w:numPr>
        <w:spacing w:after="0" w:line="240" w:lineRule="auto"/>
        <w:ind w:left="851" w:hanging="567"/>
        <w:jc w:val="both"/>
        <w:rPr>
          <w:rFonts w:asciiTheme="majorBidi" w:hAnsiTheme="majorBidi" w:cstheme="majorBidi"/>
          <w:bCs/>
          <w:sz w:val="24"/>
          <w:szCs w:val="24"/>
        </w:rPr>
      </w:pPr>
      <w:r w:rsidRPr="00E210EE">
        <w:rPr>
          <w:rFonts w:asciiTheme="majorBidi" w:hAnsiTheme="majorBidi" w:cstheme="majorBidi"/>
          <w:sz w:val="24"/>
          <w:szCs w:val="24"/>
        </w:rPr>
        <w:t xml:space="preserve">ja Izpildītājs Līgumā noteiktajā termiņā nav uzsācis </w:t>
      </w:r>
      <w:r w:rsidR="00E210EE" w:rsidRPr="00E210EE">
        <w:rPr>
          <w:rFonts w:asciiTheme="majorBidi" w:hAnsiTheme="majorBidi" w:cstheme="majorBidi"/>
          <w:sz w:val="24"/>
          <w:szCs w:val="24"/>
        </w:rPr>
        <w:t>pakalpojuma</w:t>
      </w:r>
      <w:r w:rsidRPr="00E210EE">
        <w:rPr>
          <w:rFonts w:asciiTheme="majorBidi" w:hAnsiTheme="majorBidi" w:cstheme="majorBidi"/>
          <w:sz w:val="24"/>
          <w:szCs w:val="24"/>
        </w:rPr>
        <w:t xml:space="preserve"> izpildi;</w:t>
      </w:r>
    </w:p>
    <w:p w14:paraId="1F0B7FD2" w14:textId="77777777" w:rsidR="00E210EE" w:rsidRPr="00E210EE" w:rsidRDefault="00FB1099" w:rsidP="00AA42E4">
      <w:pPr>
        <w:pStyle w:val="ListParagraph"/>
        <w:numPr>
          <w:ilvl w:val="2"/>
          <w:numId w:val="50"/>
        </w:numPr>
        <w:spacing w:after="0" w:line="240" w:lineRule="auto"/>
        <w:ind w:left="851" w:hanging="567"/>
        <w:jc w:val="both"/>
        <w:rPr>
          <w:rFonts w:asciiTheme="majorBidi" w:hAnsiTheme="majorBidi" w:cstheme="majorBidi"/>
          <w:bCs/>
          <w:sz w:val="24"/>
          <w:szCs w:val="24"/>
        </w:rPr>
      </w:pPr>
      <w:r w:rsidRPr="00E210EE">
        <w:rPr>
          <w:rFonts w:asciiTheme="majorBidi" w:hAnsiTheme="majorBidi" w:cstheme="majorBidi"/>
          <w:sz w:val="24"/>
          <w:szCs w:val="24"/>
        </w:rPr>
        <w:t xml:space="preserve">neveic </w:t>
      </w:r>
      <w:r w:rsidR="00E210EE" w:rsidRPr="00E210EE">
        <w:rPr>
          <w:rFonts w:asciiTheme="majorBidi" w:hAnsiTheme="majorBidi" w:cstheme="majorBidi"/>
          <w:sz w:val="24"/>
          <w:szCs w:val="24"/>
        </w:rPr>
        <w:t>pakalpojumu</w:t>
      </w:r>
      <w:r w:rsidRPr="00E210EE">
        <w:rPr>
          <w:rFonts w:asciiTheme="majorBidi" w:hAnsiTheme="majorBidi" w:cstheme="majorBidi"/>
          <w:sz w:val="24"/>
          <w:szCs w:val="24"/>
        </w:rPr>
        <w:t xml:space="preserve"> Līgumā noteiktajos termiņos vai nepilda citas Līgumā noteiktās saistības – ar nosacījumu, ka Izpildītājs 10</w:t>
      </w:r>
      <w:r w:rsidR="00E210EE" w:rsidRPr="00E210EE">
        <w:rPr>
          <w:rFonts w:asciiTheme="majorBidi" w:hAnsiTheme="majorBidi" w:cstheme="majorBidi"/>
          <w:sz w:val="24"/>
          <w:szCs w:val="24"/>
        </w:rPr>
        <w:t xml:space="preserve"> </w:t>
      </w:r>
      <w:r w:rsidRPr="00E210EE">
        <w:rPr>
          <w:rFonts w:asciiTheme="majorBidi" w:hAnsiTheme="majorBidi" w:cstheme="majorBidi"/>
          <w:sz w:val="24"/>
          <w:szCs w:val="24"/>
        </w:rPr>
        <w:t>(desmit) dienu laikā no attiecīga Pasūtītāja paziņojuma saņemšanas dienas nav novērsis konstatēto Līgumā noteikto saistību neizpildi;</w:t>
      </w:r>
    </w:p>
    <w:p w14:paraId="6C5E1A32" w14:textId="77777777" w:rsidR="00E210EE" w:rsidRPr="00E210EE" w:rsidRDefault="00FB1099" w:rsidP="00AA42E4">
      <w:pPr>
        <w:pStyle w:val="ListParagraph"/>
        <w:numPr>
          <w:ilvl w:val="2"/>
          <w:numId w:val="50"/>
        </w:numPr>
        <w:spacing w:after="0" w:line="240" w:lineRule="auto"/>
        <w:ind w:left="851" w:hanging="567"/>
        <w:jc w:val="both"/>
        <w:rPr>
          <w:rFonts w:asciiTheme="majorBidi" w:hAnsiTheme="majorBidi" w:cstheme="majorBidi"/>
          <w:bCs/>
          <w:sz w:val="24"/>
          <w:szCs w:val="24"/>
        </w:rPr>
      </w:pPr>
      <w:r w:rsidRPr="00E210EE">
        <w:rPr>
          <w:rFonts w:asciiTheme="majorBidi" w:hAnsiTheme="majorBidi" w:cstheme="majorBidi"/>
          <w:sz w:val="24"/>
          <w:szCs w:val="24"/>
        </w:rPr>
        <w:t>neievēro Būvprojektu vai Tehnisko specifikāciju vai citu Līguma vai Latvijas Republikas būvnormatīvu vai citu Latvijas Republikas normatīvo tiesību aktu prasības;</w:t>
      </w:r>
    </w:p>
    <w:p w14:paraId="4412C0E2" w14:textId="77777777" w:rsidR="00E210EE" w:rsidRPr="00E210EE" w:rsidRDefault="00FB1099" w:rsidP="00AA42E4">
      <w:pPr>
        <w:pStyle w:val="ListParagraph"/>
        <w:numPr>
          <w:ilvl w:val="2"/>
          <w:numId w:val="50"/>
        </w:numPr>
        <w:spacing w:after="0" w:line="240" w:lineRule="auto"/>
        <w:ind w:left="851" w:hanging="567"/>
        <w:jc w:val="both"/>
        <w:rPr>
          <w:rFonts w:asciiTheme="majorBidi" w:hAnsiTheme="majorBidi" w:cstheme="majorBidi"/>
          <w:bCs/>
          <w:sz w:val="24"/>
          <w:szCs w:val="24"/>
        </w:rPr>
      </w:pPr>
      <w:r w:rsidRPr="00E210EE">
        <w:rPr>
          <w:rFonts w:asciiTheme="majorBidi" w:hAnsiTheme="majorBidi" w:cstheme="majorBidi"/>
          <w:sz w:val="24"/>
          <w:szCs w:val="24"/>
        </w:rPr>
        <w:t xml:space="preserve">ja Izpildītājs ir atzīts par maksātnespējīgu. </w:t>
      </w:r>
    </w:p>
    <w:p w14:paraId="1A0B66C2" w14:textId="77777777" w:rsidR="00E210EE" w:rsidRPr="00E210EE" w:rsidRDefault="00FB1099" w:rsidP="00AA42E4">
      <w:pPr>
        <w:pStyle w:val="ListParagraph"/>
        <w:numPr>
          <w:ilvl w:val="2"/>
          <w:numId w:val="50"/>
        </w:numPr>
        <w:spacing w:after="0" w:line="240" w:lineRule="auto"/>
        <w:ind w:left="851" w:hanging="567"/>
        <w:jc w:val="both"/>
        <w:rPr>
          <w:rFonts w:asciiTheme="majorBidi" w:hAnsiTheme="majorBidi" w:cstheme="majorBidi"/>
          <w:bCs/>
          <w:sz w:val="24"/>
          <w:szCs w:val="24"/>
        </w:rPr>
      </w:pPr>
      <w:r w:rsidRPr="00E210EE">
        <w:rPr>
          <w:rFonts w:asciiTheme="majorBidi" w:hAnsiTheme="majorBidi" w:cstheme="majorBidi"/>
          <w:sz w:val="24"/>
          <w:szCs w:val="24"/>
        </w:rPr>
        <w:t>Izpildītājs 10</w:t>
      </w:r>
      <w:r w:rsidR="00E210EE">
        <w:rPr>
          <w:rFonts w:asciiTheme="majorBidi" w:hAnsiTheme="majorBidi" w:cstheme="majorBidi"/>
          <w:sz w:val="24"/>
          <w:szCs w:val="24"/>
        </w:rPr>
        <w:t xml:space="preserve"> </w:t>
      </w:r>
      <w:r w:rsidRPr="00E210EE">
        <w:rPr>
          <w:rFonts w:asciiTheme="majorBidi" w:hAnsiTheme="majorBidi" w:cstheme="majorBidi"/>
          <w:sz w:val="24"/>
          <w:szCs w:val="24"/>
        </w:rPr>
        <w:t>(desmit) dienu laikā no Pasūtītāja paziņojuma par vienpusēju atkāpšanos no Līguma saņemšanas dienas atmaksā Pasūtītājam nedzēsto avansu saņemto summu, kā arī līgumsodu saskaņā ar Līguma noteikumiem.</w:t>
      </w:r>
    </w:p>
    <w:p w14:paraId="6E5C7156" w14:textId="77777777" w:rsidR="00E210EE" w:rsidRPr="00E210EE"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E210EE">
        <w:rPr>
          <w:rFonts w:asciiTheme="majorBidi" w:hAnsiTheme="majorBidi" w:cstheme="majorBidi"/>
          <w:sz w:val="24"/>
          <w:szCs w:val="24"/>
        </w:rPr>
        <w:t xml:space="preserve">Pēc Pasūtītāja vienpusējas atkāpšanās no Līguma Puses sastāda aktu par faktiski veikto </w:t>
      </w:r>
      <w:r w:rsidR="00E210EE">
        <w:rPr>
          <w:rFonts w:asciiTheme="majorBidi" w:hAnsiTheme="majorBidi" w:cstheme="majorBidi"/>
          <w:sz w:val="24"/>
          <w:szCs w:val="24"/>
        </w:rPr>
        <w:t>pakalpojuma</w:t>
      </w:r>
      <w:r w:rsidRPr="00E210EE">
        <w:rPr>
          <w:rFonts w:asciiTheme="majorBidi" w:hAnsiTheme="majorBidi" w:cstheme="majorBidi"/>
          <w:sz w:val="24"/>
          <w:szCs w:val="24"/>
        </w:rPr>
        <w:t xml:space="preserve"> apjomu un to vērtību. Pasūtītājs pieņem </w:t>
      </w:r>
      <w:r w:rsidR="00E210EE">
        <w:rPr>
          <w:rFonts w:asciiTheme="majorBidi" w:hAnsiTheme="majorBidi" w:cstheme="majorBidi"/>
          <w:sz w:val="24"/>
          <w:szCs w:val="24"/>
        </w:rPr>
        <w:t>pakalpojumu</w:t>
      </w:r>
      <w:r w:rsidRPr="00E210EE">
        <w:rPr>
          <w:rFonts w:asciiTheme="majorBidi" w:hAnsiTheme="majorBidi" w:cstheme="majorBidi"/>
          <w:sz w:val="24"/>
          <w:szCs w:val="24"/>
        </w:rPr>
        <w:t xml:space="preserve"> tādā apjomā, kādā tie ir faktiski veikti, tos objektīvi ir iespējams pieņemt un tie ir turpmāk izmantojami. Izpildītāja neierašanās nekavē akta sastādīšanu, un uzskatāms, ka Izpildītājs piekrīt aktā konstatētajam.</w:t>
      </w:r>
    </w:p>
    <w:p w14:paraId="47DEBFA3" w14:textId="54D61105" w:rsidR="002B10D9" w:rsidRPr="002B10D9"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E210EE">
        <w:rPr>
          <w:rFonts w:asciiTheme="majorBidi" w:hAnsiTheme="majorBidi" w:cstheme="majorBidi"/>
          <w:sz w:val="24"/>
          <w:szCs w:val="24"/>
        </w:rPr>
        <w:t>Ja Pasūtītājs nokavē maksājumu par vairāk nekā 7 (septiņām)</w:t>
      </w:r>
      <w:r w:rsidR="00E210EE">
        <w:rPr>
          <w:rFonts w:asciiTheme="majorBidi" w:hAnsiTheme="majorBidi" w:cstheme="majorBidi"/>
          <w:sz w:val="24"/>
          <w:szCs w:val="24"/>
        </w:rPr>
        <w:t xml:space="preserve"> </w:t>
      </w:r>
      <w:r w:rsidRPr="00E210EE">
        <w:rPr>
          <w:rFonts w:asciiTheme="majorBidi" w:hAnsiTheme="majorBidi" w:cstheme="majorBidi"/>
          <w:sz w:val="24"/>
          <w:szCs w:val="24"/>
        </w:rPr>
        <w:t>dienām vai apgrūtina vai liedz Izpildītājam Līgumā noteikto saistību izpildi, Izpildītājs var vienpusēji atkāpties no Līguma – ar nosacījumu, ka Izpildītājs 7</w:t>
      </w:r>
      <w:r w:rsidR="009C1B3C">
        <w:rPr>
          <w:rFonts w:asciiTheme="majorBidi" w:hAnsiTheme="majorBidi" w:cstheme="majorBidi"/>
          <w:sz w:val="24"/>
          <w:szCs w:val="24"/>
        </w:rPr>
        <w:t xml:space="preserve"> </w:t>
      </w:r>
      <w:r w:rsidRPr="00E210EE">
        <w:rPr>
          <w:rFonts w:asciiTheme="majorBidi" w:hAnsiTheme="majorBidi" w:cstheme="majorBidi"/>
          <w:sz w:val="24"/>
          <w:szCs w:val="24"/>
        </w:rPr>
        <w:t>(septiņu) dienu laikā no attiecīga Izpildītāja paziņojuma saņemšanas dienas nav veicis maksājumu Izpildītājam vai novērsis šķēršļus Izpildītāja Līgumā noteikto saistību izpildei.</w:t>
      </w:r>
      <w:bookmarkStart w:id="71" w:name="_Toc200985508"/>
      <w:bookmarkStart w:id="72" w:name="_Toc89853622"/>
      <w:bookmarkStart w:id="73" w:name="_Toc90174199"/>
    </w:p>
    <w:p w14:paraId="62864732" w14:textId="77777777" w:rsidR="002B10D9" w:rsidRPr="002B10D9" w:rsidRDefault="002B10D9" w:rsidP="002B10D9">
      <w:pPr>
        <w:pStyle w:val="ListParagraph"/>
        <w:spacing w:after="0" w:line="240" w:lineRule="auto"/>
        <w:ind w:left="426"/>
        <w:jc w:val="both"/>
        <w:rPr>
          <w:rFonts w:asciiTheme="majorBidi" w:hAnsiTheme="majorBidi" w:cstheme="majorBidi"/>
          <w:bCs/>
          <w:sz w:val="24"/>
          <w:szCs w:val="24"/>
        </w:rPr>
      </w:pPr>
    </w:p>
    <w:p w14:paraId="4CB7CF40" w14:textId="77777777" w:rsidR="002B10D9" w:rsidRPr="002B10D9" w:rsidRDefault="00FB1099" w:rsidP="00AA42E4">
      <w:pPr>
        <w:pStyle w:val="ListParagraph"/>
        <w:numPr>
          <w:ilvl w:val="0"/>
          <w:numId w:val="50"/>
        </w:numPr>
        <w:spacing w:after="0" w:line="240" w:lineRule="auto"/>
        <w:jc w:val="center"/>
        <w:rPr>
          <w:rFonts w:asciiTheme="majorBidi" w:hAnsiTheme="majorBidi" w:cstheme="majorBidi"/>
          <w:bCs/>
          <w:sz w:val="24"/>
          <w:szCs w:val="24"/>
        </w:rPr>
      </w:pPr>
      <w:r w:rsidRPr="002B10D9">
        <w:rPr>
          <w:rFonts w:asciiTheme="majorBidi" w:hAnsiTheme="majorBidi" w:cstheme="majorBidi"/>
          <w:b/>
          <w:sz w:val="24"/>
          <w:szCs w:val="24"/>
        </w:rPr>
        <w:t>Piemērojamās tiesības</w:t>
      </w:r>
      <w:bookmarkEnd w:id="71"/>
      <w:r w:rsidRPr="002B10D9">
        <w:rPr>
          <w:rFonts w:asciiTheme="majorBidi" w:hAnsiTheme="majorBidi" w:cstheme="majorBidi"/>
          <w:b/>
          <w:sz w:val="24"/>
          <w:szCs w:val="24"/>
        </w:rPr>
        <w:t xml:space="preserve"> un </w:t>
      </w:r>
      <w:bookmarkStart w:id="74" w:name="_Toc167079364"/>
      <w:bookmarkStart w:id="75" w:name="_Toc200985509"/>
      <w:r w:rsidRPr="002B10D9">
        <w:rPr>
          <w:rFonts w:asciiTheme="majorBidi" w:hAnsiTheme="majorBidi" w:cstheme="majorBidi"/>
          <w:b/>
          <w:sz w:val="24"/>
          <w:szCs w:val="24"/>
        </w:rPr>
        <w:t>Strīdu risināšanas kārtība</w:t>
      </w:r>
      <w:bookmarkStart w:id="76" w:name="_Toc48377892"/>
      <w:bookmarkEnd w:id="72"/>
      <w:bookmarkEnd w:id="73"/>
      <w:bookmarkEnd w:id="74"/>
      <w:bookmarkEnd w:id="75"/>
    </w:p>
    <w:p w14:paraId="004B29D1" w14:textId="77777777" w:rsidR="002B10D9" w:rsidRPr="002B10D9"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2B10D9">
        <w:rPr>
          <w:rFonts w:asciiTheme="majorBidi" w:hAnsiTheme="majorBidi" w:cstheme="majorBidi"/>
          <w:sz w:val="24"/>
          <w:szCs w:val="24"/>
        </w:rPr>
        <w:t>Līgums interpretējams un pildāms saskaņā ar Latvijas Republikas normatīvajiem tiesību aktiem. Līgumā nenoregulētajiem jautājumiem piemērojami Latvijas Republikas normatīvie tiesību akti.</w:t>
      </w:r>
    </w:p>
    <w:p w14:paraId="2522BA92" w14:textId="77777777" w:rsidR="002B10D9" w:rsidRPr="002B10D9"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2B10D9">
        <w:rPr>
          <w:rFonts w:asciiTheme="majorBidi" w:hAnsiTheme="majorBidi" w:cstheme="majorBidi"/>
          <w:sz w:val="24"/>
          <w:szCs w:val="24"/>
        </w:rPr>
        <w:t>Strīdus Puses risina savstarpēju pārrunu ceļā vai tiesā Latvijas Republikas normatīvajos tiesību aktos noteiktajā kārtībā.</w:t>
      </w:r>
    </w:p>
    <w:p w14:paraId="7B1DE1BB" w14:textId="77777777" w:rsidR="002B10D9" w:rsidRPr="002B10D9"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2B10D9">
        <w:rPr>
          <w:rFonts w:asciiTheme="majorBidi" w:hAnsiTheme="majorBidi" w:cstheme="majorBidi"/>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5200E178" w14:textId="77777777" w:rsidR="002B10D9" w:rsidRPr="002B10D9"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2B10D9">
        <w:rPr>
          <w:rFonts w:asciiTheme="majorBidi" w:hAnsiTheme="majorBidi" w:cstheme="majorBidi"/>
          <w:sz w:val="24"/>
          <w:szCs w:val="24"/>
        </w:rPr>
        <w:t>Pusei ir jāatbild uz otras Puses piedāvāto strīda risinājuma priekšlikumu 7</w:t>
      </w:r>
      <w:r w:rsidR="002B10D9">
        <w:rPr>
          <w:rFonts w:asciiTheme="majorBidi" w:hAnsiTheme="majorBidi" w:cstheme="majorBidi"/>
          <w:sz w:val="24"/>
          <w:szCs w:val="24"/>
        </w:rPr>
        <w:t xml:space="preserve"> </w:t>
      </w:r>
      <w:r w:rsidRPr="002B10D9">
        <w:rPr>
          <w:rFonts w:asciiTheme="majorBidi" w:hAnsiTheme="majorBidi" w:cstheme="majorBidi"/>
          <w:sz w:val="24"/>
          <w:szCs w:val="24"/>
        </w:rPr>
        <w:t>(septiņu)</w:t>
      </w:r>
      <w:r w:rsidR="002B10D9">
        <w:rPr>
          <w:rFonts w:asciiTheme="majorBidi" w:hAnsiTheme="majorBidi" w:cstheme="majorBidi"/>
          <w:sz w:val="24"/>
          <w:szCs w:val="24"/>
        </w:rPr>
        <w:t xml:space="preserve"> </w:t>
      </w:r>
      <w:r w:rsidRPr="002B10D9">
        <w:rPr>
          <w:rFonts w:asciiTheme="majorBidi" w:hAnsiTheme="majorBidi" w:cstheme="majorBidi"/>
          <w:sz w:val="24"/>
          <w:szCs w:val="24"/>
        </w:rPr>
        <w:t>dienu laikā no tā saņemšanas dienas. Ja strīda risinājumu neizdodas panākt 14</w:t>
      </w:r>
      <w:r w:rsidR="002B10D9">
        <w:rPr>
          <w:rFonts w:asciiTheme="majorBidi" w:hAnsiTheme="majorBidi" w:cstheme="majorBidi"/>
          <w:sz w:val="24"/>
          <w:szCs w:val="24"/>
        </w:rPr>
        <w:t xml:space="preserve"> </w:t>
      </w:r>
      <w:r w:rsidRPr="002B10D9">
        <w:rPr>
          <w:rFonts w:asciiTheme="majorBidi" w:hAnsiTheme="majorBidi" w:cstheme="majorBidi"/>
          <w:sz w:val="24"/>
          <w:szCs w:val="24"/>
        </w:rPr>
        <w:t>(četrpadsmit) dienu laikā no strīda risinājuma priekšlikuma saņemšanas dienas, Puses strīdu var nodot izšķiršanai tiesā Latvijas Republikas normatīvajos tiesību aktos noteiktajā kārtībā.</w:t>
      </w:r>
      <w:bookmarkStart w:id="77" w:name="_Toc89853623"/>
      <w:bookmarkStart w:id="78" w:name="_Toc90174200"/>
    </w:p>
    <w:p w14:paraId="2ED99B57" w14:textId="77777777" w:rsidR="002B10D9" w:rsidRPr="002B10D9" w:rsidRDefault="002B10D9" w:rsidP="002B10D9">
      <w:pPr>
        <w:pStyle w:val="ListParagraph"/>
        <w:spacing w:after="0" w:line="240" w:lineRule="auto"/>
        <w:ind w:left="426"/>
        <w:jc w:val="both"/>
        <w:rPr>
          <w:rFonts w:asciiTheme="majorBidi" w:hAnsiTheme="majorBidi" w:cstheme="majorBidi"/>
          <w:bCs/>
          <w:sz w:val="24"/>
          <w:szCs w:val="24"/>
        </w:rPr>
      </w:pPr>
    </w:p>
    <w:p w14:paraId="30F36D52" w14:textId="77777777" w:rsidR="002B10D9" w:rsidRPr="002B10D9" w:rsidRDefault="00FB1099" w:rsidP="00AA42E4">
      <w:pPr>
        <w:pStyle w:val="ListParagraph"/>
        <w:numPr>
          <w:ilvl w:val="0"/>
          <w:numId w:val="50"/>
        </w:numPr>
        <w:spacing w:after="0" w:line="240" w:lineRule="auto"/>
        <w:jc w:val="center"/>
        <w:rPr>
          <w:rFonts w:asciiTheme="majorBidi" w:hAnsiTheme="majorBidi" w:cstheme="majorBidi"/>
          <w:bCs/>
          <w:sz w:val="24"/>
          <w:szCs w:val="24"/>
        </w:rPr>
      </w:pPr>
      <w:r w:rsidRPr="002B10D9">
        <w:rPr>
          <w:rFonts w:asciiTheme="majorBidi" w:hAnsiTheme="majorBidi" w:cstheme="majorBidi"/>
          <w:b/>
          <w:sz w:val="24"/>
          <w:szCs w:val="24"/>
        </w:rPr>
        <w:lastRenderedPageBreak/>
        <w:t xml:space="preserve">Citi </w:t>
      </w:r>
      <w:bookmarkEnd w:id="76"/>
      <w:r w:rsidRPr="002B10D9">
        <w:rPr>
          <w:rFonts w:asciiTheme="majorBidi" w:hAnsiTheme="majorBidi" w:cstheme="majorBidi"/>
          <w:b/>
          <w:sz w:val="24"/>
          <w:szCs w:val="24"/>
        </w:rPr>
        <w:t>noteikumi</w:t>
      </w:r>
      <w:bookmarkEnd w:id="77"/>
      <w:bookmarkEnd w:id="78"/>
    </w:p>
    <w:p w14:paraId="14808406" w14:textId="77777777" w:rsid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bCs/>
          <w:sz w:val="24"/>
          <w:szCs w:val="24"/>
          <w:u w:val="single"/>
        </w:rPr>
        <w:t>Līgumā noteikto tiesību un pienākumu nodošana trešajām personām līguma darbības laikā nav pieļaujama</w:t>
      </w:r>
      <w:r w:rsidRPr="002B10D9">
        <w:rPr>
          <w:rFonts w:asciiTheme="majorBidi" w:hAnsiTheme="majorBidi" w:cstheme="majorBidi"/>
          <w:bCs/>
          <w:sz w:val="24"/>
          <w:szCs w:val="24"/>
        </w:rPr>
        <w:t>.</w:t>
      </w:r>
    </w:p>
    <w:p w14:paraId="748657D0" w14:textId="77777777" w:rsidR="002B10D9" w:rsidRP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sz w:val="24"/>
          <w:szCs w:val="24"/>
        </w:rPr>
        <w:t>Ja kāds no Līguma noteikumiem zaudē spēku, tas neietekmē citu Līguma noteikumu spēkā esamību.</w:t>
      </w:r>
    </w:p>
    <w:p w14:paraId="6FC4AEE3" w14:textId="77777777" w:rsidR="002B10D9" w:rsidRP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sz w:val="24"/>
          <w:szCs w:val="24"/>
        </w:rPr>
        <w:t>Puse rakstveidā informē otru Pusi par kontaktinformācijas vai rekvizītu maiņu.</w:t>
      </w:r>
    </w:p>
    <w:p w14:paraId="45450B79" w14:textId="77777777" w:rsidR="002B10D9" w:rsidRP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sz w:val="24"/>
          <w:szCs w:val="24"/>
        </w:rPr>
        <w:t>Ja kāda no Pusēm nav izmantojusi Līgumā paredzētās tiesības vai cita veida tiesiskās aizsardzības līdzekļus, netiks uzskatīts, ka Puse ir atteikusies no šo tiesību vai tiesiskās aizsardzības līdzekļa izmantošanas turpmāk.</w:t>
      </w:r>
    </w:p>
    <w:p w14:paraId="6FBFF34C" w14:textId="77777777" w:rsidR="002B10D9" w:rsidRP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sz w:val="24"/>
          <w:szCs w:val="24"/>
        </w:rPr>
        <w:t>Līgums sastādīts un parakstīts divos oriģinālos eksemplāros, abi eksemplāri ir ar vienādu juridisko spēku. Viens no Līguma eksemplāriem atrodas pie Pasūtītāja, bet otrs – pie Izpildītāja.</w:t>
      </w:r>
    </w:p>
    <w:p w14:paraId="3602000B" w14:textId="31E5996E" w:rsidR="00FB1099" w:rsidRP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sz w:val="24"/>
          <w:szCs w:val="24"/>
        </w:rPr>
        <w:t>Šādi Līguma pielikumi ir Līguma neatņemama sastāvdaļa:</w:t>
      </w:r>
    </w:p>
    <w:p w14:paraId="05C864B7" w14:textId="77777777" w:rsidR="00FB1099" w:rsidRPr="002D2451" w:rsidRDefault="00FB1099" w:rsidP="00FB1099">
      <w:pPr>
        <w:tabs>
          <w:tab w:val="left" w:pos="540"/>
        </w:tabs>
        <w:ind w:left="540"/>
        <w:jc w:val="both"/>
        <w:rPr>
          <w:rFonts w:asciiTheme="majorBidi" w:hAnsiTheme="majorBidi" w:cstheme="majorBidi"/>
          <w:sz w:val="24"/>
          <w:szCs w:val="24"/>
          <w:highlight w:val="lightGray"/>
        </w:rPr>
      </w:pPr>
      <w:r w:rsidRPr="002D2451">
        <w:rPr>
          <w:rFonts w:asciiTheme="majorBidi" w:hAnsiTheme="majorBidi" w:cstheme="majorBidi"/>
          <w:sz w:val="24"/>
          <w:szCs w:val="24"/>
        </w:rPr>
        <w:t xml:space="preserve">1.pielikums: Iepirkuma nolikums [un </w:t>
      </w:r>
      <w:r w:rsidRPr="002D2451">
        <w:rPr>
          <w:rFonts w:asciiTheme="majorBidi" w:hAnsiTheme="majorBidi" w:cstheme="majorBidi"/>
          <w:sz w:val="24"/>
          <w:szCs w:val="24"/>
          <w:highlight w:val="lightGray"/>
        </w:rPr>
        <w:t>&lt;iepirkuma procedūras laikā sniegtā papildu informācija, ieinteresēto piegādātāju sanāksmes protokols, u.c. pielikumi&gt;</w:t>
      </w:r>
      <w:r w:rsidRPr="002D2451">
        <w:rPr>
          <w:rFonts w:asciiTheme="majorBidi" w:hAnsiTheme="majorBidi" w:cstheme="majorBidi"/>
          <w:sz w:val="24"/>
          <w:szCs w:val="24"/>
        </w:rPr>
        <w:t>];</w:t>
      </w:r>
    </w:p>
    <w:p w14:paraId="73CC753A" w14:textId="77777777" w:rsidR="00FB1099" w:rsidRPr="002D2451" w:rsidRDefault="00FB1099" w:rsidP="00FB1099">
      <w:pPr>
        <w:tabs>
          <w:tab w:val="left" w:pos="540"/>
        </w:tabs>
        <w:ind w:left="540"/>
        <w:jc w:val="both"/>
        <w:rPr>
          <w:rFonts w:asciiTheme="majorBidi" w:hAnsiTheme="majorBidi" w:cstheme="majorBidi"/>
          <w:sz w:val="24"/>
          <w:szCs w:val="24"/>
        </w:rPr>
      </w:pPr>
      <w:r w:rsidRPr="002D2451">
        <w:rPr>
          <w:rFonts w:asciiTheme="majorBidi" w:hAnsiTheme="majorBidi" w:cstheme="majorBidi"/>
          <w:sz w:val="24"/>
          <w:szCs w:val="24"/>
        </w:rPr>
        <w:t>2.pielikums: Tehniskā specifikācija;</w:t>
      </w:r>
    </w:p>
    <w:p w14:paraId="526F8174" w14:textId="5E5633F5" w:rsidR="00FB1099" w:rsidRPr="002D2451" w:rsidRDefault="002B10D9" w:rsidP="00FB1099">
      <w:pPr>
        <w:tabs>
          <w:tab w:val="left" w:pos="540"/>
        </w:tabs>
        <w:ind w:left="540"/>
        <w:jc w:val="both"/>
        <w:rPr>
          <w:rFonts w:asciiTheme="majorBidi" w:hAnsiTheme="majorBidi" w:cstheme="majorBidi"/>
          <w:sz w:val="24"/>
          <w:szCs w:val="24"/>
        </w:rPr>
      </w:pPr>
      <w:r>
        <w:rPr>
          <w:rFonts w:asciiTheme="majorBidi" w:hAnsiTheme="majorBidi" w:cstheme="majorBidi"/>
          <w:sz w:val="24"/>
          <w:szCs w:val="24"/>
        </w:rPr>
        <w:t>3</w:t>
      </w:r>
      <w:r w:rsidR="00FB1099" w:rsidRPr="002D2451">
        <w:rPr>
          <w:rFonts w:asciiTheme="majorBidi" w:hAnsiTheme="majorBidi" w:cstheme="majorBidi"/>
          <w:sz w:val="24"/>
          <w:szCs w:val="24"/>
        </w:rPr>
        <w:t>.pielikums: Piedāvājums</w:t>
      </w:r>
      <w:r w:rsidR="009C1B3C">
        <w:rPr>
          <w:rFonts w:asciiTheme="majorBidi" w:hAnsiTheme="majorBidi" w:cstheme="majorBidi"/>
          <w:sz w:val="24"/>
          <w:szCs w:val="24"/>
        </w:rPr>
        <w:t xml:space="preserve"> (pretendenta pieteikums, tehniskais un finansu piedāvājums)</w:t>
      </w:r>
      <w:r w:rsidR="00FB1099" w:rsidRPr="002D2451">
        <w:rPr>
          <w:rFonts w:asciiTheme="majorBidi" w:hAnsiTheme="majorBidi" w:cstheme="majorBidi"/>
          <w:sz w:val="24"/>
          <w:szCs w:val="24"/>
        </w:rPr>
        <w:t>;</w:t>
      </w:r>
    </w:p>
    <w:p w14:paraId="1AC61AB5" w14:textId="32A10645" w:rsidR="00FB1099" w:rsidRPr="002D2451" w:rsidRDefault="002B10D9" w:rsidP="00FB1099">
      <w:pPr>
        <w:tabs>
          <w:tab w:val="left" w:pos="540"/>
        </w:tabs>
        <w:ind w:left="540"/>
        <w:jc w:val="both"/>
        <w:rPr>
          <w:rFonts w:asciiTheme="majorBidi" w:hAnsiTheme="majorBidi" w:cstheme="majorBidi"/>
          <w:sz w:val="24"/>
          <w:szCs w:val="24"/>
        </w:rPr>
      </w:pPr>
      <w:r>
        <w:rPr>
          <w:rFonts w:asciiTheme="majorBidi" w:hAnsiTheme="majorBidi" w:cstheme="majorBidi"/>
          <w:sz w:val="24"/>
          <w:szCs w:val="24"/>
        </w:rPr>
        <w:t>4</w:t>
      </w:r>
      <w:r w:rsidR="00FB1099" w:rsidRPr="002D2451">
        <w:rPr>
          <w:rFonts w:asciiTheme="majorBidi" w:hAnsiTheme="majorBidi" w:cstheme="majorBidi"/>
          <w:sz w:val="24"/>
          <w:szCs w:val="24"/>
        </w:rPr>
        <w:t>.pielikums: Laika grafiks;</w:t>
      </w:r>
    </w:p>
    <w:p w14:paraId="4ABBAC62" w14:textId="77777777" w:rsidR="00FB1099" w:rsidRPr="002D2451" w:rsidRDefault="00FB1099" w:rsidP="00FB1099">
      <w:pPr>
        <w:tabs>
          <w:tab w:val="left" w:pos="540"/>
        </w:tabs>
        <w:ind w:left="540"/>
        <w:jc w:val="both"/>
        <w:rPr>
          <w:rFonts w:asciiTheme="majorBidi" w:hAnsiTheme="majorBidi" w:cstheme="majorBidi"/>
          <w:sz w:val="24"/>
          <w:szCs w:val="24"/>
        </w:rPr>
      </w:pPr>
    </w:p>
    <w:p w14:paraId="1CD1181A" w14:textId="070299D2" w:rsidR="00FB1099" w:rsidRPr="002D2451" w:rsidRDefault="00FB1099" w:rsidP="002B10D9">
      <w:pPr>
        <w:jc w:val="center"/>
        <w:rPr>
          <w:rFonts w:asciiTheme="majorBidi" w:hAnsiTheme="majorBidi" w:cstheme="majorBidi"/>
          <w:b/>
          <w:sz w:val="24"/>
          <w:szCs w:val="24"/>
        </w:rPr>
      </w:pPr>
      <w:bookmarkStart w:id="79" w:name="_Toc57018962"/>
      <w:bookmarkStart w:id="80" w:name="_Toc57088638"/>
      <w:bookmarkStart w:id="81" w:name="_Toc57088694"/>
      <w:bookmarkStart w:id="82" w:name="_Toc73325469"/>
      <w:bookmarkStart w:id="83" w:name="_Toc89853624"/>
      <w:bookmarkStart w:id="84" w:name="_Toc90174201"/>
      <w:r w:rsidRPr="002D2451">
        <w:rPr>
          <w:rFonts w:asciiTheme="majorBidi" w:hAnsiTheme="majorBidi" w:cstheme="majorBidi"/>
          <w:b/>
          <w:sz w:val="24"/>
          <w:szCs w:val="24"/>
        </w:rPr>
        <w:t>1</w:t>
      </w:r>
      <w:r w:rsidR="002B10D9">
        <w:rPr>
          <w:rFonts w:asciiTheme="majorBidi" w:hAnsiTheme="majorBidi" w:cstheme="majorBidi"/>
          <w:b/>
          <w:sz w:val="24"/>
          <w:szCs w:val="24"/>
        </w:rPr>
        <w:t>3</w:t>
      </w:r>
      <w:r w:rsidRPr="002D2451">
        <w:rPr>
          <w:rFonts w:asciiTheme="majorBidi" w:hAnsiTheme="majorBidi" w:cstheme="majorBidi"/>
          <w:b/>
          <w:sz w:val="24"/>
          <w:szCs w:val="24"/>
        </w:rPr>
        <w:t xml:space="preserve">. Pušu </w:t>
      </w:r>
      <w:bookmarkEnd w:id="79"/>
      <w:bookmarkEnd w:id="80"/>
      <w:bookmarkEnd w:id="81"/>
      <w:bookmarkEnd w:id="82"/>
      <w:r w:rsidRPr="002D2451">
        <w:rPr>
          <w:rFonts w:asciiTheme="majorBidi" w:hAnsiTheme="majorBidi" w:cstheme="majorBidi"/>
          <w:b/>
          <w:sz w:val="24"/>
          <w:szCs w:val="24"/>
        </w:rPr>
        <w:t>rekvizīti un paraksti</w:t>
      </w:r>
      <w:bookmarkEnd w:id="83"/>
      <w:bookmarkEnd w:id="84"/>
    </w:p>
    <w:p w14:paraId="1C965186" w14:textId="77777777" w:rsidR="00FB1099" w:rsidRPr="002D2451" w:rsidRDefault="00FB1099" w:rsidP="00FB1099">
      <w:pPr>
        <w:jc w:val="center"/>
        <w:rPr>
          <w:rFonts w:asciiTheme="majorBidi" w:hAnsiTheme="majorBidi" w:cstheme="majorBidi"/>
          <w:sz w:val="24"/>
          <w:szCs w:val="24"/>
        </w:rPr>
      </w:pPr>
    </w:p>
    <w:tbl>
      <w:tblPr>
        <w:tblW w:w="8388" w:type="dxa"/>
        <w:tblInd w:w="108" w:type="dxa"/>
        <w:tblLook w:val="0000" w:firstRow="0" w:lastRow="0" w:firstColumn="0" w:lastColumn="0" w:noHBand="0" w:noVBand="0"/>
      </w:tblPr>
      <w:tblGrid>
        <w:gridCol w:w="4212"/>
        <w:gridCol w:w="4176"/>
      </w:tblGrid>
      <w:tr w:rsidR="002D2451" w:rsidRPr="002D2451" w14:paraId="313BB1D5" w14:textId="77777777" w:rsidTr="002C5B0B">
        <w:tc>
          <w:tcPr>
            <w:tcW w:w="4248" w:type="dxa"/>
          </w:tcPr>
          <w:p w14:paraId="4DC23E5F" w14:textId="77777777" w:rsidR="00FB1099" w:rsidRPr="002D2451" w:rsidRDefault="00FB1099" w:rsidP="002C5B0B">
            <w:pPr>
              <w:rPr>
                <w:rFonts w:asciiTheme="majorBidi" w:hAnsiTheme="majorBidi" w:cstheme="majorBidi"/>
                <w:b/>
                <w:sz w:val="24"/>
                <w:szCs w:val="24"/>
              </w:rPr>
            </w:pPr>
            <w:r w:rsidRPr="002D2451">
              <w:rPr>
                <w:rFonts w:asciiTheme="majorBidi" w:hAnsiTheme="majorBidi" w:cstheme="majorBidi"/>
                <w:b/>
                <w:sz w:val="24"/>
                <w:szCs w:val="24"/>
              </w:rPr>
              <w:t xml:space="preserve">Pasūtītājs </w:t>
            </w:r>
          </w:p>
        </w:tc>
        <w:tc>
          <w:tcPr>
            <w:tcW w:w="4140" w:type="dxa"/>
          </w:tcPr>
          <w:p w14:paraId="2FDFA14C" w14:textId="77777777" w:rsidR="00FB1099" w:rsidRPr="002D2451" w:rsidRDefault="00FB1099" w:rsidP="002C5B0B">
            <w:pPr>
              <w:rPr>
                <w:rFonts w:asciiTheme="majorBidi" w:hAnsiTheme="majorBidi" w:cstheme="majorBidi"/>
                <w:b/>
                <w:sz w:val="24"/>
                <w:szCs w:val="24"/>
              </w:rPr>
            </w:pPr>
            <w:r w:rsidRPr="002D2451">
              <w:rPr>
                <w:rFonts w:asciiTheme="majorBidi" w:hAnsiTheme="majorBidi" w:cstheme="majorBidi"/>
                <w:b/>
                <w:sz w:val="24"/>
                <w:szCs w:val="24"/>
              </w:rPr>
              <w:t>Izpildītājs:</w:t>
            </w:r>
          </w:p>
        </w:tc>
      </w:tr>
      <w:tr w:rsidR="002D2451" w:rsidRPr="002D2451" w14:paraId="35CDF73B" w14:textId="77777777" w:rsidTr="002C5B0B">
        <w:tc>
          <w:tcPr>
            <w:tcW w:w="4248" w:type="dxa"/>
          </w:tcPr>
          <w:p w14:paraId="5A220E52"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highlight w:val="lightGray"/>
              </w:rPr>
              <w:t>Pasūtītāja nosaukums un rekvizīti maksājumu veikšanai&gt;</w:t>
            </w:r>
          </w:p>
          <w:p w14:paraId="678C46BD"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highlight w:val="lightGray"/>
              </w:rPr>
              <w:t>&lt;paraksta tiesīgās personas amats, vārds un uzvārds&gt;</w:t>
            </w:r>
          </w:p>
        </w:tc>
        <w:tc>
          <w:tcPr>
            <w:tcW w:w="4140" w:type="dxa"/>
          </w:tcPr>
          <w:p w14:paraId="0B82B088"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highlight w:val="lightGray"/>
              </w:rPr>
              <w:t>Izpildītāja  nosaukums un rekvizīti maksājumu veikšanai&gt;</w:t>
            </w:r>
          </w:p>
          <w:p w14:paraId="2FBB0C27"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highlight w:val="lightGray"/>
              </w:rPr>
              <w:t>&lt;paraksta tiesīgās personas amats, vārds un uzvārds&gt;</w:t>
            </w:r>
          </w:p>
        </w:tc>
      </w:tr>
      <w:tr w:rsidR="002D2451" w:rsidRPr="002D2451" w14:paraId="0D54F14D" w14:textId="77777777" w:rsidTr="002C5B0B">
        <w:tc>
          <w:tcPr>
            <w:tcW w:w="4248" w:type="dxa"/>
          </w:tcPr>
          <w:p w14:paraId="39925BB7" w14:textId="77777777" w:rsidR="00FB1099" w:rsidRPr="002D2451" w:rsidRDefault="00FB1099" w:rsidP="002C5B0B">
            <w:pPr>
              <w:rPr>
                <w:rFonts w:asciiTheme="majorBidi" w:hAnsiTheme="majorBidi" w:cstheme="majorBidi"/>
                <w:sz w:val="24"/>
                <w:szCs w:val="24"/>
              </w:rPr>
            </w:pPr>
          </w:p>
          <w:p w14:paraId="3ED547AF"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rPr>
              <w:t>_________________________________</w:t>
            </w:r>
            <w:r w:rsidRPr="002D2451">
              <w:rPr>
                <w:rFonts w:asciiTheme="majorBidi" w:hAnsiTheme="majorBidi" w:cstheme="majorBidi"/>
                <w:sz w:val="24"/>
                <w:szCs w:val="24"/>
              </w:rPr>
              <w:br/>
              <w:t>Parakstīšanas vieta un datums</w:t>
            </w:r>
          </w:p>
        </w:tc>
        <w:tc>
          <w:tcPr>
            <w:tcW w:w="4140" w:type="dxa"/>
          </w:tcPr>
          <w:p w14:paraId="172BD400" w14:textId="77777777" w:rsidR="00FB1099" w:rsidRPr="002D2451" w:rsidRDefault="00FB1099" w:rsidP="002C5B0B">
            <w:pPr>
              <w:rPr>
                <w:rFonts w:asciiTheme="majorBidi" w:hAnsiTheme="majorBidi" w:cstheme="majorBidi"/>
                <w:sz w:val="24"/>
                <w:szCs w:val="24"/>
              </w:rPr>
            </w:pPr>
          </w:p>
          <w:p w14:paraId="0770CC29"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rPr>
              <w:t>_________________________________</w:t>
            </w:r>
            <w:r w:rsidRPr="002D2451">
              <w:rPr>
                <w:rFonts w:asciiTheme="majorBidi" w:hAnsiTheme="majorBidi" w:cstheme="majorBidi"/>
                <w:sz w:val="24"/>
                <w:szCs w:val="24"/>
              </w:rPr>
              <w:br/>
              <w:t>Parakstīšanas vieta un datums</w:t>
            </w:r>
          </w:p>
        </w:tc>
      </w:tr>
    </w:tbl>
    <w:p w14:paraId="0EB9D77D" w14:textId="77777777" w:rsidR="00FB1099" w:rsidRPr="002D2451" w:rsidRDefault="00FB1099" w:rsidP="00FB1099">
      <w:pPr>
        <w:pStyle w:val="Rindkopa"/>
        <w:rPr>
          <w:rFonts w:asciiTheme="majorBidi" w:hAnsiTheme="majorBidi" w:cstheme="majorBidi"/>
          <w:sz w:val="24"/>
        </w:rPr>
      </w:pPr>
    </w:p>
    <w:p w14:paraId="4D25D2BB" w14:textId="0A8C98F3" w:rsidR="00CE683B" w:rsidRPr="002D2451" w:rsidRDefault="00FB1099" w:rsidP="00FB1099">
      <w:pPr>
        <w:pStyle w:val="Header"/>
        <w:ind w:right="110"/>
        <w:rPr>
          <w:rFonts w:asciiTheme="majorBidi" w:hAnsiTheme="majorBidi" w:cstheme="majorBidi"/>
          <w:sz w:val="24"/>
          <w:szCs w:val="24"/>
        </w:rPr>
      </w:pPr>
      <w:r w:rsidRPr="002D2451">
        <w:rPr>
          <w:rFonts w:asciiTheme="majorBidi" w:hAnsiTheme="majorBidi" w:cstheme="majorBidi"/>
          <w:sz w:val="24"/>
          <w:szCs w:val="24"/>
        </w:rPr>
        <w:br w:type="page"/>
      </w:r>
    </w:p>
    <w:p w14:paraId="3F122F3E" w14:textId="77777777" w:rsidR="00CE683B" w:rsidRDefault="00CE683B" w:rsidP="00CE683B">
      <w:pPr>
        <w:pStyle w:val="ListParagraph"/>
        <w:spacing w:before="240"/>
        <w:ind w:left="1224"/>
        <w:rPr>
          <w:rFonts w:asciiTheme="majorBidi" w:hAnsiTheme="majorBidi" w:cstheme="majorBidi"/>
          <w:sz w:val="24"/>
          <w:szCs w:val="24"/>
          <w:lang w:eastAsia="en-US"/>
        </w:rPr>
      </w:pPr>
    </w:p>
    <w:p w14:paraId="37AB3929" w14:textId="77777777" w:rsidR="00CE683B" w:rsidRPr="001E44BE" w:rsidRDefault="00CE683B" w:rsidP="00CE683B">
      <w:pPr>
        <w:ind w:right="360"/>
        <w:rPr>
          <w:rFonts w:asciiTheme="majorBidi" w:hAnsiTheme="majorBidi" w:cstheme="majorBidi"/>
          <w:b/>
          <w:bCs/>
          <w:sz w:val="24"/>
          <w:szCs w:val="24"/>
          <w:lang w:val="en-GB"/>
        </w:rPr>
      </w:pPr>
    </w:p>
    <w:p w14:paraId="402C3829" w14:textId="77777777" w:rsidR="00CE683B" w:rsidRDefault="00CE683B" w:rsidP="00F504F5">
      <w:pPr>
        <w:jc w:val="center"/>
        <w:rPr>
          <w:rFonts w:asciiTheme="majorBidi" w:hAnsiTheme="majorBidi" w:cstheme="majorBidi"/>
          <w:b/>
          <w:sz w:val="24"/>
          <w:szCs w:val="24"/>
        </w:rPr>
      </w:pPr>
    </w:p>
    <w:p w14:paraId="3D14EF75" w14:textId="77777777" w:rsidR="009B48F0" w:rsidRDefault="009B48F0" w:rsidP="00F504F5">
      <w:pPr>
        <w:jc w:val="center"/>
        <w:rPr>
          <w:rFonts w:asciiTheme="majorBidi" w:hAnsiTheme="majorBidi" w:cstheme="majorBidi"/>
          <w:b/>
          <w:sz w:val="24"/>
          <w:szCs w:val="24"/>
        </w:rPr>
      </w:pPr>
    </w:p>
    <w:p w14:paraId="53E98F51" w14:textId="77777777" w:rsidR="00CE683B" w:rsidRDefault="00CE683B" w:rsidP="00F504F5">
      <w:pPr>
        <w:jc w:val="center"/>
        <w:rPr>
          <w:rFonts w:asciiTheme="majorBidi" w:hAnsiTheme="majorBidi" w:cstheme="majorBidi"/>
          <w:b/>
          <w:sz w:val="24"/>
          <w:szCs w:val="24"/>
        </w:rPr>
      </w:pPr>
    </w:p>
    <w:p w14:paraId="4DE6EE83" w14:textId="04E16114" w:rsidR="00115129" w:rsidRPr="009D0D24" w:rsidRDefault="00F504F5" w:rsidP="00F504F5">
      <w:pPr>
        <w:jc w:val="center"/>
        <w:rPr>
          <w:rStyle w:val="SubtleEmphasis"/>
          <w:b/>
          <w:i w:val="0"/>
          <w:sz w:val="32"/>
          <w:szCs w:val="32"/>
        </w:rPr>
      </w:pPr>
      <w:r w:rsidRPr="00CE683B">
        <w:rPr>
          <w:rStyle w:val="SubtleEmphasis"/>
          <w:sz w:val="24"/>
          <w:szCs w:val="32"/>
        </w:rPr>
        <w:t xml:space="preserve"> </w:t>
      </w:r>
      <w:r w:rsidRPr="009D0D24">
        <w:rPr>
          <w:rStyle w:val="SubtleEmphasis"/>
          <w:b/>
          <w:i w:val="0"/>
          <w:sz w:val="32"/>
          <w:szCs w:val="32"/>
        </w:rPr>
        <w:t>Veidnes piedāvājuma sagatavošanai</w:t>
      </w:r>
    </w:p>
    <w:bookmarkEnd w:id="52"/>
    <w:p w14:paraId="1A73385B" w14:textId="77777777" w:rsidR="001C5C4D" w:rsidRDefault="001C5C4D" w:rsidP="00C93B65">
      <w:pPr>
        <w:jc w:val="center"/>
        <w:rPr>
          <w:rFonts w:asciiTheme="majorBidi" w:hAnsiTheme="majorBidi" w:cstheme="majorBidi"/>
          <w:b/>
          <w:sz w:val="24"/>
          <w:szCs w:val="24"/>
          <w:u w:val="single"/>
        </w:rPr>
      </w:pPr>
    </w:p>
    <w:p w14:paraId="3C1F11E5" w14:textId="0EFC009D" w:rsidR="005617B3" w:rsidRDefault="005617B3">
      <w:pPr>
        <w:rPr>
          <w:rFonts w:asciiTheme="majorBidi" w:hAnsiTheme="majorBidi" w:cstheme="majorBidi"/>
        </w:rPr>
      </w:pPr>
      <w:r>
        <w:rPr>
          <w:rFonts w:asciiTheme="majorBidi" w:hAnsiTheme="majorBidi" w:cstheme="majorBidi"/>
        </w:rPr>
        <w:br w:type="page"/>
      </w:r>
    </w:p>
    <w:p w14:paraId="62050743" w14:textId="62F00356" w:rsidR="00D83FD1" w:rsidRPr="00A2480C" w:rsidRDefault="00CE683B" w:rsidP="00FE0134">
      <w:pPr>
        <w:pStyle w:val="Heading2"/>
        <w:rPr>
          <w:rStyle w:val="SubtleEmphasis"/>
        </w:rPr>
      </w:pPr>
      <w:bookmarkStart w:id="85" w:name="_Toc280105321"/>
      <w:bookmarkStart w:id="86" w:name="_Toc448863006"/>
      <w:r w:rsidRPr="00A2480C">
        <w:rPr>
          <w:rStyle w:val="SubtleEmphasis"/>
        </w:rPr>
        <w:lastRenderedPageBreak/>
        <w:t>D</w:t>
      </w:r>
      <w:r w:rsidR="00D83FD1" w:rsidRPr="00A2480C">
        <w:rPr>
          <w:rStyle w:val="SubtleEmphasis"/>
        </w:rPr>
        <w:t>1 pielikums: Pieteikuma dalībai iepirkuma procedūrā veidne</w:t>
      </w:r>
      <w:bookmarkEnd w:id="85"/>
      <w:bookmarkEnd w:id="86"/>
    </w:p>
    <w:p w14:paraId="75F48A4D" w14:textId="77777777" w:rsidR="00D83FD1" w:rsidRPr="00D83FD1" w:rsidRDefault="00D83FD1" w:rsidP="00D83FD1">
      <w:pPr>
        <w:pStyle w:val="Apakpunkts"/>
        <w:ind w:left="0" w:firstLine="0"/>
        <w:rPr>
          <w:rFonts w:asciiTheme="majorBidi" w:hAnsiTheme="majorBidi" w:cstheme="majorBidi"/>
          <w:sz w:val="24"/>
          <w:szCs w:val="24"/>
        </w:rPr>
      </w:pPr>
    </w:p>
    <w:p w14:paraId="31B88A6A" w14:textId="77777777" w:rsidR="00D83FD1" w:rsidRPr="00D83FD1" w:rsidRDefault="00D83FD1" w:rsidP="00D83FD1">
      <w:pPr>
        <w:pStyle w:val="Rindkopa"/>
        <w:rPr>
          <w:rFonts w:asciiTheme="majorBidi" w:hAnsiTheme="majorBidi" w:cstheme="majorBidi"/>
          <w:b/>
          <w:sz w:val="24"/>
        </w:rPr>
      </w:pPr>
    </w:p>
    <w:p w14:paraId="0FA2C0E7" w14:textId="77777777" w:rsidR="00D83FD1" w:rsidRPr="00D83FD1" w:rsidRDefault="00D83FD1" w:rsidP="00D83FD1">
      <w:pPr>
        <w:pStyle w:val="Rindkopa"/>
        <w:jc w:val="center"/>
        <w:rPr>
          <w:rFonts w:asciiTheme="majorBidi" w:hAnsiTheme="majorBidi" w:cstheme="majorBidi"/>
          <w:b/>
          <w:sz w:val="24"/>
        </w:rPr>
      </w:pPr>
      <w:r w:rsidRPr="00D83FD1">
        <w:rPr>
          <w:rFonts w:asciiTheme="majorBidi" w:hAnsiTheme="majorBidi" w:cstheme="majorBidi"/>
          <w:b/>
          <w:sz w:val="24"/>
        </w:rPr>
        <w:t>PIETEIKUMS DALĪBAI IEPIRKUMA PROCEDŪRĀ</w:t>
      </w:r>
    </w:p>
    <w:p w14:paraId="71CF20D4" w14:textId="77777777" w:rsidR="00D83FD1" w:rsidRPr="0026002D" w:rsidRDefault="00D83FD1" w:rsidP="00D83FD1">
      <w:pPr>
        <w:pStyle w:val="Rindkopa"/>
        <w:rPr>
          <w:rFonts w:asciiTheme="majorBidi" w:hAnsiTheme="majorBidi" w:cstheme="majorBidi"/>
          <w:b/>
          <w:sz w:val="24"/>
        </w:rPr>
      </w:pPr>
    </w:p>
    <w:p w14:paraId="322B46B9" w14:textId="064191C7" w:rsidR="00D83FD1" w:rsidRPr="00D83FD1" w:rsidRDefault="00FE0134" w:rsidP="0026002D">
      <w:pPr>
        <w:pStyle w:val="Header"/>
        <w:tabs>
          <w:tab w:val="clear" w:pos="4513"/>
          <w:tab w:val="clear" w:pos="9026"/>
        </w:tabs>
        <w:jc w:val="both"/>
        <w:rPr>
          <w:rFonts w:asciiTheme="majorBidi" w:hAnsiTheme="majorBidi" w:cstheme="majorBidi"/>
          <w:b/>
          <w:sz w:val="24"/>
          <w:szCs w:val="24"/>
        </w:rPr>
      </w:pPr>
      <w:r w:rsidRPr="0026002D">
        <w:rPr>
          <w:rFonts w:asciiTheme="majorBidi" w:hAnsiTheme="majorBidi" w:cstheme="majorBidi"/>
          <w:b/>
          <w:sz w:val="24"/>
          <w:szCs w:val="24"/>
        </w:rPr>
        <w:tab/>
      </w:r>
      <w:r w:rsidRPr="0026002D">
        <w:rPr>
          <w:rFonts w:asciiTheme="majorBidi" w:hAnsiTheme="majorBidi" w:cstheme="majorBidi"/>
          <w:b/>
          <w:sz w:val="24"/>
          <w:szCs w:val="24"/>
        </w:rPr>
        <w:tab/>
      </w:r>
      <w:r w:rsidR="00D83FD1" w:rsidRPr="0026002D">
        <w:rPr>
          <w:rFonts w:asciiTheme="majorBidi" w:hAnsiTheme="majorBidi" w:cstheme="majorBidi"/>
          <w:b/>
          <w:sz w:val="24"/>
          <w:szCs w:val="24"/>
        </w:rPr>
        <w:t xml:space="preserve">Atklāts konkurss </w:t>
      </w:r>
      <w:r w:rsidR="0026002D" w:rsidRPr="0026002D">
        <w:rPr>
          <w:rFonts w:asciiTheme="majorBidi" w:hAnsiTheme="majorBidi" w:cstheme="majorBidi"/>
          <w:b/>
          <w:sz w:val="24"/>
          <w:szCs w:val="24"/>
        </w:rPr>
        <w:t>“Ūdensvada un kanalizācijas spiedvada izbūve ar beztranšeju iebūves (caurduršanas) metodi”</w:t>
      </w:r>
      <w:r w:rsidR="0026002D" w:rsidRPr="0026002D">
        <w:rPr>
          <w:rFonts w:asciiTheme="majorBidi" w:hAnsiTheme="majorBidi" w:cstheme="majorBidi"/>
          <w:b/>
          <w:iCs/>
          <w:sz w:val="24"/>
          <w:szCs w:val="24"/>
        </w:rPr>
        <w:t xml:space="preserve"> </w:t>
      </w:r>
      <w:r w:rsidR="00D83FD1" w:rsidRPr="00D83FD1">
        <w:rPr>
          <w:rFonts w:asciiTheme="majorBidi" w:hAnsiTheme="majorBidi" w:cstheme="majorBidi"/>
          <w:b/>
          <w:bCs/>
          <w:iCs/>
          <w:sz w:val="24"/>
          <w:szCs w:val="24"/>
        </w:rPr>
        <w:t>(Ident</w:t>
      </w:r>
      <w:r w:rsidR="00D75AD2" w:rsidRPr="0009395F">
        <w:rPr>
          <w:rFonts w:asciiTheme="majorBidi" w:hAnsiTheme="majorBidi" w:cstheme="majorBidi"/>
          <w:b/>
          <w:bCs/>
          <w:iCs/>
          <w:sz w:val="24"/>
          <w:szCs w:val="24"/>
        </w:rPr>
        <w:t>. Nr.DŪ 2016/04</w:t>
      </w:r>
      <w:r w:rsidR="00D83FD1" w:rsidRPr="0009395F">
        <w:rPr>
          <w:rFonts w:asciiTheme="majorBidi" w:hAnsiTheme="majorBidi" w:cstheme="majorBidi"/>
          <w:b/>
          <w:bCs/>
          <w:iCs/>
          <w:sz w:val="24"/>
          <w:szCs w:val="24"/>
        </w:rPr>
        <w:t>)</w:t>
      </w:r>
    </w:p>
    <w:p w14:paraId="4144FBA7" w14:textId="77777777" w:rsidR="00D83FD1" w:rsidRPr="00D83FD1" w:rsidRDefault="00D83FD1" w:rsidP="00D83FD1">
      <w:pPr>
        <w:pStyle w:val="Rindkopa"/>
        <w:ind w:left="0"/>
        <w:rPr>
          <w:rFonts w:asciiTheme="majorBidi" w:hAnsiTheme="majorBidi" w:cstheme="majorBidi"/>
          <w:b/>
          <w:bCs/>
          <w:sz w:val="24"/>
        </w:rPr>
      </w:pPr>
    </w:p>
    <w:p w14:paraId="0E770459" w14:textId="77777777" w:rsidR="00D83FD1" w:rsidRPr="00D83FD1" w:rsidRDefault="00D83FD1" w:rsidP="00D83FD1">
      <w:pPr>
        <w:pStyle w:val="Rindkopa"/>
        <w:ind w:left="0"/>
        <w:rPr>
          <w:rFonts w:asciiTheme="majorBidi" w:hAnsiTheme="majorBidi" w:cstheme="majorBidi"/>
          <w:sz w:val="22"/>
          <w:szCs w:val="22"/>
        </w:rPr>
      </w:pPr>
      <w:r w:rsidRPr="00D83FD1">
        <w:rPr>
          <w:rFonts w:asciiTheme="majorBidi" w:hAnsiTheme="majorBidi" w:cstheme="majorBidi"/>
          <w:iCs/>
          <w:sz w:val="22"/>
          <w:szCs w:val="22"/>
          <w:highlight w:val="lightGray"/>
        </w:rPr>
        <w:t>&lt;Vietas nosaukums&gt;</w:t>
      </w:r>
      <w:r w:rsidRPr="00D83FD1">
        <w:rPr>
          <w:rFonts w:asciiTheme="majorBidi" w:hAnsiTheme="majorBidi" w:cstheme="majorBidi"/>
          <w:sz w:val="22"/>
          <w:szCs w:val="22"/>
        </w:rPr>
        <w:t xml:space="preserve">, </w:t>
      </w:r>
      <w:r w:rsidRPr="00D83FD1">
        <w:rPr>
          <w:rFonts w:asciiTheme="majorBidi" w:hAnsiTheme="majorBidi" w:cstheme="majorBidi"/>
          <w:iCs/>
          <w:sz w:val="22"/>
          <w:szCs w:val="22"/>
          <w:highlight w:val="lightGray"/>
        </w:rPr>
        <w:t>&lt;gads&gt;</w:t>
      </w:r>
      <w:r w:rsidRPr="00D83FD1">
        <w:rPr>
          <w:rFonts w:asciiTheme="majorBidi" w:hAnsiTheme="majorBidi" w:cstheme="majorBidi"/>
          <w:sz w:val="22"/>
          <w:szCs w:val="22"/>
        </w:rPr>
        <w:t xml:space="preserve">.gada </w:t>
      </w:r>
      <w:r w:rsidRPr="00D83FD1">
        <w:rPr>
          <w:rFonts w:asciiTheme="majorBidi" w:hAnsiTheme="majorBidi" w:cstheme="majorBidi"/>
          <w:iCs/>
          <w:sz w:val="22"/>
          <w:szCs w:val="22"/>
          <w:highlight w:val="lightGray"/>
        </w:rPr>
        <w:t>&lt;datums&gt;</w:t>
      </w:r>
      <w:r w:rsidRPr="00D83FD1">
        <w:rPr>
          <w:rFonts w:asciiTheme="majorBidi" w:hAnsiTheme="majorBidi" w:cstheme="majorBidi"/>
          <w:sz w:val="22"/>
          <w:szCs w:val="22"/>
        </w:rPr>
        <w:t>.</w:t>
      </w:r>
      <w:r w:rsidRPr="00D83FD1">
        <w:rPr>
          <w:rFonts w:asciiTheme="majorBidi" w:hAnsiTheme="majorBidi" w:cstheme="majorBidi"/>
          <w:iCs/>
          <w:sz w:val="22"/>
          <w:szCs w:val="22"/>
          <w:highlight w:val="lightGray"/>
        </w:rPr>
        <w:t>&lt;mēnesis&gt;</w:t>
      </w:r>
    </w:p>
    <w:p w14:paraId="06EE732C" w14:textId="77777777" w:rsidR="00D83FD1" w:rsidRPr="00D83FD1" w:rsidRDefault="00D83FD1" w:rsidP="00D83FD1">
      <w:pPr>
        <w:pStyle w:val="Rindkopa"/>
        <w:ind w:left="0"/>
        <w:rPr>
          <w:rFonts w:asciiTheme="majorBidi" w:hAnsiTheme="majorBidi" w:cstheme="majorBidi"/>
          <w:b/>
          <w:bCs/>
          <w:sz w:val="22"/>
          <w:szCs w:val="22"/>
        </w:rPr>
      </w:pPr>
    </w:p>
    <w:p w14:paraId="17596AEE" w14:textId="77777777" w:rsidR="00D83FD1" w:rsidRPr="0009395F" w:rsidRDefault="00D83FD1" w:rsidP="00D83FD1">
      <w:pPr>
        <w:pStyle w:val="Rindkopa"/>
        <w:ind w:left="0"/>
        <w:rPr>
          <w:rFonts w:asciiTheme="majorBidi" w:hAnsiTheme="majorBidi" w:cstheme="majorBidi"/>
          <w:sz w:val="22"/>
          <w:szCs w:val="22"/>
        </w:rPr>
      </w:pPr>
      <w:r w:rsidRPr="0009395F">
        <w:rPr>
          <w:rFonts w:asciiTheme="majorBidi" w:hAnsiTheme="majorBidi" w:cstheme="majorBidi"/>
          <w:sz w:val="22"/>
          <w:szCs w:val="22"/>
        </w:rPr>
        <w:t>[Iepazinušies]/[Iepazinies]</w:t>
      </w:r>
      <w:r w:rsidRPr="0009395F">
        <w:rPr>
          <w:rStyle w:val="FootnoteReference"/>
          <w:rFonts w:asciiTheme="majorBidi" w:hAnsiTheme="majorBidi" w:cstheme="majorBidi"/>
          <w:sz w:val="22"/>
          <w:szCs w:val="22"/>
        </w:rPr>
        <w:footnoteReference w:id="2"/>
      </w:r>
      <w:r w:rsidRPr="0009395F">
        <w:rPr>
          <w:rFonts w:asciiTheme="majorBidi" w:hAnsiTheme="majorBidi" w:cstheme="majorBidi"/>
          <w:sz w:val="22"/>
          <w:szCs w:val="22"/>
        </w:rPr>
        <w:t xml:space="preserve"> ar &lt;Pasūtītāja nosaukums, reģistrācijas numurs un adrese&gt; (turpmāk – Pasūtītājs) organizētā atklātā konkursa „&lt;Iepirkuma procedūras nosaukums&gt;”  nolikumu (turpmāk – Nolikums), pieņemot visas Nolikumā noteiktās prasības, </w:t>
      </w:r>
    </w:p>
    <w:p w14:paraId="5C67EBD9" w14:textId="77777777" w:rsidR="00D83FD1" w:rsidRPr="0009395F" w:rsidRDefault="00D83FD1" w:rsidP="00D83FD1">
      <w:pPr>
        <w:pStyle w:val="Rindkopa"/>
        <w:ind w:left="0" w:firstLine="720"/>
        <w:rPr>
          <w:rFonts w:asciiTheme="majorBidi" w:hAnsiTheme="majorBidi" w:cstheme="majorBidi"/>
          <w:sz w:val="22"/>
          <w:szCs w:val="22"/>
        </w:rPr>
      </w:pPr>
    </w:p>
    <w:p w14:paraId="19CFD74D"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&lt;Pretendenta nosaukums vai vārds un uzvārds (ja Pretendents ir fiziska persona)&gt;</w:t>
      </w:r>
    </w:p>
    <w:p w14:paraId="558354ED"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&lt;reģistrācijas numurs vai personas kods (ja Pretendents ir fiziska persona)&gt;</w:t>
      </w:r>
    </w:p>
    <w:p w14:paraId="2A5DEB87"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&lt;adrese&gt;</w:t>
      </w:r>
    </w:p>
    <w:p w14:paraId="7021754E" w14:textId="77777777" w:rsidR="00D83FD1" w:rsidRPr="0009395F" w:rsidRDefault="00D83FD1" w:rsidP="00D83FD1">
      <w:pPr>
        <w:pStyle w:val="Punkts"/>
        <w:ind w:left="0" w:firstLine="0"/>
        <w:rPr>
          <w:rFonts w:asciiTheme="majorBidi" w:hAnsiTheme="majorBidi" w:cstheme="majorBidi"/>
          <w:sz w:val="22"/>
          <w:szCs w:val="22"/>
        </w:rPr>
      </w:pPr>
    </w:p>
    <w:p w14:paraId="4E9E1451" w14:textId="77777777" w:rsidR="00D83FD1" w:rsidRPr="0009395F" w:rsidRDefault="00D83FD1" w:rsidP="00AA42E4">
      <w:pPr>
        <w:pStyle w:val="Rindkopa"/>
        <w:numPr>
          <w:ilvl w:val="0"/>
          <w:numId w:val="12"/>
        </w:numPr>
        <w:suppressAutoHyphens w:val="0"/>
        <w:rPr>
          <w:rFonts w:asciiTheme="majorBidi" w:hAnsiTheme="majorBidi" w:cstheme="majorBidi"/>
          <w:sz w:val="22"/>
          <w:szCs w:val="22"/>
        </w:rPr>
      </w:pPr>
      <w:r w:rsidRPr="0009395F">
        <w:rPr>
          <w:rFonts w:asciiTheme="majorBidi" w:hAnsiTheme="majorBidi" w:cstheme="majorBidi"/>
          <w:sz w:val="22"/>
          <w:szCs w:val="22"/>
        </w:rPr>
        <w:t>[iesniedzam]/[iesniedzu]</w:t>
      </w:r>
      <w:r w:rsidRPr="0009395F">
        <w:rPr>
          <w:rStyle w:val="FootnoteReference"/>
          <w:rFonts w:asciiTheme="majorBidi" w:hAnsiTheme="majorBidi" w:cstheme="majorBidi"/>
          <w:sz w:val="22"/>
          <w:szCs w:val="22"/>
        </w:rPr>
        <w:footnoteReference w:id="3"/>
      </w:r>
      <w:r w:rsidRPr="0009395F">
        <w:rPr>
          <w:rFonts w:asciiTheme="majorBidi" w:hAnsiTheme="majorBidi" w:cstheme="majorBidi"/>
          <w:sz w:val="22"/>
          <w:szCs w:val="22"/>
        </w:rPr>
        <w:t xml:space="preserve"> piedāvājumu, kas sastāv no:</w:t>
      </w:r>
    </w:p>
    <w:p w14:paraId="217E3F52"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09395F">
        <w:rPr>
          <w:rFonts w:asciiTheme="majorBidi" w:hAnsiTheme="majorBidi" w:cstheme="majorBidi"/>
          <w:sz w:val="22"/>
          <w:szCs w:val="22"/>
        </w:rPr>
        <w:t>šī pieteikuma un Atlases dokumentiem</w:t>
      </w:r>
      <w:r w:rsidRPr="00D83FD1">
        <w:rPr>
          <w:rFonts w:asciiTheme="majorBidi" w:hAnsiTheme="majorBidi" w:cstheme="majorBidi"/>
          <w:sz w:val="22"/>
          <w:szCs w:val="22"/>
        </w:rPr>
        <w:t>,</w:t>
      </w:r>
    </w:p>
    <w:p w14:paraId="2ABA3E1C"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D83FD1">
        <w:rPr>
          <w:rFonts w:asciiTheme="majorBidi" w:hAnsiTheme="majorBidi" w:cstheme="majorBidi"/>
          <w:sz w:val="22"/>
          <w:szCs w:val="22"/>
        </w:rPr>
        <w:t>Tehniskā piedāvājuma un</w:t>
      </w:r>
    </w:p>
    <w:p w14:paraId="45ED7CA9"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D83FD1">
        <w:rPr>
          <w:rFonts w:asciiTheme="majorBidi" w:hAnsiTheme="majorBidi" w:cstheme="majorBidi"/>
          <w:sz w:val="22"/>
          <w:szCs w:val="22"/>
        </w:rPr>
        <w:t>Finanšu piedāvājuma,</w:t>
      </w:r>
    </w:p>
    <w:p w14:paraId="42D42A9F" w14:textId="77777777" w:rsidR="00D83FD1" w:rsidRPr="00D83FD1" w:rsidRDefault="00D83FD1" w:rsidP="00D83FD1">
      <w:pPr>
        <w:pStyle w:val="Rindkopa"/>
        <w:ind w:left="360"/>
        <w:rPr>
          <w:rFonts w:asciiTheme="majorBidi" w:hAnsiTheme="majorBidi" w:cstheme="majorBidi"/>
          <w:sz w:val="22"/>
          <w:szCs w:val="22"/>
        </w:rPr>
      </w:pPr>
      <w:r w:rsidRPr="00D83FD1">
        <w:rPr>
          <w:rFonts w:asciiTheme="majorBidi" w:hAnsiTheme="majorBidi" w:cstheme="majorBidi"/>
          <w:sz w:val="22"/>
          <w:szCs w:val="22"/>
        </w:rPr>
        <w:t>(turpmāk – Piedāvājums)</w:t>
      </w:r>
    </w:p>
    <w:p w14:paraId="6073FDB0" w14:textId="77777777" w:rsidR="00D83FD1" w:rsidRPr="00D83FD1" w:rsidRDefault="00D83FD1" w:rsidP="00D83FD1">
      <w:pPr>
        <w:pStyle w:val="Rindkopa"/>
        <w:ind w:left="0"/>
        <w:rPr>
          <w:rFonts w:asciiTheme="majorBidi" w:hAnsiTheme="majorBidi" w:cstheme="majorBidi"/>
          <w:sz w:val="22"/>
          <w:szCs w:val="22"/>
          <w:highlight w:val="yellow"/>
        </w:rPr>
      </w:pPr>
    </w:p>
    <w:p w14:paraId="5CD8204D" w14:textId="77777777" w:rsidR="00D83FD1" w:rsidRPr="00D83FD1" w:rsidRDefault="00D83FD1" w:rsidP="00AA42E4">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 xml:space="preserve">apņemoties: </w:t>
      </w:r>
    </w:p>
    <w:p w14:paraId="6A5C223B" w14:textId="77777777" w:rsidR="00D83FD1" w:rsidRPr="00D83FD1" w:rsidRDefault="00D83FD1" w:rsidP="00AA42E4">
      <w:pPr>
        <w:pStyle w:val="Rindkopa"/>
        <w:numPr>
          <w:ilvl w:val="0"/>
          <w:numId w:val="10"/>
        </w:numPr>
        <w:tabs>
          <w:tab w:val="clear" w:pos="360"/>
          <w:tab w:val="num" w:pos="720"/>
        </w:tabs>
        <w:suppressAutoHyphens w:val="0"/>
        <w:ind w:left="720"/>
        <w:rPr>
          <w:rFonts w:asciiTheme="majorBidi" w:hAnsiTheme="majorBidi" w:cstheme="majorBidi"/>
          <w:sz w:val="22"/>
          <w:szCs w:val="22"/>
        </w:rPr>
      </w:pPr>
      <w:r w:rsidRPr="00D83FD1">
        <w:rPr>
          <w:rFonts w:asciiTheme="majorBidi" w:hAnsiTheme="majorBidi" w:cstheme="majorBidi"/>
          <w:sz w:val="22"/>
          <w:szCs w:val="22"/>
          <w:highlight w:val="lightGray"/>
        </w:rPr>
        <w:t>&lt;pakalpojuma raksturojums&gt;</w:t>
      </w:r>
      <w:r w:rsidRPr="00D83FD1">
        <w:rPr>
          <w:rFonts w:asciiTheme="majorBidi" w:hAnsiTheme="majorBidi" w:cstheme="majorBidi"/>
          <w:sz w:val="22"/>
          <w:szCs w:val="22"/>
        </w:rPr>
        <w:t xml:space="preserve"> saskaņā ar Tehnisko specifikāciju</w:t>
      </w:r>
      <w:r w:rsidRPr="00D83FD1" w:rsidDel="009C049F">
        <w:rPr>
          <w:rFonts w:asciiTheme="majorBidi" w:hAnsiTheme="majorBidi" w:cstheme="majorBidi"/>
          <w:sz w:val="22"/>
          <w:szCs w:val="22"/>
        </w:rPr>
        <w:t xml:space="preserve"> </w:t>
      </w:r>
      <w:r w:rsidRPr="00D83FD1">
        <w:rPr>
          <w:rFonts w:asciiTheme="majorBidi" w:hAnsiTheme="majorBidi" w:cstheme="majorBidi"/>
          <w:sz w:val="22"/>
          <w:szCs w:val="22"/>
        </w:rPr>
        <w:t>(Nolikuma A pielikums) (turpmāk – Pakalpojums) par Pakalpojuma  cenu(bez PVN) :EUR(</w:t>
      </w:r>
      <w:r w:rsidRPr="00D83FD1">
        <w:rPr>
          <w:rFonts w:asciiTheme="majorBidi" w:hAnsiTheme="majorBidi" w:cstheme="majorBidi"/>
          <w:sz w:val="22"/>
          <w:szCs w:val="22"/>
          <w:highlight w:val="lightGray"/>
        </w:rPr>
        <w:t>&lt;summa vārdiem&gt;</w:t>
      </w:r>
      <w:r w:rsidRPr="00D83FD1">
        <w:rPr>
          <w:rFonts w:asciiTheme="majorBidi" w:hAnsiTheme="majorBidi" w:cstheme="majorBidi"/>
          <w:sz w:val="22"/>
          <w:szCs w:val="22"/>
        </w:rPr>
        <w:t>eiro ),</w:t>
      </w:r>
    </w:p>
    <w:p w14:paraId="6B9A1FBA" w14:textId="77777777" w:rsidR="00D83FD1" w:rsidRPr="00D83FD1" w:rsidRDefault="00D83FD1" w:rsidP="00D83FD1">
      <w:pPr>
        <w:pStyle w:val="Apakpunkts"/>
        <w:tabs>
          <w:tab w:val="num" w:pos="720"/>
        </w:tabs>
        <w:ind w:left="720" w:firstLine="0"/>
        <w:rPr>
          <w:rFonts w:asciiTheme="majorBidi" w:hAnsiTheme="majorBidi" w:cstheme="majorBidi"/>
          <w:b w:val="0"/>
          <w:sz w:val="22"/>
          <w:szCs w:val="22"/>
        </w:rPr>
      </w:pPr>
      <w:r w:rsidRPr="00D83FD1">
        <w:rPr>
          <w:rFonts w:asciiTheme="majorBidi" w:hAnsiTheme="majorBidi" w:cstheme="majorBidi"/>
          <w:b w:val="0"/>
          <w:sz w:val="22"/>
          <w:szCs w:val="22"/>
        </w:rPr>
        <w:t xml:space="preserve">PVN </w:t>
      </w:r>
      <w:r w:rsidRPr="00D83FD1">
        <w:rPr>
          <w:rFonts w:asciiTheme="majorBidi" w:hAnsiTheme="majorBidi" w:cstheme="majorBidi"/>
          <w:b w:val="0"/>
          <w:sz w:val="22"/>
          <w:szCs w:val="22"/>
          <w:highlight w:val="lightGray"/>
        </w:rPr>
        <w:t>&lt;21&gt;</w:t>
      </w:r>
      <w:r w:rsidRPr="00D83FD1">
        <w:rPr>
          <w:rFonts w:asciiTheme="majorBidi" w:hAnsiTheme="majorBidi" w:cstheme="majorBidi"/>
          <w:b w:val="0"/>
          <w:sz w:val="22"/>
          <w:szCs w:val="22"/>
        </w:rPr>
        <w:t xml:space="preserve">%: </w:t>
      </w:r>
      <w:r w:rsidRPr="00D83FD1">
        <w:rPr>
          <w:rFonts w:asciiTheme="majorBidi" w:hAnsiTheme="majorBidi" w:cstheme="majorBidi"/>
          <w:b w:val="0"/>
          <w:sz w:val="22"/>
          <w:szCs w:val="22"/>
          <w:highlight w:val="lightGray"/>
        </w:rPr>
        <w:t>&lt;…&gt;</w:t>
      </w:r>
      <w:r w:rsidRPr="00D83FD1">
        <w:rPr>
          <w:rFonts w:asciiTheme="majorBidi" w:hAnsiTheme="majorBidi" w:cstheme="majorBidi"/>
          <w:b w:val="0"/>
          <w:sz w:val="22"/>
          <w:szCs w:val="22"/>
        </w:rPr>
        <w:t xml:space="preserve"> EUR (</w:t>
      </w:r>
      <w:r w:rsidRPr="00D83FD1">
        <w:rPr>
          <w:rFonts w:asciiTheme="majorBidi" w:hAnsiTheme="majorBidi" w:cstheme="majorBidi"/>
          <w:b w:val="0"/>
          <w:sz w:val="22"/>
          <w:szCs w:val="22"/>
          <w:highlight w:val="lightGray"/>
        </w:rPr>
        <w:t>&lt;summa vārdiem&gt;</w:t>
      </w:r>
      <w:r w:rsidRPr="00D83FD1">
        <w:rPr>
          <w:rFonts w:asciiTheme="majorBidi" w:hAnsiTheme="majorBidi" w:cstheme="majorBidi"/>
          <w:b w:val="0"/>
          <w:sz w:val="22"/>
          <w:szCs w:val="22"/>
        </w:rPr>
        <w:t xml:space="preserve"> eiro)</w:t>
      </w:r>
    </w:p>
    <w:p w14:paraId="12C00ACC" w14:textId="77777777" w:rsidR="00D83FD1" w:rsidRPr="00D83FD1" w:rsidRDefault="00D83FD1" w:rsidP="00D83FD1">
      <w:pPr>
        <w:pStyle w:val="Apakpunkts"/>
        <w:tabs>
          <w:tab w:val="num" w:pos="720"/>
        </w:tabs>
        <w:ind w:left="720" w:firstLine="0"/>
        <w:rPr>
          <w:rFonts w:asciiTheme="majorBidi" w:hAnsiTheme="majorBidi" w:cstheme="majorBidi"/>
          <w:b w:val="0"/>
          <w:sz w:val="22"/>
          <w:szCs w:val="22"/>
        </w:rPr>
      </w:pPr>
      <w:r w:rsidRPr="00D83FD1">
        <w:rPr>
          <w:rFonts w:asciiTheme="majorBidi" w:hAnsiTheme="majorBidi" w:cstheme="majorBidi"/>
          <w:b w:val="0"/>
          <w:sz w:val="22"/>
          <w:szCs w:val="22"/>
        </w:rPr>
        <w:t xml:space="preserve">Pakalpojuma kopējā  cena ar PVN: </w:t>
      </w:r>
      <w:r w:rsidRPr="00D83FD1">
        <w:rPr>
          <w:rFonts w:asciiTheme="majorBidi" w:hAnsiTheme="majorBidi" w:cstheme="majorBidi"/>
          <w:b w:val="0"/>
          <w:sz w:val="22"/>
          <w:szCs w:val="22"/>
          <w:highlight w:val="lightGray"/>
        </w:rPr>
        <w:t>&lt;…&gt;</w:t>
      </w:r>
      <w:r w:rsidRPr="00D83FD1">
        <w:rPr>
          <w:rFonts w:asciiTheme="majorBidi" w:hAnsiTheme="majorBidi" w:cstheme="majorBidi"/>
          <w:b w:val="0"/>
          <w:sz w:val="22"/>
          <w:szCs w:val="22"/>
        </w:rPr>
        <w:t xml:space="preserve"> EUR(</w:t>
      </w:r>
      <w:r w:rsidRPr="00D83FD1">
        <w:rPr>
          <w:rFonts w:asciiTheme="majorBidi" w:hAnsiTheme="majorBidi" w:cstheme="majorBidi"/>
          <w:b w:val="0"/>
          <w:sz w:val="22"/>
          <w:szCs w:val="22"/>
          <w:highlight w:val="lightGray"/>
        </w:rPr>
        <w:t>&lt;summa vārdiem&gt;</w:t>
      </w:r>
      <w:r w:rsidRPr="00D83FD1">
        <w:rPr>
          <w:rFonts w:asciiTheme="majorBidi" w:hAnsiTheme="majorBidi" w:cstheme="majorBidi"/>
          <w:b w:val="0"/>
          <w:sz w:val="22"/>
          <w:szCs w:val="22"/>
        </w:rPr>
        <w:t xml:space="preserve"> eiro ),  </w:t>
      </w:r>
    </w:p>
    <w:p w14:paraId="6C6B010F" w14:textId="77777777" w:rsidR="00D83FD1" w:rsidRPr="00D83FD1" w:rsidRDefault="00D83FD1" w:rsidP="00D83FD1">
      <w:pPr>
        <w:pStyle w:val="Apakpunkts"/>
        <w:tabs>
          <w:tab w:val="num" w:pos="720"/>
        </w:tabs>
        <w:ind w:left="1277"/>
        <w:rPr>
          <w:rFonts w:asciiTheme="majorBidi" w:hAnsiTheme="majorBidi" w:cstheme="majorBidi"/>
          <w:b w:val="0"/>
          <w:sz w:val="22"/>
          <w:szCs w:val="22"/>
        </w:rPr>
      </w:pPr>
      <w:r w:rsidRPr="00D83FD1">
        <w:rPr>
          <w:rFonts w:asciiTheme="majorBidi" w:hAnsiTheme="majorBidi" w:cstheme="majorBidi"/>
          <w:b w:val="0"/>
          <w:sz w:val="22"/>
          <w:szCs w:val="22"/>
        </w:rPr>
        <w:t xml:space="preserve">b.  apliecinot , ka  esam iepazinušies ar  iepirkuma dokumentāciju, </w:t>
      </w:r>
    </w:p>
    <w:p w14:paraId="60148B31" w14:textId="77777777" w:rsidR="00D83FD1" w:rsidRPr="00D83FD1" w:rsidRDefault="00D83FD1" w:rsidP="00D83FD1">
      <w:pPr>
        <w:pStyle w:val="Rindkopa"/>
        <w:ind w:left="0"/>
        <w:rPr>
          <w:rFonts w:asciiTheme="majorBidi" w:hAnsiTheme="majorBidi" w:cstheme="majorBidi"/>
          <w:sz w:val="22"/>
          <w:szCs w:val="22"/>
          <w:lang w:eastAsia="x-none"/>
        </w:rPr>
      </w:pPr>
    </w:p>
    <w:p w14:paraId="0F2CC2A0" w14:textId="77777777" w:rsidR="00D83FD1" w:rsidRPr="00D83FD1" w:rsidRDefault="00D83FD1" w:rsidP="00D83FD1">
      <w:pPr>
        <w:pStyle w:val="Rindkopa"/>
        <w:ind w:left="0"/>
        <w:rPr>
          <w:rFonts w:asciiTheme="majorBidi" w:hAnsiTheme="majorBidi" w:cstheme="majorBidi"/>
          <w:sz w:val="22"/>
          <w:szCs w:val="22"/>
        </w:rPr>
      </w:pPr>
      <w:r w:rsidRPr="00D83FD1">
        <w:rPr>
          <w:rFonts w:asciiTheme="majorBidi" w:hAnsiTheme="majorBidi" w:cstheme="majorBidi"/>
          <w:sz w:val="22"/>
          <w:szCs w:val="22"/>
          <w:lang w:eastAsia="x-none"/>
        </w:rPr>
        <w:t xml:space="preserve">         c. </w:t>
      </w:r>
      <w:r w:rsidRPr="00D83FD1">
        <w:rPr>
          <w:rFonts w:asciiTheme="majorBidi" w:hAnsiTheme="majorBidi" w:cstheme="majorBidi"/>
          <w:sz w:val="22"/>
          <w:szCs w:val="22"/>
        </w:rPr>
        <w:t>slēgt iepirkuma līgumu atbilstoši Nolikumā ietvertajai Iepirkuma līguma veidnei (Nolikuma C pielikumam),</w:t>
      </w:r>
    </w:p>
    <w:p w14:paraId="43333636" w14:textId="77777777" w:rsidR="00D83FD1" w:rsidRPr="00D83FD1" w:rsidRDefault="00D83FD1" w:rsidP="00D83FD1">
      <w:pPr>
        <w:pStyle w:val="Rindkopa"/>
        <w:ind w:left="0"/>
        <w:rPr>
          <w:rFonts w:asciiTheme="majorBidi" w:hAnsiTheme="majorBidi" w:cstheme="majorBidi"/>
          <w:sz w:val="22"/>
          <w:szCs w:val="22"/>
        </w:rPr>
      </w:pPr>
      <w:r w:rsidRPr="00D83FD1">
        <w:rPr>
          <w:rFonts w:asciiTheme="majorBidi" w:hAnsiTheme="majorBidi" w:cstheme="majorBidi"/>
          <w:sz w:val="22"/>
          <w:szCs w:val="22"/>
        </w:rPr>
        <w:t xml:space="preserve">        </w:t>
      </w:r>
      <w:r w:rsidRPr="0009395F">
        <w:rPr>
          <w:rFonts w:asciiTheme="majorBidi" w:hAnsiTheme="majorBidi" w:cstheme="majorBidi"/>
          <w:sz w:val="22"/>
          <w:szCs w:val="22"/>
        </w:rPr>
        <w:t>d. sniegt Pakalpojumu saskaņā ar [manu]/[mūsu]</w:t>
      </w:r>
      <w:r w:rsidRPr="0009395F">
        <w:rPr>
          <w:rStyle w:val="FootnoteReference"/>
          <w:rFonts w:asciiTheme="majorBidi" w:hAnsiTheme="majorBidi" w:cstheme="majorBidi"/>
          <w:sz w:val="22"/>
          <w:szCs w:val="22"/>
        </w:rPr>
        <w:footnoteReference w:id="4"/>
      </w:r>
      <w:r w:rsidRPr="0009395F">
        <w:rPr>
          <w:rFonts w:asciiTheme="majorBidi" w:hAnsiTheme="majorBidi" w:cstheme="majorBidi"/>
          <w:sz w:val="22"/>
          <w:szCs w:val="22"/>
        </w:rPr>
        <w:t xml:space="preserve"> Tehnisko piedāvājumu iepirkuma līgumā noteiktajā kārtībā [</w:t>
      </w:r>
      <w:r w:rsidRPr="0009395F">
        <w:rPr>
          <w:rFonts w:asciiTheme="majorBidi" w:hAnsiTheme="majorBidi" w:cstheme="majorBidi"/>
          <w:iCs/>
          <w:sz w:val="22"/>
          <w:szCs w:val="22"/>
        </w:rPr>
        <w:t>&lt;dienu vai mēnešu skaits&gt;</w:t>
      </w:r>
      <w:r w:rsidRPr="0009395F">
        <w:rPr>
          <w:rFonts w:asciiTheme="majorBidi" w:hAnsiTheme="majorBidi" w:cstheme="majorBidi"/>
          <w:sz w:val="22"/>
          <w:szCs w:val="22"/>
        </w:rPr>
        <w:t xml:space="preserve"> [dienas]/[mēneši] no iepirkuma </w:t>
      </w:r>
      <w:smartTag w:uri="schemas-tilde-lv/tildestengine" w:element="veidnes">
        <w:smartTagPr>
          <w:attr w:name="text" w:val="līguma"/>
          <w:attr w:name="id" w:val="-1"/>
          <w:attr w:name="baseform" w:val="līgum|s"/>
        </w:smartTagPr>
        <w:r w:rsidRPr="0009395F">
          <w:rPr>
            <w:rFonts w:asciiTheme="majorBidi" w:hAnsiTheme="majorBidi" w:cstheme="majorBidi"/>
            <w:sz w:val="22"/>
            <w:szCs w:val="22"/>
          </w:rPr>
          <w:t>līguma</w:t>
        </w:r>
      </w:smartTag>
      <w:r w:rsidRPr="0009395F">
        <w:rPr>
          <w:rFonts w:asciiTheme="majorBidi" w:hAnsiTheme="majorBidi" w:cstheme="majorBidi"/>
          <w:sz w:val="22"/>
          <w:szCs w:val="22"/>
        </w:rPr>
        <w:t xml:space="preserve"> noslēgšanas dienas]/[līdz </w:t>
      </w:r>
      <w:r w:rsidRPr="0009395F">
        <w:rPr>
          <w:rFonts w:asciiTheme="majorBidi" w:hAnsiTheme="majorBidi" w:cstheme="majorBidi"/>
          <w:iCs/>
          <w:sz w:val="22"/>
          <w:szCs w:val="22"/>
        </w:rPr>
        <w:t>&lt;gads&gt;</w:t>
      </w:r>
      <w:r w:rsidRPr="0009395F">
        <w:rPr>
          <w:rFonts w:asciiTheme="majorBidi" w:hAnsiTheme="majorBidi" w:cstheme="majorBidi"/>
          <w:sz w:val="22"/>
          <w:szCs w:val="22"/>
        </w:rPr>
        <w:t xml:space="preserve">.gada </w:t>
      </w:r>
      <w:r w:rsidRPr="0009395F">
        <w:rPr>
          <w:rFonts w:asciiTheme="majorBidi" w:hAnsiTheme="majorBidi" w:cstheme="majorBidi"/>
          <w:iCs/>
          <w:sz w:val="22"/>
          <w:szCs w:val="22"/>
        </w:rPr>
        <w:t>&lt;datums&gt;</w:t>
      </w:r>
      <w:r w:rsidRPr="0009395F">
        <w:rPr>
          <w:rFonts w:asciiTheme="majorBidi" w:hAnsiTheme="majorBidi" w:cstheme="majorBidi"/>
          <w:sz w:val="22"/>
          <w:szCs w:val="22"/>
        </w:rPr>
        <w:t>.</w:t>
      </w:r>
      <w:r w:rsidRPr="0009395F">
        <w:rPr>
          <w:rFonts w:asciiTheme="majorBidi" w:hAnsiTheme="majorBidi" w:cstheme="majorBidi"/>
          <w:iCs/>
          <w:sz w:val="22"/>
          <w:szCs w:val="22"/>
        </w:rPr>
        <w:t>&lt;mēnesis&gt;</w:t>
      </w:r>
      <w:r w:rsidRPr="0009395F">
        <w:rPr>
          <w:rFonts w:asciiTheme="majorBidi" w:hAnsiTheme="majorBidi" w:cstheme="majorBidi"/>
          <w:sz w:val="22"/>
          <w:szCs w:val="22"/>
        </w:rPr>
        <w:t>].</w:t>
      </w:r>
    </w:p>
    <w:p w14:paraId="1EB39767" w14:textId="77777777" w:rsidR="00D83FD1" w:rsidRPr="00D83FD1" w:rsidRDefault="00D83FD1" w:rsidP="00D83FD1">
      <w:pPr>
        <w:pStyle w:val="Punkts"/>
        <w:ind w:left="0" w:firstLine="0"/>
        <w:rPr>
          <w:rFonts w:asciiTheme="majorBidi" w:hAnsiTheme="majorBidi" w:cstheme="majorBidi"/>
          <w:sz w:val="22"/>
          <w:szCs w:val="22"/>
        </w:rPr>
      </w:pPr>
    </w:p>
    <w:p w14:paraId="6AC3FF77" w14:textId="77777777" w:rsidR="00D83FD1" w:rsidRPr="00D83FD1" w:rsidRDefault="00D83FD1" w:rsidP="00AA42E4">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Piedāvājums ir spēkā</w:t>
      </w:r>
      <w:r w:rsidRPr="00D83FD1">
        <w:rPr>
          <w:rFonts w:asciiTheme="majorBidi" w:hAnsiTheme="majorBidi" w:cstheme="majorBidi"/>
          <w:b/>
          <w:sz w:val="22"/>
          <w:szCs w:val="22"/>
        </w:rPr>
        <w:t xml:space="preserve"> </w:t>
      </w:r>
      <w:r w:rsidRPr="00D83FD1">
        <w:rPr>
          <w:rFonts w:asciiTheme="majorBidi" w:hAnsiTheme="majorBidi" w:cstheme="majorBidi"/>
          <w:bCs/>
          <w:sz w:val="22"/>
          <w:szCs w:val="22"/>
          <w:highlight w:val="lightGray"/>
        </w:rPr>
        <w:t>&lt;</w:t>
      </w:r>
      <w:r w:rsidRPr="00D83FD1">
        <w:rPr>
          <w:rFonts w:asciiTheme="majorBidi" w:hAnsiTheme="majorBidi" w:cstheme="majorBidi"/>
          <w:bCs/>
          <w:iCs/>
          <w:sz w:val="22"/>
          <w:szCs w:val="22"/>
          <w:highlight w:val="lightGray"/>
        </w:rPr>
        <w:t>dienu skaits</w:t>
      </w:r>
      <w:r w:rsidRPr="00D83FD1">
        <w:rPr>
          <w:rFonts w:asciiTheme="majorBidi" w:hAnsiTheme="majorBidi" w:cstheme="majorBidi"/>
          <w:bCs/>
          <w:sz w:val="22"/>
          <w:szCs w:val="22"/>
          <w:highlight w:val="lightGray"/>
        </w:rPr>
        <w:t>&gt;</w:t>
      </w:r>
      <w:r w:rsidRPr="00D83FD1">
        <w:rPr>
          <w:rFonts w:asciiTheme="majorBidi" w:hAnsiTheme="majorBidi" w:cstheme="majorBidi"/>
          <w:sz w:val="22"/>
          <w:szCs w:val="22"/>
        </w:rPr>
        <w:t xml:space="preserve"> dienas no </w:t>
      </w:r>
      <w:smartTag w:uri="schemas-tilde-lv/tildestengine" w:element="veidnes">
        <w:smartTagPr>
          <w:attr w:name="text" w:val="Nolikumā"/>
          <w:attr w:name="id" w:val="-1"/>
          <w:attr w:name="baseform" w:val="nolikum|s"/>
        </w:smartTagPr>
        <w:r w:rsidRPr="00D83FD1">
          <w:rPr>
            <w:rFonts w:asciiTheme="majorBidi" w:hAnsiTheme="majorBidi" w:cstheme="majorBidi"/>
            <w:sz w:val="22"/>
            <w:szCs w:val="22"/>
          </w:rPr>
          <w:t>Nolikumā</w:t>
        </w:r>
      </w:smartTag>
      <w:r w:rsidRPr="00D83FD1">
        <w:rPr>
          <w:rFonts w:asciiTheme="majorBidi" w:hAnsiTheme="majorBidi" w:cstheme="majorBidi"/>
          <w:sz w:val="22"/>
          <w:szCs w:val="22"/>
        </w:rPr>
        <w:t xml:space="preserve"> noteiktā piedāvājumu iesniegšanas termiņa.</w:t>
      </w:r>
    </w:p>
    <w:p w14:paraId="7C2C6925" w14:textId="77777777" w:rsidR="00D83FD1" w:rsidRPr="00D83FD1" w:rsidRDefault="00D83FD1" w:rsidP="00D83FD1">
      <w:pPr>
        <w:pStyle w:val="Rindkopa"/>
        <w:ind w:left="0"/>
        <w:rPr>
          <w:rFonts w:asciiTheme="majorBidi" w:hAnsiTheme="majorBidi" w:cstheme="majorBidi"/>
          <w:sz w:val="22"/>
          <w:szCs w:val="22"/>
        </w:rPr>
      </w:pPr>
    </w:p>
    <w:p w14:paraId="4ECAA661" w14:textId="77777777" w:rsidR="00D83FD1" w:rsidRPr="00D83FD1" w:rsidRDefault="00D83FD1" w:rsidP="00AA42E4">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Pretendents (ja Pretendents ir fiziska vai juridiska persona), personālsabiedrība un visi personālsabiedrības biedri (ja Pretendents ir personālsabiedrība) vai visi personu apvienības dalībnieki (ja Pretendents ir personu apvienība) apliecina, ka:</w:t>
      </w:r>
    </w:p>
    <w:p w14:paraId="34987A0D" w14:textId="77777777" w:rsidR="00D83FD1" w:rsidRPr="00D83FD1" w:rsidRDefault="00D83FD1" w:rsidP="00AA42E4">
      <w:pPr>
        <w:pStyle w:val="Apakpunkts"/>
        <w:numPr>
          <w:ilvl w:val="1"/>
          <w:numId w:val="15"/>
        </w:numPr>
        <w:ind w:left="1276" w:firstLine="0"/>
        <w:jc w:val="both"/>
        <w:rPr>
          <w:rFonts w:asciiTheme="majorBidi" w:hAnsiTheme="majorBidi" w:cstheme="majorBidi"/>
          <w:b w:val="0"/>
          <w:sz w:val="22"/>
          <w:szCs w:val="22"/>
        </w:rPr>
      </w:pPr>
      <w:r w:rsidRPr="00D83FD1">
        <w:rPr>
          <w:rFonts w:asciiTheme="majorBidi" w:hAnsiTheme="majorBidi" w:cstheme="majorBidi"/>
          <w:b w:val="0"/>
          <w:sz w:val="22"/>
          <w:szCs w:val="22"/>
        </w:rPr>
        <w:t xml:space="preserve">Pretendents vai personas, kurām ir pārstāvības tiesības, un personas, kurām ir lēmumu pieņemšanas vai uzraudzības tiesības attiecībā uz Pretendentu, </w:t>
      </w:r>
      <w:r w:rsidRPr="00D83FD1">
        <w:rPr>
          <w:rStyle w:val="apple-style-span"/>
          <w:rFonts w:asciiTheme="majorBidi" w:hAnsiTheme="majorBidi" w:cstheme="majorBidi"/>
          <w:b w:val="0"/>
          <w:sz w:val="22"/>
          <w:szCs w:val="22"/>
        </w:rPr>
        <w:t>ar tādu tiesas spriedumu vai prokurora priekšrakstu par sodu, kurš stājies spēkā un kļuvis neapstrīdams,</w:t>
      </w:r>
      <w:r w:rsidRPr="00D83FD1">
        <w:rPr>
          <w:rFonts w:asciiTheme="majorBidi" w:hAnsiTheme="majorBidi" w:cstheme="majorBidi"/>
          <w:b w:val="0"/>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4D7E47EC" w14:textId="77777777" w:rsidR="00D83FD1" w:rsidRPr="00D83FD1" w:rsidRDefault="00D83FD1" w:rsidP="00AA42E4">
      <w:pPr>
        <w:pStyle w:val="Apakpunkts"/>
        <w:numPr>
          <w:ilvl w:val="1"/>
          <w:numId w:val="15"/>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07FDCF6E" w14:textId="77777777" w:rsidR="00D83FD1" w:rsidRPr="00D83FD1" w:rsidRDefault="00D83FD1" w:rsidP="00AA42E4">
      <w:pPr>
        <w:pStyle w:val="Apakpunkts"/>
        <w:numPr>
          <w:ilvl w:val="1"/>
          <w:numId w:val="15"/>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 xml:space="preserve">Pretendents ar tādu kompetentas institūcijas lēmumu vai tiesas spriedumu, kurš stājies spēkā un kļuvis neapstrīdams, </w:t>
      </w:r>
      <w:r w:rsidRPr="00D83FD1">
        <w:rPr>
          <w:rFonts w:asciiTheme="majorBidi" w:hAnsiTheme="majorBidi" w:cstheme="majorBidi"/>
          <w:b w:val="0"/>
          <w:sz w:val="22"/>
          <w:szCs w:val="22"/>
        </w:rPr>
        <w:t>un no kura spēkā stāšanās dienas līdz piedāvājuma iesniegšanas dienai nav pagājuši 12 mēneši, nav</w:t>
      </w:r>
      <w:r w:rsidRPr="00D83FD1">
        <w:rPr>
          <w:rStyle w:val="apple-style-span"/>
          <w:rFonts w:asciiTheme="majorBidi" w:hAnsiTheme="majorBidi" w:cstheme="majorBidi"/>
          <w:b w:val="0"/>
          <w:sz w:val="22"/>
          <w:szCs w:val="22"/>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5521FDC0" w14:textId="77777777" w:rsidR="00D83FD1" w:rsidRPr="00D83FD1" w:rsidRDefault="00D83FD1" w:rsidP="00AA42E4">
      <w:pPr>
        <w:pStyle w:val="Apakpunkts"/>
        <w:numPr>
          <w:ilvl w:val="1"/>
          <w:numId w:val="15"/>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353FA32E" w14:textId="77777777" w:rsidR="00D83FD1" w:rsidRPr="00D83FD1" w:rsidRDefault="00D83FD1" w:rsidP="00AA42E4">
      <w:pPr>
        <w:pStyle w:val="Apakpunkts"/>
        <w:numPr>
          <w:ilvl w:val="1"/>
          <w:numId w:val="15"/>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Pretendentam Latvijā un valstī, kurā tas reģistrēts vai kurā atrodas tā pastāvīgā dzīvesvieta (ja tas nav reģistrēts Latvijā vai tā pastāvīgā dzīvesvieta nav Latvijā), uz iepirkuma izsludināšanas brīdi nav nodokļu parādu, tajā skaitā valsts sociālās apdrošināšanas obligāto iemaksu parādu, kas kopsummā katrā valstī pārsniedz 150 eiro</w:t>
      </w:r>
    </w:p>
    <w:p w14:paraId="018F0904" w14:textId="44437140" w:rsidR="00D83FD1" w:rsidRPr="00D83FD1" w:rsidRDefault="00D83FD1" w:rsidP="00AA42E4">
      <w:pPr>
        <w:pStyle w:val="Apakpunkts"/>
        <w:numPr>
          <w:ilvl w:val="1"/>
          <w:numId w:val="15"/>
        </w:numPr>
        <w:ind w:left="1277" w:firstLine="0"/>
        <w:jc w:val="both"/>
        <w:rPr>
          <w:rStyle w:val="apple-style-span"/>
          <w:rFonts w:asciiTheme="majorBidi" w:hAnsiTheme="majorBidi" w:cstheme="majorBidi"/>
          <w:b w:val="0"/>
          <w:sz w:val="22"/>
          <w:szCs w:val="22"/>
        </w:rPr>
      </w:pPr>
      <w:r w:rsidRPr="00D83FD1">
        <w:rPr>
          <w:rFonts w:asciiTheme="majorBidi" w:hAnsiTheme="majorBidi" w:cstheme="majorBidi"/>
          <w:b w:val="0"/>
          <w:sz w:val="22"/>
          <w:szCs w:val="22"/>
        </w:rPr>
        <w:t>visa Piedāvājumā ietvertā informācija ir patiesa</w:t>
      </w:r>
    </w:p>
    <w:p w14:paraId="67598BEF" w14:textId="77777777" w:rsidR="00D83FD1" w:rsidRPr="00D83FD1" w:rsidRDefault="00D83FD1" w:rsidP="00D83FD1">
      <w:pPr>
        <w:pStyle w:val="Apakpunkts"/>
        <w:ind w:left="1277"/>
        <w:jc w:val="both"/>
        <w:rPr>
          <w:rFonts w:asciiTheme="majorBidi" w:hAnsiTheme="majorBidi" w:cstheme="majorBidi"/>
          <w:b w:val="0"/>
          <w:sz w:val="22"/>
          <w:szCs w:val="22"/>
        </w:rPr>
      </w:pPr>
    </w:p>
    <w:p w14:paraId="715A337A" w14:textId="77777777" w:rsidR="00D83FD1" w:rsidRPr="00D83FD1" w:rsidRDefault="00D83FD1" w:rsidP="00D83FD1">
      <w:pPr>
        <w:pStyle w:val="Rindkopa"/>
        <w:ind w:left="0"/>
        <w:rPr>
          <w:rFonts w:asciiTheme="majorBidi" w:hAnsiTheme="majorBidi" w:cstheme="majorBidi"/>
          <w:sz w:val="22"/>
          <w:szCs w:val="22"/>
        </w:rPr>
      </w:pPr>
    </w:p>
    <w:p w14:paraId="2C75CAF4" w14:textId="4647AC9F" w:rsidR="00D83FD1" w:rsidRPr="0009395F" w:rsidRDefault="00D83FD1" w:rsidP="00AA42E4">
      <w:pPr>
        <w:pStyle w:val="Rindkopa"/>
        <w:numPr>
          <w:ilvl w:val="0"/>
          <w:numId w:val="12"/>
        </w:numPr>
        <w:suppressAutoHyphens w:val="0"/>
        <w:rPr>
          <w:rFonts w:asciiTheme="majorBidi" w:hAnsiTheme="majorBidi" w:cstheme="majorBidi"/>
          <w:bCs/>
          <w:i/>
          <w:sz w:val="22"/>
          <w:szCs w:val="22"/>
          <w:u w:val="single"/>
          <w:shd w:val="clear" w:color="auto" w:fill="FFFF00"/>
        </w:rPr>
      </w:pPr>
      <w:r w:rsidRPr="00D83FD1">
        <w:rPr>
          <w:rFonts w:asciiTheme="majorBidi" w:hAnsiTheme="majorBidi" w:cstheme="majorBidi"/>
          <w:bCs/>
          <w:sz w:val="22"/>
          <w:szCs w:val="22"/>
        </w:rPr>
        <w:t xml:space="preserve">Mūs Iepirkuma procedūrā pārstāv un iepirkuma </w:t>
      </w:r>
      <w:smartTag w:uri="schemas-tilde-lv/tildestengine" w:element="veidnes">
        <w:smartTagPr>
          <w:attr w:name="text" w:val="līgumu"/>
          <w:attr w:name="id" w:val="-1"/>
          <w:attr w:name="baseform" w:val="līgum|s"/>
        </w:smartTagPr>
        <w:r w:rsidRPr="00D83FD1">
          <w:rPr>
            <w:rFonts w:asciiTheme="majorBidi" w:hAnsiTheme="majorBidi" w:cstheme="majorBidi"/>
            <w:bCs/>
            <w:sz w:val="22"/>
            <w:szCs w:val="22"/>
          </w:rPr>
          <w:t>līgumu</w:t>
        </w:r>
      </w:smartTag>
      <w:r w:rsidRPr="00D83FD1">
        <w:rPr>
          <w:rFonts w:asciiTheme="majorBidi" w:hAnsiTheme="majorBidi" w:cstheme="majorBidi"/>
          <w:bCs/>
          <w:sz w:val="22"/>
          <w:szCs w:val="22"/>
        </w:rPr>
        <w:t xml:space="preserve">, gadījumā, ja tiks pieņemts </w:t>
      </w:r>
      <w:smartTag w:uri="schemas-tilde-lv/tildestengine" w:element="veidnes">
        <w:smartTagPr>
          <w:attr w:name="text" w:val="lēmums"/>
          <w:attr w:name="id" w:val="-1"/>
          <w:attr w:name="baseform" w:val="lēmum|s"/>
        </w:smartTagPr>
        <w:r w:rsidRPr="00D83FD1">
          <w:rPr>
            <w:rFonts w:asciiTheme="majorBidi" w:hAnsiTheme="majorBidi" w:cstheme="majorBidi"/>
            <w:bCs/>
            <w:sz w:val="22"/>
            <w:szCs w:val="22"/>
          </w:rPr>
          <w:t>lēmums</w:t>
        </w:r>
      </w:smartTag>
      <w:r w:rsidRPr="00D83FD1">
        <w:rPr>
          <w:rFonts w:asciiTheme="majorBidi" w:hAnsiTheme="majorBidi" w:cstheme="majorBidi"/>
          <w:bCs/>
          <w:sz w:val="22"/>
          <w:szCs w:val="22"/>
        </w:rPr>
        <w:t xml:space="preserve"> ar mums slēgt iepirkuma </w:t>
      </w:r>
      <w:smartTag w:uri="schemas-tilde-lv/tildestengine" w:element="veidnes">
        <w:smartTagPr>
          <w:attr w:name="text" w:val="līgumu"/>
          <w:attr w:name="id" w:val="-1"/>
          <w:attr w:name="baseform" w:val="līgum|s"/>
        </w:smartTagPr>
        <w:r w:rsidRPr="00D83FD1">
          <w:rPr>
            <w:rFonts w:asciiTheme="majorBidi" w:hAnsiTheme="majorBidi" w:cstheme="majorBidi"/>
            <w:bCs/>
            <w:sz w:val="22"/>
            <w:szCs w:val="22"/>
          </w:rPr>
          <w:t>līgumu</w:t>
        </w:r>
      </w:smartTag>
      <w:r w:rsidRPr="00D83FD1">
        <w:rPr>
          <w:rFonts w:asciiTheme="majorBidi" w:hAnsiTheme="majorBidi" w:cstheme="majorBidi"/>
          <w:bCs/>
          <w:sz w:val="22"/>
          <w:szCs w:val="22"/>
        </w:rPr>
        <w:t xml:space="preserve"> mūsu vārdā slēgs</w:t>
      </w:r>
      <w:r w:rsidRPr="0009395F">
        <w:rPr>
          <w:rFonts w:asciiTheme="majorBidi" w:hAnsiTheme="majorBidi" w:cstheme="majorBidi"/>
          <w:bCs/>
          <w:color w:val="FF0000"/>
          <w:sz w:val="22"/>
          <w:szCs w:val="22"/>
        </w:rPr>
        <w:t xml:space="preserve">:   </w:t>
      </w:r>
      <w:r w:rsidRPr="0009395F">
        <w:rPr>
          <w:rFonts w:asciiTheme="majorBidi" w:hAnsiTheme="majorBidi" w:cstheme="majorBidi"/>
          <w:bCs/>
          <w:i/>
          <w:sz w:val="22"/>
          <w:szCs w:val="22"/>
          <w:u w:val="single"/>
          <w:shd w:val="clear" w:color="auto" w:fill="FFFF00"/>
        </w:rPr>
        <w:t>( norādīt parak</w:t>
      </w:r>
      <w:r w:rsidR="002B1178">
        <w:rPr>
          <w:rFonts w:asciiTheme="majorBidi" w:hAnsiTheme="majorBidi" w:cstheme="majorBidi"/>
          <w:bCs/>
          <w:i/>
          <w:sz w:val="22"/>
          <w:szCs w:val="22"/>
          <w:u w:val="single"/>
          <w:shd w:val="clear" w:color="auto" w:fill="FFFF00"/>
        </w:rPr>
        <w:t>tt</w:t>
      </w:r>
      <w:r w:rsidRPr="0009395F">
        <w:rPr>
          <w:rFonts w:asciiTheme="majorBidi" w:hAnsiTheme="majorBidi" w:cstheme="majorBidi"/>
          <w:bCs/>
          <w:i/>
          <w:sz w:val="22"/>
          <w:szCs w:val="22"/>
          <w:u w:val="single"/>
          <w:shd w:val="clear" w:color="auto" w:fill="FFFF00"/>
        </w:rPr>
        <w:t>tiesīgās  amat</w:t>
      </w:r>
      <w:r w:rsidR="005F71DF" w:rsidRPr="0009395F">
        <w:rPr>
          <w:rFonts w:asciiTheme="majorBidi" w:hAnsiTheme="majorBidi" w:cstheme="majorBidi"/>
          <w:bCs/>
          <w:i/>
          <w:sz w:val="22"/>
          <w:szCs w:val="22"/>
          <w:u w:val="single"/>
          <w:shd w:val="clear" w:color="auto" w:fill="FFFF00"/>
        </w:rPr>
        <w:t>personas amatu, vārdu, uzvārdu)</w:t>
      </w:r>
    </w:p>
    <w:p w14:paraId="3DF7C164" w14:textId="77777777" w:rsidR="00D83FD1" w:rsidRPr="005F71DF" w:rsidRDefault="00D83FD1" w:rsidP="00D83FD1">
      <w:pPr>
        <w:pStyle w:val="Punkts"/>
        <w:ind w:left="1561" w:firstLine="0"/>
        <w:rPr>
          <w:rFonts w:asciiTheme="majorBidi" w:hAnsiTheme="majorBidi" w:cstheme="majorBidi"/>
          <w:sz w:val="22"/>
          <w:szCs w:val="22"/>
        </w:rPr>
      </w:pPr>
    </w:p>
    <w:tbl>
      <w:tblPr>
        <w:tblW w:w="0" w:type="auto"/>
        <w:tblLook w:val="0000" w:firstRow="0" w:lastRow="0" w:firstColumn="0" w:lastColumn="0" w:noHBand="0" w:noVBand="0"/>
      </w:tblPr>
      <w:tblGrid>
        <w:gridCol w:w="9026"/>
      </w:tblGrid>
      <w:tr w:rsidR="00D83FD1" w:rsidRPr="00D83FD1" w14:paraId="256AB0A2" w14:textId="77777777" w:rsidTr="0023580B">
        <w:trPr>
          <w:trHeight w:val="284"/>
        </w:trPr>
        <w:tc>
          <w:tcPr>
            <w:tcW w:w="0" w:type="auto"/>
            <w:vAlign w:val="center"/>
          </w:tcPr>
          <w:p w14:paraId="64C2EF7E"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&lt;Personu apvienības dalībnieka (</w:t>
            </w:r>
            <w:r w:rsidRPr="00D83FD1">
              <w:rPr>
                <w:rFonts w:asciiTheme="majorBidi" w:hAnsiTheme="majorBidi" w:cstheme="majorBidi"/>
                <w:i/>
                <w:highlight w:val="lightGray"/>
                <w:lang w:eastAsia="lv-LV"/>
              </w:rPr>
              <w:t>ja Pretendents ir personu apvienība</w:t>
            </w:r>
            <w:r w:rsidRPr="00D83FD1">
              <w:rPr>
                <w:rFonts w:asciiTheme="majorBidi" w:hAnsiTheme="majorBidi" w:cstheme="majorBidi"/>
                <w:highlight w:val="lightGray"/>
                <w:lang w:eastAsia="lv-LV"/>
              </w:rPr>
              <w:t>) nosaukums vai vārds un uzvārds (ja attiecīgais personu apvienības dalībnieks ir fiziska persona)&gt;</w:t>
            </w:r>
          </w:p>
        </w:tc>
      </w:tr>
      <w:tr w:rsidR="00D83FD1" w:rsidRPr="00D83FD1" w14:paraId="6ACB3981" w14:textId="77777777" w:rsidTr="0023580B">
        <w:trPr>
          <w:trHeight w:hRule="exact" w:val="284"/>
        </w:trPr>
        <w:tc>
          <w:tcPr>
            <w:tcW w:w="0" w:type="auto"/>
            <w:vAlign w:val="center"/>
          </w:tcPr>
          <w:p w14:paraId="0906F3FF"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2711D98D" w14:textId="77777777" w:rsidTr="0023580B">
        <w:trPr>
          <w:trHeight w:hRule="exact" w:val="284"/>
        </w:trPr>
        <w:tc>
          <w:tcPr>
            <w:tcW w:w="0" w:type="auto"/>
            <w:vAlign w:val="center"/>
          </w:tcPr>
          <w:p w14:paraId="1169E8BA"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&lt;Adrese&gt;</w:t>
            </w:r>
            <w:r w:rsidRPr="00D83FD1">
              <w:rPr>
                <w:rFonts w:asciiTheme="majorBidi" w:hAnsiTheme="majorBidi" w:cstheme="majorBidi"/>
                <w:bCs/>
                <w:highlight w:val="yellow"/>
                <w:lang w:eastAsia="lv-LV"/>
              </w:rPr>
              <w:t>]</w:t>
            </w:r>
            <w:r w:rsidRPr="00D83FD1">
              <w:rPr>
                <w:rStyle w:val="FootnoteReference"/>
                <w:rFonts w:asciiTheme="majorBidi" w:hAnsiTheme="majorBidi" w:cstheme="majorBidi"/>
                <w:bCs/>
                <w:lang w:eastAsia="lv-LV"/>
              </w:rPr>
              <w:footnoteReference w:id="5"/>
            </w:r>
          </w:p>
        </w:tc>
      </w:tr>
      <w:tr w:rsidR="00D83FD1" w:rsidRPr="00D83FD1" w14:paraId="37FC03FC" w14:textId="77777777" w:rsidTr="0023580B">
        <w:trPr>
          <w:trHeight w:val="284"/>
        </w:trPr>
        <w:tc>
          <w:tcPr>
            <w:tcW w:w="0" w:type="auto"/>
            <w:vAlign w:val="center"/>
          </w:tcPr>
          <w:p w14:paraId="65959EDA"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&lt;Pretendenta vai personu grupas dalībnieka nosaukums vai vārds un uzvārds (ja Pretendents vai personu apvienības dalībnieks ir fiziska persona)&gt;</w:t>
            </w:r>
          </w:p>
        </w:tc>
      </w:tr>
      <w:tr w:rsidR="00D83FD1" w:rsidRPr="00D83FD1" w14:paraId="41747988" w14:textId="77777777" w:rsidTr="0023580B">
        <w:trPr>
          <w:trHeight w:hRule="exact" w:val="284"/>
        </w:trPr>
        <w:tc>
          <w:tcPr>
            <w:tcW w:w="0" w:type="auto"/>
            <w:vAlign w:val="center"/>
          </w:tcPr>
          <w:p w14:paraId="5A31BEE0"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0D67F5ED" w14:textId="77777777" w:rsidTr="0023580B">
        <w:trPr>
          <w:trHeight w:hRule="exact" w:val="284"/>
        </w:trPr>
        <w:tc>
          <w:tcPr>
            <w:tcW w:w="0" w:type="auto"/>
            <w:vAlign w:val="center"/>
          </w:tcPr>
          <w:p w14:paraId="2C672E4C"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&lt;Adrese&gt;</w:t>
            </w:r>
          </w:p>
        </w:tc>
      </w:tr>
      <w:tr w:rsidR="00D83FD1" w:rsidRPr="00D83FD1" w14:paraId="340F3F8F" w14:textId="77777777" w:rsidTr="0023580B">
        <w:trPr>
          <w:trHeight w:hRule="exact" w:val="284"/>
        </w:trPr>
        <w:tc>
          <w:tcPr>
            <w:tcW w:w="0" w:type="auto"/>
            <w:vAlign w:val="center"/>
          </w:tcPr>
          <w:p w14:paraId="6852302E"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sidRPr="00D83FD1">
              <w:rPr>
                <w:rFonts w:asciiTheme="majorBidi" w:hAnsiTheme="majorBidi" w:cstheme="majorBidi"/>
                <w:iCs/>
                <w:highlight w:val="lightGray"/>
                <w:lang w:eastAsia="lv-LV"/>
              </w:rPr>
              <w:t>Paraksttiesīgās personas amata nosaukums, vārds un uzvārds</w:t>
            </w:r>
            <w:r w:rsidRPr="00D83FD1">
              <w:rPr>
                <w:rFonts w:asciiTheme="majorBidi" w:hAnsiTheme="majorBidi" w:cstheme="majorBidi"/>
                <w:highlight w:val="lightGray"/>
                <w:lang w:eastAsia="lv-LV"/>
              </w:rPr>
              <w:t>&gt;</w:t>
            </w:r>
          </w:p>
        </w:tc>
      </w:tr>
      <w:tr w:rsidR="00D83FD1" w:rsidRPr="00D83FD1" w14:paraId="2FC117C3" w14:textId="77777777" w:rsidTr="0023580B">
        <w:trPr>
          <w:trHeight w:hRule="exact" w:val="284"/>
        </w:trPr>
        <w:tc>
          <w:tcPr>
            <w:tcW w:w="0" w:type="auto"/>
            <w:vAlign w:val="center"/>
          </w:tcPr>
          <w:p w14:paraId="48062B8A"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&lt;Paraksttiesīgās personas paraksts&gt;</w:t>
            </w:r>
          </w:p>
        </w:tc>
      </w:tr>
      <w:tr w:rsidR="00D83FD1" w:rsidRPr="00D83FD1" w14:paraId="6D330392" w14:textId="77777777" w:rsidTr="0023580B">
        <w:trPr>
          <w:trHeight w:hRule="exact" w:val="284"/>
        </w:trPr>
        <w:tc>
          <w:tcPr>
            <w:tcW w:w="0" w:type="auto"/>
            <w:vAlign w:val="center"/>
          </w:tcPr>
          <w:p w14:paraId="1DB96A62" w14:textId="77777777" w:rsidR="00D83FD1" w:rsidRPr="00D83FD1" w:rsidRDefault="00D83FD1" w:rsidP="0023580B">
            <w:pPr>
              <w:pStyle w:val="Header"/>
              <w:rPr>
                <w:rFonts w:asciiTheme="majorBidi" w:hAnsiTheme="majorBidi" w:cstheme="majorBidi"/>
                <w:lang w:eastAsia="lv-LV"/>
              </w:rPr>
            </w:pPr>
          </w:p>
        </w:tc>
      </w:tr>
      <w:tr w:rsidR="00D83FD1" w:rsidRPr="00D83FD1" w14:paraId="45C88727" w14:textId="77777777" w:rsidTr="0023580B">
        <w:trPr>
          <w:trHeight w:val="284"/>
        </w:trPr>
        <w:tc>
          <w:tcPr>
            <w:tcW w:w="0" w:type="auto"/>
            <w:vAlign w:val="center"/>
          </w:tcPr>
          <w:p w14:paraId="591CED4D"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yellow"/>
                <w:lang w:eastAsia="lv-LV"/>
              </w:rPr>
              <w:t>[</w:t>
            </w:r>
            <w:r w:rsidRPr="00D83FD1">
              <w:rPr>
                <w:rFonts w:asciiTheme="majorBidi" w:hAnsiTheme="majorBidi" w:cstheme="majorBidi"/>
                <w:highlight w:val="lightGray"/>
                <w:lang w:eastAsia="lv-LV"/>
              </w:rPr>
              <w:t>&lt;Personu apvienības dalībnieka nosaukums vai vārds un uzvārds (ja personu apvienības dalībnieks ir fiziska persona)&gt;</w:t>
            </w:r>
          </w:p>
        </w:tc>
      </w:tr>
      <w:tr w:rsidR="00D83FD1" w:rsidRPr="00D83FD1" w14:paraId="45893119" w14:textId="77777777" w:rsidTr="0023580B">
        <w:trPr>
          <w:trHeight w:hRule="exact" w:val="284"/>
        </w:trPr>
        <w:tc>
          <w:tcPr>
            <w:tcW w:w="0" w:type="auto"/>
            <w:vAlign w:val="center"/>
          </w:tcPr>
          <w:p w14:paraId="38F5B763"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57EDFD6E" w14:textId="77777777" w:rsidTr="0023580B">
        <w:trPr>
          <w:trHeight w:hRule="exact" w:val="284"/>
        </w:trPr>
        <w:tc>
          <w:tcPr>
            <w:tcW w:w="0" w:type="auto"/>
            <w:vAlign w:val="center"/>
          </w:tcPr>
          <w:p w14:paraId="3B2D67A5"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&lt;Adrese&gt;</w:t>
            </w:r>
          </w:p>
        </w:tc>
      </w:tr>
      <w:tr w:rsidR="00D83FD1" w:rsidRPr="00D83FD1" w14:paraId="530FCDDF" w14:textId="77777777" w:rsidTr="0023580B">
        <w:trPr>
          <w:trHeight w:hRule="exact" w:val="284"/>
        </w:trPr>
        <w:tc>
          <w:tcPr>
            <w:tcW w:w="0" w:type="auto"/>
            <w:vAlign w:val="center"/>
          </w:tcPr>
          <w:p w14:paraId="602052A8"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sidRPr="00D83FD1">
              <w:rPr>
                <w:rFonts w:asciiTheme="majorBidi" w:hAnsiTheme="majorBidi" w:cstheme="majorBidi"/>
                <w:iCs/>
                <w:highlight w:val="lightGray"/>
                <w:lang w:eastAsia="lv-LV"/>
              </w:rPr>
              <w:t>Paraksttiesīgās personas amata nosaukums, vārds un uzvārds</w:t>
            </w:r>
            <w:r w:rsidRPr="00D83FD1">
              <w:rPr>
                <w:rFonts w:asciiTheme="majorBidi" w:hAnsiTheme="majorBidi" w:cstheme="majorBidi"/>
                <w:highlight w:val="lightGray"/>
                <w:lang w:eastAsia="lv-LV"/>
              </w:rPr>
              <w:t>&gt;</w:t>
            </w:r>
          </w:p>
        </w:tc>
      </w:tr>
      <w:tr w:rsidR="00D83FD1" w:rsidRPr="00D83FD1" w14:paraId="30D4A357" w14:textId="77777777" w:rsidTr="0023580B">
        <w:trPr>
          <w:trHeight w:hRule="exact" w:val="284"/>
        </w:trPr>
        <w:tc>
          <w:tcPr>
            <w:tcW w:w="0" w:type="auto"/>
            <w:vAlign w:val="center"/>
          </w:tcPr>
          <w:p w14:paraId="2059D1DC"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&lt;Paraksttiesīgās personas paraksts&gt;</w:t>
            </w:r>
            <w:r w:rsidRPr="00D83FD1">
              <w:rPr>
                <w:rFonts w:asciiTheme="majorBidi" w:hAnsiTheme="majorBidi" w:cstheme="majorBidi"/>
                <w:highlight w:val="yellow"/>
                <w:lang w:eastAsia="lv-LV"/>
              </w:rPr>
              <w:t>]</w:t>
            </w:r>
            <w:r w:rsidRPr="00D83FD1">
              <w:rPr>
                <w:rStyle w:val="FootnoteReference"/>
                <w:rFonts w:asciiTheme="majorBidi" w:hAnsiTheme="majorBidi" w:cstheme="majorBidi"/>
                <w:lang w:eastAsia="lv-LV"/>
              </w:rPr>
              <w:footnoteReference w:id="6"/>
            </w:r>
          </w:p>
        </w:tc>
      </w:tr>
    </w:tbl>
    <w:p w14:paraId="64255C56" w14:textId="77777777" w:rsidR="007E381C" w:rsidRDefault="007E381C" w:rsidP="006D5DDF">
      <w:pPr>
        <w:pStyle w:val="Heading2"/>
      </w:pPr>
    </w:p>
    <w:p w14:paraId="72A7C6CF" w14:textId="45782722" w:rsidR="00030B19" w:rsidRPr="00A2480C" w:rsidRDefault="007E381C" w:rsidP="00BC41A3">
      <w:pPr>
        <w:pStyle w:val="Heading2"/>
        <w:rPr>
          <w:rStyle w:val="SubtleEmphasis"/>
        </w:rPr>
      </w:pPr>
      <w:r>
        <w:br w:type="page"/>
      </w:r>
      <w:bookmarkStart w:id="87" w:name="_Toc280105323"/>
      <w:bookmarkStart w:id="88" w:name="_Toc448863007"/>
      <w:r w:rsidR="00CE683B" w:rsidRPr="00A2480C">
        <w:rPr>
          <w:rStyle w:val="SubtleEmphasis"/>
        </w:rPr>
        <w:t>D</w:t>
      </w:r>
      <w:r w:rsidR="007129F9" w:rsidRPr="00A2480C">
        <w:rPr>
          <w:rStyle w:val="SubtleEmphasis"/>
        </w:rPr>
        <w:t>2</w:t>
      </w:r>
      <w:r w:rsidR="00030B19" w:rsidRPr="00A2480C">
        <w:rPr>
          <w:rStyle w:val="SubtleEmphasis"/>
        </w:rPr>
        <w:t xml:space="preserve"> pielikums: </w:t>
      </w:r>
      <w:r w:rsidR="00FE0134" w:rsidRPr="00A2480C">
        <w:rPr>
          <w:rStyle w:val="SubtleEmphasis"/>
        </w:rPr>
        <w:t xml:space="preserve">Veikto </w:t>
      </w:r>
      <w:r w:rsidR="006D5DDF" w:rsidRPr="00A2480C">
        <w:rPr>
          <w:rStyle w:val="SubtleEmphasis"/>
        </w:rPr>
        <w:t>pakalpojumu</w:t>
      </w:r>
      <w:r w:rsidR="00030B19" w:rsidRPr="00A2480C">
        <w:rPr>
          <w:rStyle w:val="SubtleEmphasis"/>
        </w:rPr>
        <w:t xml:space="preserve"> saraksta veidne</w:t>
      </w:r>
      <w:bookmarkEnd w:id="87"/>
      <w:bookmarkEnd w:id="88"/>
    </w:p>
    <w:p w14:paraId="2982ECF6" w14:textId="77777777" w:rsidR="00030B19" w:rsidRDefault="00030B19" w:rsidP="00030B19">
      <w:pPr>
        <w:pStyle w:val="Apakpunkts"/>
        <w:ind w:left="0" w:firstLine="0"/>
        <w:rPr>
          <w:rFonts w:ascii="Times New Roman" w:hAnsi="Times New Roman"/>
          <w:highlight w:val="green"/>
        </w:rPr>
      </w:pPr>
    </w:p>
    <w:p w14:paraId="310857F7" w14:textId="6511B3E5" w:rsidR="00453E1F" w:rsidRPr="008E1AC2" w:rsidRDefault="00057F3E" w:rsidP="00CE683B">
      <w:pPr>
        <w:jc w:val="center"/>
        <w:rPr>
          <w:rFonts w:asciiTheme="majorBidi" w:hAnsiTheme="majorBidi" w:cstheme="majorBidi"/>
          <w:sz w:val="21"/>
          <w:szCs w:val="21"/>
        </w:rPr>
      </w:pPr>
      <w:r>
        <w:rPr>
          <w:rFonts w:asciiTheme="majorBidi" w:hAnsiTheme="majorBidi" w:cstheme="majorBidi"/>
          <w:b/>
          <w:sz w:val="21"/>
          <w:szCs w:val="21"/>
        </w:rPr>
        <w:t xml:space="preserve">VEIKTO </w:t>
      </w:r>
      <w:r w:rsidR="00CE683B">
        <w:rPr>
          <w:rFonts w:asciiTheme="majorBidi" w:hAnsiTheme="majorBidi" w:cstheme="majorBidi"/>
          <w:b/>
          <w:sz w:val="21"/>
          <w:szCs w:val="21"/>
        </w:rPr>
        <w:t>PAKALPOJUMU</w:t>
      </w:r>
      <w:r>
        <w:rPr>
          <w:rFonts w:asciiTheme="majorBidi" w:hAnsiTheme="majorBidi" w:cstheme="majorBidi"/>
          <w:b/>
          <w:sz w:val="21"/>
          <w:szCs w:val="21"/>
        </w:rPr>
        <w:t xml:space="preserve"> SARAKSTS</w:t>
      </w:r>
    </w:p>
    <w:p w14:paraId="1EC9534A" w14:textId="77777777" w:rsidR="00030B19" w:rsidRPr="00EF6896" w:rsidRDefault="00030B19" w:rsidP="00030B19">
      <w:pPr>
        <w:pStyle w:val="Apakpunkts"/>
        <w:ind w:left="0" w:firstLine="0"/>
        <w:rPr>
          <w:rFonts w:ascii="Times New Roman" w:hAnsi="Times New Roman"/>
        </w:rPr>
      </w:pPr>
    </w:p>
    <w:tbl>
      <w:tblPr>
        <w:tblW w:w="0" w:type="auto"/>
        <w:tblLook w:val="01E0" w:firstRow="1" w:lastRow="1" w:firstColumn="1" w:lastColumn="1" w:noHBand="0" w:noVBand="0"/>
      </w:tblPr>
      <w:tblGrid>
        <w:gridCol w:w="8948"/>
      </w:tblGrid>
      <w:tr w:rsidR="00453E1F" w:rsidRPr="00A76729" w14:paraId="64D57DD2" w14:textId="77777777" w:rsidTr="0023580B">
        <w:tc>
          <w:tcPr>
            <w:tcW w:w="8948" w:type="dxa"/>
            <w:shd w:val="clear" w:color="auto" w:fill="auto"/>
          </w:tcPr>
          <w:p w14:paraId="42196F74" w14:textId="6D5870F9" w:rsidR="00453E1F" w:rsidRPr="00A76729" w:rsidRDefault="00453E1F" w:rsidP="0023580B">
            <w:pPr>
              <w:rPr>
                <w:rFonts w:asciiTheme="majorBidi" w:hAnsiTheme="majorBidi" w:cstheme="majorBidi"/>
                <w:sz w:val="24"/>
                <w:szCs w:val="24"/>
              </w:rPr>
            </w:pPr>
            <w:r w:rsidRPr="00A76729">
              <w:rPr>
                <w:rFonts w:asciiTheme="majorBidi" w:hAnsiTheme="majorBidi" w:cstheme="majorBidi"/>
                <w:sz w:val="24"/>
                <w:szCs w:val="24"/>
              </w:rPr>
              <w:t>________________________________________</w:t>
            </w:r>
            <w:r>
              <w:rPr>
                <w:rFonts w:asciiTheme="majorBidi" w:hAnsiTheme="majorBidi" w:cstheme="majorBidi"/>
                <w:sz w:val="24"/>
                <w:szCs w:val="24"/>
              </w:rPr>
              <w:t>_______________________________</w:t>
            </w:r>
          </w:p>
        </w:tc>
      </w:tr>
      <w:tr w:rsidR="00453E1F" w:rsidRPr="00A76729" w14:paraId="1B5965FD" w14:textId="77777777" w:rsidTr="0023580B">
        <w:tc>
          <w:tcPr>
            <w:tcW w:w="8948" w:type="dxa"/>
            <w:shd w:val="clear" w:color="auto" w:fill="auto"/>
          </w:tcPr>
          <w:p w14:paraId="6D48C278" w14:textId="77777777" w:rsidR="00453E1F" w:rsidRPr="00A76729" w:rsidRDefault="00453E1F" w:rsidP="0023580B">
            <w:pPr>
              <w:jc w:val="center"/>
              <w:rPr>
                <w:rFonts w:asciiTheme="majorBidi" w:hAnsiTheme="majorBidi" w:cstheme="majorBidi"/>
                <w:i/>
                <w:sz w:val="24"/>
                <w:szCs w:val="24"/>
              </w:rPr>
            </w:pPr>
            <w:r w:rsidRPr="00A76729">
              <w:rPr>
                <w:rFonts w:asciiTheme="majorBidi" w:hAnsiTheme="majorBidi" w:cstheme="majorBidi"/>
                <w:i/>
                <w:sz w:val="24"/>
                <w:szCs w:val="24"/>
              </w:rPr>
              <w:t>(pretendenta nosaukums, reģ. Nr.)</w:t>
            </w:r>
          </w:p>
        </w:tc>
      </w:tr>
    </w:tbl>
    <w:p w14:paraId="2FB0A3C7" w14:textId="77777777" w:rsidR="00453E1F" w:rsidRDefault="00030B19" w:rsidP="008E1AC2">
      <w:pPr>
        <w:jc w:val="center"/>
        <w:rPr>
          <w:b/>
          <w:sz w:val="20"/>
          <w:szCs w:val="20"/>
        </w:rPr>
      </w:pPr>
      <w:r w:rsidRPr="00EF6896">
        <w:rPr>
          <w:b/>
          <w:sz w:val="20"/>
          <w:szCs w:val="20"/>
        </w:rPr>
        <w:t xml:space="preserve"> </w:t>
      </w:r>
    </w:p>
    <w:p w14:paraId="386CED11" w14:textId="77777777" w:rsidR="00030B19" w:rsidRPr="00A31AA1" w:rsidRDefault="00030B19" w:rsidP="00030B19">
      <w:pPr>
        <w:pStyle w:val="BodyText"/>
        <w:spacing w:after="0"/>
        <w:jc w:val="center"/>
        <w:rPr>
          <w:sz w:val="20"/>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033"/>
        <w:gridCol w:w="2393"/>
        <w:gridCol w:w="2279"/>
        <w:gridCol w:w="1790"/>
      </w:tblGrid>
      <w:tr w:rsidR="003C4CE1" w:rsidRPr="005F71DF" w14:paraId="7025C918" w14:textId="77777777" w:rsidTr="00730972">
        <w:trPr>
          <w:cantSplit/>
          <w:trHeight w:hRule="exact" w:val="2365"/>
        </w:trPr>
        <w:tc>
          <w:tcPr>
            <w:tcW w:w="743" w:type="dxa"/>
            <w:vAlign w:val="center"/>
          </w:tcPr>
          <w:p w14:paraId="45CF6D42" w14:textId="77777777" w:rsidR="003C4CE1" w:rsidRPr="00730972" w:rsidRDefault="003C4CE1" w:rsidP="0023580B">
            <w:pPr>
              <w:pStyle w:val="BodyText"/>
              <w:spacing w:after="0"/>
              <w:jc w:val="center"/>
              <w:rPr>
                <w:rFonts w:asciiTheme="majorBidi" w:hAnsiTheme="majorBidi" w:cstheme="majorBidi"/>
                <w:b/>
              </w:rPr>
            </w:pPr>
            <w:r w:rsidRPr="00730972">
              <w:rPr>
                <w:rFonts w:asciiTheme="majorBidi" w:hAnsiTheme="majorBidi" w:cstheme="majorBidi"/>
                <w:b/>
              </w:rPr>
              <w:t>Nr.</w:t>
            </w:r>
          </w:p>
          <w:p w14:paraId="419F4CC7" w14:textId="77777777" w:rsidR="003C4CE1" w:rsidRPr="00730972" w:rsidRDefault="003C4CE1" w:rsidP="0023580B">
            <w:pPr>
              <w:pStyle w:val="BodyText"/>
              <w:spacing w:after="0"/>
              <w:jc w:val="center"/>
              <w:rPr>
                <w:rFonts w:asciiTheme="majorBidi" w:hAnsiTheme="majorBidi" w:cstheme="majorBidi"/>
                <w:b/>
              </w:rPr>
            </w:pPr>
            <w:r w:rsidRPr="00730972">
              <w:rPr>
                <w:rFonts w:asciiTheme="majorBidi" w:hAnsiTheme="majorBidi" w:cstheme="majorBidi"/>
                <w:b/>
              </w:rPr>
              <w:t>p.k.</w:t>
            </w:r>
          </w:p>
        </w:tc>
        <w:tc>
          <w:tcPr>
            <w:tcW w:w="2033" w:type="dxa"/>
            <w:vAlign w:val="center"/>
          </w:tcPr>
          <w:p w14:paraId="175132EE" w14:textId="2A0FE067" w:rsidR="003C4CE1" w:rsidRPr="00730972" w:rsidRDefault="003C4CE1" w:rsidP="005F71DF">
            <w:pPr>
              <w:pStyle w:val="BodyText"/>
              <w:spacing w:after="0"/>
              <w:rPr>
                <w:rFonts w:asciiTheme="majorBidi" w:hAnsiTheme="majorBidi" w:cstheme="majorBidi"/>
                <w:b/>
              </w:rPr>
            </w:pPr>
            <w:r w:rsidRPr="00730972">
              <w:rPr>
                <w:rFonts w:asciiTheme="majorBidi" w:eastAsia="Calibri" w:hAnsiTheme="majorBidi" w:cstheme="majorBidi"/>
                <w:b/>
              </w:rPr>
              <w:t>Objekta nosaukums, Apdzīvotā vieta, kur</w:t>
            </w:r>
            <w:r w:rsidR="002B1178" w:rsidRPr="00730972">
              <w:rPr>
                <w:rFonts w:asciiTheme="majorBidi" w:eastAsia="Calibri" w:hAnsiTheme="majorBidi" w:cstheme="majorBidi"/>
                <w:b/>
              </w:rPr>
              <w:t xml:space="preserve"> veikti </w:t>
            </w:r>
            <w:r w:rsidR="002B1178" w:rsidRPr="00730972">
              <w:rPr>
                <w:rFonts w:asciiTheme="majorBidi" w:eastAsia="Calibri" w:hAnsiTheme="majorBidi" w:cstheme="majorBidi"/>
                <w:b/>
                <w:u w:val="single"/>
              </w:rPr>
              <w:t xml:space="preserve">pakalpojumi </w:t>
            </w:r>
            <w:r w:rsidRPr="00730972">
              <w:rPr>
                <w:rFonts w:asciiTheme="majorBidi" w:eastAsia="Calibri" w:hAnsiTheme="majorBidi" w:cstheme="majorBidi"/>
                <w:b/>
                <w:u w:val="single"/>
              </w:rPr>
              <w:t xml:space="preserve"> </w:t>
            </w:r>
            <w:r w:rsidRPr="00730972">
              <w:rPr>
                <w:rFonts w:asciiTheme="majorBidi" w:eastAsia="Calibri" w:hAnsiTheme="majorBidi" w:cstheme="majorBidi"/>
                <w:b/>
              </w:rPr>
              <w:t>izbūvēts objekts, un laika periods, kad veikti būvdarbi</w:t>
            </w:r>
          </w:p>
        </w:tc>
        <w:tc>
          <w:tcPr>
            <w:tcW w:w="2393" w:type="dxa"/>
            <w:vAlign w:val="center"/>
          </w:tcPr>
          <w:p w14:paraId="58CB13AF" w14:textId="77777777" w:rsidR="003C4CE1" w:rsidRPr="00730972" w:rsidRDefault="003C4CE1" w:rsidP="00126BD6">
            <w:pPr>
              <w:pStyle w:val="BodyText"/>
              <w:spacing w:after="0"/>
              <w:jc w:val="center"/>
              <w:rPr>
                <w:rFonts w:asciiTheme="majorBidi" w:hAnsiTheme="majorBidi" w:cstheme="majorBidi"/>
                <w:b/>
              </w:rPr>
            </w:pPr>
            <w:r w:rsidRPr="00730972">
              <w:rPr>
                <w:rFonts w:asciiTheme="majorBidi" w:hAnsiTheme="majorBidi" w:cstheme="majorBidi"/>
                <w:b/>
              </w:rPr>
              <w:t>Veiktie darbi</w:t>
            </w:r>
          </w:p>
          <w:p w14:paraId="53739DDD" w14:textId="43A5FDCA" w:rsidR="003C4CE1" w:rsidRPr="00730972" w:rsidRDefault="003C4CE1" w:rsidP="002B1178">
            <w:pPr>
              <w:pStyle w:val="BodyText"/>
              <w:spacing w:after="0"/>
              <w:jc w:val="center"/>
              <w:rPr>
                <w:rFonts w:asciiTheme="majorBidi" w:hAnsiTheme="majorBidi" w:cstheme="majorBidi"/>
                <w:b/>
              </w:rPr>
            </w:pPr>
            <w:r w:rsidRPr="00730972">
              <w:rPr>
                <w:rFonts w:asciiTheme="majorBidi" w:eastAsia="Calibri" w:hAnsiTheme="majorBidi" w:cstheme="majorBidi"/>
              </w:rPr>
              <w:t xml:space="preserve">(kas apliecina  Pretendenta </w:t>
            </w:r>
            <w:r w:rsidRPr="00730972">
              <w:rPr>
                <w:rFonts w:asciiTheme="majorBidi" w:eastAsia="Calibri" w:hAnsiTheme="majorBidi" w:cstheme="majorBidi"/>
                <w:u w:val="single"/>
              </w:rPr>
              <w:t xml:space="preserve">pieredzi atbilstoši  Nolikuma </w:t>
            </w:r>
            <w:r w:rsidR="002B1178" w:rsidRPr="00730972">
              <w:rPr>
                <w:rFonts w:asciiTheme="majorBidi" w:eastAsia="Calibri" w:hAnsiTheme="majorBidi" w:cstheme="majorBidi"/>
                <w:u w:val="single"/>
              </w:rPr>
              <w:t>9.2</w:t>
            </w:r>
            <w:r w:rsidRPr="00730972">
              <w:rPr>
                <w:rFonts w:asciiTheme="majorBidi" w:eastAsia="Calibri" w:hAnsiTheme="majorBidi" w:cstheme="majorBidi"/>
                <w:u w:val="single"/>
              </w:rPr>
              <w:t>.1.apakšpunkta prasībām)</w:t>
            </w:r>
          </w:p>
        </w:tc>
        <w:tc>
          <w:tcPr>
            <w:tcW w:w="2279" w:type="dxa"/>
            <w:vAlign w:val="center"/>
          </w:tcPr>
          <w:p w14:paraId="4F27CB07" w14:textId="15400103" w:rsidR="003C4CE1" w:rsidRPr="00730972" w:rsidRDefault="003C4CE1" w:rsidP="0023580B">
            <w:pPr>
              <w:pStyle w:val="BodyText"/>
              <w:spacing w:after="0"/>
              <w:jc w:val="center"/>
              <w:rPr>
                <w:rFonts w:asciiTheme="majorBidi" w:hAnsiTheme="majorBidi" w:cstheme="majorBidi"/>
                <w:b/>
              </w:rPr>
            </w:pPr>
            <w:r w:rsidRPr="00730972">
              <w:rPr>
                <w:rFonts w:asciiTheme="majorBidi" w:hAnsiTheme="majorBidi" w:cstheme="majorBidi"/>
                <w:b/>
              </w:rPr>
              <w:t xml:space="preserve">Pašu spēkiem sniegto </w:t>
            </w:r>
            <w:r w:rsidRPr="00730972">
              <w:rPr>
                <w:rFonts w:asciiTheme="majorBidi" w:hAnsiTheme="majorBidi" w:cstheme="majorBidi"/>
                <w:b/>
                <w:u w:val="single"/>
              </w:rPr>
              <w:t>pakalpojumu</w:t>
            </w:r>
            <w:r w:rsidRPr="00730972">
              <w:rPr>
                <w:rFonts w:asciiTheme="majorBidi" w:hAnsiTheme="majorBidi" w:cstheme="majorBidi"/>
                <w:b/>
              </w:rPr>
              <w:t xml:space="preserve"> apjoms </w:t>
            </w:r>
          </w:p>
          <w:p w14:paraId="44A4BDF5" w14:textId="3D3D8F63" w:rsidR="003C4CE1" w:rsidRPr="00730972" w:rsidRDefault="003C4CE1" w:rsidP="002B1178">
            <w:pPr>
              <w:pStyle w:val="BodyText"/>
              <w:spacing w:after="0"/>
              <w:jc w:val="center"/>
              <w:rPr>
                <w:rFonts w:asciiTheme="majorBidi" w:hAnsiTheme="majorBidi" w:cstheme="majorBidi"/>
                <w:b/>
              </w:rPr>
            </w:pPr>
            <w:r w:rsidRPr="00730972">
              <w:rPr>
                <w:rFonts w:asciiTheme="majorBidi" w:hAnsiTheme="majorBidi" w:cstheme="majorBidi"/>
                <w:b/>
              </w:rPr>
              <w:t xml:space="preserve">(%) no </w:t>
            </w:r>
            <w:r w:rsidR="002B1178" w:rsidRPr="00730972">
              <w:rPr>
                <w:rFonts w:asciiTheme="majorBidi" w:hAnsiTheme="majorBidi" w:cstheme="majorBidi"/>
                <w:b/>
              </w:rPr>
              <w:t xml:space="preserve">pakalpojuma </w:t>
            </w:r>
            <w:r w:rsidRPr="00730972">
              <w:rPr>
                <w:rFonts w:asciiTheme="majorBidi" w:hAnsiTheme="majorBidi" w:cstheme="majorBidi"/>
                <w:b/>
              </w:rPr>
              <w:t xml:space="preserve"> izmaksām bez PVN)</w:t>
            </w:r>
          </w:p>
        </w:tc>
        <w:tc>
          <w:tcPr>
            <w:tcW w:w="1790" w:type="dxa"/>
            <w:vAlign w:val="center"/>
          </w:tcPr>
          <w:p w14:paraId="7F1847DA" w14:textId="42D11018" w:rsidR="003C4CE1" w:rsidRPr="00730972" w:rsidRDefault="003C4CE1" w:rsidP="0023580B">
            <w:pPr>
              <w:pStyle w:val="BodyText"/>
              <w:spacing w:after="0"/>
              <w:jc w:val="center"/>
              <w:rPr>
                <w:rFonts w:asciiTheme="majorBidi" w:hAnsiTheme="majorBidi" w:cstheme="majorBidi"/>
                <w:b/>
              </w:rPr>
            </w:pPr>
            <w:r w:rsidRPr="00730972">
              <w:rPr>
                <w:rFonts w:asciiTheme="majorBidi" w:hAnsiTheme="majorBidi" w:cstheme="majorBidi"/>
                <w:b/>
              </w:rPr>
              <w:t>Pasūtītājs (nosaukums, reģistrācijas numurs, adrese un kontaktpersona</w:t>
            </w:r>
            <w:r w:rsidR="002B1178" w:rsidRPr="00730972">
              <w:rPr>
                <w:rFonts w:asciiTheme="majorBidi" w:hAnsiTheme="majorBidi" w:cstheme="majorBidi"/>
                <w:b/>
              </w:rPr>
              <w:t>, telefons, e-pasts</w:t>
            </w:r>
            <w:r w:rsidRPr="00730972">
              <w:rPr>
                <w:rFonts w:asciiTheme="majorBidi" w:hAnsiTheme="majorBidi" w:cstheme="majorBidi"/>
                <w:b/>
              </w:rPr>
              <w:t>)</w:t>
            </w:r>
          </w:p>
        </w:tc>
      </w:tr>
      <w:tr w:rsidR="003C4CE1" w:rsidRPr="005F71DF" w14:paraId="18D1B457" w14:textId="77777777" w:rsidTr="00730972">
        <w:trPr>
          <w:cantSplit/>
          <w:trHeight w:hRule="exact" w:val="584"/>
        </w:trPr>
        <w:tc>
          <w:tcPr>
            <w:tcW w:w="743" w:type="dxa"/>
            <w:vAlign w:val="center"/>
          </w:tcPr>
          <w:p w14:paraId="74A0929B" w14:textId="77777777" w:rsidR="003C4CE1" w:rsidRPr="005F71DF" w:rsidRDefault="003C4CE1" w:rsidP="0023580B">
            <w:pPr>
              <w:pStyle w:val="BodyText"/>
              <w:spacing w:after="0"/>
              <w:jc w:val="center"/>
              <w:rPr>
                <w:rFonts w:asciiTheme="majorBidi" w:hAnsiTheme="majorBidi" w:cstheme="majorBidi"/>
                <w:sz w:val="24"/>
                <w:szCs w:val="24"/>
                <w:highlight w:val="lightGray"/>
              </w:rPr>
            </w:pPr>
            <w:r w:rsidRPr="005F71DF">
              <w:rPr>
                <w:rFonts w:asciiTheme="majorBidi" w:hAnsiTheme="majorBidi" w:cstheme="majorBidi"/>
                <w:sz w:val="24"/>
                <w:szCs w:val="24"/>
              </w:rPr>
              <w:t>1.</w:t>
            </w:r>
          </w:p>
        </w:tc>
        <w:tc>
          <w:tcPr>
            <w:tcW w:w="2033" w:type="dxa"/>
            <w:vAlign w:val="center"/>
          </w:tcPr>
          <w:p w14:paraId="4F252BEF" w14:textId="77777777" w:rsidR="003C4CE1" w:rsidRPr="005F71DF" w:rsidRDefault="003C4CE1" w:rsidP="0023580B">
            <w:pPr>
              <w:pStyle w:val="BodyText"/>
              <w:spacing w:after="0"/>
              <w:jc w:val="center"/>
              <w:rPr>
                <w:rFonts w:asciiTheme="majorBidi" w:hAnsiTheme="majorBidi" w:cstheme="majorBidi"/>
                <w:b/>
                <w:sz w:val="24"/>
                <w:szCs w:val="24"/>
              </w:rPr>
            </w:pPr>
            <w:r w:rsidRPr="005F71DF">
              <w:rPr>
                <w:rFonts w:asciiTheme="majorBidi" w:hAnsiTheme="majorBidi" w:cstheme="majorBidi"/>
                <w:i/>
                <w:sz w:val="24"/>
                <w:szCs w:val="24"/>
                <w:highlight w:val="lightGray"/>
              </w:rPr>
              <w:t>&lt;…&gt;</w:t>
            </w:r>
          </w:p>
        </w:tc>
        <w:tc>
          <w:tcPr>
            <w:tcW w:w="2393" w:type="dxa"/>
          </w:tcPr>
          <w:p w14:paraId="54631658" w14:textId="77777777" w:rsidR="003C4CE1" w:rsidRPr="005F71DF" w:rsidRDefault="003C4CE1" w:rsidP="0023580B">
            <w:pPr>
              <w:pStyle w:val="BodyText"/>
              <w:spacing w:after="0"/>
              <w:jc w:val="center"/>
              <w:rPr>
                <w:rFonts w:asciiTheme="majorBidi" w:hAnsiTheme="majorBidi" w:cstheme="majorBidi"/>
                <w:i/>
                <w:sz w:val="24"/>
                <w:szCs w:val="24"/>
                <w:highlight w:val="lightGray"/>
              </w:rPr>
            </w:pPr>
          </w:p>
        </w:tc>
        <w:tc>
          <w:tcPr>
            <w:tcW w:w="2279" w:type="dxa"/>
            <w:vAlign w:val="center"/>
          </w:tcPr>
          <w:p w14:paraId="60344276" w14:textId="157C15F5" w:rsidR="003C4CE1" w:rsidRPr="005F71DF" w:rsidRDefault="003C4CE1" w:rsidP="0023580B">
            <w:pPr>
              <w:pStyle w:val="BodyText"/>
              <w:spacing w:after="0"/>
              <w:jc w:val="center"/>
              <w:rPr>
                <w:rFonts w:asciiTheme="majorBidi" w:hAnsiTheme="majorBidi" w:cstheme="majorBidi"/>
                <w:i/>
                <w:sz w:val="24"/>
                <w:szCs w:val="24"/>
                <w:highlight w:val="lightGray"/>
              </w:rPr>
            </w:pPr>
            <w:r w:rsidRPr="005F71DF">
              <w:rPr>
                <w:rFonts w:asciiTheme="majorBidi" w:hAnsiTheme="majorBidi" w:cstheme="majorBidi"/>
                <w:i/>
                <w:sz w:val="24"/>
                <w:szCs w:val="24"/>
                <w:highlight w:val="lightGray"/>
              </w:rPr>
              <w:t>&lt;…&gt;</w:t>
            </w:r>
          </w:p>
        </w:tc>
        <w:tc>
          <w:tcPr>
            <w:tcW w:w="1790" w:type="dxa"/>
            <w:vAlign w:val="center"/>
          </w:tcPr>
          <w:p w14:paraId="4FE6918B" w14:textId="77777777" w:rsidR="003C4CE1" w:rsidRPr="005F71DF" w:rsidRDefault="003C4CE1" w:rsidP="0023580B">
            <w:pPr>
              <w:pStyle w:val="BodyText"/>
              <w:spacing w:after="0"/>
              <w:jc w:val="center"/>
              <w:rPr>
                <w:rFonts w:asciiTheme="majorBidi" w:hAnsiTheme="majorBidi" w:cstheme="majorBidi"/>
                <w:i/>
                <w:sz w:val="24"/>
                <w:szCs w:val="24"/>
                <w:highlight w:val="lightGray"/>
              </w:rPr>
            </w:pPr>
            <w:r w:rsidRPr="005F71DF">
              <w:rPr>
                <w:rFonts w:asciiTheme="majorBidi" w:hAnsiTheme="majorBidi" w:cstheme="majorBidi"/>
                <w:i/>
                <w:sz w:val="24"/>
                <w:szCs w:val="24"/>
                <w:highlight w:val="lightGray"/>
              </w:rPr>
              <w:t>&lt;…&gt;</w:t>
            </w:r>
          </w:p>
        </w:tc>
      </w:tr>
      <w:tr w:rsidR="003C4CE1" w:rsidRPr="005F71DF" w14:paraId="3DCEC543" w14:textId="77777777" w:rsidTr="00730972">
        <w:trPr>
          <w:cantSplit/>
          <w:trHeight w:hRule="exact" w:val="584"/>
        </w:trPr>
        <w:tc>
          <w:tcPr>
            <w:tcW w:w="743" w:type="dxa"/>
            <w:tcBorders>
              <w:top w:val="single" w:sz="4" w:space="0" w:color="auto"/>
              <w:left w:val="single" w:sz="4" w:space="0" w:color="auto"/>
              <w:bottom w:val="single" w:sz="4" w:space="0" w:color="auto"/>
              <w:right w:val="single" w:sz="4" w:space="0" w:color="auto"/>
            </w:tcBorders>
            <w:vAlign w:val="center"/>
          </w:tcPr>
          <w:p w14:paraId="40003949" w14:textId="77777777" w:rsidR="003C4CE1" w:rsidRPr="005F71DF" w:rsidRDefault="003C4CE1" w:rsidP="0023580B">
            <w:pPr>
              <w:pStyle w:val="BodyText"/>
              <w:spacing w:after="0"/>
              <w:jc w:val="center"/>
              <w:rPr>
                <w:rFonts w:asciiTheme="majorBidi" w:hAnsiTheme="majorBidi" w:cstheme="majorBidi"/>
                <w:b/>
                <w:sz w:val="24"/>
                <w:szCs w:val="24"/>
              </w:rPr>
            </w:pPr>
            <w:r w:rsidRPr="005F71DF">
              <w:rPr>
                <w:rFonts w:asciiTheme="majorBidi" w:hAnsiTheme="majorBidi" w:cstheme="majorBidi"/>
                <w:i/>
                <w:sz w:val="24"/>
                <w:szCs w:val="24"/>
                <w:highlight w:val="lightGray"/>
              </w:rPr>
              <w:t>&lt;…&gt;</w:t>
            </w:r>
          </w:p>
        </w:tc>
        <w:tc>
          <w:tcPr>
            <w:tcW w:w="2033" w:type="dxa"/>
            <w:tcBorders>
              <w:top w:val="single" w:sz="4" w:space="0" w:color="auto"/>
              <w:left w:val="single" w:sz="4" w:space="0" w:color="auto"/>
              <w:bottom w:val="single" w:sz="4" w:space="0" w:color="auto"/>
              <w:right w:val="single" w:sz="4" w:space="0" w:color="auto"/>
            </w:tcBorders>
            <w:vAlign w:val="center"/>
          </w:tcPr>
          <w:p w14:paraId="63A26A87" w14:textId="77777777" w:rsidR="003C4CE1" w:rsidRPr="005F71DF" w:rsidRDefault="003C4CE1" w:rsidP="0023580B">
            <w:pPr>
              <w:pStyle w:val="BodyText"/>
              <w:spacing w:after="0"/>
              <w:jc w:val="center"/>
              <w:rPr>
                <w:rFonts w:asciiTheme="majorBidi" w:hAnsiTheme="majorBidi" w:cstheme="majorBidi"/>
                <w:i/>
                <w:sz w:val="24"/>
                <w:szCs w:val="24"/>
                <w:highlight w:val="lightGray"/>
              </w:rPr>
            </w:pPr>
            <w:r w:rsidRPr="005F71DF">
              <w:rPr>
                <w:rFonts w:asciiTheme="majorBidi" w:hAnsiTheme="majorBidi" w:cstheme="majorBidi"/>
                <w:i/>
                <w:sz w:val="24"/>
                <w:szCs w:val="24"/>
                <w:highlight w:val="lightGray"/>
              </w:rPr>
              <w:t>&lt;…&gt;</w:t>
            </w:r>
          </w:p>
        </w:tc>
        <w:tc>
          <w:tcPr>
            <w:tcW w:w="2393" w:type="dxa"/>
            <w:tcBorders>
              <w:top w:val="single" w:sz="4" w:space="0" w:color="auto"/>
              <w:left w:val="single" w:sz="4" w:space="0" w:color="auto"/>
              <w:bottom w:val="single" w:sz="4" w:space="0" w:color="auto"/>
              <w:right w:val="single" w:sz="4" w:space="0" w:color="auto"/>
            </w:tcBorders>
          </w:tcPr>
          <w:p w14:paraId="24B95999" w14:textId="77777777" w:rsidR="003C4CE1" w:rsidRPr="005F71DF" w:rsidRDefault="003C4CE1" w:rsidP="0023580B">
            <w:pPr>
              <w:pStyle w:val="BodyText"/>
              <w:spacing w:after="0"/>
              <w:jc w:val="center"/>
              <w:rPr>
                <w:rFonts w:asciiTheme="majorBidi" w:hAnsiTheme="majorBidi" w:cstheme="majorBidi"/>
                <w:i/>
                <w:sz w:val="24"/>
                <w:szCs w:val="24"/>
                <w:highlight w:val="lightGray"/>
              </w:rPr>
            </w:pPr>
          </w:p>
        </w:tc>
        <w:tc>
          <w:tcPr>
            <w:tcW w:w="2279" w:type="dxa"/>
            <w:tcBorders>
              <w:top w:val="single" w:sz="4" w:space="0" w:color="auto"/>
              <w:left w:val="single" w:sz="4" w:space="0" w:color="auto"/>
              <w:bottom w:val="single" w:sz="4" w:space="0" w:color="auto"/>
              <w:right w:val="single" w:sz="4" w:space="0" w:color="auto"/>
            </w:tcBorders>
            <w:vAlign w:val="center"/>
          </w:tcPr>
          <w:p w14:paraId="199E7A82" w14:textId="785D0C9A" w:rsidR="003C4CE1" w:rsidRPr="005F71DF" w:rsidRDefault="003C4CE1" w:rsidP="0023580B">
            <w:pPr>
              <w:pStyle w:val="BodyText"/>
              <w:spacing w:after="0"/>
              <w:jc w:val="center"/>
              <w:rPr>
                <w:rFonts w:asciiTheme="majorBidi" w:hAnsiTheme="majorBidi" w:cstheme="majorBidi"/>
                <w:i/>
                <w:sz w:val="24"/>
                <w:szCs w:val="24"/>
                <w:highlight w:val="lightGray"/>
              </w:rPr>
            </w:pPr>
            <w:r w:rsidRPr="005F71DF">
              <w:rPr>
                <w:rFonts w:asciiTheme="majorBidi" w:hAnsiTheme="majorBidi" w:cstheme="majorBidi"/>
                <w:i/>
                <w:sz w:val="24"/>
                <w:szCs w:val="24"/>
                <w:highlight w:val="lightGray"/>
              </w:rPr>
              <w:t>&lt;…&gt;</w:t>
            </w:r>
          </w:p>
        </w:tc>
        <w:tc>
          <w:tcPr>
            <w:tcW w:w="1790" w:type="dxa"/>
            <w:tcBorders>
              <w:top w:val="single" w:sz="4" w:space="0" w:color="auto"/>
              <w:left w:val="single" w:sz="4" w:space="0" w:color="auto"/>
              <w:bottom w:val="single" w:sz="4" w:space="0" w:color="auto"/>
              <w:right w:val="single" w:sz="4" w:space="0" w:color="auto"/>
            </w:tcBorders>
            <w:vAlign w:val="center"/>
          </w:tcPr>
          <w:p w14:paraId="6FCE8006" w14:textId="77777777" w:rsidR="003C4CE1" w:rsidRPr="005F71DF" w:rsidRDefault="003C4CE1" w:rsidP="0023580B">
            <w:pPr>
              <w:pStyle w:val="BodyText"/>
              <w:spacing w:after="0"/>
              <w:jc w:val="center"/>
              <w:rPr>
                <w:rFonts w:asciiTheme="majorBidi" w:hAnsiTheme="majorBidi" w:cstheme="majorBidi"/>
                <w:i/>
                <w:sz w:val="24"/>
                <w:szCs w:val="24"/>
                <w:highlight w:val="lightGray"/>
              </w:rPr>
            </w:pPr>
            <w:r w:rsidRPr="005F71DF">
              <w:rPr>
                <w:rFonts w:asciiTheme="majorBidi" w:hAnsiTheme="majorBidi" w:cstheme="majorBidi"/>
                <w:i/>
                <w:sz w:val="24"/>
                <w:szCs w:val="24"/>
                <w:highlight w:val="lightGray"/>
              </w:rPr>
              <w:t>&lt;…&gt;</w:t>
            </w:r>
          </w:p>
        </w:tc>
      </w:tr>
      <w:tr w:rsidR="003C4CE1" w:rsidRPr="005F71DF" w14:paraId="2CA6977E" w14:textId="77777777" w:rsidTr="00730972">
        <w:trPr>
          <w:cantSplit/>
          <w:trHeight w:hRule="exact" w:val="584"/>
        </w:trPr>
        <w:tc>
          <w:tcPr>
            <w:tcW w:w="743" w:type="dxa"/>
            <w:tcBorders>
              <w:top w:val="single" w:sz="4" w:space="0" w:color="auto"/>
              <w:left w:val="single" w:sz="4" w:space="0" w:color="auto"/>
              <w:bottom w:val="single" w:sz="4" w:space="0" w:color="auto"/>
              <w:right w:val="single" w:sz="4" w:space="0" w:color="auto"/>
            </w:tcBorders>
            <w:vAlign w:val="center"/>
          </w:tcPr>
          <w:p w14:paraId="40726D29" w14:textId="77777777" w:rsidR="003C4CE1" w:rsidRPr="005F71DF" w:rsidRDefault="003C4CE1" w:rsidP="0023580B">
            <w:pPr>
              <w:pStyle w:val="BodyText"/>
              <w:spacing w:after="0"/>
              <w:jc w:val="center"/>
              <w:rPr>
                <w:rFonts w:asciiTheme="majorBidi" w:hAnsiTheme="majorBidi" w:cstheme="majorBidi"/>
                <w:i/>
                <w:sz w:val="24"/>
                <w:szCs w:val="24"/>
                <w:highlight w:val="lightGray"/>
              </w:rPr>
            </w:pPr>
            <w:r w:rsidRPr="005F71DF">
              <w:rPr>
                <w:rFonts w:asciiTheme="majorBidi" w:hAnsiTheme="majorBidi" w:cstheme="majorBidi"/>
                <w:i/>
                <w:sz w:val="24"/>
                <w:szCs w:val="24"/>
                <w:highlight w:val="lightGray"/>
              </w:rPr>
              <w:t>&lt;…&gt;</w:t>
            </w:r>
          </w:p>
        </w:tc>
        <w:tc>
          <w:tcPr>
            <w:tcW w:w="2033" w:type="dxa"/>
            <w:tcBorders>
              <w:top w:val="single" w:sz="4" w:space="0" w:color="auto"/>
              <w:left w:val="single" w:sz="4" w:space="0" w:color="auto"/>
              <w:bottom w:val="single" w:sz="4" w:space="0" w:color="auto"/>
              <w:right w:val="single" w:sz="4" w:space="0" w:color="auto"/>
            </w:tcBorders>
            <w:vAlign w:val="center"/>
          </w:tcPr>
          <w:p w14:paraId="00D2A53A" w14:textId="77777777" w:rsidR="003C4CE1" w:rsidRPr="005F71DF" w:rsidRDefault="003C4CE1" w:rsidP="0023580B">
            <w:pPr>
              <w:pStyle w:val="BodyText"/>
              <w:spacing w:after="0"/>
              <w:jc w:val="center"/>
              <w:rPr>
                <w:rFonts w:asciiTheme="majorBidi" w:hAnsiTheme="majorBidi" w:cstheme="majorBidi"/>
                <w:i/>
                <w:sz w:val="24"/>
                <w:szCs w:val="24"/>
                <w:highlight w:val="lightGray"/>
              </w:rPr>
            </w:pPr>
            <w:r w:rsidRPr="005F71DF">
              <w:rPr>
                <w:rFonts w:asciiTheme="majorBidi" w:hAnsiTheme="majorBidi" w:cstheme="majorBidi"/>
                <w:i/>
                <w:sz w:val="24"/>
                <w:szCs w:val="24"/>
                <w:highlight w:val="lightGray"/>
              </w:rPr>
              <w:t>&lt;…&gt;</w:t>
            </w:r>
          </w:p>
        </w:tc>
        <w:tc>
          <w:tcPr>
            <w:tcW w:w="2393" w:type="dxa"/>
            <w:tcBorders>
              <w:top w:val="single" w:sz="4" w:space="0" w:color="auto"/>
              <w:left w:val="single" w:sz="4" w:space="0" w:color="auto"/>
              <w:bottom w:val="single" w:sz="4" w:space="0" w:color="auto"/>
              <w:right w:val="single" w:sz="4" w:space="0" w:color="auto"/>
            </w:tcBorders>
          </w:tcPr>
          <w:p w14:paraId="54CEE75C" w14:textId="77777777" w:rsidR="003C4CE1" w:rsidRPr="005F71DF" w:rsidRDefault="003C4CE1" w:rsidP="0023580B">
            <w:pPr>
              <w:pStyle w:val="BodyText"/>
              <w:spacing w:after="0"/>
              <w:jc w:val="center"/>
              <w:rPr>
                <w:rFonts w:asciiTheme="majorBidi" w:hAnsiTheme="majorBidi" w:cstheme="majorBidi"/>
                <w:i/>
                <w:sz w:val="24"/>
                <w:szCs w:val="24"/>
                <w:highlight w:val="lightGray"/>
              </w:rPr>
            </w:pPr>
          </w:p>
        </w:tc>
        <w:tc>
          <w:tcPr>
            <w:tcW w:w="2279" w:type="dxa"/>
            <w:tcBorders>
              <w:top w:val="single" w:sz="4" w:space="0" w:color="auto"/>
              <w:left w:val="single" w:sz="4" w:space="0" w:color="auto"/>
              <w:bottom w:val="single" w:sz="4" w:space="0" w:color="auto"/>
              <w:right w:val="single" w:sz="4" w:space="0" w:color="auto"/>
            </w:tcBorders>
            <w:vAlign w:val="center"/>
          </w:tcPr>
          <w:p w14:paraId="5FF9EFCD" w14:textId="75AEFA8D" w:rsidR="003C4CE1" w:rsidRPr="005F71DF" w:rsidRDefault="003C4CE1" w:rsidP="0023580B">
            <w:pPr>
              <w:pStyle w:val="BodyText"/>
              <w:spacing w:after="0"/>
              <w:jc w:val="center"/>
              <w:rPr>
                <w:rFonts w:asciiTheme="majorBidi" w:hAnsiTheme="majorBidi" w:cstheme="majorBidi"/>
                <w:i/>
                <w:sz w:val="24"/>
                <w:szCs w:val="24"/>
                <w:highlight w:val="lightGray"/>
              </w:rPr>
            </w:pPr>
            <w:r w:rsidRPr="005F71DF">
              <w:rPr>
                <w:rFonts w:asciiTheme="majorBidi" w:hAnsiTheme="majorBidi" w:cstheme="majorBidi"/>
                <w:i/>
                <w:sz w:val="24"/>
                <w:szCs w:val="24"/>
                <w:highlight w:val="lightGray"/>
              </w:rPr>
              <w:t>&lt;…&gt;</w:t>
            </w:r>
          </w:p>
        </w:tc>
        <w:tc>
          <w:tcPr>
            <w:tcW w:w="1790" w:type="dxa"/>
            <w:tcBorders>
              <w:top w:val="single" w:sz="4" w:space="0" w:color="auto"/>
              <w:left w:val="single" w:sz="4" w:space="0" w:color="auto"/>
              <w:bottom w:val="single" w:sz="4" w:space="0" w:color="auto"/>
              <w:right w:val="single" w:sz="4" w:space="0" w:color="auto"/>
            </w:tcBorders>
            <w:vAlign w:val="center"/>
          </w:tcPr>
          <w:p w14:paraId="12718246" w14:textId="77777777" w:rsidR="003C4CE1" w:rsidRPr="005F71DF" w:rsidRDefault="003C4CE1" w:rsidP="0023580B">
            <w:pPr>
              <w:pStyle w:val="BodyText"/>
              <w:spacing w:after="0"/>
              <w:jc w:val="center"/>
              <w:rPr>
                <w:rFonts w:asciiTheme="majorBidi" w:hAnsiTheme="majorBidi" w:cstheme="majorBidi"/>
                <w:i/>
                <w:sz w:val="24"/>
                <w:szCs w:val="24"/>
                <w:highlight w:val="lightGray"/>
              </w:rPr>
            </w:pPr>
            <w:r w:rsidRPr="005F71DF">
              <w:rPr>
                <w:rFonts w:asciiTheme="majorBidi" w:hAnsiTheme="majorBidi" w:cstheme="majorBidi"/>
                <w:i/>
                <w:sz w:val="24"/>
                <w:szCs w:val="24"/>
                <w:highlight w:val="lightGray"/>
              </w:rPr>
              <w:t>&lt;…&gt;</w:t>
            </w:r>
          </w:p>
        </w:tc>
      </w:tr>
    </w:tbl>
    <w:p w14:paraId="0E0E9797" w14:textId="77777777" w:rsidR="00030B19" w:rsidRPr="00EF6896" w:rsidRDefault="00030B19" w:rsidP="00030B19">
      <w:pPr>
        <w:pStyle w:val="Apakpunkts"/>
        <w:rPr>
          <w:rFonts w:ascii="Times New Roman" w:hAnsi="Times New Roman"/>
        </w:rPr>
      </w:pPr>
    </w:p>
    <w:p w14:paraId="60DA3506" w14:textId="77777777" w:rsidR="00030B19" w:rsidRDefault="00030B19" w:rsidP="00030B19">
      <w:pPr>
        <w:pStyle w:val="Apakpunkts"/>
        <w:rPr>
          <w:rFonts w:eastAsia="Calibri"/>
          <w:b w:val="0"/>
          <w:color w:val="C00000"/>
          <w:sz w:val="18"/>
          <w:szCs w:val="18"/>
        </w:rPr>
      </w:pPr>
    </w:p>
    <w:p w14:paraId="2E3117B9" w14:textId="77777777" w:rsidR="00030B19" w:rsidRDefault="00030B19" w:rsidP="00030B19">
      <w:pPr>
        <w:pStyle w:val="Apakpunkts"/>
        <w:rPr>
          <w:rFonts w:eastAsia="Calibri"/>
          <w:b w:val="0"/>
          <w:color w:val="C00000"/>
          <w:sz w:val="18"/>
          <w:szCs w:val="18"/>
        </w:rPr>
      </w:pPr>
    </w:p>
    <w:p w14:paraId="2C67E74E" w14:textId="77777777" w:rsidR="00030B19" w:rsidRDefault="00030B19" w:rsidP="00030B19">
      <w:pPr>
        <w:pStyle w:val="Apakpunkts"/>
        <w:rPr>
          <w:rFonts w:eastAsia="Calibri"/>
          <w:b w:val="0"/>
          <w:color w:val="C00000"/>
          <w:sz w:val="18"/>
          <w:szCs w:val="18"/>
        </w:rPr>
      </w:pPr>
    </w:p>
    <w:p w14:paraId="00601624" w14:textId="190A7F83" w:rsidR="00030B19" w:rsidRPr="00CE683B" w:rsidRDefault="00030B19" w:rsidP="00AA42E4">
      <w:pPr>
        <w:pStyle w:val="Apakpunkts"/>
        <w:numPr>
          <w:ilvl w:val="0"/>
          <w:numId w:val="23"/>
        </w:numPr>
        <w:jc w:val="both"/>
        <w:rPr>
          <w:rFonts w:ascii="Times New Roman" w:eastAsia="Calibri" w:hAnsi="Times New Roman"/>
          <w:b w:val="0"/>
          <w:bCs w:val="0"/>
          <w:u w:val="single"/>
        </w:rPr>
      </w:pPr>
      <w:r w:rsidRPr="00CE683B">
        <w:rPr>
          <w:rFonts w:ascii="Times New Roman" w:eastAsia="Calibri" w:hAnsi="Times New Roman"/>
          <w:b w:val="0"/>
          <w:bCs w:val="0"/>
          <w:u w:val="single"/>
        </w:rPr>
        <w:t xml:space="preserve">Pretendentam ir jānorāda informācija par veiktajiem </w:t>
      </w:r>
      <w:r w:rsidR="00715FA2">
        <w:rPr>
          <w:rFonts w:ascii="Times New Roman" w:eastAsia="Calibri" w:hAnsi="Times New Roman"/>
          <w:b w:val="0"/>
          <w:bCs w:val="0"/>
          <w:u w:val="single"/>
        </w:rPr>
        <w:t xml:space="preserve">pakalpojumiem, </w:t>
      </w:r>
      <w:r w:rsidRPr="00CE683B">
        <w:rPr>
          <w:rFonts w:ascii="Times New Roman" w:eastAsia="Calibri" w:hAnsi="Times New Roman"/>
          <w:b w:val="0"/>
          <w:bCs w:val="0"/>
          <w:u w:val="single"/>
        </w:rPr>
        <w:t xml:space="preserve">kas apliecina Nolikuma </w:t>
      </w:r>
      <w:r w:rsidR="00126BD6" w:rsidRPr="00CE683B">
        <w:rPr>
          <w:rFonts w:ascii="Times New Roman" w:eastAsia="Calibri" w:hAnsi="Times New Roman"/>
          <w:b w:val="0"/>
          <w:bCs w:val="0"/>
          <w:u w:val="single"/>
        </w:rPr>
        <w:t>9</w:t>
      </w:r>
      <w:r w:rsidRPr="00CE683B">
        <w:rPr>
          <w:rFonts w:ascii="Times New Roman" w:eastAsia="Calibri" w:hAnsi="Times New Roman"/>
          <w:b w:val="0"/>
          <w:bCs w:val="0"/>
          <w:u w:val="single"/>
        </w:rPr>
        <w:t>.</w:t>
      </w:r>
      <w:r w:rsidR="002B1178">
        <w:rPr>
          <w:rFonts w:ascii="Times New Roman" w:eastAsia="Calibri" w:hAnsi="Times New Roman"/>
          <w:b w:val="0"/>
          <w:bCs w:val="0"/>
          <w:u w:val="single"/>
        </w:rPr>
        <w:t>2</w:t>
      </w:r>
      <w:r w:rsidRPr="00CE683B">
        <w:rPr>
          <w:rFonts w:ascii="Times New Roman" w:eastAsia="Calibri" w:hAnsi="Times New Roman"/>
          <w:b w:val="0"/>
          <w:bCs w:val="0"/>
          <w:u w:val="single"/>
        </w:rPr>
        <w:t>.1.apakšpunktā prasīto pieredzi.</w:t>
      </w:r>
    </w:p>
    <w:p w14:paraId="2DB1E402" w14:textId="77777777" w:rsidR="00126BD6" w:rsidRPr="00CE683B" w:rsidRDefault="00126BD6" w:rsidP="00CE683B">
      <w:pPr>
        <w:pStyle w:val="Apakpunkts"/>
        <w:jc w:val="both"/>
        <w:rPr>
          <w:rFonts w:ascii="Times New Roman" w:eastAsia="Calibri" w:hAnsi="Times New Roman"/>
          <w:b w:val="0"/>
          <w:bCs w:val="0"/>
          <w:u w:val="single"/>
        </w:rPr>
      </w:pPr>
    </w:p>
    <w:p w14:paraId="73B14F67" w14:textId="4A048AA7" w:rsidR="00CE683B" w:rsidRPr="00730972" w:rsidRDefault="00CE683B" w:rsidP="00795CEB">
      <w:pPr>
        <w:pStyle w:val="Apakpunkts"/>
        <w:numPr>
          <w:ilvl w:val="0"/>
          <w:numId w:val="23"/>
        </w:numPr>
        <w:jc w:val="both"/>
        <w:rPr>
          <w:rFonts w:ascii="Times New Roman" w:eastAsia="Calibri" w:hAnsi="Times New Roman"/>
          <w:b w:val="0"/>
          <w:bCs w:val="0"/>
          <w:u w:val="single"/>
        </w:rPr>
      </w:pPr>
      <w:r w:rsidRPr="00730972">
        <w:rPr>
          <w:rFonts w:ascii="Times New Roman" w:hAnsi="Times New Roman"/>
          <w:b w:val="0"/>
          <w:bCs w:val="0"/>
          <w:u w:val="single"/>
        </w:rPr>
        <w:t>Pretendents jāpievieno</w:t>
      </w:r>
      <w:r w:rsidR="002B1178" w:rsidRPr="00730972">
        <w:rPr>
          <w:rFonts w:ascii="Times New Roman" w:hAnsi="Times New Roman"/>
          <w:b w:val="0"/>
          <w:bCs w:val="0"/>
          <w:u w:val="single"/>
        </w:rPr>
        <w:t xml:space="preserve"> </w:t>
      </w:r>
      <w:r w:rsidRPr="00730972">
        <w:rPr>
          <w:rFonts w:ascii="Times New Roman" w:hAnsi="Times New Roman"/>
          <w:b w:val="0"/>
          <w:bCs w:val="0"/>
          <w:u w:val="single"/>
        </w:rPr>
        <w:t>pozitīvas atsauksmes</w:t>
      </w:r>
      <w:r w:rsidR="00730972" w:rsidRPr="00730972">
        <w:rPr>
          <w:rFonts w:ascii="Times New Roman" w:hAnsi="Times New Roman"/>
          <w:b w:val="0"/>
          <w:bCs w:val="0"/>
          <w:u w:val="single"/>
        </w:rPr>
        <w:t xml:space="preserve"> par katru objektu</w:t>
      </w:r>
      <w:r w:rsidRPr="00730972">
        <w:rPr>
          <w:rFonts w:ascii="Times New Roman" w:hAnsi="Times New Roman"/>
          <w:b w:val="0"/>
          <w:bCs w:val="0"/>
          <w:u w:val="single"/>
        </w:rPr>
        <w:t xml:space="preserve"> </w:t>
      </w:r>
      <w:r w:rsidR="00795CEB">
        <w:rPr>
          <w:rFonts w:ascii="Times New Roman" w:hAnsi="Times New Roman"/>
          <w:b w:val="0"/>
          <w:bCs w:val="0"/>
          <w:u w:val="single"/>
        </w:rPr>
        <w:t>ar kuriem</w:t>
      </w:r>
      <w:r w:rsidRPr="00730972">
        <w:rPr>
          <w:rFonts w:ascii="Times New Roman" w:hAnsi="Times New Roman"/>
          <w:b w:val="0"/>
          <w:bCs w:val="0"/>
          <w:u w:val="single"/>
        </w:rPr>
        <w:t xml:space="preserve"> Pretendents apliecina savas tehniskās un profesionālā</w:t>
      </w:r>
      <w:r w:rsidR="002B1178" w:rsidRPr="00730972">
        <w:rPr>
          <w:rFonts w:ascii="Times New Roman" w:hAnsi="Times New Roman"/>
          <w:b w:val="0"/>
          <w:bCs w:val="0"/>
          <w:u w:val="single"/>
        </w:rPr>
        <w:t>s spējas atbilstoši Nolikuma 9.2</w:t>
      </w:r>
      <w:r w:rsidRPr="00730972">
        <w:rPr>
          <w:rFonts w:ascii="Times New Roman" w:hAnsi="Times New Roman"/>
          <w:b w:val="0"/>
          <w:bCs w:val="0"/>
          <w:u w:val="single"/>
        </w:rPr>
        <w:t xml:space="preserve">.1.punkta prasībām.  </w:t>
      </w:r>
    </w:p>
    <w:p w14:paraId="1C84F0D4" w14:textId="194107E5" w:rsidR="00126BD6" w:rsidRPr="00126BD6" w:rsidRDefault="00126BD6" w:rsidP="00CE683B">
      <w:pPr>
        <w:pStyle w:val="Apakpunkts"/>
        <w:ind w:left="0" w:firstLine="0"/>
        <w:rPr>
          <w:rFonts w:ascii="Times New Roman" w:eastAsia="Calibri" w:hAnsi="Times New Roman"/>
          <w:u w:val="single"/>
        </w:rPr>
      </w:pPr>
    </w:p>
    <w:p w14:paraId="44E8C349" w14:textId="77777777" w:rsidR="00030B19" w:rsidRDefault="00030B19" w:rsidP="00030B19">
      <w:pPr>
        <w:pStyle w:val="Apakpunkts"/>
        <w:rPr>
          <w:rFonts w:ascii="Times New Roman" w:hAnsi="Times New Roman"/>
        </w:rPr>
      </w:pPr>
    </w:p>
    <w:p w14:paraId="3D1E579E" w14:textId="77777777" w:rsidR="00126BD6" w:rsidRPr="004F3F21" w:rsidRDefault="00126BD6" w:rsidP="00030B19">
      <w:pPr>
        <w:pStyle w:val="Apakpunkts"/>
        <w:rPr>
          <w:rFonts w:ascii="Times New Roman" w:hAnsi="Times New Roman"/>
        </w:rPr>
      </w:pPr>
    </w:p>
    <w:tbl>
      <w:tblPr>
        <w:tblW w:w="0" w:type="auto"/>
        <w:tblLook w:val="01E0" w:firstRow="1" w:lastRow="1" w:firstColumn="1" w:lastColumn="1" w:noHBand="0" w:noVBand="0"/>
      </w:tblPr>
      <w:tblGrid>
        <w:gridCol w:w="5568"/>
      </w:tblGrid>
      <w:tr w:rsidR="00126BD6" w:rsidRPr="00030B19" w14:paraId="507B2145" w14:textId="77777777" w:rsidTr="0023580B">
        <w:tc>
          <w:tcPr>
            <w:tcW w:w="0" w:type="auto"/>
          </w:tcPr>
          <w:p w14:paraId="276E608F" w14:textId="77777777" w:rsidR="00126BD6" w:rsidRPr="00030B19" w:rsidRDefault="00126BD6" w:rsidP="0023580B">
            <w:pPr>
              <w:rPr>
                <w:rFonts w:asciiTheme="majorBidi" w:hAnsiTheme="majorBidi" w:cstheme="majorBidi"/>
                <w:sz w:val="21"/>
                <w:szCs w:val="21"/>
                <w:highlight w:val="lightGray"/>
              </w:rPr>
            </w:pPr>
            <w:r w:rsidRPr="00030B19">
              <w:rPr>
                <w:rFonts w:asciiTheme="majorBidi" w:hAnsiTheme="majorBidi" w:cstheme="majorBidi"/>
                <w:sz w:val="21"/>
                <w:szCs w:val="21"/>
                <w:highlight w:val="lightGray"/>
              </w:rPr>
              <w:t>&lt;Paraksttiesīgās personas amata nosaukums, vārds un uzvārds&gt;</w:t>
            </w:r>
          </w:p>
        </w:tc>
      </w:tr>
      <w:tr w:rsidR="00126BD6" w:rsidRPr="00030B19" w14:paraId="1AAEEFFE" w14:textId="77777777" w:rsidTr="0023580B">
        <w:tc>
          <w:tcPr>
            <w:tcW w:w="0" w:type="auto"/>
          </w:tcPr>
          <w:p w14:paraId="1EB82D4F" w14:textId="77777777" w:rsidR="00126BD6" w:rsidRPr="00030B19" w:rsidRDefault="00126BD6" w:rsidP="0023580B">
            <w:pPr>
              <w:rPr>
                <w:rFonts w:asciiTheme="majorBidi" w:hAnsiTheme="majorBidi" w:cstheme="majorBidi"/>
                <w:b/>
                <w:sz w:val="21"/>
                <w:szCs w:val="21"/>
                <w:highlight w:val="lightGray"/>
              </w:rPr>
            </w:pPr>
            <w:r w:rsidRPr="00030B19">
              <w:rPr>
                <w:rFonts w:asciiTheme="majorBidi" w:hAnsiTheme="majorBidi" w:cstheme="majorBidi"/>
                <w:b/>
                <w:sz w:val="21"/>
                <w:szCs w:val="21"/>
                <w:highlight w:val="lightGray"/>
              </w:rPr>
              <w:t>&lt;Paraksttiesīgās personas paraksts&gt;</w:t>
            </w:r>
          </w:p>
        </w:tc>
      </w:tr>
      <w:tr w:rsidR="00126BD6" w:rsidRPr="00030B19" w14:paraId="6F78DF82" w14:textId="77777777" w:rsidTr="0023580B">
        <w:tc>
          <w:tcPr>
            <w:tcW w:w="0" w:type="auto"/>
          </w:tcPr>
          <w:p w14:paraId="443990E8" w14:textId="4674D70F" w:rsidR="00126BD6" w:rsidRPr="00030B19" w:rsidRDefault="00126BD6" w:rsidP="0023580B">
            <w:pPr>
              <w:rPr>
                <w:rFonts w:asciiTheme="majorBidi" w:hAnsiTheme="majorBidi" w:cstheme="majorBidi"/>
                <w:b/>
                <w:bCs/>
                <w:sz w:val="21"/>
                <w:szCs w:val="21"/>
              </w:rPr>
            </w:pPr>
          </w:p>
        </w:tc>
      </w:tr>
    </w:tbl>
    <w:p w14:paraId="4D9131FF" w14:textId="2FFF8D8F" w:rsidR="001F4EFB" w:rsidRPr="00D83FD1" w:rsidRDefault="001F4EFB" w:rsidP="00D83FD1">
      <w:pPr>
        <w:pStyle w:val="Header"/>
        <w:ind w:left="360"/>
        <w:rPr>
          <w:rFonts w:asciiTheme="majorBidi" w:hAnsiTheme="majorBidi" w:cstheme="majorBidi"/>
          <w:sz w:val="24"/>
          <w:szCs w:val="24"/>
        </w:rPr>
        <w:sectPr w:rsidR="001F4EFB" w:rsidRPr="00D83FD1" w:rsidSect="00EF6986">
          <w:headerReference w:type="default" r:id="rId16"/>
          <w:footerReference w:type="default" r:id="rId17"/>
          <w:pgSz w:w="11906" w:h="16838"/>
          <w:pgMar w:top="1440" w:right="1440" w:bottom="1440" w:left="1440" w:header="709" w:footer="709" w:gutter="0"/>
          <w:cols w:space="708"/>
          <w:docGrid w:linePitch="360"/>
        </w:sectPr>
      </w:pPr>
    </w:p>
    <w:p w14:paraId="1FFCCB87" w14:textId="71F1C621" w:rsidR="00567E7E" w:rsidRPr="00A2480C" w:rsidRDefault="00CE683B" w:rsidP="007E381C">
      <w:pPr>
        <w:pStyle w:val="Heading2"/>
        <w:rPr>
          <w:rStyle w:val="SubtleEmphasis"/>
        </w:rPr>
      </w:pPr>
      <w:bookmarkStart w:id="89" w:name="_Toc448863008"/>
      <w:r w:rsidRPr="00A2480C">
        <w:rPr>
          <w:rStyle w:val="SubtleEmphasis"/>
        </w:rPr>
        <w:t>D</w:t>
      </w:r>
      <w:r w:rsidR="007129F9" w:rsidRPr="00A2480C">
        <w:rPr>
          <w:rStyle w:val="SubtleEmphasis"/>
        </w:rPr>
        <w:t>3</w:t>
      </w:r>
      <w:r w:rsidR="00567E7E" w:rsidRPr="00A2480C">
        <w:rPr>
          <w:rStyle w:val="SubtleEmphasis"/>
        </w:rPr>
        <w:t xml:space="preserve"> pielikums: Tehniskā aprīkojuma saraksta veidne</w:t>
      </w:r>
      <w:bookmarkEnd w:id="89"/>
    </w:p>
    <w:p w14:paraId="4018AD5F" w14:textId="77777777" w:rsidR="00567E7E" w:rsidRPr="00CE683B" w:rsidRDefault="00567E7E" w:rsidP="00567E7E">
      <w:pPr>
        <w:pStyle w:val="Apakpunkts"/>
        <w:ind w:left="0" w:firstLine="0"/>
        <w:rPr>
          <w:rStyle w:val="SubtleEmphasis"/>
          <w:highlight w:val="yellow"/>
        </w:rPr>
      </w:pPr>
    </w:p>
    <w:p w14:paraId="360530FF" w14:textId="77777777" w:rsidR="00715FA2" w:rsidRPr="001E72BA" w:rsidRDefault="00715FA2" w:rsidP="00715FA2">
      <w:pPr>
        <w:pStyle w:val="Apakpunkts"/>
        <w:ind w:left="0" w:firstLine="0"/>
        <w:rPr>
          <w:rFonts w:ascii="Times New Roman" w:hAnsi="Times New Roman"/>
          <w:sz w:val="24"/>
          <w:highlight w:val="yellow"/>
        </w:rPr>
      </w:pPr>
    </w:p>
    <w:p w14:paraId="1D60F315" w14:textId="77777777" w:rsidR="00715FA2" w:rsidRPr="00487E47" w:rsidRDefault="00715FA2" w:rsidP="00715FA2">
      <w:pPr>
        <w:pStyle w:val="Apakpunkts"/>
        <w:ind w:left="0" w:firstLine="0"/>
        <w:jc w:val="center"/>
        <w:rPr>
          <w:rFonts w:ascii="Times New Roman" w:hAnsi="Times New Roman"/>
          <w:sz w:val="24"/>
        </w:rPr>
      </w:pPr>
      <w:r w:rsidRPr="00487E47">
        <w:rPr>
          <w:rFonts w:ascii="Times New Roman" w:hAnsi="Times New Roman"/>
          <w:sz w:val="24"/>
        </w:rPr>
        <w:t>TEHNISKĀ APRĪKOJUMA SARAKSTS</w:t>
      </w:r>
    </w:p>
    <w:p w14:paraId="2B5A3FE1" w14:textId="77777777" w:rsidR="00715FA2" w:rsidRPr="00487E47" w:rsidRDefault="00715FA2" w:rsidP="00715FA2">
      <w:pPr>
        <w:pStyle w:val="Apakpunkts"/>
        <w:ind w:left="0" w:firstLine="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1650"/>
        <w:gridCol w:w="1440"/>
        <w:gridCol w:w="2270"/>
      </w:tblGrid>
      <w:tr w:rsidR="00715FA2" w:rsidRPr="00487E47" w14:paraId="7AD06A47" w14:textId="77777777" w:rsidTr="00715FA2">
        <w:tc>
          <w:tcPr>
            <w:tcW w:w="0" w:type="auto"/>
            <w:vAlign w:val="center"/>
          </w:tcPr>
          <w:p w14:paraId="40515508" w14:textId="77777777" w:rsidR="00715FA2" w:rsidRPr="00C71EAB" w:rsidRDefault="00715FA2" w:rsidP="00261E6D">
            <w:pPr>
              <w:pStyle w:val="Apakpunkts"/>
              <w:ind w:left="0" w:firstLine="0"/>
              <w:jc w:val="center"/>
              <w:rPr>
                <w:rFonts w:ascii="Times New Roman" w:hAnsi="Times New Roman"/>
                <w:sz w:val="24"/>
                <w:lang w:eastAsia="lv-LV"/>
              </w:rPr>
            </w:pPr>
            <w:r w:rsidRPr="00C71EAB">
              <w:rPr>
                <w:rFonts w:ascii="Times New Roman" w:hAnsi="Times New Roman"/>
                <w:sz w:val="24"/>
                <w:lang w:eastAsia="lv-LV"/>
              </w:rPr>
              <w:t>Iekārtas nosaukums un tehniskie parametri</w:t>
            </w:r>
          </w:p>
        </w:tc>
        <w:tc>
          <w:tcPr>
            <w:tcW w:w="1650" w:type="dxa"/>
            <w:vAlign w:val="center"/>
          </w:tcPr>
          <w:p w14:paraId="0B37F9E3" w14:textId="77777777" w:rsidR="00715FA2" w:rsidRPr="00C71EAB" w:rsidRDefault="00715FA2" w:rsidP="00261E6D">
            <w:pPr>
              <w:pStyle w:val="Apakpunkts"/>
              <w:ind w:left="0" w:firstLine="0"/>
              <w:jc w:val="center"/>
              <w:rPr>
                <w:rFonts w:ascii="Times New Roman" w:hAnsi="Times New Roman"/>
                <w:sz w:val="24"/>
                <w:lang w:eastAsia="lv-LV"/>
              </w:rPr>
            </w:pPr>
            <w:r w:rsidRPr="00C71EAB">
              <w:rPr>
                <w:rFonts w:ascii="Times New Roman" w:hAnsi="Times New Roman"/>
                <w:sz w:val="24"/>
                <w:lang w:eastAsia="lv-LV"/>
              </w:rPr>
              <w:t>Ražotājvalsts,</w:t>
            </w:r>
          </w:p>
          <w:p w14:paraId="7D7A351B" w14:textId="77777777" w:rsidR="00715FA2" w:rsidRPr="00C71EAB" w:rsidRDefault="00715FA2" w:rsidP="00261E6D">
            <w:pPr>
              <w:pStyle w:val="Apakpunkts"/>
              <w:ind w:left="0" w:firstLine="0"/>
              <w:jc w:val="center"/>
              <w:rPr>
                <w:rFonts w:ascii="Times New Roman" w:hAnsi="Times New Roman"/>
                <w:sz w:val="24"/>
                <w:lang w:eastAsia="lv-LV"/>
              </w:rPr>
            </w:pPr>
            <w:r w:rsidRPr="00C71EAB">
              <w:rPr>
                <w:rFonts w:ascii="Times New Roman" w:hAnsi="Times New Roman"/>
                <w:sz w:val="24"/>
                <w:lang w:eastAsia="lv-LV"/>
              </w:rPr>
              <w:t>izgatavošanas gads</w:t>
            </w:r>
          </w:p>
        </w:tc>
        <w:tc>
          <w:tcPr>
            <w:tcW w:w="1440" w:type="dxa"/>
            <w:vAlign w:val="center"/>
          </w:tcPr>
          <w:p w14:paraId="54543D20" w14:textId="77777777" w:rsidR="00715FA2" w:rsidRPr="00C71EAB" w:rsidRDefault="00715FA2" w:rsidP="00261E6D">
            <w:pPr>
              <w:pStyle w:val="Apakpunkts"/>
              <w:ind w:left="0" w:firstLine="0"/>
              <w:jc w:val="center"/>
              <w:rPr>
                <w:rFonts w:ascii="Times New Roman" w:hAnsi="Times New Roman"/>
                <w:sz w:val="24"/>
                <w:lang w:eastAsia="lv-LV"/>
              </w:rPr>
            </w:pPr>
            <w:r w:rsidRPr="00C71EAB">
              <w:rPr>
                <w:rFonts w:ascii="Times New Roman" w:hAnsi="Times New Roman"/>
                <w:sz w:val="24"/>
                <w:lang w:eastAsia="lv-LV"/>
              </w:rPr>
              <w:t>Tehniskais stāvoklis</w:t>
            </w:r>
          </w:p>
        </w:tc>
        <w:tc>
          <w:tcPr>
            <w:tcW w:w="2270" w:type="dxa"/>
            <w:vAlign w:val="center"/>
          </w:tcPr>
          <w:p w14:paraId="3EB9D941" w14:textId="4994A933" w:rsidR="00715FA2" w:rsidRPr="00C71EAB" w:rsidRDefault="00715FA2" w:rsidP="007129F9">
            <w:pPr>
              <w:pStyle w:val="Apakpunkts"/>
              <w:ind w:left="0" w:firstLine="0"/>
              <w:jc w:val="center"/>
              <w:rPr>
                <w:rFonts w:ascii="Times New Roman" w:hAnsi="Times New Roman"/>
                <w:sz w:val="24"/>
                <w:lang w:eastAsia="lv-LV"/>
              </w:rPr>
            </w:pPr>
            <w:r w:rsidRPr="00C71EAB">
              <w:rPr>
                <w:rFonts w:ascii="Times New Roman" w:hAnsi="Times New Roman"/>
                <w:sz w:val="24"/>
                <w:lang w:eastAsia="lv-LV"/>
              </w:rPr>
              <w:t>Tiesiskais stāvoklis (ir Pretendenta, personālsabiedrības biedra, pe</w:t>
            </w:r>
            <w:r w:rsidR="007129F9">
              <w:rPr>
                <w:rFonts w:ascii="Times New Roman" w:hAnsi="Times New Roman"/>
                <w:sz w:val="24"/>
                <w:lang w:eastAsia="lv-LV"/>
              </w:rPr>
              <w:t xml:space="preserve">rsonu apvienības dalībnieka </w:t>
            </w:r>
            <w:r w:rsidRPr="00C71EAB">
              <w:rPr>
                <w:rFonts w:ascii="Times New Roman" w:hAnsi="Times New Roman"/>
                <w:sz w:val="24"/>
                <w:lang w:eastAsia="lv-LV"/>
              </w:rPr>
              <w:t>īpašumā, jānomā vai jāpērk)</w:t>
            </w:r>
          </w:p>
        </w:tc>
      </w:tr>
      <w:tr w:rsidR="00715FA2" w:rsidRPr="00487E47" w14:paraId="1A844850" w14:textId="77777777" w:rsidTr="00715FA2">
        <w:tc>
          <w:tcPr>
            <w:tcW w:w="0" w:type="auto"/>
          </w:tcPr>
          <w:p w14:paraId="288A1391" w14:textId="3C60C9E2" w:rsidR="00715FA2" w:rsidRPr="00E7334F" w:rsidRDefault="00E7334F" w:rsidP="00E7334F">
            <w:pPr>
              <w:widowControl w:val="0"/>
              <w:adjustRightInd w:val="0"/>
              <w:spacing w:after="120"/>
              <w:jc w:val="both"/>
              <w:textAlignment w:val="baseline"/>
              <w:rPr>
                <w:rFonts w:asciiTheme="majorBidi" w:hAnsiTheme="majorBidi" w:cstheme="majorBidi"/>
                <w:bCs/>
                <w:sz w:val="24"/>
                <w:szCs w:val="24"/>
                <w:u w:val="single"/>
              </w:rPr>
            </w:pPr>
            <w:r w:rsidRPr="00E7334F">
              <w:rPr>
                <w:rFonts w:asciiTheme="majorBidi" w:hAnsiTheme="majorBidi" w:cstheme="majorBidi"/>
                <w:bCs/>
                <w:sz w:val="24"/>
                <w:szCs w:val="24"/>
                <w:u w:val="single"/>
              </w:rPr>
              <w:t xml:space="preserve">Caurduršanas iekārta ar </w:t>
            </w:r>
            <w:r>
              <w:rPr>
                <w:rFonts w:asciiTheme="majorBidi" w:hAnsiTheme="majorBidi" w:cstheme="majorBidi"/>
                <w:bCs/>
                <w:sz w:val="24"/>
                <w:szCs w:val="24"/>
                <w:u w:val="single"/>
              </w:rPr>
              <w:t>vertikālo un horizontālo vadību</w:t>
            </w:r>
          </w:p>
        </w:tc>
        <w:tc>
          <w:tcPr>
            <w:tcW w:w="1650" w:type="dxa"/>
          </w:tcPr>
          <w:p w14:paraId="541D5932"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1440" w:type="dxa"/>
          </w:tcPr>
          <w:p w14:paraId="04F3C3DC"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2270" w:type="dxa"/>
          </w:tcPr>
          <w:p w14:paraId="16AD8998"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r>
      <w:tr w:rsidR="00715FA2" w:rsidRPr="00487E47" w14:paraId="0B7DB330" w14:textId="77777777" w:rsidTr="00715FA2">
        <w:tc>
          <w:tcPr>
            <w:tcW w:w="0" w:type="auto"/>
          </w:tcPr>
          <w:p w14:paraId="5FD6F276" w14:textId="0F1DEDDD" w:rsidR="00715FA2" w:rsidRPr="00E7334F" w:rsidRDefault="00E7334F" w:rsidP="00E7334F">
            <w:pPr>
              <w:widowControl w:val="0"/>
              <w:adjustRightInd w:val="0"/>
              <w:spacing w:after="120"/>
              <w:jc w:val="both"/>
              <w:textAlignment w:val="baseline"/>
              <w:rPr>
                <w:rFonts w:asciiTheme="majorBidi" w:hAnsiTheme="majorBidi" w:cstheme="majorBidi"/>
                <w:bCs/>
                <w:sz w:val="24"/>
                <w:szCs w:val="24"/>
                <w:u w:val="single"/>
              </w:rPr>
            </w:pPr>
            <w:r>
              <w:rPr>
                <w:rFonts w:asciiTheme="majorBidi" w:hAnsiTheme="majorBidi" w:cstheme="majorBidi"/>
                <w:bCs/>
                <w:sz w:val="24"/>
                <w:szCs w:val="24"/>
                <w:u w:val="single"/>
              </w:rPr>
              <w:t>Ekskavātors</w:t>
            </w:r>
          </w:p>
        </w:tc>
        <w:tc>
          <w:tcPr>
            <w:tcW w:w="1650" w:type="dxa"/>
          </w:tcPr>
          <w:p w14:paraId="54208B0F"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1440" w:type="dxa"/>
          </w:tcPr>
          <w:p w14:paraId="7F839164"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2270" w:type="dxa"/>
          </w:tcPr>
          <w:p w14:paraId="756DAC73"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r>
      <w:tr w:rsidR="00715FA2" w:rsidRPr="00487E47" w14:paraId="65128D83" w14:textId="77777777" w:rsidTr="00715FA2">
        <w:tc>
          <w:tcPr>
            <w:tcW w:w="0" w:type="auto"/>
          </w:tcPr>
          <w:p w14:paraId="704FF234"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1650" w:type="dxa"/>
          </w:tcPr>
          <w:p w14:paraId="460BB6D1"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1440" w:type="dxa"/>
          </w:tcPr>
          <w:p w14:paraId="4A714891"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2270" w:type="dxa"/>
          </w:tcPr>
          <w:p w14:paraId="76F9B7F1"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r>
    </w:tbl>
    <w:p w14:paraId="3E8C49B1" w14:textId="77777777" w:rsidR="00730972" w:rsidRDefault="00730972" w:rsidP="00715FA2">
      <w:pPr>
        <w:pStyle w:val="Apakpunkts"/>
        <w:ind w:left="0" w:firstLine="0"/>
        <w:jc w:val="center"/>
        <w:rPr>
          <w:rFonts w:ascii="Times New Roman" w:hAnsi="Times New Roman"/>
          <w:sz w:val="24"/>
          <w:u w:val="single"/>
        </w:rPr>
      </w:pPr>
    </w:p>
    <w:p w14:paraId="3BD45734" w14:textId="77777777" w:rsidR="00715FA2" w:rsidRPr="00715FA2" w:rsidRDefault="00715FA2" w:rsidP="00730972">
      <w:pPr>
        <w:pStyle w:val="Apakpunkts"/>
        <w:ind w:left="0" w:firstLine="0"/>
        <w:rPr>
          <w:rFonts w:ascii="Times New Roman" w:hAnsi="Times New Roman"/>
          <w:sz w:val="24"/>
          <w:u w:val="single"/>
        </w:rPr>
      </w:pPr>
      <w:r w:rsidRPr="00715FA2">
        <w:rPr>
          <w:rFonts w:ascii="Times New Roman" w:hAnsi="Times New Roman"/>
          <w:sz w:val="24"/>
          <w:u w:val="single"/>
        </w:rPr>
        <w:t xml:space="preserve">!!!Ja tehnika tiek iznomāta, </w:t>
      </w:r>
      <w:r>
        <w:rPr>
          <w:rFonts w:ascii="Times New Roman" w:hAnsi="Times New Roman"/>
          <w:sz w:val="24"/>
          <w:u w:val="single"/>
        </w:rPr>
        <w:t xml:space="preserve"> </w:t>
      </w:r>
      <w:r w:rsidRPr="00715FA2">
        <w:rPr>
          <w:rFonts w:ascii="Times New Roman" w:hAnsi="Times New Roman"/>
          <w:sz w:val="24"/>
          <w:u w:val="single"/>
        </w:rPr>
        <w:t>pievienojama  nomas līguma kopija</w:t>
      </w:r>
    </w:p>
    <w:p w14:paraId="5C222940" w14:textId="77777777" w:rsidR="00715FA2" w:rsidRDefault="00715FA2" w:rsidP="00715FA2">
      <w:pPr>
        <w:pStyle w:val="Apakpunkts"/>
        <w:ind w:left="0" w:firstLine="0"/>
        <w:jc w:val="center"/>
        <w:rPr>
          <w:rFonts w:ascii="Times New Roman" w:hAnsi="Times New Roman"/>
          <w:sz w:val="24"/>
        </w:rPr>
      </w:pPr>
    </w:p>
    <w:p w14:paraId="25956168" w14:textId="77777777" w:rsidR="00715FA2" w:rsidRDefault="00715FA2" w:rsidP="00715FA2">
      <w:pPr>
        <w:pStyle w:val="Apakpunkts"/>
        <w:ind w:left="0" w:firstLine="0"/>
        <w:jc w:val="center"/>
        <w:rPr>
          <w:rFonts w:ascii="Times New Roman" w:hAnsi="Times New Roman"/>
          <w:sz w:val="24"/>
        </w:rPr>
      </w:pPr>
    </w:p>
    <w:p w14:paraId="6EC68E7F" w14:textId="77777777" w:rsidR="00715FA2" w:rsidRDefault="00715FA2" w:rsidP="00715FA2">
      <w:pPr>
        <w:pStyle w:val="Apakpunkts"/>
        <w:ind w:left="0" w:firstLine="0"/>
        <w:jc w:val="center"/>
        <w:rPr>
          <w:rFonts w:ascii="Times New Roman" w:hAnsi="Times New Roman"/>
          <w:sz w:val="24"/>
        </w:rPr>
      </w:pPr>
    </w:p>
    <w:p w14:paraId="5255956C" w14:textId="77777777" w:rsidR="00715FA2" w:rsidRPr="00CE683B" w:rsidRDefault="00715FA2" w:rsidP="00715FA2">
      <w:pPr>
        <w:pStyle w:val="Punkts"/>
        <w:ind w:left="0" w:firstLine="0"/>
        <w:jc w:val="center"/>
        <w:rPr>
          <w:rFonts w:asciiTheme="majorBidi" w:eastAsiaTheme="minorEastAsia" w:hAnsiTheme="majorBidi" w:cstheme="majorBidi"/>
          <w:b w:val="0"/>
          <w:bCs/>
          <w:szCs w:val="20"/>
        </w:rPr>
      </w:pPr>
    </w:p>
    <w:tbl>
      <w:tblPr>
        <w:tblW w:w="0" w:type="auto"/>
        <w:tblLook w:val="01E0" w:firstRow="1" w:lastRow="1" w:firstColumn="1" w:lastColumn="1" w:noHBand="0" w:noVBand="0"/>
      </w:tblPr>
      <w:tblGrid>
        <w:gridCol w:w="5313"/>
      </w:tblGrid>
      <w:tr w:rsidR="00715FA2" w:rsidRPr="00CE683B" w14:paraId="4421E132" w14:textId="77777777" w:rsidTr="00261E6D">
        <w:tc>
          <w:tcPr>
            <w:tcW w:w="0" w:type="auto"/>
          </w:tcPr>
          <w:p w14:paraId="385230AB" w14:textId="77777777" w:rsidR="00715FA2" w:rsidRPr="00CE683B" w:rsidRDefault="00715FA2" w:rsidP="00261E6D">
            <w:pPr>
              <w:rPr>
                <w:rFonts w:asciiTheme="majorBidi" w:hAnsiTheme="majorBidi" w:cstheme="majorBidi"/>
                <w:bCs/>
                <w:sz w:val="20"/>
                <w:szCs w:val="20"/>
                <w:highlight w:val="lightGray"/>
              </w:rPr>
            </w:pPr>
            <w:r w:rsidRPr="00CE683B">
              <w:rPr>
                <w:rFonts w:asciiTheme="majorBidi" w:hAnsiTheme="majorBidi" w:cstheme="majorBidi"/>
                <w:bCs/>
                <w:sz w:val="20"/>
                <w:szCs w:val="20"/>
                <w:highlight w:val="lightGray"/>
              </w:rPr>
              <w:t>&lt;Paraksttiesīgās personas amata nosaukums, vārds un uzvārds&gt;</w:t>
            </w:r>
          </w:p>
        </w:tc>
      </w:tr>
      <w:tr w:rsidR="00715FA2" w:rsidRPr="00CE683B" w14:paraId="058055AF" w14:textId="77777777" w:rsidTr="00261E6D">
        <w:tc>
          <w:tcPr>
            <w:tcW w:w="0" w:type="auto"/>
          </w:tcPr>
          <w:p w14:paraId="62C9032B" w14:textId="77777777" w:rsidR="00715FA2" w:rsidRPr="00CE683B" w:rsidRDefault="00715FA2" w:rsidP="00261E6D">
            <w:pPr>
              <w:rPr>
                <w:rFonts w:asciiTheme="majorBidi" w:hAnsiTheme="majorBidi" w:cstheme="majorBidi"/>
                <w:bCs/>
                <w:sz w:val="20"/>
                <w:szCs w:val="20"/>
                <w:highlight w:val="lightGray"/>
              </w:rPr>
            </w:pPr>
            <w:r w:rsidRPr="00CE683B">
              <w:rPr>
                <w:rFonts w:asciiTheme="majorBidi" w:hAnsiTheme="majorBidi" w:cstheme="majorBidi"/>
                <w:bCs/>
                <w:sz w:val="20"/>
                <w:szCs w:val="20"/>
                <w:highlight w:val="lightGray"/>
              </w:rPr>
              <w:t>&lt;Paraksttiesīgās personas paraksts&gt;</w:t>
            </w:r>
          </w:p>
          <w:p w14:paraId="548B77D0" w14:textId="77777777" w:rsidR="00715FA2" w:rsidRPr="00CE683B" w:rsidRDefault="00715FA2" w:rsidP="00261E6D">
            <w:pPr>
              <w:rPr>
                <w:rFonts w:asciiTheme="majorBidi" w:hAnsiTheme="majorBidi" w:cstheme="majorBidi"/>
                <w:bCs/>
                <w:sz w:val="20"/>
                <w:szCs w:val="20"/>
                <w:highlight w:val="lightGray"/>
              </w:rPr>
            </w:pPr>
            <w:r w:rsidRPr="00CE683B">
              <w:rPr>
                <w:rFonts w:asciiTheme="majorBidi" w:hAnsiTheme="majorBidi" w:cstheme="majorBidi"/>
                <w:bCs/>
                <w:sz w:val="20"/>
                <w:szCs w:val="20"/>
                <w:highlight w:val="lightGray"/>
              </w:rPr>
              <w:t>Datums</w:t>
            </w:r>
          </w:p>
        </w:tc>
      </w:tr>
    </w:tbl>
    <w:p w14:paraId="22AD142F" w14:textId="77777777" w:rsidR="00567E7E" w:rsidRPr="00F2320F" w:rsidRDefault="00567E7E" w:rsidP="00567E7E">
      <w:pPr>
        <w:pStyle w:val="Punkts"/>
        <w:ind w:left="0" w:firstLine="0"/>
        <w:jc w:val="right"/>
        <w:rPr>
          <w:rFonts w:ascii="Times New Roman" w:hAnsi="Times New Roman"/>
          <w:sz w:val="24"/>
        </w:rPr>
      </w:pPr>
      <w:r w:rsidRPr="00F2320F">
        <w:rPr>
          <w:rFonts w:ascii="Times New Roman" w:hAnsi="Times New Roman"/>
          <w:sz w:val="24"/>
        </w:rPr>
        <w:br w:type="page"/>
      </w:r>
    </w:p>
    <w:p w14:paraId="7B9F446C" w14:textId="77777777" w:rsidR="00AC3C81" w:rsidRDefault="00AC3C81" w:rsidP="00D36CF5">
      <w:pPr>
        <w:pStyle w:val="Header"/>
        <w:ind w:left="360" w:right="100"/>
        <w:jc w:val="right"/>
        <w:rPr>
          <w:rStyle w:val="SubtleEmphasis"/>
        </w:rPr>
        <w:sectPr w:rsidR="00AC3C81" w:rsidSect="00126BD6">
          <w:pgSz w:w="11906" w:h="16838"/>
          <w:pgMar w:top="1440" w:right="1440" w:bottom="1440" w:left="1440" w:header="709" w:footer="709" w:gutter="0"/>
          <w:cols w:space="708"/>
          <w:docGrid w:linePitch="360"/>
        </w:sectPr>
      </w:pPr>
    </w:p>
    <w:p w14:paraId="621367CC" w14:textId="1B1A608B" w:rsidR="00A20FA2" w:rsidRPr="00A2480C" w:rsidRDefault="00A20FA2" w:rsidP="00BC41A3">
      <w:pPr>
        <w:pStyle w:val="Heading2"/>
        <w:rPr>
          <w:rStyle w:val="SubtleEmphasis"/>
        </w:rPr>
      </w:pPr>
      <w:r w:rsidRPr="00993672">
        <w:t xml:space="preserve">                                  </w:t>
      </w:r>
      <w:r w:rsidR="00993672">
        <w:t xml:space="preserve">                          </w:t>
      </w:r>
      <w:r w:rsidR="00993672" w:rsidRPr="00A2480C">
        <w:rPr>
          <w:rStyle w:val="SubtleEmphasis"/>
        </w:rPr>
        <w:t xml:space="preserve">   </w:t>
      </w:r>
      <w:bookmarkStart w:id="90" w:name="_Toc448863009"/>
      <w:r w:rsidR="007129F9" w:rsidRPr="00A2480C">
        <w:rPr>
          <w:rStyle w:val="SubtleEmphasis"/>
        </w:rPr>
        <w:t>D 4</w:t>
      </w:r>
      <w:r w:rsidR="00CE2548">
        <w:rPr>
          <w:rStyle w:val="SubtleEmphasis"/>
        </w:rPr>
        <w:t xml:space="preserve"> pielikums</w:t>
      </w:r>
      <w:r w:rsidR="00730972" w:rsidRPr="00A2480C">
        <w:rPr>
          <w:rStyle w:val="SubtleEmphasis"/>
        </w:rPr>
        <w:t>: tehniskā piedāvājuma sagatavošanas vadlīnijas</w:t>
      </w:r>
      <w:bookmarkEnd w:id="90"/>
    </w:p>
    <w:p w14:paraId="1D81DA8C" w14:textId="5D213281" w:rsidR="00A20FA2" w:rsidRPr="00993672" w:rsidRDefault="00A20FA2" w:rsidP="00993672">
      <w:pPr>
        <w:pStyle w:val="Rindkopa"/>
        <w:tabs>
          <w:tab w:val="num" w:pos="1844"/>
        </w:tabs>
        <w:spacing w:line="360" w:lineRule="auto"/>
        <w:ind w:left="0"/>
        <w:jc w:val="right"/>
        <w:rPr>
          <w:rFonts w:asciiTheme="majorBidi" w:hAnsiTheme="majorBidi" w:cstheme="majorBidi"/>
        </w:rPr>
      </w:pPr>
      <w:r w:rsidRPr="00993672">
        <w:rPr>
          <w:rFonts w:asciiTheme="majorBidi" w:hAnsiTheme="majorBidi" w:cstheme="majorBidi"/>
        </w:rPr>
        <w:t xml:space="preserve">                                                                  </w:t>
      </w:r>
      <w:r w:rsidR="00BC41A3">
        <w:rPr>
          <w:rFonts w:asciiTheme="majorBidi" w:hAnsiTheme="majorBidi" w:cstheme="majorBidi"/>
        </w:rPr>
        <w:t xml:space="preserve">                               </w:t>
      </w:r>
    </w:p>
    <w:p w14:paraId="063C5015" w14:textId="77777777" w:rsidR="00A20FA2" w:rsidRDefault="00A20FA2" w:rsidP="00A20FA2">
      <w:pPr>
        <w:pStyle w:val="Punkts"/>
        <w:ind w:left="360" w:firstLine="0"/>
        <w:jc w:val="center"/>
        <w:rPr>
          <w:rFonts w:asciiTheme="majorBidi" w:hAnsiTheme="majorBidi" w:cstheme="majorBidi"/>
          <w:sz w:val="24"/>
          <w:szCs w:val="36"/>
        </w:rPr>
      </w:pPr>
      <w:r w:rsidRPr="00730972">
        <w:rPr>
          <w:rFonts w:asciiTheme="majorBidi" w:hAnsiTheme="majorBidi" w:cstheme="majorBidi"/>
          <w:sz w:val="24"/>
          <w:szCs w:val="36"/>
        </w:rPr>
        <w:t>Tehniskā piedāvājuma sagatavošanas vadlīnijas</w:t>
      </w:r>
    </w:p>
    <w:p w14:paraId="628C0D1C" w14:textId="31DFD559" w:rsidR="00730972" w:rsidRPr="00730972" w:rsidRDefault="00730972" w:rsidP="00730972">
      <w:pPr>
        <w:pStyle w:val="Apakpunkts"/>
        <w:rPr>
          <w:lang w:eastAsia="zh-CN"/>
        </w:rPr>
      </w:pPr>
      <w:r>
        <w:rPr>
          <w:lang w:eastAsia="zh-CN"/>
        </w:rPr>
        <w:tab/>
      </w:r>
    </w:p>
    <w:p w14:paraId="6B579CB8" w14:textId="78F89B70" w:rsidR="00427634" w:rsidRPr="00730972" w:rsidRDefault="00730972" w:rsidP="00730972">
      <w:pPr>
        <w:spacing w:line="240" w:lineRule="auto"/>
        <w:ind w:firstLine="227"/>
        <w:jc w:val="both"/>
        <w:rPr>
          <w:rFonts w:asciiTheme="majorBidi" w:hAnsiTheme="majorBidi" w:cstheme="majorBidi"/>
          <w:sz w:val="24"/>
          <w:szCs w:val="24"/>
        </w:rPr>
      </w:pPr>
      <w:r w:rsidRPr="00730972">
        <w:rPr>
          <w:rFonts w:asciiTheme="majorBidi" w:hAnsiTheme="majorBidi" w:cstheme="majorBidi"/>
          <w:sz w:val="24"/>
          <w:szCs w:val="24"/>
        </w:rPr>
        <w:t xml:space="preserve">Pretendents </w:t>
      </w:r>
      <w:r w:rsidR="00A20FA2" w:rsidRPr="00730972">
        <w:rPr>
          <w:rFonts w:asciiTheme="majorBidi" w:hAnsiTheme="majorBidi" w:cstheme="majorBidi"/>
          <w:sz w:val="24"/>
          <w:szCs w:val="24"/>
        </w:rPr>
        <w:t xml:space="preserve">Tehnisko piedāvājumu sagatavo saskaņā ar Tehniskajām specifikācijām,  </w:t>
      </w:r>
      <w:r w:rsidR="00993672" w:rsidRPr="00730972">
        <w:rPr>
          <w:rFonts w:asciiTheme="majorBidi" w:hAnsiTheme="majorBidi" w:cstheme="majorBidi"/>
          <w:sz w:val="24"/>
          <w:szCs w:val="24"/>
        </w:rPr>
        <w:t xml:space="preserve">būvprojektu </w:t>
      </w:r>
      <w:r w:rsidR="00993672" w:rsidRPr="00730972">
        <w:rPr>
          <w:rFonts w:asciiTheme="majorBidi" w:hAnsiTheme="majorBidi" w:cstheme="majorBidi"/>
          <w:color w:val="000000"/>
          <w:sz w:val="24"/>
          <w:szCs w:val="24"/>
        </w:rPr>
        <w:t>Ūdensapgādes un kanalizācijas ārējo tīklu pārbūve Dobelē, Spodrības ielas dzelzceļa joslā</w:t>
      </w:r>
      <w:r w:rsidRPr="00730972">
        <w:rPr>
          <w:rFonts w:asciiTheme="majorBidi" w:hAnsiTheme="majorBidi" w:cstheme="majorBidi"/>
          <w:sz w:val="24"/>
          <w:szCs w:val="24"/>
        </w:rPr>
        <w:t>”</w:t>
      </w:r>
      <w:r w:rsidR="00993672" w:rsidRPr="00730972">
        <w:rPr>
          <w:rFonts w:asciiTheme="majorBidi" w:hAnsiTheme="majorBidi" w:cstheme="majorBidi"/>
          <w:sz w:val="24"/>
          <w:szCs w:val="24"/>
        </w:rPr>
        <w:t xml:space="preserve">, </w:t>
      </w:r>
      <w:r w:rsidR="00A20FA2" w:rsidRPr="00730972">
        <w:rPr>
          <w:rFonts w:asciiTheme="majorBidi" w:hAnsiTheme="majorBidi" w:cstheme="majorBidi"/>
          <w:sz w:val="24"/>
          <w:szCs w:val="24"/>
        </w:rPr>
        <w:t xml:space="preserve"> ievērojot  Tehniskā piedāvājuma   sagatavošanas vadlīnijās  noteikto.  </w:t>
      </w:r>
    </w:p>
    <w:p w14:paraId="70497D63" w14:textId="1B242AF8" w:rsidR="00A20FA2" w:rsidRPr="00730972" w:rsidRDefault="00A20FA2" w:rsidP="00730972">
      <w:pPr>
        <w:spacing w:line="240" w:lineRule="auto"/>
        <w:ind w:firstLine="227"/>
        <w:jc w:val="both"/>
        <w:rPr>
          <w:rFonts w:asciiTheme="majorBidi" w:hAnsiTheme="majorBidi" w:cstheme="majorBidi"/>
          <w:sz w:val="24"/>
          <w:szCs w:val="24"/>
        </w:rPr>
      </w:pPr>
      <w:r w:rsidRPr="00730972">
        <w:rPr>
          <w:rFonts w:asciiTheme="majorBidi" w:hAnsiTheme="majorBidi" w:cstheme="majorBidi"/>
          <w:sz w:val="24"/>
          <w:szCs w:val="24"/>
        </w:rPr>
        <w:t xml:space="preserve">Tehniskajā  piedāvājumā jāiekļauj detalizēta  informācija par darba veikšanu projektu, metodēm, jāsniedz darba izpildes laika grafiks, veicamo darbu programma, kā arī kvalitātes nodrošināšanas un vides aizsardzības nodrošināšanas apraksts.                                                                                 </w:t>
      </w:r>
    </w:p>
    <w:p w14:paraId="4E5C38A6" w14:textId="77777777" w:rsidR="00A20FA2" w:rsidRPr="00730972" w:rsidRDefault="00A20FA2" w:rsidP="00730972">
      <w:pPr>
        <w:pStyle w:val="Apakpunkts"/>
        <w:spacing w:line="240" w:lineRule="auto"/>
        <w:ind w:left="0" w:firstLine="0"/>
        <w:jc w:val="both"/>
        <w:rPr>
          <w:rFonts w:asciiTheme="majorBidi" w:hAnsiTheme="majorBidi" w:cstheme="majorBidi"/>
          <w:sz w:val="24"/>
          <w:szCs w:val="24"/>
        </w:rPr>
      </w:pPr>
    </w:p>
    <w:p w14:paraId="42F6118B" w14:textId="77777777" w:rsidR="00A20FA2" w:rsidRPr="00730972" w:rsidRDefault="00A20FA2" w:rsidP="00AA42E4">
      <w:pPr>
        <w:widowControl w:val="0"/>
        <w:numPr>
          <w:ilvl w:val="0"/>
          <w:numId w:val="19"/>
        </w:numPr>
        <w:adjustRightInd w:val="0"/>
        <w:spacing w:after="120" w:line="240" w:lineRule="auto"/>
        <w:ind w:left="360"/>
        <w:jc w:val="both"/>
        <w:textAlignment w:val="baseline"/>
        <w:rPr>
          <w:rFonts w:asciiTheme="majorBidi" w:hAnsiTheme="majorBidi" w:cstheme="majorBidi"/>
          <w:sz w:val="24"/>
          <w:szCs w:val="24"/>
        </w:rPr>
      </w:pPr>
      <w:r w:rsidRPr="00730972">
        <w:rPr>
          <w:rFonts w:asciiTheme="majorBidi" w:hAnsiTheme="majorBidi" w:cstheme="majorBidi"/>
          <w:sz w:val="24"/>
          <w:szCs w:val="24"/>
        </w:rPr>
        <w:t xml:space="preserve">Darba veikšanas projekta apraksts (darba organizācija) </w:t>
      </w:r>
    </w:p>
    <w:p w14:paraId="750BE825" w14:textId="0F8F393B" w:rsidR="00A20FA2" w:rsidRPr="00730972" w:rsidRDefault="00236A90" w:rsidP="00AA42E4">
      <w:pPr>
        <w:widowControl w:val="0"/>
        <w:numPr>
          <w:ilvl w:val="1"/>
          <w:numId w:val="19"/>
        </w:numPr>
        <w:tabs>
          <w:tab w:val="clear" w:pos="1260"/>
          <w:tab w:val="num" w:pos="502"/>
        </w:tabs>
        <w:adjustRightInd w:val="0"/>
        <w:spacing w:after="120" w:line="240" w:lineRule="auto"/>
        <w:ind w:left="792" w:hanging="366"/>
        <w:jc w:val="both"/>
        <w:textAlignment w:val="baseline"/>
        <w:rPr>
          <w:rFonts w:asciiTheme="majorBidi" w:hAnsiTheme="majorBidi" w:cstheme="majorBidi"/>
          <w:sz w:val="24"/>
          <w:szCs w:val="24"/>
        </w:rPr>
      </w:pPr>
      <w:r w:rsidRPr="00730972">
        <w:rPr>
          <w:rFonts w:asciiTheme="majorBidi" w:hAnsiTheme="majorBidi" w:cstheme="majorBidi"/>
          <w:sz w:val="24"/>
          <w:szCs w:val="24"/>
        </w:rPr>
        <w:t>pakalpojumu</w:t>
      </w:r>
      <w:r w:rsidR="00730972" w:rsidRPr="00730972">
        <w:rPr>
          <w:rFonts w:asciiTheme="majorBidi" w:hAnsiTheme="majorBidi" w:cstheme="majorBidi"/>
          <w:sz w:val="24"/>
          <w:szCs w:val="24"/>
        </w:rPr>
        <w:t xml:space="preserve"> </w:t>
      </w:r>
      <w:r w:rsidR="00C17B15">
        <w:rPr>
          <w:rFonts w:asciiTheme="majorBidi" w:hAnsiTheme="majorBidi" w:cstheme="majorBidi"/>
          <w:sz w:val="24"/>
          <w:szCs w:val="24"/>
        </w:rPr>
        <w:t>(darbu</w:t>
      </w:r>
      <w:r w:rsidRPr="00730972">
        <w:rPr>
          <w:rFonts w:asciiTheme="majorBidi" w:hAnsiTheme="majorBidi" w:cstheme="majorBidi"/>
          <w:sz w:val="24"/>
          <w:szCs w:val="24"/>
        </w:rPr>
        <w:t xml:space="preserve">) veikšanas </w:t>
      </w:r>
      <w:r w:rsidR="00A20FA2" w:rsidRPr="00730972">
        <w:rPr>
          <w:rFonts w:asciiTheme="majorBidi" w:hAnsiTheme="majorBidi" w:cstheme="majorBidi"/>
          <w:sz w:val="24"/>
          <w:szCs w:val="24"/>
        </w:rPr>
        <w:t xml:space="preserve">stadijas  organizēšana, darbu veikšanai piedāvāto izpildāmo darbu un veicamo pasākumu uzskaitījums un apraksts, raksturojot to savstarpējo mijiedarbību. </w:t>
      </w:r>
      <w:r w:rsidRPr="00730972">
        <w:rPr>
          <w:rFonts w:asciiTheme="majorBidi" w:hAnsiTheme="majorBidi" w:cstheme="majorBidi"/>
          <w:sz w:val="24"/>
          <w:szCs w:val="24"/>
        </w:rPr>
        <w:t xml:space="preserve"> </w:t>
      </w:r>
      <w:r w:rsidR="00A20FA2" w:rsidRPr="00730972">
        <w:rPr>
          <w:rFonts w:asciiTheme="majorBidi" w:hAnsiTheme="majorBidi" w:cstheme="majorBidi"/>
          <w:sz w:val="24"/>
          <w:szCs w:val="24"/>
        </w:rPr>
        <w:t>Uzskaitījumam jābūt saskaņā ar laika grafik</w:t>
      </w:r>
      <w:r w:rsidR="00730972" w:rsidRPr="00730972">
        <w:rPr>
          <w:rFonts w:asciiTheme="majorBidi" w:hAnsiTheme="majorBidi" w:cstheme="majorBidi"/>
          <w:sz w:val="24"/>
          <w:szCs w:val="24"/>
        </w:rPr>
        <w:t>u (detalizācijas pakāpe-nedēļa),</w:t>
      </w:r>
    </w:p>
    <w:p w14:paraId="64D5CDCC" w14:textId="16E7F810" w:rsidR="00A20FA2" w:rsidRPr="00730972" w:rsidRDefault="00A20FA2" w:rsidP="00AA42E4">
      <w:pPr>
        <w:widowControl w:val="0"/>
        <w:numPr>
          <w:ilvl w:val="1"/>
          <w:numId w:val="19"/>
        </w:numPr>
        <w:tabs>
          <w:tab w:val="clear" w:pos="1260"/>
          <w:tab w:val="num" w:pos="502"/>
        </w:tabs>
        <w:adjustRightInd w:val="0"/>
        <w:spacing w:after="120" w:line="240" w:lineRule="auto"/>
        <w:ind w:left="792" w:hanging="366"/>
        <w:jc w:val="both"/>
        <w:textAlignment w:val="baseline"/>
        <w:rPr>
          <w:rFonts w:asciiTheme="majorBidi" w:hAnsiTheme="majorBidi" w:cstheme="majorBidi"/>
          <w:sz w:val="24"/>
          <w:szCs w:val="24"/>
        </w:rPr>
      </w:pPr>
      <w:r w:rsidRPr="00730972">
        <w:rPr>
          <w:rFonts w:asciiTheme="majorBidi" w:hAnsiTheme="majorBidi" w:cstheme="majorBidi"/>
          <w:sz w:val="24"/>
          <w:szCs w:val="24"/>
        </w:rPr>
        <w:t xml:space="preserve">Darbu veikšanai galveno risku raksturojums (apraksts, kā tiks novērsti </w:t>
      </w:r>
      <w:r w:rsidR="00730972" w:rsidRPr="00730972">
        <w:rPr>
          <w:rFonts w:asciiTheme="majorBidi" w:hAnsiTheme="majorBidi" w:cstheme="majorBidi"/>
          <w:sz w:val="24"/>
          <w:szCs w:val="24"/>
        </w:rPr>
        <w:t>vai mazināti iespējamie riski),</w:t>
      </w:r>
    </w:p>
    <w:p w14:paraId="7944FCC6" w14:textId="5DF66952" w:rsidR="00A20FA2" w:rsidRPr="00730972" w:rsidRDefault="00A20FA2" w:rsidP="00AA42E4">
      <w:pPr>
        <w:widowControl w:val="0"/>
        <w:numPr>
          <w:ilvl w:val="1"/>
          <w:numId w:val="19"/>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sidRPr="00730972">
        <w:rPr>
          <w:rFonts w:asciiTheme="majorBidi" w:hAnsiTheme="majorBidi" w:cstheme="majorBidi"/>
          <w:sz w:val="24"/>
          <w:szCs w:val="24"/>
        </w:rPr>
        <w:t>Darbu veikšanas organizatoriskās struktūras apraksts</w:t>
      </w:r>
      <w:r w:rsidR="00CE2548">
        <w:rPr>
          <w:rFonts w:asciiTheme="majorBidi" w:hAnsiTheme="majorBidi" w:cstheme="majorBidi"/>
          <w:sz w:val="24"/>
          <w:szCs w:val="24"/>
        </w:rPr>
        <w:t xml:space="preserve"> </w:t>
      </w:r>
      <w:r w:rsidRPr="00730972">
        <w:rPr>
          <w:rFonts w:asciiTheme="majorBidi" w:hAnsiTheme="majorBidi" w:cstheme="majorBidi"/>
          <w:sz w:val="24"/>
          <w:szCs w:val="24"/>
        </w:rPr>
        <w:t>(līguma izpildes organizatoriskā shēma , kurā iekļauts Pasūtītājs/Pasūtītāja pārstāvis, Būvuzraugs un Uzņēmējs, norādot sadarbības saites projekta realizācijas ietvaros)</w:t>
      </w:r>
      <w:r w:rsidR="00730972" w:rsidRPr="00730972">
        <w:rPr>
          <w:rFonts w:asciiTheme="majorBidi" w:hAnsiTheme="majorBidi" w:cstheme="majorBidi"/>
          <w:sz w:val="24"/>
          <w:szCs w:val="24"/>
        </w:rPr>
        <w:t>,</w:t>
      </w:r>
    </w:p>
    <w:p w14:paraId="718B2728" w14:textId="4E6DF8C8" w:rsidR="00730972" w:rsidRPr="00730972" w:rsidRDefault="007129F9" w:rsidP="007129F9">
      <w:pPr>
        <w:widowControl w:val="0"/>
        <w:numPr>
          <w:ilvl w:val="1"/>
          <w:numId w:val="19"/>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Pr>
          <w:rFonts w:asciiTheme="majorBidi" w:hAnsiTheme="majorBidi" w:cstheme="majorBidi"/>
          <w:sz w:val="24"/>
          <w:szCs w:val="24"/>
        </w:rPr>
        <w:t>Uzņēmēja organizatoriskā shēma</w:t>
      </w:r>
    </w:p>
    <w:p w14:paraId="60DBFD64" w14:textId="51334ACD" w:rsidR="00A20FA2" w:rsidRPr="00730972" w:rsidRDefault="00A20FA2" w:rsidP="00AA42E4">
      <w:pPr>
        <w:widowControl w:val="0"/>
        <w:numPr>
          <w:ilvl w:val="0"/>
          <w:numId w:val="19"/>
        </w:numPr>
        <w:adjustRightInd w:val="0"/>
        <w:spacing w:after="120" w:line="240" w:lineRule="auto"/>
        <w:ind w:left="360"/>
        <w:jc w:val="both"/>
        <w:textAlignment w:val="baseline"/>
        <w:rPr>
          <w:rFonts w:asciiTheme="majorBidi" w:hAnsiTheme="majorBidi" w:cstheme="majorBidi"/>
          <w:sz w:val="24"/>
          <w:szCs w:val="24"/>
        </w:rPr>
      </w:pPr>
      <w:r w:rsidRPr="00730972">
        <w:rPr>
          <w:rFonts w:asciiTheme="majorBidi" w:hAnsiTheme="majorBidi" w:cstheme="majorBidi"/>
          <w:sz w:val="24"/>
          <w:szCs w:val="24"/>
        </w:rPr>
        <w:t xml:space="preserve">Detalizēts darbu izpildes grafiks un darbu izpildes termiņš,  </w:t>
      </w:r>
    </w:p>
    <w:p w14:paraId="7294C4C9" w14:textId="524B8D61" w:rsidR="00A20FA2" w:rsidRPr="00730972" w:rsidRDefault="00A20FA2" w:rsidP="00AA42E4">
      <w:pPr>
        <w:widowControl w:val="0"/>
        <w:numPr>
          <w:ilvl w:val="1"/>
          <w:numId w:val="19"/>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sidRPr="00730972">
        <w:rPr>
          <w:rFonts w:asciiTheme="majorBidi" w:hAnsiTheme="majorBidi" w:cstheme="majorBidi"/>
          <w:sz w:val="24"/>
          <w:szCs w:val="24"/>
        </w:rPr>
        <w:t>Detalizēts būvdarbu izpildes kalendārais grafiks (detalizācijas pakāpe-nedēļa), kurā jānorāda galvenās Līguma aktivitātes un savstarpējā sasaiste to hronoloģiskā secība, sākot no mobilizācijas darbiem, teritorijas sagatavošanas darbiem utml. līdz nodošana</w:t>
      </w:r>
      <w:r w:rsidR="00236A90" w:rsidRPr="00730972">
        <w:rPr>
          <w:rFonts w:asciiTheme="majorBidi" w:hAnsiTheme="majorBidi" w:cstheme="majorBidi"/>
          <w:sz w:val="24"/>
          <w:szCs w:val="24"/>
        </w:rPr>
        <w:t xml:space="preserve"> Pasūtītājam </w:t>
      </w:r>
      <w:r w:rsidRPr="00730972">
        <w:rPr>
          <w:rFonts w:asciiTheme="majorBidi" w:hAnsiTheme="majorBidi" w:cstheme="majorBidi"/>
          <w:sz w:val="24"/>
          <w:szCs w:val="24"/>
        </w:rPr>
        <w:t xml:space="preserve"> ekspluatācijā, ievērojot  līguma noteikumus un LR normatīvos aktus. </w:t>
      </w:r>
    </w:p>
    <w:p w14:paraId="504E3C98" w14:textId="77777777" w:rsidR="00A20FA2" w:rsidRPr="00730972" w:rsidRDefault="00A20FA2" w:rsidP="00AA42E4">
      <w:pPr>
        <w:widowControl w:val="0"/>
        <w:numPr>
          <w:ilvl w:val="1"/>
          <w:numId w:val="19"/>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sidRPr="00730972">
        <w:rPr>
          <w:rFonts w:asciiTheme="majorBidi" w:hAnsiTheme="majorBidi" w:cstheme="majorBidi"/>
          <w:sz w:val="24"/>
          <w:szCs w:val="24"/>
        </w:rPr>
        <w:t>Resursu (darbaspēka un tehnikas) piesaiste darbu izpildei - jānorāda darbaspēka un tehnikas plūsma Būvdarbu laikā, kas pierāda, ka Pretendenta piedāvātajā termiņā tas spēs kvalitatīvi paveikt būvdarbus.</w:t>
      </w:r>
    </w:p>
    <w:p w14:paraId="7E242AF8" w14:textId="777C15CB" w:rsidR="00730972" w:rsidRDefault="00A20FA2" w:rsidP="00260DFB">
      <w:pPr>
        <w:pStyle w:val="Rindkopa"/>
        <w:numPr>
          <w:ilvl w:val="0"/>
          <w:numId w:val="19"/>
        </w:numPr>
        <w:rPr>
          <w:rFonts w:asciiTheme="majorBidi" w:hAnsiTheme="majorBidi" w:cstheme="majorBidi"/>
          <w:sz w:val="24"/>
        </w:rPr>
      </w:pPr>
      <w:r w:rsidRPr="00730972">
        <w:rPr>
          <w:rFonts w:asciiTheme="majorBidi" w:hAnsiTheme="majorBidi" w:cstheme="majorBidi"/>
          <w:sz w:val="24"/>
        </w:rPr>
        <w:t xml:space="preserve">Garantijas  laiks  veiktiem </w:t>
      </w:r>
      <w:r w:rsidR="00236A90" w:rsidRPr="00730972">
        <w:rPr>
          <w:rFonts w:asciiTheme="majorBidi" w:hAnsiTheme="majorBidi" w:cstheme="majorBidi"/>
          <w:sz w:val="24"/>
        </w:rPr>
        <w:t xml:space="preserve">pakalpojumiem, </w:t>
      </w:r>
      <w:r w:rsidRPr="00730972">
        <w:rPr>
          <w:rFonts w:asciiTheme="majorBidi" w:hAnsiTheme="majorBidi" w:cstheme="majorBidi"/>
          <w:sz w:val="24"/>
        </w:rPr>
        <w:t xml:space="preserve"> iesniedzot apliecinājumu  par </w:t>
      </w:r>
      <w:r w:rsidR="00236A90" w:rsidRPr="00730972">
        <w:rPr>
          <w:rFonts w:asciiTheme="majorBidi" w:hAnsiTheme="majorBidi" w:cstheme="majorBidi"/>
          <w:sz w:val="24"/>
        </w:rPr>
        <w:t xml:space="preserve">pakalpojumu </w:t>
      </w:r>
      <w:r w:rsidRPr="00730972">
        <w:rPr>
          <w:rFonts w:asciiTheme="majorBidi" w:hAnsiTheme="majorBidi" w:cstheme="majorBidi"/>
          <w:sz w:val="24"/>
        </w:rPr>
        <w:t xml:space="preserve"> garantijas laiku ar norādi par garantijas termiņa ilgumu </w:t>
      </w:r>
      <w:r w:rsidR="00236A90" w:rsidRPr="00730972">
        <w:rPr>
          <w:rFonts w:asciiTheme="majorBidi" w:hAnsiTheme="majorBidi" w:cstheme="majorBidi"/>
          <w:sz w:val="24"/>
        </w:rPr>
        <w:t xml:space="preserve">36 </w:t>
      </w:r>
      <w:r w:rsidR="00260DFB">
        <w:rPr>
          <w:rFonts w:asciiTheme="majorBidi" w:hAnsiTheme="majorBidi" w:cstheme="majorBidi"/>
          <w:sz w:val="24"/>
        </w:rPr>
        <w:t xml:space="preserve">(trīsdesmit seši) kalendārie </w:t>
      </w:r>
      <w:r w:rsidRPr="00730972">
        <w:rPr>
          <w:rFonts w:asciiTheme="majorBidi" w:hAnsiTheme="majorBidi" w:cstheme="majorBidi"/>
          <w:sz w:val="24"/>
        </w:rPr>
        <w:t xml:space="preserve">mēneši no </w:t>
      </w:r>
      <w:r w:rsidR="00236A90" w:rsidRPr="00730972">
        <w:rPr>
          <w:rFonts w:asciiTheme="majorBidi" w:hAnsiTheme="majorBidi" w:cstheme="majorBidi"/>
          <w:sz w:val="24"/>
        </w:rPr>
        <w:t xml:space="preserve"> </w:t>
      </w:r>
      <w:r w:rsidR="00260DFB">
        <w:rPr>
          <w:rFonts w:asciiTheme="majorBidi" w:hAnsiTheme="majorBidi" w:cstheme="majorBidi"/>
          <w:sz w:val="24"/>
        </w:rPr>
        <w:t>pieņemšanas nodošanas akta parakstīšanas</w:t>
      </w:r>
      <w:r w:rsidRPr="00730972">
        <w:rPr>
          <w:rFonts w:asciiTheme="majorBidi" w:hAnsiTheme="majorBidi" w:cstheme="majorBidi"/>
          <w:sz w:val="24"/>
        </w:rPr>
        <w:t xml:space="preserve"> </w:t>
      </w:r>
      <w:r w:rsidR="00236A90" w:rsidRPr="00730972">
        <w:rPr>
          <w:rFonts w:asciiTheme="majorBidi" w:hAnsiTheme="majorBidi" w:cstheme="majorBidi"/>
          <w:sz w:val="24"/>
        </w:rPr>
        <w:t xml:space="preserve"> Pasūtītājam </w:t>
      </w:r>
      <w:r w:rsidRPr="00730972">
        <w:rPr>
          <w:rFonts w:asciiTheme="majorBidi" w:hAnsiTheme="majorBidi" w:cstheme="majorBidi"/>
          <w:sz w:val="24"/>
        </w:rPr>
        <w:t>un par kādu garantijas laiku tiks apdrošināts</w:t>
      </w:r>
      <w:r w:rsidR="00236A90" w:rsidRPr="00730972">
        <w:rPr>
          <w:rFonts w:asciiTheme="majorBidi" w:hAnsiTheme="majorBidi" w:cstheme="majorBidi"/>
          <w:sz w:val="24"/>
        </w:rPr>
        <w:t xml:space="preserve"> objekts.</w:t>
      </w:r>
    </w:p>
    <w:p w14:paraId="2E5AF6DB" w14:textId="77777777" w:rsidR="00730972" w:rsidRPr="00730972" w:rsidRDefault="00A20FA2" w:rsidP="00AA42E4">
      <w:pPr>
        <w:pStyle w:val="Rindkopa"/>
        <w:numPr>
          <w:ilvl w:val="0"/>
          <w:numId w:val="19"/>
        </w:numPr>
        <w:rPr>
          <w:rFonts w:asciiTheme="majorBidi" w:hAnsiTheme="majorBidi" w:cstheme="majorBidi"/>
          <w:sz w:val="36"/>
          <w:szCs w:val="36"/>
        </w:rPr>
      </w:pPr>
      <w:r w:rsidRPr="00730972">
        <w:rPr>
          <w:rFonts w:asciiTheme="majorBidi" w:hAnsiTheme="majorBidi" w:cstheme="majorBidi"/>
          <w:sz w:val="24"/>
          <w:szCs w:val="36"/>
        </w:rPr>
        <w:t>Defektu konstatēšana, reaģēšanas laiks un iespējamā defekta novēršanas ilgums.</w:t>
      </w:r>
    </w:p>
    <w:p w14:paraId="1844E521" w14:textId="77777777" w:rsidR="00730972" w:rsidRPr="00730972" w:rsidRDefault="00A20FA2" w:rsidP="00AA42E4">
      <w:pPr>
        <w:pStyle w:val="Rindkopa"/>
        <w:numPr>
          <w:ilvl w:val="0"/>
          <w:numId w:val="19"/>
        </w:numPr>
        <w:rPr>
          <w:rFonts w:asciiTheme="majorBidi" w:hAnsiTheme="majorBidi" w:cstheme="majorBidi"/>
          <w:sz w:val="24"/>
        </w:rPr>
      </w:pPr>
      <w:r w:rsidRPr="00730972">
        <w:rPr>
          <w:rFonts w:asciiTheme="majorBidi" w:hAnsiTheme="majorBidi" w:cstheme="majorBidi"/>
          <w:sz w:val="24"/>
        </w:rPr>
        <w:t>Tehnoloģisk</w:t>
      </w:r>
      <w:r w:rsidR="00730972" w:rsidRPr="00730972">
        <w:rPr>
          <w:rFonts w:asciiTheme="majorBidi" w:hAnsiTheme="majorBidi" w:cstheme="majorBidi"/>
          <w:sz w:val="24"/>
        </w:rPr>
        <w:t>o iekārtu un materiālu apraksts:</w:t>
      </w:r>
    </w:p>
    <w:p w14:paraId="68CEC940" w14:textId="2616EEBE" w:rsidR="00A20FA2" w:rsidRPr="00730972" w:rsidRDefault="00993672" w:rsidP="00730972">
      <w:pPr>
        <w:pStyle w:val="Rindkopa"/>
        <w:ind w:left="502"/>
        <w:rPr>
          <w:rFonts w:asciiTheme="majorBidi" w:hAnsiTheme="majorBidi" w:cstheme="majorBidi"/>
          <w:sz w:val="24"/>
        </w:rPr>
      </w:pPr>
      <w:r w:rsidRPr="00730972">
        <w:rPr>
          <w:rFonts w:asciiTheme="majorBidi" w:hAnsiTheme="majorBidi" w:cstheme="majorBidi"/>
          <w:sz w:val="24"/>
        </w:rPr>
        <w:t xml:space="preserve">Beztranšeju(caurduršanas) pakalpojumu  veikšanai </w:t>
      </w:r>
      <w:r w:rsidR="00A20FA2" w:rsidRPr="00730972">
        <w:rPr>
          <w:rFonts w:asciiTheme="majorBidi" w:hAnsiTheme="majorBidi" w:cstheme="majorBidi"/>
          <w:sz w:val="24"/>
        </w:rPr>
        <w:t xml:space="preserve"> izmantojamo</w:t>
      </w:r>
      <w:r w:rsidRPr="00730972">
        <w:rPr>
          <w:rFonts w:asciiTheme="majorBidi" w:hAnsiTheme="majorBidi" w:cstheme="majorBidi"/>
          <w:sz w:val="24"/>
        </w:rPr>
        <w:t xml:space="preserve"> Tehnoloģisko   iekārtu un </w:t>
      </w:r>
      <w:r w:rsidR="00A20FA2" w:rsidRPr="00730972">
        <w:rPr>
          <w:rFonts w:asciiTheme="majorBidi" w:hAnsiTheme="majorBidi" w:cstheme="majorBidi"/>
          <w:sz w:val="24"/>
        </w:rPr>
        <w:t xml:space="preserve"> materiālu aprak</w:t>
      </w:r>
      <w:r w:rsidRPr="00730972">
        <w:rPr>
          <w:rFonts w:asciiTheme="majorBidi" w:hAnsiTheme="majorBidi" w:cstheme="majorBidi"/>
          <w:sz w:val="24"/>
        </w:rPr>
        <w:t xml:space="preserve">sts, norādot: ražotājs, modelis. </w:t>
      </w:r>
      <w:r w:rsidR="00A20FA2" w:rsidRPr="00730972">
        <w:rPr>
          <w:rFonts w:asciiTheme="majorBidi" w:hAnsiTheme="majorBidi" w:cstheme="majorBidi"/>
          <w:sz w:val="24"/>
        </w:rPr>
        <w:t xml:space="preserve">  Informācija jāsagatavo pārskatāmā veidā pievienojot pamatojošo dokumentāciju.  </w:t>
      </w:r>
    </w:p>
    <w:p w14:paraId="6DF126D5" w14:textId="77777777" w:rsidR="00A20FA2" w:rsidRDefault="00A20FA2" w:rsidP="00A20FA2">
      <w:pPr>
        <w:widowControl w:val="0"/>
        <w:adjustRightInd w:val="0"/>
        <w:spacing w:after="120"/>
        <w:ind w:left="360"/>
        <w:jc w:val="both"/>
        <w:textAlignment w:val="baseline"/>
        <w:rPr>
          <w:rFonts w:asciiTheme="majorBidi" w:hAnsiTheme="majorBidi" w:cstheme="majorBidi"/>
        </w:rPr>
      </w:pPr>
    </w:p>
    <w:p w14:paraId="6E5D03BB" w14:textId="77777777" w:rsidR="00260DFB" w:rsidRPr="00993672" w:rsidRDefault="00260DFB" w:rsidP="00A20FA2">
      <w:pPr>
        <w:widowControl w:val="0"/>
        <w:adjustRightInd w:val="0"/>
        <w:spacing w:after="120"/>
        <w:ind w:left="360"/>
        <w:jc w:val="both"/>
        <w:textAlignment w:val="baseline"/>
        <w:rPr>
          <w:rFonts w:asciiTheme="majorBidi" w:hAnsiTheme="majorBidi" w:cstheme="majorBidi"/>
        </w:rPr>
      </w:pPr>
    </w:p>
    <w:p w14:paraId="576BA367" w14:textId="205586CE" w:rsidR="00A20FA2" w:rsidRPr="00993672" w:rsidRDefault="00A20FA2" w:rsidP="007129F9">
      <w:pPr>
        <w:spacing w:after="120"/>
        <w:jc w:val="both"/>
        <w:rPr>
          <w:rFonts w:asciiTheme="majorBidi" w:hAnsiTheme="majorBidi" w:cstheme="majorBidi"/>
        </w:rPr>
      </w:pPr>
      <w:r w:rsidRPr="00993672">
        <w:rPr>
          <w:rFonts w:asciiTheme="majorBidi" w:hAnsiTheme="majorBidi" w:cstheme="majorBidi"/>
        </w:rPr>
        <w:t>PRETENDENTA TEHNISKĀS IESPĒJAS*</w:t>
      </w:r>
    </w:p>
    <w:p w14:paraId="57688128" w14:textId="0E59486D" w:rsidR="00A20FA2" w:rsidRPr="00993672" w:rsidRDefault="00A20FA2" w:rsidP="00730972">
      <w:pPr>
        <w:spacing w:after="120"/>
        <w:jc w:val="both"/>
        <w:rPr>
          <w:rFonts w:asciiTheme="majorBidi" w:hAnsiTheme="majorBidi" w:cstheme="majorBidi"/>
        </w:rPr>
      </w:pPr>
      <w:r w:rsidRPr="00993672">
        <w:rPr>
          <w:rFonts w:asciiTheme="majorBidi" w:hAnsiTheme="majorBidi" w:cstheme="majorBidi"/>
        </w:rPr>
        <w:t xml:space="preserve">Tehniskā aprīkojuma (instrumentu, iekārtu un mehānismu) </w:t>
      </w:r>
      <w:r w:rsidRPr="00993672">
        <w:rPr>
          <w:rFonts w:asciiTheme="majorBidi" w:hAnsiTheme="majorBidi" w:cstheme="majorBidi"/>
          <w:b/>
          <w:bCs/>
        </w:rPr>
        <w:t>apraksta veidne</w:t>
      </w:r>
      <w:r w:rsidR="00A2480C">
        <w:rPr>
          <w:rFonts w:asciiTheme="majorBidi" w:hAnsiTheme="majorBidi" w:cstheme="majorBidi"/>
          <w:b/>
          <w:bCs/>
        </w:rPr>
        <w:t xml:space="preserve"> (D3</w:t>
      </w:r>
      <w:r w:rsidR="00993672" w:rsidRPr="00993672">
        <w:rPr>
          <w:rFonts w:asciiTheme="majorBidi" w:hAnsiTheme="majorBidi" w:cstheme="majorBidi"/>
          <w:b/>
          <w:bCs/>
        </w:rPr>
        <w:t>)</w:t>
      </w:r>
    </w:p>
    <w:tbl>
      <w:tblPr>
        <w:tblW w:w="8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2173"/>
        <w:gridCol w:w="1690"/>
        <w:gridCol w:w="2116"/>
      </w:tblGrid>
      <w:tr w:rsidR="00A20FA2" w:rsidRPr="00993672" w14:paraId="1C80308C" w14:textId="77777777" w:rsidTr="00125EBA">
        <w:trPr>
          <w:trHeight w:val="810"/>
        </w:trPr>
        <w:tc>
          <w:tcPr>
            <w:tcW w:w="2024" w:type="dxa"/>
            <w:tcBorders>
              <w:top w:val="single" w:sz="4" w:space="0" w:color="auto"/>
              <w:left w:val="single" w:sz="4" w:space="0" w:color="auto"/>
              <w:bottom w:val="single" w:sz="4" w:space="0" w:color="auto"/>
              <w:right w:val="single" w:sz="4" w:space="0" w:color="auto"/>
            </w:tcBorders>
          </w:tcPr>
          <w:p w14:paraId="5F2FB418"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Tehnikas/iekārtas nosaukums, tehniskie parametri</w:t>
            </w:r>
          </w:p>
        </w:tc>
        <w:tc>
          <w:tcPr>
            <w:tcW w:w="2173" w:type="dxa"/>
            <w:tcBorders>
              <w:top w:val="single" w:sz="4" w:space="0" w:color="auto"/>
              <w:left w:val="single" w:sz="4" w:space="0" w:color="auto"/>
              <w:bottom w:val="single" w:sz="4" w:space="0" w:color="auto"/>
              <w:right w:val="single" w:sz="4" w:space="0" w:color="auto"/>
            </w:tcBorders>
          </w:tcPr>
          <w:p w14:paraId="441CF162"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Ražotājvalsts, izgatavošanas gads</w:t>
            </w:r>
          </w:p>
        </w:tc>
        <w:tc>
          <w:tcPr>
            <w:tcW w:w="1690" w:type="dxa"/>
            <w:tcBorders>
              <w:top w:val="single" w:sz="4" w:space="0" w:color="auto"/>
              <w:left w:val="single" w:sz="4" w:space="0" w:color="auto"/>
              <w:bottom w:val="single" w:sz="4" w:space="0" w:color="auto"/>
              <w:right w:val="single" w:sz="4" w:space="0" w:color="auto"/>
            </w:tcBorders>
          </w:tcPr>
          <w:p w14:paraId="25650F53"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Tehniskais stāvoklis</w:t>
            </w:r>
          </w:p>
          <w:p w14:paraId="3109AB03" w14:textId="77777777" w:rsidR="00A20FA2" w:rsidRPr="00993672" w:rsidRDefault="00A20FA2" w:rsidP="00730972">
            <w:pPr>
              <w:jc w:val="both"/>
              <w:rPr>
                <w:rFonts w:asciiTheme="majorBidi" w:hAnsiTheme="majorBidi" w:cstheme="majorBidi"/>
              </w:rPr>
            </w:pPr>
          </w:p>
        </w:tc>
        <w:tc>
          <w:tcPr>
            <w:tcW w:w="2116" w:type="dxa"/>
            <w:tcBorders>
              <w:top w:val="single" w:sz="4" w:space="0" w:color="auto"/>
              <w:left w:val="single" w:sz="4" w:space="0" w:color="auto"/>
              <w:bottom w:val="single" w:sz="4" w:space="0" w:color="auto"/>
              <w:right w:val="single" w:sz="4" w:space="0" w:color="auto"/>
            </w:tcBorders>
          </w:tcPr>
          <w:p w14:paraId="5AF24CFB"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Piederība (īpašumā/jānomā**/ jāpērk)</w:t>
            </w:r>
          </w:p>
        </w:tc>
      </w:tr>
      <w:tr w:rsidR="00A20FA2" w:rsidRPr="00993672" w14:paraId="1DA35CBD" w14:textId="77777777" w:rsidTr="00125EBA">
        <w:trPr>
          <w:trHeight w:val="270"/>
        </w:trPr>
        <w:tc>
          <w:tcPr>
            <w:tcW w:w="2024" w:type="dxa"/>
            <w:tcBorders>
              <w:top w:val="single" w:sz="4" w:space="0" w:color="auto"/>
              <w:left w:val="single" w:sz="4" w:space="0" w:color="auto"/>
              <w:bottom w:val="single" w:sz="4" w:space="0" w:color="auto"/>
              <w:right w:val="single" w:sz="4" w:space="0" w:color="auto"/>
            </w:tcBorders>
          </w:tcPr>
          <w:p w14:paraId="7CD32BE5"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&lt;…&gt;</w:t>
            </w:r>
          </w:p>
        </w:tc>
        <w:tc>
          <w:tcPr>
            <w:tcW w:w="2173" w:type="dxa"/>
            <w:tcBorders>
              <w:top w:val="single" w:sz="4" w:space="0" w:color="auto"/>
              <w:left w:val="single" w:sz="4" w:space="0" w:color="auto"/>
              <w:bottom w:val="single" w:sz="4" w:space="0" w:color="auto"/>
              <w:right w:val="single" w:sz="4" w:space="0" w:color="auto"/>
            </w:tcBorders>
          </w:tcPr>
          <w:p w14:paraId="4C47E381"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&lt;…&gt;</w:t>
            </w:r>
          </w:p>
        </w:tc>
        <w:tc>
          <w:tcPr>
            <w:tcW w:w="1690" w:type="dxa"/>
            <w:tcBorders>
              <w:top w:val="single" w:sz="4" w:space="0" w:color="auto"/>
              <w:left w:val="single" w:sz="4" w:space="0" w:color="auto"/>
              <w:bottom w:val="single" w:sz="4" w:space="0" w:color="auto"/>
              <w:right w:val="single" w:sz="4" w:space="0" w:color="auto"/>
            </w:tcBorders>
          </w:tcPr>
          <w:p w14:paraId="7CEFBAAE"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&lt;…&gt;</w:t>
            </w:r>
          </w:p>
        </w:tc>
        <w:tc>
          <w:tcPr>
            <w:tcW w:w="2116" w:type="dxa"/>
            <w:tcBorders>
              <w:top w:val="single" w:sz="4" w:space="0" w:color="auto"/>
              <w:left w:val="single" w:sz="4" w:space="0" w:color="auto"/>
              <w:bottom w:val="single" w:sz="4" w:space="0" w:color="auto"/>
              <w:right w:val="single" w:sz="4" w:space="0" w:color="auto"/>
            </w:tcBorders>
          </w:tcPr>
          <w:p w14:paraId="13D997DB"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&lt;…&gt;</w:t>
            </w:r>
          </w:p>
        </w:tc>
      </w:tr>
      <w:tr w:rsidR="00A20FA2" w:rsidRPr="00993672" w14:paraId="65ACF974" w14:textId="77777777" w:rsidTr="00125EBA">
        <w:trPr>
          <w:trHeight w:val="270"/>
        </w:trPr>
        <w:tc>
          <w:tcPr>
            <w:tcW w:w="2024" w:type="dxa"/>
            <w:tcBorders>
              <w:top w:val="single" w:sz="4" w:space="0" w:color="auto"/>
              <w:left w:val="single" w:sz="4" w:space="0" w:color="auto"/>
              <w:bottom w:val="single" w:sz="4" w:space="0" w:color="auto"/>
              <w:right w:val="single" w:sz="4" w:space="0" w:color="auto"/>
            </w:tcBorders>
          </w:tcPr>
          <w:p w14:paraId="1F2990A2" w14:textId="77777777" w:rsidR="00A20FA2" w:rsidRPr="00993672" w:rsidRDefault="00A20FA2" w:rsidP="00730972">
            <w:pPr>
              <w:jc w:val="both"/>
              <w:rPr>
                <w:rFonts w:asciiTheme="majorBidi" w:hAnsiTheme="majorBidi" w:cstheme="majorBidi"/>
              </w:rPr>
            </w:pPr>
          </w:p>
        </w:tc>
        <w:tc>
          <w:tcPr>
            <w:tcW w:w="2173" w:type="dxa"/>
            <w:tcBorders>
              <w:top w:val="single" w:sz="4" w:space="0" w:color="auto"/>
              <w:left w:val="single" w:sz="4" w:space="0" w:color="auto"/>
              <w:bottom w:val="single" w:sz="4" w:space="0" w:color="auto"/>
              <w:right w:val="single" w:sz="4" w:space="0" w:color="auto"/>
            </w:tcBorders>
          </w:tcPr>
          <w:p w14:paraId="189E65C1" w14:textId="77777777" w:rsidR="00A20FA2" w:rsidRPr="00993672" w:rsidRDefault="00A20FA2" w:rsidP="00730972">
            <w:pPr>
              <w:jc w:val="both"/>
              <w:rPr>
                <w:rFonts w:asciiTheme="majorBidi" w:hAnsiTheme="majorBidi" w:cstheme="majorBidi"/>
              </w:rPr>
            </w:pPr>
          </w:p>
        </w:tc>
        <w:tc>
          <w:tcPr>
            <w:tcW w:w="1690" w:type="dxa"/>
            <w:tcBorders>
              <w:top w:val="single" w:sz="4" w:space="0" w:color="auto"/>
              <w:left w:val="single" w:sz="4" w:space="0" w:color="auto"/>
              <w:bottom w:val="single" w:sz="4" w:space="0" w:color="auto"/>
              <w:right w:val="single" w:sz="4" w:space="0" w:color="auto"/>
            </w:tcBorders>
          </w:tcPr>
          <w:p w14:paraId="0FB25ADC" w14:textId="77777777" w:rsidR="00A20FA2" w:rsidRPr="00993672" w:rsidRDefault="00A20FA2" w:rsidP="00730972">
            <w:pPr>
              <w:jc w:val="both"/>
              <w:rPr>
                <w:rFonts w:asciiTheme="majorBidi" w:hAnsiTheme="majorBidi" w:cstheme="majorBidi"/>
              </w:rPr>
            </w:pPr>
          </w:p>
        </w:tc>
        <w:tc>
          <w:tcPr>
            <w:tcW w:w="2116" w:type="dxa"/>
            <w:tcBorders>
              <w:top w:val="single" w:sz="4" w:space="0" w:color="auto"/>
              <w:left w:val="single" w:sz="4" w:space="0" w:color="auto"/>
              <w:bottom w:val="single" w:sz="4" w:space="0" w:color="auto"/>
              <w:right w:val="single" w:sz="4" w:space="0" w:color="auto"/>
            </w:tcBorders>
          </w:tcPr>
          <w:p w14:paraId="485450CF" w14:textId="77777777" w:rsidR="00A20FA2" w:rsidRPr="00993672" w:rsidRDefault="00A20FA2" w:rsidP="00730972">
            <w:pPr>
              <w:jc w:val="both"/>
              <w:rPr>
                <w:rFonts w:asciiTheme="majorBidi" w:hAnsiTheme="majorBidi" w:cstheme="majorBidi"/>
              </w:rPr>
            </w:pPr>
          </w:p>
        </w:tc>
      </w:tr>
      <w:tr w:rsidR="00A20FA2" w:rsidRPr="00993672" w14:paraId="5052ED42" w14:textId="77777777" w:rsidTr="00125EBA">
        <w:trPr>
          <w:trHeight w:val="270"/>
        </w:trPr>
        <w:tc>
          <w:tcPr>
            <w:tcW w:w="2024" w:type="dxa"/>
            <w:tcBorders>
              <w:top w:val="single" w:sz="4" w:space="0" w:color="auto"/>
              <w:left w:val="single" w:sz="4" w:space="0" w:color="auto"/>
              <w:bottom w:val="single" w:sz="4" w:space="0" w:color="auto"/>
              <w:right w:val="single" w:sz="4" w:space="0" w:color="auto"/>
            </w:tcBorders>
          </w:tcPr>
          <w:p w14:paraId="37EAB254" w14:textId="77777777" w:rsidR="00A20FA2" w:rsidRPr="00993672" w:rsidRDefault="00A20FA2" w:rsidP="00730972">
            <w:pPr>
              <w:jc w:val="both"/>
              <w:rPr>
                <w:rFonts w:asciiTheme="majorBidi" w:hAnsiTheme="majorBidi" w:cstheme="majorBidi"/>
              </w:rPr>
            </w:pPr>
          </w:p>
        </w:tc>
        <w:tc>
          <w:tcPr>
            <w:tcW w:w="2173" w:type="dxa"/>
            <w:tcBorders>
              <w:top w:val="single" w:sz="4" w:space="0" w:color="auto"/>
              <w:left w:val="single" w:sz="4" w:space="0" w:color="auto"/>
              <w:bottom w:val="single" w:sz="4" w:space="0" w:color="auto"/>
              <w:right w:val="single" w:sz="4" w:space="0" w:color="auto"/>
            </w:tcBorders>
          </w:tcPr>
          <w:p w14:paraId="41C81C87" w14:textId="77777777" w:rsidR="00A20FA2" w:rsidRPr="00993672" w:rsidRDefault="00A20FA2" w:rsidP="00730972">
            <w:pPr>
              <w:jc w:val="both"/>
              <w:rPr>
                <w:rFonts w:asciiTheme="majorBidi" w:hAnsiTheme="majorBidi" w:cstheme="majorBidi"/>
              </w:rPr>
            </w:pPr>
          </w:p>
        </w:tc>
        <w:tc>
          <w:tcPr>
            <w:tcW w:w="1690" w:type="dxa"/>
            <w:tcBorders>
              <w:top w:val="single" w:sz="4" w:space="0" w:color="auto"/>
              <w:left w:val="single" w:sz="4" w:space="0" w:color="auto"/>
              <w:bottom w:val="single" w:sz="4" w:space="0" w:color="auto"/>
              <w:right w:val="single" w:sz="4" w:space="0" w:color="auto"/>
            </w:tcBorders>
          </w:tcPr>
          <w:p w14:paraId="34FB42FB" w14:textId="77777777" w:rsidR="00A20FA2" w:rsidRPr="00993672" w:rsidRDefault="00A20FA2" w:rsidP="00730972">
            <w:pPr>
              <w:jc w:val="both"/>
              <w:rPr>
                <w:rFonts w:asciiTheme="majorBidi" w:hAnsiTheme="majorBidi" w:cstheme="majorBidi"/>
              </w:rPr>
            </w:pPr>
          </w:p>
        </w:tc>
        <w:tc>
          <w:tcPr>
            <w:tcW w:w="2116" w:type="dxa"/>
            <w:tcBorders>
              <w:top w:val="single" w:sz="4" w:space="0" w:color="auto"/>
              <w:left w:val="single" w:sz="4" w:space="0" w:color="auto"/>
              <w:bottom w:val="single" w:sz="4" w:space="0" w:color="auto"/>
              <w:right w:val="single" w:sz="4" w:space="0" w:color="auto"/>
            </w:tcBorders>
          </w:tcPr>
          <w:p w14:paraId="26456C27" w14:textId="77777777" w:rsidR="00A20FA2" w:rsidRPr="00993672" w:rsidRDefault="00A20FA2" w:rsidP="00730972">
            <w:pPr>
              <w:jc w:val="both"/>
              <w:rPr>
                <w:rFonts w:asciiTheme="majorBidi" w:hAnsiTheme="majorBidi" w:cstheme="majorBidi"/>
              </w:rPr>
            </w:pPr>
          </w:p>
        </w:tc>
      </w:tr>
    </w:tbl>
    <w:p w14:paraId="1864D5B2" w14:textId="0C2144F6" w:rsidR="00A20FA2" w:rsidRPr="00993672" w:rsidRDefault="00A20FA2" w:rsidP="007129F9">
      <w:pPr>
        <w:jc w:val="both"/>
        <w:rPr>
          <w:rFonts w:asciiTheme="majorBidi" w:hAnsiTheme="majorBidi" w:cstheme="majorBidi"/>
        </w:rPr>
      </w:pPr>
      <w:r w:rsidRPr="00993672">
        <w:rPr>
          <w:rFonts w:asciiTheme="majorBidi" w:hAnsiTheme="majorBidi" w:cstheme="majorBidi"/>
        </w:rPr>
        <w:t xml:space="preserve">* Tehnika, transports, iekārtas, aprīkojums un cits tehniskais nodrošinājums, kas nepieciešams konkrētā līguma realizācijai un plānotajā </w:t>
      </w:r>
      <w:r w:rsidR="00993672" w:rsidRPr="00993672">
        <w:rPr>
          <w:rFonts w:asciiTheme="majorBidi" w:hAnsiTheme="majorBidi" w:cstheme="majorBidi"/>
        </w:rPr>
        <w:t xml:space="preserve">pakalpojumu sniegšanas </w:t>
      </w:r>
      <w:r w:rsidRPr="00993672">
        <w:rPr>
          <w:rFonts w:asciiTheme="majorBidi" w:hAnsiTheme="majorBidi" w:cstheme="majorBidi"/>
        </w:rPr>
        <w:t xml:space="preserve"> laikā ir pieejams Pretendentam.</w:t>
      </w:r>
    </w:p>
    <w:p w14:paraId="6F66C389" w14:textId="77777777" w:rsidR="00A20FA2" w:rsidRPr="00993672" w:rsidRDefault="00A20FA2" w:rsidP="00730972">
      <w:pPr>
        <w:spacing w:after="120"/>
        <w:jc w:val="both"/>
        <w:rPr>
          <w:rFonts w:asciiTheme="majorBidi" w:hAnsiTheme="majorBidi" w:cstheme="majorBidi"/>
        </w:rPr>
      </w:pPr>
      <w:r w:rsidRPr="00993672">
        <w:rPr>
          <w:rFonts w:asciiTheme="majorBidi" w:hAnsiTheme="majorBidi" w:cstheme="majorBidi"/>
        </w:rPr>
        <w:t>**Ja Pretendents plāno nomāt tehnisko aprīkojumu, piedāvājuma pielikumā jāpievieno apliecinājums/-i/ no iznomātāja par to pieejamību Līguma izpildes laikā.</w:t>
      </w:r>
    </w:p>
    <w:p w14:paraId="54684F9C" w14:textId="7F00C095" w:rsidR="00A20FA2" w:rsidRPr="00730972" w:rsidRDefault="00730972" w:rsidP="00730972">
      <w:pPr>
        <w:widowControl w:val="0"/>
        <w:autoSpaceDE w:val="0"/>
        <w:autoSpaceDN w:val="0"/>
        <w:adjustRightInd w:val="0"/>
        <w:spacing w:after="120" w:line="240" w:lineRule="auto"/>
        <w:jc w:val="both"/>
        <w:textAlignment w:val="baseline"/>
        <w:rPr>
          <w:rFonts w:asciiTheme="majorBidi" w:hAnsiTheme="majorBidi" w:cstheme="majorBidi"/>
          <w:sz w:val="24"/>
          <w:szCs w:val="24"/>
        </w:rPr>
      </w:pPr>
      <w:r w:rsidRPr="00730972">
        <w:rPr>
          <w:rFonts w:asciiTheme="majorBidi" w:hAnsiTheme="majorBidi" w:cstheme="majorBidi"/>
          <w:sz w:val="24"/>
          <w:szCs w:val="24"/>
        </w:rPr>
        <w:t>6.</w:t>
      </w:r>
      <w:r w:rsidR="00A20FA2" w:rsidRPr="00730972">
        <w:rPr>
          <w:rFonts w:asciiTheme="majorBidi" w:hAnsiTheme="majorBidi" w:cstheme="majorBidi"/>
          <w:sz w:val="24"/>
          <w:szCs w:val="24"/>
        </w:rPr>
        <w:t>Kvalitātes nodrošināšanas sistēmas  apraksts</w:t>
      </w:r>
    </w:p>
    <w:p w14:paraId="7BBA44C8" w14:textId="026D5083" w:rsidR="00A20FA2" w:rsidRPr="00730972" w:rsidRDefault="00A20FA2" w:rsidP="00260DFB">
      <w:pPr>
        <w:pStyle w:val="Punkts"/>
        <w:ind w:left="360" w:firstLine="0"/>
        <w:jc w:val="both"/>
        <w:rPr>
          <w:rFonts w:asciiTheme="majorBidi" w:hAnsiTheme="majorBidi" w:cstheme="majorBidi"/>
          <w:sz w:val="24"/>
        </w:rPr>
      </w:pPr>
      <w:r w:rsidRPr="00260DFB">
        <w:rPr>
          <w:rFonts w:asciiTheme="majorBidi" w:hAnsiTheme="majorBidi" w:cstheme="majorBidi"/>
          <w:b w:val="0"/>
          <w:bCs/>
          <w:sz w:val="24"/>
        </w:rPr>
        <w:t xml:space="preserve">Pretendentam jāapraksta </w:t>
      </w:r>
      <w:r w:rsidR="00260DFB">
        <w:rPr>
          <w:rFonts w:asciiTheme="majorBidi" w:hAnsiTheme="majorBidi" w:cstheme="majorBidi"/>
          <w:b w:val="0"/>
          <w:bCs/>
          <w:sz w:val="24"/>
        </w:rPr>
        <w:t>kā nodrošinās pakalpojuma kontroles mehānismu laika grafikā noteikto termiņu ievērošanai  ( t</w:t>
      </w:r>
      <w:r w:rsidR="00260DFB" w:rsidRPr="00260DFB">
        <w:rPr>
          <w:rFonts w:asciiTheme="majorBidi" w:hAnsiTheme="majorBidi" w:cstheme="majorBidi"/>
          <w:b w:val="0"/>
          <w:bCs/>
          <w:sz w:val="24"/>
        </w:rPr>
        <w:t xml:space="preserve">.sk. </w:t>
      </w:r>
      <w:r w:rsidRPr="00260DFB">
        <w:rPr>
          <w:rFonts w:asciiTheme="majorBidi" w:hAnsiTheme="majorBidi" w:cstheme="majorBidi"/>
          <w:b w:val="0"/>
          <w:bCs/>
          <w:sz w:val="24"/>
        </w:rPr>
        <w:t>piegādāto un izmantoto</w:t>
      </w:r>
      <w:r w:rsidR="00993672" w:rsidRPr="00260DFB">
        <w:rPr>
          <w:rFonts w:asciiTheme="majorBidi" w:hAnsiTheme="majorBidi" w:cstheme="majorBidi"/>
          <w:b w:val="0"/>
          <w:bCs/>
          <w:sz w:val="24"/>
        </w:rPr>
        <w:t xml:space="preserve"> tehnoloģisko </w:t>
      </w:r>
      <w:r w:rsidR="00260DFB" w:rsidRPr="00260DFB">
        <w:rPr>
          <w:rFonts w:asciiTheme="majorBidi" w:hAnsiTheme="majorBidi" w:cstheme="majorBidi"/>
          <w:b w:val="0"/>
          <w:bCs/>
          <w:sz w:val="24"/>
        </w:rPr>
        <w:t xml:space="preserve"> iekārtu atbilstības  kontroli, d</w:t>
      </w:r>
      <w:r w:rsidRPr="00260DFB">
        <w:rPr>
          <w:rFonts w:asciiTheme="majorBidi" w:hAnsiTheme="majorBidi" w:cstheme="majorBidi"/>
          <w:b w:val="0"/>
          <w:bCs/>
          <w:sz w:val="24"/>
        </w:rPr>
        <w:t>arbu veikšanas kvalitātes kontroli, Uzņēmēja paša veiktās pastāvīgās kvalitātes kontroles darbu laikā un to dokumentēšanas kārtību, ieskaitot Pā</w:t>
      </w:r>
      <w:r w:rsidR="00260DFB" w:rsidRPr="00260DFB">
        <w:rPr>
          <w:rFonts w:asciiTheme="majorBidi" w:hAnsiTheme="majorBidi" w:cstheme="majorBidi"/>
          <w:b w:val="0"/>
          <w:bCs/>
          <w:sz w:val="24"/>
        </w:rPr>
        <w:t xml:space="preserve">rbaudes pirms Darbu pieņemšanas, </w:t>
      </w:r>
      <w:r w:rsidR="00260DFB">
        <w:rPr>
          <w:rFonts w:asciiTheme="majorBidi" w:hAnsiTheme="majorBidi" w:cstheme="majorBidi"/>
          <w:b w:val="0"/>
          <w:bCs/>
          <w:sz w:val="24"/>
        </w:rPr>
        <w:t>defektu novēršana garantijas periodā, ja tādi radušies</w:t>
      </w:r>
      <w:r w:rsidR="00260DFB" w:rsidRPr="00260DFB">
        <w:rPr>
          <w:rFonts w:asciiTheme="majorBidi" w:hAnsiTheme="majorBidi" w:cstheme="majorBidi"/>
          <w:b w:val="0"/>
          <w:bCs/>
          <w:sz w:val="24"/>
        </w:rPr>
        <w:t>)</w:t>
      </w:r>
      <w:r w:rsidRPr="00260DFB">
        <w:rPr>
          <w:rFonts w:asciiTheme="majorBidi" w:hAnsiTheme="majorBidi" w:cstheme="majorBidi"/>
          <w:b w:val="0"/>
          <w:bCs/>
          <w:sz w:val="24"/>
        </w:rPr>
        <w:t>.</w:t>
      </w:r>
    </w:p>
    <w:p w14:paraId="33EDB5C7" w14:textId="1C5D22C9" w:rsidR="00A20FA2" w:rsidRPr="00730972" w:rsidRDefault="00730972" w:rsidP="00730972">
      <w:pPr>
        <w:widowControl w:val="0"/>
        <w:autoSpaceDE w:val="0"/>
        <w:autoSpaceDN w:val="0"/>
        <w:adjustRightInd w:val="0"/>
        <w:spacing w:after="120" w:line="240" w:lineRule="auto"/>
        <w:jc w:val="both"/>
        <w:textAlignment w:val="baseline"/>
        <w:rPr>
          <w:rFonts w:asciiTheme="majorBidi" w:hAnsiTheme="majorBidi" w:cstheme="majorBidi"/>
          <w:sz w:val="24"/>
          <w:szCs w:val="24"/>
        </w:rPr>
      </w:pPr>
      <w:r w:rsidRPr="00730972">
        <w:rPr>
          <w:rFonts w:asciiTheme="majorBidi" w:hAnsiTheme="majorBidi" w:cstheme="majorBidi"/>
          <w:sz w:val="24"/>
          <w:szCs w:val="24"/>
        </w:rPr>
        <w:t>7.</w:t>
      </w:r>
      <w:r w:rsidR="00A20FA2" w:rsidRPr="00730972">
        <w:rPr>
          <w:rFonts w:asciiTheme="majorBidi" w:hAnsiTheme="majorBidi" w:cstheme="majorBidi"/>
          <w:sz w:val="24"/>
          <w:szCs w:val="24"/>
        </w:rPr>
        <w:t xml:space="preserve">Vides aizsardzības pasākumu apraksts. </w:t>
      </w:r>
    </w:p>
    <w:p w14:paraId="6CC0E4B0" w14:textId="4BCE72A4" w:rsidR="00BC41A3" w:rsidRDefault="00A20FA2" w:rsidP="00187C8F">
      <w:pPr>
        <w:widowControl w:val="0"/>
        <w:autoSpaceDE w:val="0"/>
        <w:autoSpaceDN w:val="0"/>
        <w:adjustRightInd w:val="0"/>
        <w:spacing w:after="120" w:line="240" w:lineRule="auto"/>
        <w:ind w:left="426"/>
        <w:jc w:val="both"/>
        <w:textAlignment w:val="baseline"/>
        <w:rPr>
          <w:rStyle w:val="SubtleEmphasis"/>
          <w:rFonts w:eastAsiaTheme="majorEastAsia" w:cstheme="majorBidi"/>
          <w:szCs w:val="26"/>
        </w:rPr>
      </w:pPr>
      <w:r w:rsidRPr="00730972">
        <w:rPr>
          <w:rFonts w:asciiTheme="majorBidi" w:hAnsiTheme="majorBidi" w:cstheme="majorBidi"/>
          <w:sz w:val="24"/>
          <w:szCs w:val="24"/>
        </w:rPr>
        <w:t xml:space="preserve">   Vides prasību ievērošanas </w:t>
      </w:r>
      <w:r w:rsidR="00993672" w:rsidRPr="00730972">
        <w:rPr>
          <w:rFonts w:asciiTheme="majorBidi" w:hAnsiTheme="majorBidi" w:cstheme="majorBidi"/>
          <w:sz w:val="24"/>
          <w:szCs w:val="24"/>
        </w:rPr>
        <w:t xml:space="preserve"> pakalpojumu veikšanas  </w:t>
      </w:r>
      <w:r w:rsidRPr="00730972">
        <w:rPr>
          <w:rFonts w:asciiTheme="majorBidi" w:hAnsiTheme="majorBidi" w:cstheme="majorBidi"/>
          <w:sz w:val="24"/>
          <w:szCs w:val="24"/>
        </w:rPr>
        <w:t xml:space="preserve"> laikā, lai minimizētu darbu</w:t>
      </w:r>
      <w:r w:rsidR="00187C8F">
        <w:rPr>
          <w:rFonts w:asciiTheme="majorBidi" w:hAnsiTheme="majorBidi" w:cstheme="majorBidi"/>
          <w:sz w:val="24"/>
          <w:szCs w:val="24"/>
        </w:rPr>
        <w:t xml:space="preserve"> - pakalpojumu</w:t>
      </w:r>
      <w:r w:rsidRPr="00730972">
        <w:rPr>
          <w:rFonts w:asciiTheme="majorBidi" w:hAnsiTheme="majorBidi" w:cstheme="majorBidi"/>
          <w:sz w:val="24"/>
          <w:szCs w:val="24"/>
        </w:rPr>
        <w:t xml:space="preserve"> neg</w:t>
      </w:r>
      <w:r w:rsidR="00187C8F">
        <w:rPr>
          <w:rFonts w:asciiTheme="majorBidi" w:hAnsiTheme="majorBidi" w:cstheme="majorBidi"/>
          <w:sz w:val="24"/>
          <w:szCs w:val="24"/>
        </w:rPr>
        <w:t>atīvo ietekmi uz apkārtējo vidi.</w:t>
      </w:r>
    </w:p>
    <w:p w14:paraId="590B8B96" w14:textId="77777777" w:rsidR="00BC41A3" w:rsidRDefault="00BC41A3" w:rsidP="007E381C">
      <w:pPr>
        <w:pStyle w:val="Heading2"/>
        <w:rPr>
          <w:rStyle w:val="SubtleEmphasis"/>
        </w:rPr>
      </w:pPr>
    </w:p>
    <w:p w14:paraId="4A10E0B5" w14:textId="77777777" w:rsidR="00187C8F" w:rsidRDefault="00187C8F" w:rsidP="00187C8F"/>
    <w:p w14:paraId="04896583" w14:textId="77777777" w:rsidR="00187C8F" w:rsidRDefault="00187C8F" w:rsidP="00187C8F"/>
    <w:p w14:paraId="2607F954" w14:textId="77777777" w:rsidR="00187C8F" w:rsidRDefault="00187C8F" w:rsidP="00187C8F"/>
    <w:p w14:paraId="1AF4E1D6" w14:textId="77777777" w:rsidR="00187C8F" w:rsidRDefault="00187C8F" w:rsidP="00187C8F"/>
    <w:p w14:paraId="3F888BCF" w14:textId="77777777" w:rsidR="00187C8F" w:rsidRDefault="00187C8F" w:rsidP="00187C8F"/>
    <w:p w14:paraId="74685F76" w14:textId="77777777" w:rsidR="00187C8F" w:rsidRDefault="00187C8F" w:rsidP="00187C8F"/>
    <w:p w14:paraId="632314D8" w14:textId="77777777" w:rsidR="00187C8F" w:rsidRDefault="00187C8F" w:rsidP="00187C8F"/>
    <w:p w14:paraId="53E3A0B9" w14:textId="77777777" w:rsidR="00187C8F" w:rsidRDefault="00187C8F" w:rsidP="00187C8F"/>
    <w:p w14:paraId="1EB9A3B1" w14:textId="77777777" w:rsidR="00187C8F" w:rsidRDefault="00187C8F" w:rsidP="00187C8F"/>
    <w:p w14:paraId="52C97186" w14:textId="77777777" w:rsidR="00187C8F" w:rsidRDefault="00187C8F" w:rsidP="00187C8F"/>
    <w:p w14:paraId="151512AD" w14:textId="77777777" w:rsidR="00187C8F" w:rsidRPr="00187C8F" w:rsidRDefault="00187C8F" w:rsidP="00187C8F"/>
    <w:p w14:paraId="5637DE60" w14:textId="7AAEEAC1" w:rsidR="00E95A6C" w:rsidRPr="00A2480C" w:rsidRDefault="00CE683B" w:rsidP="00BC41A3">
      <w:pPr>
        <w:pStyle w:val="Heading2"/>
        <w:rPr>
          <w:rStyle w:val="SubtleEmphasis"/>
        </w:rPr>
      </w:pPr>
      <w:bookmarkStart w:id="91" w:name="_Toc448863010"/>
      <w:r w:rsidRPr="00A2480C">
        <w:rPr>
          <w:rStyle w:val="SubtleEmphasis"/>
        </w:rPr>
        <w:t>D</w:t>
      </w:r>
      <w:r w:rsidR="007129F9" w:rsidRPr="00A2480C">
        <w:rPr>
          <w:rStyle w:val="SubtleEmphasis"/>
        </w:rPr>
        <w:t>5</w:t>
      </w:r>
      <w:r w:rsidR="00E95A6C" w:rsidRPr="00A2480C">
        <w:rPr>
          <w:rStyle w:val="SubtleEmphasis"/>
        </w:rPr>
        <w:t>.pielikums</w:t>
      </w:r>
      <w:r w:rsidR="00AC3C81" w:rsidRPr="00A2480C">
        <w:rPr>
          <w:rStyle w:val="SubtleEmphasis"/>
        </w:rPr>
        <w:t xml:space="preserve"> Finanšu piedāvājuma veidne</w:t>
      </w:r>
      <w:bookmarkEnd w:id="91"/>
    </w:p>
    <w:p w14:paraId="4A425BF6" w14:textId="77777777" w:rsidR="00D635C5" w:rsidRPr="00730972" w:rsidRDefault="00D635C5" w:rsidP="001F4EFB">
      <w:pPr>
        <w:spacing w:after="0" w:line="240" w:lineRule="auto"/>
        <w:jc w:val="center"/>
        <w:rPr>
          <w:rStyle w:val="SubtleEmphasis"/>
        </w:rPr>
      </w:pPr>
    </w:p>
    <w:p w14:paraId="3CE6A391" w14:textId="77777777" w:rsidR="005F71DF" w:rsidRPr="005F71DF" w:rsidRDefault="005F71DF" w:rsidP="005F71DF">
      <w:pPr>
        <w:jc w:val="center"/>
        <w:rPr>
          <w:rFonts w:asciiTheme="majorBidi" w:hAnsiTheme="majorBidi" w:cstheme="majorBidi"/>
          <w:b/>
          <w:bCs/>
          <w:sz w:val="24"/>
          <w:szCs w:val="24"/>
        </w:rPr>
      </w:pPr>
      <w:r w:rsidRPr="005F71DF">
        <w:rPr>
          <w:rFonts w:asciiTheme="majorBidi" w:hAnsiTheme="majorBidi" w:cstheme="majorBidi"/>
          <w:b/>
          <w:bCs/>
          <w:sz w:val="24"/>
          <w:szCs w:val="24"/>
        </w:rPr>
        <w:t>FINANŠU PIEDĀVĀJUMS</w:t>
      </w:r>
    </w:p>
    <w:p w14:paraId="771DCD4F" w14:textId="77777777" w:rsidR="005F71DF" w:rsidRPr="005F71DF" w:rsidRDefault="005F71DF" w:rsidP="00AA42E4">
      <w:pPr>
        <w:numPr>
          <w:ilvl w:val="0"/>
          <w:numId w:val="16"/>
        </w:numPr>
        <w:spacing w:after="0" w:line="240" w:lineRule="auto"/>
        <w:ind w:left="426" w:hanging="425"/>
        <w:jc w:val="both"/>
        <w:rPr>
          <w:rFonts w:asciiTheme="majorBidi" w:hAnsiTheme="majorBidi" w:cstheme="majorBidi"/>
          <w:sz w:val="24"/>
          <w:szCs w:val="24"/>
        </w:rPr>
      </w:pPr>
      <w:r w:rsidRPr="005F71DF">
        <w:rPr>
          <w:rFonts w:asciiTheme="majorBidi" w:hAnsiTheme="majorBidi" w:cstheme="majorBidi"/>
          <w:b/>
          <w:bCs/>
          <w:sz w:val="24"/>
          <w:szCs w:val="24"/>
        </w:rPr>
        <w:t>Iesniedza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tblGrid>
      <w:tr w:rsidR="005F71DF" w:rsidRPr="005F71DF" w14:paraId="2DBA99CA" w14:textId="77777777" w:rsidTr="005F71DF">
        <w:tc>
          <w:tcPr>
            <w:tcW w:w="3686" w:type="dxa"/>
          </w:tcPr>
          <w:p w14:paraId="4D5A5585"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Pretendenta nosaukums</w:t>
            </w:r>
          </w:p>
        </w:tc>
        <w:tc>
          <w:tcPr>
            <w:tcW w:w="4678" w:type="dxa"/>
          </w:tcPr>
          <w:p w14:paraId="1D8FB90B"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Rekvizīti</w:t>
            </w:r>
          </w:p>
        </w:tc>
      </w:tr>
      <w:tr w:rsidR="005F71DF" w:rsidRPr="005F71DF" w14:paraId="77422DE5" w14:textId="77777777" w:rsidTr="005F71DF">
        <w:trPr>
          <w:trHeight w:val="611"/>
        </w:trPr>
        <w:tc>
          <w:tcPr>
            <w:tcW w:w="3686" w:type="dxa"/>
          </w:tcPr>
          <w:p w14:paraId="6AAA9619" w14:textId="77777777" w:rsidR="005F71DF" w:rsidRPr="005F71DF" w:rsidRDefault="005F71DF" w:rsidP="005F71DF">
            <w:pPr>
              <w:jc w:val="both"/>
              <w:rPr>
                <w:rFonts w:asciiTheme="majorBidi" w:hAnsiTheme="majorBidi" w:cstheme="majorBidi"/>
                <w:sz w:val="24"/>
                <w:szCs w:val="24"/>
              </w:rPr>
            </w:pPr>
          </w:p>
          <w:p w14:paraId="2D4D345F" w14:textId="77777777" w:rsidR="005F71DF" w:rsidRPr="005F71DF" w:rsidRDefault="005F71DF" w:rsidP="005F71DF">
            <w:pPr>
              <w:jc w:val="both"/>
              <w:rPr>
                <w:rFonts w:asciiTheme="majorBidi" w:hAnsiTheme="majorBidi" w:cstheme="majorBidi"/>
                <w:sz w:val="24"/>
                <w:szCs w:val="24"/>
              </w:rPr>
            </w:pPr>
          </w:p>
          <w:p w14:paraId="05DEDA96" w14:textId="77777777" w:rsidR="005F71DF" w:rsidRPr="005F71DF" w:rsidRDefault="005F71DF" w:rsidP="005F71DF">
            <w:pPr>
              <w:jc w:val="both"/>
              <w:rPr>
                <w:rFonts w:asciiTheme="majorBidi" w:hAnsiTheme="majorBidi" w:cstheme="majorBidi"/>
                <w:sz w:val="24"/>
                <w:szCs w:val="24"/>
              </w:rPr>
            </w:pPr>
          </w:p>
        </w:tc>
        <w:tc>
          <w:tcPr>
            <w:tcW w:w="4678" w:type="dxa"/>
          </w:tcPr>
          <w:p w14:paraId="51745733" w14:textId="77777777" w:rsidR="005F71DF" w:rsidRPr="005F71DF" w:rsidRDefault="005F71DF" w:rsidP="005F71DF">
            <w:pPr>
              <w:jc w:val="both"/>
              <w:rPr>
                <w:rFonts w:asciiTheme="majorBidi" w:hAnsiTheme="majorBidi" w:cstheme="majorBidi"/>
                <w:sz w:val="24"/>
                <w:szCs w:val="24"/>
              </w:rPr>
            </w:pPr>
          </w:p>
        </w:tc>
      </w:tr>
    </w:tbl>
    <w:p w14:paraId="40E79963" w14:textId="77777777" w:rsidR="005F71DF" w:rsidRPr="005F71DF" w:rsidRDefault="005F71DF" w:rsidP="005F71DF">
      <w:pPr>
        <w:ind w:left="360"/>
        <w:jc w:val="both"/>
        <w:rPr>
          <w:rFonts w:asciiTheme="majorBidi" w:hAnsiTheme="majorBidi" w:cstheme="majorBidi"/>
          <w:sz w:val="24"/>
          <w:szCs w:val="24"/>
        </w:rPr>
      </w:pPr>
    </w:p>
    <w:p w14:paraId="0FF433B9" w14:textId="77777777" w:rsidR="005F71DF" w:rsidRPr="005F71DF" w:rsidRDefault="005F71DF" w:rsidP="00AA42E4">
      <w:pPr>
        <w:numPr>
          <w:ilvl w:val="0"/>
          <w:numId w:val="16"/>
        </w:numPr>
        <w:spacing w:after="0" w:line="240" w:lineRule="auto"/>
        <w:ind w:left="426" w:hanging="426"/>
        <w:jc w:val="both"/>
        <w:rPr>
          <w:rFonts w:asciiTheme="majorBidi" w:hAnsiTheme="majorBidi" w:cstheme="majorBidi"/>
          <w:b/>
          <w:bCs/>
          <w:sz w:val="24"/>
          <w:szCs w:val="24"/>
        </w:rPr>
      </w:pPr>
      <w:r w:rsidRPr="005F71DF">
        <w:rPr>
          <w:rFonts w:asciiTheme="majorBidi" w:hAnsiTheme="majorBidi" w:cstheme="majorBidi"/>
          <w:b/>
          <w:bCs/>
          <w:sz w:val="24"/>
          <w:szCs w:val="24"/>
        </w:rPr>
        <w:t>Iesniedzēja kontaktpersona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237"/>
      </w:tblGrid>
      <w:tr w:rsidR="005F71DF" w:rsidRPr="005F71DF" w14:paraId="69861564" w14:textId="77777777" w:rsidTr="005F71DF">
        <w:tc>
          <w:tcPr>
            <w:tcW w:w="2127" w:type="dxa"/>
          </w:tcPr>
          <w:p w14:paraId="267101FF"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Vārds, uzvārds</w:t>
            </w:r>
          </w:p>
        </w:tc>
        <w:tc>
          <w:tcPr>
            <w:tcW w:w="6237" w:type="dxa"/>
          </w:tcPr>
          <w:p w14:paraId="5866598B" w14:textId="77777777" w:rsidR="005F71DF" w:rsidRPr="005F71DF" w:rsidRDefault="005F71DF" w:rsidP="005F71DF">
            <w:pPr>
              <w:jc w:val="both"/>
              <w:rPr>
                <w:rFonts w:asciiTheme="majorBidi" w:hAnsiTheme="majorBidi" w:cstheme="majorBidi"/>
                <w:b/>
                <w:bCs/>
                <w:sz w:val="24"/>
                <w:szCs w:val="24"/>
              </w:rPr>
            </w:pPr>
          </w:p>
        </w:tc>
      </w:tr>
      <w:tr w:rsidR="005F71DF" w:rsidRPr="005F71DF" w14:paraId="7B1FFD25" w14:textId="77777777" w:rsidTr="005F71DF">
        <w:tc>
          <w:tcPr>
            <w:tcW w:w="2127" w:type="dxa"/>
          </w:tcPr>
          <w:p w14:paraId="57EF8CBF"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Adrese</w:t>
            </w:r>
          </w:p>
        </w:tc>
        <w:tc>
          <w:tcPr>
            <w:tcW w:w="6237" w:type="dxa"/>
          </w:tcPr>
          <w:p w14:paraId="1BF7590D" w14:textId="77777777" w:rsidR="005F71DF" w:rsidRPr="005F71DF" w:rsidRDefault="005F71DF" w:rsidP="005F71DF">
            <w:pPr>
              <w:jc w:val="both"/>
              <w:rPr>
                <w:rFonts w:asciiTheme="majorBidi" w:hAnsiTheme="majorBidi" w:cstheme="majorBidi"/>
                <w:b/>
                <w:bCs/>
                <w:sz w:val="24"/>
                <w:szCs w:val="24"/>
              </w:rPr>
            </w:pPr>
          </w:p>
        </w:tc>
      </w:tr>
      <w:tr w:rsidR="005F71DF" w:rsidRPr="005F71DF" w14:paraId="7ED620DD" w14:textId="77777777" w:rsidTr="005F71DF">
        <w:tc>
          <w:tcPr>
            <w:tcW w:w="2127" w:type="dxa"/>
          </w:tcPr>
          <w:p w14:paraId="153F61D7"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Tālr./fax</w:t>
            </w:r>
          </w:p>
        </w:tc>
        <w:tc>
          <w:tcPr>
            <w:tcW w:w="6237" w:type="dxa"/>
          </w:tcPr>
          <w:p w14:paraId="3B993013" w14:textId="77777777" w:rsidR="005F71DF" w:rsidRPr="005F71DF" w:rsidRDefault="005F71DF" w:rsidP="005F71DF">
            <w:pPr>
              <w:jc w:val="both"/>
              <w:rPr>
                <w:rFonts w:asciiTheme="majorBidi" w:hAnsiTheme="majorBidi" w:cstheme="majorBidi"/>
                <w:b/>
                <w:bCs/>
                <w:sz w:val="24"/>
                <w:szCs w:val="24"/>
              </w:rPr>
            </w:pPr>
          </w:p>
        </w:tc>
      </w:tr>
      <w:tr w:rsidR="005F71DF" w:rsidRPr="005F71DF" w14:paraId="53A96430" w14:textId="77777777" w:rsidTr="005F71DF">
        <w:tc>
          <w:tcPr>
            <w:tcW w:w="2127" w:type="dxa"/>
          </w:tcPr>
          <w:p w14:paraId="77B7C7ED"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e- pasta adrese</w:t>
            </w:r>
          </w:p>
        </w:tc>
        <w:tc>
          <w:tcPr>
            <w:tcW w:w="6237" w:type="dxa"/>
          </w:tcPr>
          <w:p w14:paraId="607DC2DC" w14:textId="77777777" w:rsidR="005F71DF" w:rsidRPr="005F71DF" w:rsidRDefault="005F71DF" w:rsidP="005F71DF">
            <w:pPr>
              <w:jc w:val="both"/>
              <w:rPr>
                <w:rFonts w:asciiTheme="majorBidi" w:hAnsiTheme="majorBidi" w:cstheme="majorBidi"/>
                <w:b/>
                <w:bCs/>
                <w:sz w:val="24"/>
                <w:szCs w:val="24"/>
              </w:rPr>
            </w:pPr>
          </w:p>
        </w:tc>
      </w:tr>
    </w:tbl>
    <w:p w14:paraId="24755F5A" w14:textId="77777777" w:rsidR="005F71DF" w:rsidRPr="005F71DF" w:rsidRDefault="005F71DF" w:rsidP="005F71DF">
      <w:pPr>
        <w:jc w:val="center"/>
        <w:rPr>
          <w:rFonts w:asciiTheme="majorBidi" w:hAnsiTheme="majorBidi" w:cstheme="majorBidi"/>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6423"/>
        <w:gridCol w:w="2268"/>
      </w:tblGrid>
      <w:tr w:rsidR="00565C8E" w:rsidRPr="005F71DF" w14:paraId="28A2CA14" w14:textId="77777777" w:rsidTr="003358E2">
        <w:trPr>
          <w:trHeight w:val="913"/>
        </w:trPr>
        <w:tc>
          <w:tcPr>
            <w:tcW w:w="943" w:type="dxa"/>
            <w:shd w:val="clear" w:color="auto" w:fill="FF9900"/>
            <w:vAlign w:val="center"/>
          </w:tcPr>
          <w:p w14:paraId="587D8008" w14:textId="77777777"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Nr.p.k.</w:t>
            </w:r>
          </w:p>
        </w:tc>
        <w:tc>
          <w:tcPr>
            <w:tcW w:w="6423" w:type="dxa"/>
            <w:shd w:val="clear" w:color="auto" w:fill="FF9900"/>
            <w:vAlign w:val="center"/>
          </w:tcPr>
          <w:p w14:paraId="2C28CED2" w14:textId="38FB7BE6"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Izmaksu pozīcija</w:t>
            </w:r>
          </w:p>
        </w:tc>
        <w:tc>
          <w:tcPr>
            <w:tcW w:w="2268" w:type="dxa"/>
            <w:shd w:val="clear" w:color="auto" w:fill="FF9900"/>
            <w:vAlign w:val="center"/>
          </w:tcPr>
          <w:p w14:paraId="34931CF7" w14:textId="77777777"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Izmaksu pozīcijas cena</w:t>
            </w:r>
          </w:p>
          <w:p w14:paraId="0ACAFEEF" w14:textId="77777777"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 xml:space="preserve">(bez </w:t>
            </w:r>
            <w:smartTag w:uri="urn:schemas-microsoft-com:office:smarttags" w:element="stockticker">
              <w:r w:rsidRPr="005F71DF">
                <w:rPr>
                  <w:rFonts w:asciiTheme="majorBidi" w:hAnsiTheme="majorBidi" w:cstheme="majorBidi"/>
                  <w:b/>
                  <w:sz w:val="24"/>
                  <w:szCs w:val="24"/>
                </w:rPr>
                <w:t>PVN</w:t>
              </w:r>
            </w:smartTag>
            <w:r w:rsidRPr="005F71DF">
              <w:rPr>
                <w:rFonts w:asciiTheme="majorBidi" w:hAnsiTheme="majorBidi" w:cstheme="majorBidi"/>
                <w:b/>
                <w:sz w:val="24"/>
                <w:szCs w:val="24"/>
              </w:rPr>
              <w:t>)</w:t>
            </w:r>
          </w:p>
        </w:tc>
      </w:tr>
      <w:tr w:rsidR="00715FA2" w:rsidRPr="005F71DF" w14:paraId="5952E3E4" w14:textId="77777777" w:rsidTr="003358E2">
        <w:trPr>
          <w:trHeight w:val="913"/>
        </w:trPr>
        <w:tc>
          <w:tcPr>
            <w:tcW w:w="943" w:type="dxa"/>
            <w:vAlign w:val="center"/>
          </w:tcPr>
          <w:p w14:paraId="0CC23D05" w14:textId="199F1069" w:rsidR="00715FA2" w:rsidRDefault="00715FA2" w:rsidP="00565C8E">
            <w:pPr>
              <w:tabs>
                <w:tab w:val="left" w:pos="319"/>
              </w:tabs>
              <w:jc w:val="center"/>
              <w:rPr>
                <w:rFonts w:asciiTheme="majorBidi" w:hAnsiTheme="majorBidi" w:cstheme="majorBidi"/>
                <w:bCs/>
                <w:sz w:val="24"/>
                <w:szCs w:val="24"/>
              </w:rPr>
            </w:pPr>
            <w:r>
              <w:rPr>
                <w:rFonts w:asciiTheme="majorBidi" w:hAnsiTheme="majorBidi" w:cstheme="majorBidi"/>
                <w:bCs/>
                <w:sz w:val="24"/>
                <w:szCs w:val="24"/>
              </w:rPr>
              <w:t>1.</w:t>
            </w:r>
          </w:p>
        </w:tc>
        <w:tc>
          <w:tcPr>
            <w:tcW w:w="6423" w:type="dxa"/>
            <w:vAlign w:val="center"/>
          </w:tcPr>
          <w:p w14:paraId="12ABA67C" w14:textId="20A20EB9" w:rsidR="00715FA2" w:rsidRPr="00730972" w:rsidRDefault="00730972" w:rsidP="00730972">
            <w:pPr>
              <w:spacing w:after="0" w:line="240" w:lineRule="auto"/>
              <w:rPr>
                <w:rFonts w:asciiTheme="majorBidi" w:hAnsiTheme="majorBidi" w:cstheme="majorBidi"/>
                <w:sz w:val="24"/>
                <w:szCs w:val="24"/>
                <w:lang w:eastAsia="lv-LV"/>
              </w:rPr>
            </w:pPr>
            <w:r w:rsidRPr="00730972">
              <w:rPr>
                <w:rFonts w:asciiTheme="majorBidi" w:hAnsiTheme="majorBidi" w:cstheme="majorBidi"/>
                <w:sz w:val="24"/>
                <w:szCs w:val="24"/>
                <w:lang w:eastAsia="lv-LV"/>
              </w:rPr>
              <w:t xml:space="preserve">Komponente Nr.1   </w:t>
            </w:r>
            <w:r w:rsidRPr="00730972">
              <w:rPr>
                <w:rFonts w:asciiTheme="majorBidi" w:hAnsiTheme="majorBidi" w:cstheme="majorBidi"/>
                <w:b/>
                <w:sz w:val="24"/>
                <w:szCs w:val="24"/>
                <w:lang w:eastAsia="lv-LV"/>
              </w:rPr>
              <w:t xml:space="preserve">Ūdensapgādes  tīklu  </w:t>
            </w:r>
            <w:r w:rsidRPr="00730972">
              <w:rPr>
                <w:rFonts w:asciiTheme="majorBidi" w:hAnsiTheme="majorBidi" w:cstheme="majorBidi"/>
                <w:b/>
                <w:sz w:val="24"/>
                <w:szCs w:val="24"/>
                <w:u w:val="single"/>
                <w:lang w:eastAsia="lv-LV"/>
              </w:rPr>
              <w:t>ievilkšana</w:t>
            </w:r>
            <w:r w:rsidRPr="00730972">
              <w:rPr>
                <w:rFonts w:asciiTheme="majorBidi" w:hAnsiTheme="majorBidi" w:cstheme="majorBidi"/>
                <w:b/>
                <w:sz w:val="24"/>
                <w:szCs w:val="24"/>
                <w:lang w:eastAsia="lv-LV"/>
              </w:rPr>
              <w:t>s pakalpojumi  posmā  Nr.1</w:t>
            </w:r>
            <w:r w:rsidRPr="00730972">
              <w:rPr>
                <w:rFonts w:asciiTheme="majorBidi" w:hAnsiTheme="majorBidi" w:cstheme="majorBidi"/>
                <w:sz w:val="24"/>
                <w:szCs w:val="24"/>
                <w:lang w:eastAsia="lv-LV"/>
              </w:rPr>
              <w:t xml:space="preserve"> (Ū1 no UM-2 līdz UM - 5) ietver  lokālo tāmi  </w:t>
            </w:r>
            <w:r w:rsidRPr="00730972">
              <w:rPr>
                <w:rFonts w:asciiTheme="majorBidi" w:hAnsiTheme="majorBidi" w:cstheme="majorBidi"/>
                <w:b/>
                <w:sz w:val="24"/>
                <w:szCs w:val="24"/>
                <w:lang w:eastAsia="lv-LV"/>
              </w:rPr>
              <w:t>Nr.1</w:t>
            </w:r>
            <w:r w:rsidRPr="00730972">
              <w:rPr>
                <w:rFonts w:asciiTheme="majorBidi" w:hAnsiTheme="majorBidi" w:cstheme="majorBidi"/>
                <w:sz w:val="24"/>
                <w:szCs w:val="24"/>
                <w:lang w:eastAsia="lv-LV"/>
              </w:rPr>
              <w:t>;</w:t>
            </w:r>
          </w:p>
        </w:tc>
        <w:tc>
          <w:tcPr>
            <w:tcW w:w="2268" w:type="dxa"/>
            <w:vAlign w:val="center"/>
          </w:tcPr>
          <w:p w14:paraId="5E1EA954" w14:textId="77777777" w:rsidR="00715FA2" w:rsidRPr="005F71DF" w:rsidRDefault="00715FA2" w:rsidP="005F71DF">
            <w:pPr>
              <w:tabs>
                <w:tab w:val="left" w:pos="319"/>
              </w:tabs>
              <w:jc w:val="center"/>
              <w:rPr>
                <w:rFonts w:asciiTheme="majorBidi" w:hAnsiTheme="majorBidi" w:cstheme="majorBidi"/>
                <w:bCs/>
                <w:color w:val="FF0000"/>
                <w:sz w:val="24"/>
                <w:szCs w:val="24"/>
              </w:rPr>
            </w:pPr>
          </w:p>
        </w:tc>
      </w:tr>
      <w:tr w:rsidR="00715FA2" w:rsidRPr="005F71DF" w14:paraId="53F644F1" w14:textId="77777777" w:rsidTr="003358E2">
        <w:trPr>
          <w:trHeight w:val="913"/>
        </w:trPr>
        <w:tc>
          <w:tcPr>
            <w:tcW w:w="943" w:type="dxa"/>
            <w:vAlign w:val="center"/>
          </w:tcPr>
          <w:p w14:paraId="4C2373D5" w14:textId="2D276BF1" w:rsidR="00715FA2" w:rsidRDefault="00715FA2" w:rsidP="00565C8E">
            <w:pPr>
              <w:tabs>
                <w:tab w:val="left" w:pos="319"/>
              </w:tabs>
              <w:jc w:val="center"/>
              <w:rPr>
                <w:rFonts w:asciiTheme="majorBidi" w:hAnsiTheme="majorBidi" w:cstheme="majorBidi"/>
                <w:bCs/>
                <w:sz w:val="24"/>
                <w:szCs w:val="24"/>
              </w:rPr>
            </w:pPr>
            <w:r>
              <w:rPr>
                <w:rFonts w:asciiTheme="majorBidi" w:hAnsiTheme="majorBidi" w:cstheme="majorBidi"/>
                <w:bCs/>
                <w:sz w:val="24"/>
                <w:szCs w:val="24"/>
              </w:rPr>
              <w:t>2.</w:t>
            </w:r>
          </w:p>
        </w:tc>
        <w:tc>
          <w:tcPr>
            <w:tcW w:w="6423" w:type="dxa"/>
            <w:vAlign w:val="center"/>
          </w:tcPr>
          <w:p w14:paraId="071F99DC" w14:textId="13B15779" w:rsidR="00715FA2" w:rsidRPr="00730972" w:rsidRDefault="00730972" w:rsidP="00730972">
            <w:pPr>
              <w:spacing w:after="0" w:line="240" w:lineRule="auto"/>
              <w:rPr>
                <w:rFonts w:asciiTheme="majorBidi" w:hAnsiTheme="majorBidi" w:cstheme="majorBidi"/>
                <w:sz w:val="24"/>
                <w:szCs w:val="24"/>
                <w:lang w:eastAsia="lv-LV"/>
              </w:rPr>
            </w:pPr>
            <w:r w:rsidRPr="00730972">
              <w:rPr>
                <w:rFonts w:asciiTheme="majorBidi" w:hAnsiTheme="majorBidi" w:cstheme="majorBidi"/>
                <w:sz w:val="24"/>
                <w:szCs w:val="24"/>
                <w:lang w:eastAsia="lv-LV"/>
              </w:rPr>
              <w:t xml:space="preserve">Komponente Nr. 2. </w:t>
            </w:r>
            <w:r w:rsidRPr="00730972">
              <w:rPr>
                <w:rFonts w:asciiTheme="majorBidi" w:hAnsiTheme="majorBidi" w:cstheme="majorBidi"/>
                <w:b/>
                <w:sz w:val="24"/>
                <w:szCs w:val="24"/>
                <w:lang w:eastAsia="lv-LV"/>
              </w:rPr>
              <w:t xml:space="preserve">Ūdensapgādes  tīklu </w:t>
            </w:r>
            <w:r w:rsidRPr="00730972">
              <w:rPr>
                <w:rFonts w:asciiTheme="majorBidi" w:hAnsiTheme="majorBidi" w:cstheme="majorBidi"/>
                <w:b/>
                <w:sz w:val="24"/>
                <w:szCs w:val="24"/>
                <w:u w:val="single"/>
                <w:lang w:eastAsia="lv-LV"/>
              </w:rPr>
              <w:t>ievilkšanas</w:t>
            </w:r>
            <w:r w:rsidRPr="00730972">
              <w:rPr>
                <w:rFonts w:asciiTheme="majorBidi" w:hAnsiTheme="majorBidi" w:cstheme="majorBidi"/>
                <w:b/>
                <w:sz w:val="24"/>
                <w:szCs w:val="24"/>
                <w:lang w:eastAsia="lv-LV"/>
              </w:rPr>
              <w:t xml:space="preserve"> pakalpojumi  posmā Nr.2</w:t>
            </w:r>
            <w:r w:rsidRPr="00547574">
              <w:t xml:space="preserve"> </w:t>
            </w:r>
            <w:r w:rsidRPr="00730972">
              <w:rPr>
                <w:rFonts w:asciiTheme="majorBidi" w:hAnsiTheme="majorBidi" w:cstheme="majorBidi"/>
                <w:sz w:val="24"/>
                <w:szCs w:val="24"/>
                <w:lang w:eastAsia="lv-LV"/>
              </w:rPr>
              <w:t>(Ū1 no UM-11 līdz UM -14; UM16-UM29) ietver  vienu  lokālo tāmi  Nr.2 ;</w:t>
            </w:r>
          </w:p>
        </w:tc>
        <w:tc>
          <w:tcPr>
            <w:tcW w:w="2268" w:type="dxa"/>
            <w:vAlign w:val="center"/>
          </w:tcPr>
          <w:p w14:paraId="625E3A7A" w14:textId="77777777" w:rsidR="00715FA2" w:rsidRPr="005F71DF" w:rsidRDefault="00715FA2" w:rsidP="005F71DF">
            <w:pPr>
              <w:tabs>
                <w:tab w:val="left" w:pos="319"/>
              </w:tabs>
              <w:jc w:val="center"/>
              <w:rPr>
                <w:rFonts w:asciiTheme="majorBidi" w:hAnsiTheme="majorBidi" w:cstheme="majorBidi"/>
                <w:bCs/>
                <w:color w:val="FF0000"/>
                <w:sz w:val="24"/>
                <w:szCs w:val="24"/>
              </w:rPr>
            </w:pPr>
          </w:p>
        </w:tc>
      </w:tr>
      <w:tr w:rsidR="00715FA2" w:rsidRPr="005F71DF" w14:paraId="7D858007" w14:textId="77777777" w:rsidTr="003358E2">
        <w:trPr>
          <w:trHeight w:val="913"/>
        </w:trPr>
        <w:tc>
          <w:tcPr>
            <w:tcW w:w="943" w:type="dxa"/>
            <w:vAlign w:val="center"/>
          </w:tcPr>
          <w:p w14:paraId="59135D2C" w14:textId="6A428064" w:rsidR="00715FA2" w:rsidRDefault="00715FA2" w:rsidP="00565C8E">
            <w:pPr>
              <w:tabs>
                <w:tab w:val="left" w:pos="319"/>
              </w:tabs>
              <w:jc w:val="center"/>
              <w:rPr>
                <w:rFonts w:asciiTheme="majorBidi" w:hAnsiTheme="majorBidi" w:cstheme="majorBidi"/>
                <w:bCs/>
                <w:sz w:val="24"/>
                <w:szCs w:val="24"/>
              </w:rPr>
            </w:pPr>
            <w:r>
              <w:rPr>
                <w:rFonts w:asciiTheme="majorBidi" w:hAnsiTheme="majorBidi" w:cstheme="majorBidi"/>
                <w:bCs/>
                <w:sz w:val="24"/>
                <w:szCs w:val="24"/>
              </w:rPr>
              <w:t>3.</w:t>
            </w:r>
          </w:p>
        </w:tc>
        <w:tc>
          <w:tcPr>
            <w:tcW w:w="6423" w:type="dxa"/>
            <w:vAlign w:val="center"/>
          </w:tcPr>
          <w:p w14:paraId="56EA4157" w14:textId="787E6908" w:rsidR="00715FA2" w:rsidRPr="00730972" w:rsidRDefault="00730972" w:rsidP="00730972">
            <w:pPr>
              <w:spacing w:after="0" w:line="240" w:lineRule="auto"/>
              <w:rPr>
                <w:rFonts w:asciiTheme="majorBidi" w:hAnsiTheme="majorBidi" w:cstheme="majorBidi"/>
                <w:sz w:val="24"/>
                <w:szCs w:val="24"/>
                <w:lang w:eastAsia="lv-LV"/>
              </w:rPr>
            </w:pPr>
            <w:r w:rsidRPr="00730972">
              <w:rPr>
                <w:rFonts w:asciiTheme="majorBidi" w:hAnsiTheme="majorBidi" w:cstheme="majorBidi"/>
                <w:sz w:val="24"/>
                <w:szCs w:val="24"/>
                <w:lang w:eastAsia="lv-LV"/>
              </w:rPr>
              <w:t xml:space="preserve">Komponente  Nr.3.   </w:t>
            </w:r>
            <w:r w:rsidRPr="00730972">
              <w:rPr>
                <w:rFonts w:asciiTheme="majorBidi" w:hAnsiTheme="majorBidi" w:cstheme="majorBidi"/>
                <w:b/>
                <w:sz w:val="24"/>
                <w:szCs w:val="24"/>
                <w:lang w:eastAsia="lv-LV"/>
              </w:rPr>
              <w:t xml:space="preserve">Kanalizācijas  spiedvada </w:t>
            </w:r>
            <w:r w:rsidRPr="00730972">
              <w:rPr>
                <w:rFonts w:asciiTheme="majorBidi" w:hAnsiTheme="majorBidi" w:cstheme="majorBidi"/>
                <w:b/>
                <w:sz w:val="24"/>
                <w:szCs w:val="24"/>
                <w:u w:val="single"/>
                <w:lang w:eastAsia="lv-LV"/>
              </w:rPr>
              <w:t>ievilkšanas</w:t>
            </w:r>
            <w:r w:rsidRPr="00730972">
              <w:rPr>
                <w:rFonts w:asciiTheme="majorBidi" w:hAnsiTheme="majorBidi" w:cstheme="majorBidi"/>
                <w:b/>
                <w:sz w:val="24"/>
                <w:szCs w:val="24"/>
                <w:lang w:eastAsia="lv-LV"/>
              </w:rPr>
              <w:t xml:space="preserve"> pakalpojumi posmā Nr.1.</w:t>
            </w:r>
            <w:r w:rsidRPr="00730972">
              <w:rPr>
                <w:b/>
              </w:rPr>
              <w:t xml:space="preserve"> </w:t>
            </w:r>
            <w:r w:rsidRPr="00730972">
              <w:rPr>
                <w:rFonts w:asciiTheme="majorBidi" w:hAnsiTheme="majorBidi" w:cstheme="majorBidi"/>
                <w:sz w:val="24"/>
                <w:szCs w:val="24"/>
                <w:lang w:eastAsia="lv-LV"/>
              </w:rPr>
              <w:t>(K1S no K1S -1-7 līdz K1S-1-10) iet</w:t>
            </w:r>
            <w:r>
              <w:rPr>
                <w:rFonts w:asciiTheme="majorBidi" w:hAnsiTheme="majorBidi" w:cstheme="majorBidi"/>
                <w:sz w:val="24"/>
                <w:szCs w:val="24"/>
                <w:lang w:eastAsia="lv-LV"/>
              </w:rPr>
              <w:t>ver  vienu  lokālo tāmi  Nr.3</w:t>
            </w:r>
          </w:p>
        </w:tc>
        <w:tc>
          <w:tcPr>
            <w:tcW w:w="2268" w:type="dxa"/>
            <w:vAlign w:val="center"/>
          </w:tcPr>
          <w:p w14:paraId="73D99712" w14:textId="77777777" w:rsidR="00715FA2" w:rsidRPr="005F71DF" w:rsidRDefault="00715FA2" w:rsidP="005F71DF">
            <w:pPr>
              <w:tabs>
                <w:tab w:val="left" w:pos="319"/>
              </w:tabs>
              <w:jc w:val="center"/>
              <w:rPr>
                <w:rFonts w:asciiTheme="majorBidi" w:hAnsiTheme="majorBidi" w:cstheme="majorBidi"/>
                <w:bCs/>
                <w:color w:val="FF0000"/>
                <w:sz w:val="24"/>
                <w:szCs w:val="24"/>
              </w:rPr>
            </w:pPr>
          </w:p>
        </w:tc>
      </w:tr>
      <w:tr w:rsidR="00565C8E" w:rsidRPr="005F71DF" w14:paraId="6879A0DE" w14:textId="77777777" w:rsidTr="003358E2">
        <w:trPr>
          <w:trHeight w:val="913"/>
        </w:trPr>
        <w:tc>
          <w:tcPr>
            <w:tcW w:w="943" w:type="dxa"/>
            <w:vAlign w:val="center"/>
          </w:tcPr>
          <w:p w14:paraId="7BB16DB3" w14:textId="7938FFAB" w:rsidR="00565C8E" w:rsidRPr="005F71DF" w:rsidRDefault="00715FA2" w:rsidP="00565C8E">
            <w:pPr>
              <w:tabs>
                <w:tab w:val="left" w:pos="319"/>
              </w:tabs>
              <w:jc w:val="center"/>
              <w:rPr>
                <w:rFonts w:asciiTheme="majorBidi" w:hAnsiTheme="majorBidi" w:cstheme="majorBidi"/>
                <w:bCs/>
                <w:sz w:val="24"/>
                <w:szCs w:val="24"/>
              </w:rPr>
            </w:pPr>
            <w:r>
              <w:rPr>
                <w:rFonts w:asciiTheme="majorBidi" w:hAnsiTheme="majorBidi" w:cstheme="majorBidi"/>
                <w:bCs/>
                <w:sz w:val="24"/>
                <w:szCs w:val="24"/>
              </w:rPr>
              <w:t>4.</w:t>
            </w:r>
          </w:p>
        </w:tc>
        <w:tc>
          <w:tcPr>
            <w:tcW w:w="6423" w:type="dxa"/>
            <w:vAlign w:val="center"/>
          </w:tcPr>
          <w:p w14:paraId="12CE039B" w14:textId="501000EE" w:rsidR="00565C8E" w:rsidRPr="00730972" w:rsidRDefault="00730972" w:rsidP="00730972">
            <w:pPr>
              <w:spacing w:after="0" w:line="240" w:lineRule="auto"/>
              <w:rPr>
                <w:rFonts w:asciiTheme="majorBidi" w:hAnsiTheme="majorBidi" w:cstheme="majorBidi"/>
                <w:sz w:val="24"/>
                <w:szCs w:val="24"/>
                <w:lang w:eastAsia="lv-LV"/>
              </w:rPr>
            </w:pPr>
            <w:r w:rsidRPr="00730972">
              <w:rPr>
                <w:rFonts w:asciiTheme="majorBidi" w:hAnsiTheme="majorBidi" w:cstheme="majorBidi"/>
                <w:sz w:val="24"/>
                <w:szCs w:val="24"/>
                <w:lang w:eastAsia="lv-LV"/>
              </w:rPr>
              <w:t xml:space="preserve">Komponente  Nr.4.   </w:t>
            </w:r>
            <w:r w:rsidRPr="00730972">
              <w:rPr>
                <w:rFonts w:asciiTheme="majorBidi" w:hAnsiTheme="majorBidi" w:cstheme="majorBidi"/>
                <w:b/>
                <w:sz w:val="24"/>
                <w:szCs w:val="24"/>
                <w:lang w:eastAsia="lv-LV"/>
              </w:rPr>
              <w:t>Kanalizācijas  spiedvada ievilkšanas  pakalpojumi  posmā Nr.2</w:t>
            </w:r>
            <w:r w:rsidRPr="00730972">
              <w:rPr>
                <w:rFonts w:asciiTheme="majorBidi" w:hAnsiTheme="majorBidi" w:cstheme="majorBidi"/>
                <w:sz w:val="24"/>
                <w:szCs w:val="24"/>
                <w:lang w:eastAsia="lv-LV"/>
              </w:rPr>
              <w:t xml:space="preserve"> (K1S no K1S - 2-7 līdz K1S-2-11;K1S-2-12-K1S-2-13) ietver  vienu  lokālo tāmi  Nr.4.</w:t>
            </w:r>
          </w:p>
        </w:tc>
        <w:tc>
          <w:tcPr>
            <w:tcW w:w="2268" w:type="dxa"/>
            <w:vAlign w:val="center"/>
          </w:tcPr>
          <w:p w14:paraId="046D198B" w14:textId="77777777" w:rsidR="00565C8E" w:rsidRPr="005F71DF" w:rsidRDefault="00565C8E" w:rsidP="005F71DF">
            <w:pPr>
              <w:tabs>
                <w:tab w:val="left" w:pos="319"/>
              </w:tabs>
              <w:jc w:val="center"/>
              <w:rPr>
                <w:rFonts w:asciiTheme="majorBidi" w:hAnsiTheme="majorBidi" w:cstheme="majorBidi"/>
                <w:bCs/>
                <w:color w:val="FF0000"/>
                <w:sz w:val="24"/>
                <w:szCs w:val="24"/>
              </w:rPr>
            </w:pPr>
          </w:p>
        </w:tc>
      </w:tr>
      <w:tr w:rsidR="00C17B15" w:rsidRPr="005F71DF" w14:paraId="04FB9980" w14:textId="77777777" w:rsidTr="005F71DF">
        <w:trPr>
          <w:cantSplit/>
          <w:trHeight w:val="913"/>
        </w:trPr>
        <w:tc>
          <w:tcPr>
            <w:tcW w:w="7366" w:type="dxa"/>
            <w:gridSpan w:val="2"/>
            <w:tcBorders>
              <w:right w:val="single" w:sz="18" w:space="0" w:color="auto"/>
            </w:tcBorders>
            <w:shd w:val="clear" w:color="auto" w:fill="FF9900"/>
            <w:vAlign w:val="center"/>
          </w:tcPr>
          <w:p w14:paraId="02BEA3BB" w14:textId="434F6881" w:rsidR="00C17B15" w:rsidRPr="005F71DF" w:rsidRDefault="00C17B15" w:rsidP="00565C8E">
            <w:pPr>
              <w:tabs>
                <w:tab w:val="left" w:pos="319"/>
              </w:tabs>
              <w:jc w:val="right"/>
              <w:rPr>
                <w:rFonts w:asciiTheme="majorBidi" w:hAnsiTheme="majorBidi" w:cstheme="majorBidi"/>
                <w:b/>
                <w:sz w:val="24"/>
                <w:szCs w:val="24"/>
              </w:rPr>
            </w:pPr>
            <w:r>
              <w:rPr>
                <w:rFonts w:asciiTheme="majorBidi" w:hAnsiTheme="majorBidi" w:cstheme="majorBidi"/>
                <w:b/>
                <w:sz w:val="24"/>
                <w:szCs w:val="24"/>
              </w:rPr>
              <w:t xml:space="preserve">Kopā (bez PVN) </w:t>
            </w:r>
          </w:p>
        </w:tc>
        <w:tc>
          <w:tcPr>
            <w:tcW w:w="2268" w:type="dxa"/>
            <w:tcBorders>
              <w:top w:val="single" w:sz="18" w:space="0" w:color="auto"/>
              <w:left w:val="single" w:sz="18" w:space="0" w:color="auto"/>
              <w:bottom w:val="single" w:sz="18" w:space="0" w:color="auto"/>
              <w:right w:val="single" w:sz="18" w:space="0" w:color="auto"/>
            </w:tcBorders>
            <w:shd w:val="clear" w:color="auto" w:fill="FF9900"/>
            <w:vAlign w:val="center"/>
          </w:tcPr>
          <w:p w14:paraId="669BE05F" w14:textId="77777777" w:rsidR="00C17B15" w:rsidRPr="005F71DF" w:rsidRDefault="00C17B15" w:rsidP="005F71DF">
            <w:pPr>
              <w:tabs>
                <w:tab w:val="left" w:pos="319"/>
              </w:tabs>
              <w:rPr>
                <w:rFonts w:asciiTheme="majorBidi" w:hAnsiTheme="majorBidi" w:cstheme="majorBidi"/>
                <w:b/>
                <w:sz w:val="24"/>
                <w:szCs w:val="24"/>
              </w:rPr>
            </w:pPr>
          </w:p>
        </w:tc>
      </w:tr>
      <w:tr w:rsidR="005F71DF" w:rsidRPr="005F71DF" w14:paraId="28D1B498" w14:textId="77777777" w:rsidTr="005F71DF">
        <w:trPr>
          <w:cantSplit/>
          <w:trHeight w:val="913"/>
        </w:trPr>
        <w:tc>
          <w:tcPr>
            <w:tcW w:w="7366" w:type="dxa"/>
            <w:gridSpan w:val="2"/>
            <w:tcBorders>
              <w:right w:val="single" w:sz="18" w:space="0" w:color="auto"/>
            </w:tcBorders>
            <w:shd w:val="clear" w:color="auto" w:fill="FF9900"/>
            <w:vAlign w:val="center"/>
          </w:tcPr>
          <w:p w14:paraId="2611642C" w14:textId="77777777" w:rsidR="005F71DF" w:rsidRPr="005F71DF" w:rsidRDefault="005F71DF" w:rsidP="00565C8E">
            <w:pPr>
              <w:tabs>
                <w:tab w:val="left" w:pos="319"/>
              </w:tabs>
              <w:jc w:val="right"/>
              <w:rPr>
                <w:rFonts w:asciiTheme="majorBidi" w:hAnsiTheme="majorBidi" w:cstheme="majorBidi"/>
                <w:b/>
                <w:sz w:val="24"/>
                <w:szCs w:val="24"/>
              </w:rPr>
            </w:pPr>
            <w:r w:rsidRPr="005F71DF">
              <w:rPr>
                <w:rFonts w:asciiTheme="majorBidi" w:hAnsiTheme="majorBidi" w:cstheme="majorBidi"/>
                <w:b/>
                <w:sz w:val="24"/>
                <w:szCs w:val="24"/>
              </w:rPr>
              <w:t xml:space="preserve"> 21% </w:t>
            </w:r>
            <w:smartTag w:uri="urn:schemas-microsoft-com:office:smarttags" w:element="stockticker">
              <w:r w:rsidRPr="005F71DF">
                <w:rPr>
                  <w:rFonts w:asciiTheme="majorBidi" w:hAnsiTheme="majorBidi" w:cstheme="majorBidi"/>
                  <w:b/>
                  <w:sz w:val="24"/>
                  <w:szCs w:val="24"/>
                </w:rPr>
                <w:t>PVN</w:t>
              </w:r>
            </w:smartTag>
            <w:r w:rsidRPr="005F71DF">
              <w:rPr>
                <w:rFonts w:asciiTheme="majorBidi" w:hAnsiTheme="majorBidi" w:cstheme="majorBidi"/>
                <w:b/>
                <w:sz w:val="24"/>
                <w:szCs w:val="24"/>
              </w:rPr>
              <w:t xml:space="preserve"> summa</w:t>
            </w:r>
          </w:p>
        </w:tc>
        <w:tc>
          <w:tcPr>
            <w:tcW w:w="2268" w:type="dxa"/>
            <w:tcBorders>
              <w:top w:val="single" w:sz="18" w:space="0" w:color="auto"/>
              <w:left w:val="single" w:sz="18" w:space="0" w:color="auto"/>
              <w:bottom w:val="single" w:sz="18" w:space="0" w:color="auto"/>
              <w:right w:val="single" w:sz="18" w:space="0" w:color="auto"/>
            </w:tcBorders>
            <w:shd w:val="clear" w:color="auto" w:fill="FF9900"/>
            <w:vAlign w:val="center"/>
          </w:tcPr>
          <w:p w14:paraId="043CBAAA" w14:textId="77777777" w:rsidR="005F71DF" w:rsidRPr="005F71DF" w:rsidRDefault="005F71DF" w:rsidP="005F71DF">
            <w:pPr>
              <w:tabs>
                <w:tab w:val="left" w:pos="319"/>
              </w:tabs>
              <w:rPr>
                <w:rFonts w:asciiTheme="majorBidi" w:hAnsiTheme="majorBidi" w:cstheme="majorBidi"/>
                <w:b/>
                <w:sz w:val="24"/>
                <w:szCs w:val="24"/>
              </w:rPr>
            </w:pPr>
          </w:p>
        </w:tc>
      </w:tr>
      <w:tr w:rsidR="005F71DF" w:rsidRPr="005F71DF" w14:paraId="19CC5AFB" w14:textId="77777777" w:rsidTr="005F71DF">
        <w:trPr>
          <w:cantSplit/>
          <w:trHeight w:val="914"/>
        </w:trPr>
        <w:tc>
          <w:tcPr>
            <w:tcW w:w="7366" w:type="dxa"/>
            <w:gridSpan w:val="2"/>
            <w:tcBorders>
              <w:right w:val="single" w:sz="18" w:space="0" w:color="auto"/>
            </w:tcBorders>
            <w:shd w:val="clear" w:color="auto" w:fill="FF9900"/>
            <w:vAlign w:val="center"/>
          </w:tcPr>
          <w:p w14:paraId="100A04D6" w14:textId="4BD05FF4" w:rsidR="005F71DF" w:rsidRPr="005F71DF" w:rsidRDefault="005F71DF" w:rsidP="00565C8E">
            <w:pPr>
              <w:tabs>
                <w:tab w:val="left" w:pos="319"/>
              </w:tabs>
              <w:jc w:val="right"/>
              <w:rPr>
                <w:rFonts w:asciiTheme="majorBidi" w:hAnsiTheme="majorBidi" w:cstheme="majorBidi"/>
                <w:b/>
                <w:sz w:val="24"/>
                <w:szCs w:val="24"/>
              </w:rPr>
            </w:pPr>
            <w:r w:rsidRPr="005F71DF">
              <w:rPr>
                <w:rFonts w:asciiTheme="majorBidi" w:hAnsiTheme="majorBidi" w:cstheme="majorBidi"/>
                <w:b/>
                <w:sz w:val="24"/>
                <w:szCs w:val="24"/>
              </w:rPr>
              <w:t>Pakalpojuma kopējā cena</w:t>
            </w:r>
            <w:r w:rsidR="00C17B15">
              <w:rPr>
                <w:rFonts w:asciiTheme="majorBidi" w:hAnsiTheme="majorBidi" w:cstheme="majorBidi"/>
                <w:b/>
                <w:sz w:val="24"/>
                <w:szCs w:val="24"/>
              </w:rPr>
              <w:t xml:space="preserve"> (ar PVN)</w:t>
            </w:r>
            <w:r w:rsidRPr="005F71DF">
              <w:rPr>
                <w:rFonts w:asciiTheme="majorBidi" w:hAnsiTheme="majorBidi" w:cstheme="majorBidi"/>
                <w:b/>
                <w:sz w:val="24"/>
                <w:szCs w:val="24"/>
              </w:rPr>
              <w:t xml:space="preserve"> </w:t>
            </w:r>
          </w:p>
        </w:tc>
        <w:tc>
          <w:tcPr>
            <w:tcW w:w="2268" w:type="dxa"/>
            <w:tcBorders>
              <w:top w:val="single" w:sz="18" w:space="0" w:color="auto"/>
              <w:left w:val="single" w:sz="18" w:space="0" w:color="auto"/>
              <w:bottom w:val="single" w:sz="18" w:space="0" w:color="auto"/>
              <w:right w:val="single" w:sz="18" w:space="0" w:color="auto"/>
            </w:tcBorders>
            <w:shd w:val="clear" w:color="auto" w:fill="FF9900"/>
            <w:vAlign w:val="center"/>
          </w:tcPr>
          <w:p w14:paraId="6B684282" w14:textId="77777777" w:rsidR="005F71DF" w:rsidRPr="005F71DF" w:rsidRDefault="005F71DF" w:rsidP="005F71DF">
            <w:pPr>
              <w:tabs>
                <w:tab w:val="left" w:pos="319"/>
              </w:tabs>
              <w:rPr>
                <w:rFonts w:asciiTheme="majorBidi" w:hAnsiTheme="majorBidi" w:cstheme="majorBidi"/>
                <w:b/>
                <w:sz w:val="24"/>
                <w:szCs w:val="24"/>
              </w:rPr>
            </w:pPr>
          </w:p>
        </w:tc>
      </w:tr>
    </w:tbl>
    <w:p w14:paraId="4FCB1C6F" w14:textId="77777777" w:rsidR="005F71DF" w:rsidRPr="005F71DF" w:rsidRDefault="005F71DF" w:rsidP="00AA42E4">
      <w:pPr>
        <w:numPr>
          <w:ilvl w:val="0"/>
          <w:numId w:val="16"/>
        </w:numPr>
        <w:spacing w:after="120" w:line="240" w:lineRule="auto"/>
        <w:ind w:left="357" w:hanging="357"/>
        <w:jc w:val="both"/>
        <w:rPr>
          <w:rFonts w:asciiTheme="majorBidi" w:hAnsiTheme="majorBidi" w:cstheme="majorBidi"/>
          <w:sz w:val="24"/>
          <w:szCs w:val="24"/>
        </w:rPr>
      </w:pPr>
      <w:r w:rsidRPr="005F71DF">
        <w:rPr>
          <w:rFonts w:asciiTheme="majorBidi" w:hAnsiTheme="majorBidi" w:cstheme="majorBidi"/>
          <w:sz w:val="24"/>
          <w:szCs w:val="24"/>
        </w:rPr>
        <w:t>Garantijas termiņš:</w:t>
      </w:r>
    </w:p>
    <w:p w14:paraId="3E0EB294" w14:textId="77777777" w:rsidR="005F71DF" w:rsidRPr="005F71DF" w:rsidRDefault="005F71DF" w:rsidP="00AA42E4">
      <w:pPr>
        <w:numPr>
          <w:ilvl w:val="1"/>
          <w:numId w:val="16"/>
        </w:numPr>
        <w:spacing w:after="120" w:line="240" w:lineRule="auto"/>
        <w:jc w:val="both"/>
        <w:rPr>
          <w:rFonts w:asciiTheme="majorBidi" w:hAnsiTheme="majorBidi" w:cstheme="majorBidi"/>
          <w:sz w:val="24"/>
          <w:szCs w:val="24"/>
        </w:rPr>
      </w:pPr>
      <w:r w:rsidRPr="005F71DF">
        <w:rPr>
          <w:rFonts w:asciiTheme="majorBidi" w:hAnsiTheme="majorBidi" w:cstheme="majorBidi"/>
          <w:sz w:val="24"/>
          <w:szCs w:val="24"/>
        </w:rPr>
        <w:t>izpildītajiem darbiem - ______mēneši</w:t>
      </w:r>
    </w:p>
    <w:p w14:paraId="0B0F16A8" w14:textId="64D0C5AD" w:rsidR="005F71DF" w:rsidRPr="005F71DF" w:rsidRDefault="005F71DF" w:rsidP="00AA42E4">
      <w:pPr>
        <w:numPr>
          <w:ilvl w:val="0"/>
          <w:numId w:val="16"/>
        </w:numPr>
        <w:spacing w:after="120" w:line="240" w:lineRule="auto"/>
        <w:jc w:val="both"/>
        <w:rPr>
          <w:rFonts w:asciiTheme="majorBidi" w:hAnsiTheme="majorBidi" w:cstheme="majorBidi"/>
          <w:sz w:val="24"/>
          <w:szCs w:val="24"/>
        </w:rPr>
      </w:pPr>
      <w:r w:rsidRPr="005F71DF">
        <w:rPr>
          <w:rFonts w:asciiTheme="majorBidi" w:hAnsiTheme="majorBidi" w:cstheme="majorBidi"/>
          <w:sz w:val="24"/>
          <w:szCs w:val="24"/>
        </w:rPr>
        <w:t>Līgu</w:t>
      </w:r>
      <w:r w:rsidR="005E2F4E">
        <w:rPr>
          <w:rFonts w:asciiTheme="majorBidi" w:hAnsiTheme="majorBidi" w:cstheme="majorBidi"/>
          <w:sz w:val="24"/>
          <w:szCs w:val="24"/>
        </w:rPr>
        <w:t>ma izpildes termiņš - ___________</w:t>
      </w:r>
      <w:r w:rsidRPr="005F71DF">
        <w:rPr>
          <w:rFonts w:asciiTheme="majorBidi" w:hAnsiTheme="majorBidi" w:cstheme="majorBidi"/>
          <w:sz w:val="24"/>
          <w:szCs w:val="24"/>
        </w:rPr>
        <w:t>.</w:t>
      </w:r>
    </w:p>
    <w:p w14:paraId="5CE4E09B" w14:textId="77777777" w:rsidR="005F71DF" w:rsidRPr="005F71DF" w:rsidRDefault="005F71DF" w:rsidP="00AA42E4">
      <w:pPr>
        <w:numPr>
          <w:ilvl w:val="0"/>
          <w:numId w:val="16"/>
        </w:numPr>
        <w:spacing w:after="120" w:line="240" w:lineRule="auto"/>
        <w:jc w:val="both"/>
        <w:rPr>
          <w:rFonts w:asciiTheme="majorBidi" w:hAnsiTheme="majorBidi" w:cstheme="majorBidi"/>
          <w:sz w:val="24"/>
          <w:szCs w:val="24"/>
        </w:rPr>
      </w:pPr>
      <w:r w:rsidRPr="005F71DF">
        <w:rPr>
          <w:rFonts w:asciiTheme="majorBidi" w:hAnsiTheme="majorBidi" w:cstheme="majorBidi"/>
          <w:bCs/>
          <w:sz w:val="24"/>
          <w:szCs w:val="24"/>
        </w:rPr>
        <w:t>Pretendenta apliecinājums</w:t>
      </w:r>
    </w:p>
    <w:p w14:paraId="53896F47" w14:textId="77777777" w:rsidR="005F71DF" w:rsidRPr="005F71DF" w:rsidRDefault="005F71DF" w:rsidP="005F71DF">
      <w:pPr>
        <w:spacing w:after="120"/>
        <w:ind w:left="426"/>
        <w:jc w:val="both"/>
        <w:rPr>
          <w:rFonts w:asciiTheme="majorBidi" w:hAnsiTheme="majorBidi" w:cstheme="majorBidi"/>
          <w:bCs/>
          <w:sz w:val="24"/>
          <w:szCs w:val="24"/>
        </w:rPr>
      </w:pPr>
      <w:r w:rsidRPr="005F71DF">
        <w:rPr>
          <w:rFonts w:asciiTheme="majorBidi" w:hAnsiTheme="majorBidi" w:cstheme="majorBidi"/>
          <w:bCs/>
          <w:sz w:val="24"/>
          <w:szCs w:val="24"/>
        </w:rPr>
        <w:t>Mēs apliecinām:</w:t>
      </w:r>
    </w:p>
    <w:p w14:paraId="5A7ECFE2" w14:textId="7FD3B6FF" w:rsidR="005F71DF" w:rsidRPr="005F71DF" w:rsidRDefault="005F71DF" w:rsidP="00AA42E4">
      <w:pPr>
        <w:numPr>
          <w:ilvl w:val="0"/>
          <w:numId w:val="17"/>
        </w:numPr>
        <w:spacing w:after="120" w:line="240" w:lineRule="auto"/>
        <w:jc w:val="both"/>
        <w:rPr>
          <w:rFonts w:asciiTheme="majorBidi" w:hAnsiTheme="majorBidi" w:cstheme="majorBidi"/>
          <w:sz w:val="24"/>
          <w:szCs w:val="24"/>
        </w:rPr>
      </w:pPr>
      <w:r w:rsidRPr="005F71DF">
        <w:rPr>
          <w:rFonts w:asciiTheme="majorBidi" w:hAnsiTheme="majorBidi" w:cstheme="majorBidi"/>
          <w:sz w:val="24"/>
          <w:szCs w:val="24"/>
        </w:rPr>
        <w:t>ka esam pilnībā i</w:t>
      </w:r>
      <w:r>
        <w:rPr>
          <w:rFonts w:asciiTheme="majorBidi" w:hAnsiTheme="majorBidi" w:cstheme="majorBidi"/>
          <w:sz w:val="24"/>
          <w:szCs w:val="24"/>
        </w:rPr>
        <w:t>epazinušies ar iepirkuma apjomu</w:t>
      </w:r>
      <w:r w:rsidRPr="005F71DF">
        <w:rPr>
          <w:rFonts w:asciiTheme="majorBidi" w:hAnsiTheme="majorBidi" w:cstheme="majorBidi"/>
          <w:sz w:val="24"/>
          <w:szCs w:val="24"/>
        </w:rPr>
        <w:t xml:space="preserve">, tehniskajām specifikācijām, </w:t>
      </w:r>
      <w:r w:rsidR="005E2F4E" w:rsidRPr="00715FA2">
        <w:rPr>
          <w:rFonts w:asciiTheme="majorBidi" w:hAnsiTheme="majorBidi" w:cstheme="majorBidi"/>
          <w:sz w:val="24"/>
          <w:szCs w:val="24"/>
          <w:u w:val="single"/>
        </w:rPr>
        <w:t>būv</w:t>
      </w:r>
      <w:r w:rsidRPr="00715FA2">
        <w:rPr>
          <w:rFonts w:asciiTheme="majorBidi" w:hAnsiTheme="majorBidi" w:cstheme="majorBidi"/>
          <w:sz w:val="24"/>
          <w:szCs w:val="24"/>
          <w:u w:val="single"/>
        </w:rPr>
        <w:t>projektu</w:t>
      </w:r>
      <w:r w:rsidRPr="005F71DF">
        <w:rPr>
          <w:rFonts w:asciiTheme="majorBidi" w:hAnsiTheme="majorBidi" w:cstheme="majorBidi"/>
          <w:sz w:val="24"/>
          <w:szCs w:val="24"/>
        </w:rPr>
        <w:t xml:space="preserve">  un mūsu piedāvājuma cenā ir iekļautas visas izmaksas, kas saistītas ar piedāvāto būvdarbu un  pakalpojumu izpildi, kā arī Latvijā un ārvalstīs maksājamie nodokļi un nodevas;</w:t>
      </w:r>
    </w:p>
    <w:p w14:paraId="161C8156" w14:textId="77777777" w:rsidR="005F71DF" w:rsidRPr="005F71DF" w:rsidRDefault="005F71DF" w:rsidP="005F71DF">
      <w:pPr>
        <w:pStyle w:val="Punkts"/>
        <w:ind w:left="0" w:firstLine="0"/>
        <w:rPr>
          <w:rFonts w:asciiTheme="majorBidi" w:hAnsiTheme="majorBidi" w:cstheme="majorBidi"/>
          <w:i/>
          <w:sz w:val="24"/>
        </w:rPr>
      </w:pPr>
    </w:p>
    <w:p w14:paraId="5E9A7C12" w14:textId="6094842D" w:rsidR="005F71DF" w:rsidRPr="005F71DF" w:rsidRDefault="005F71DF" w:rsidP="00A81A1C">
      <w:pPr>
        <w:pStyle w:val="Punkts"/>
        <w:ind w:left="0" w:firstLine="0"/>
        <w:jc w:val="both"/>
        <w:rPr>
          <w:rFonts w:asciiTheme="majorBidi" w:hAnsiTheme="majorBidi" w:cstheme="majorBidi"/>
          <w:sz w:val="24"/>
        </w:rPr>
      </w:pPr>
      <w:r w:rsidRPr="005F71DF">
        <w:rPr>
          <w:rFonts w:asciiTheme="majorBidi" w:hAnsiTheme="majorBidi" w:cstheme="majorBidi"/>
          <w:i/>
          <w:sz w:val="24"/>
        </w:rPr>
        <w:t>Finanšu piedāvājumam</w:t>
      </w:r>
      <w:r w:rsidR="005E2F4E">
        <w:rPr>
          <w:rFonts w:asciiTheme="majorBidi" w:hAnsiTheme="majorBidi" w:cstheme="majorBidi"/>
          <w:i/>
          <w:sz w:val="24"/>
        </w:rPr>
        <w:t xml:space="preserve">  pielikumā  ir jāpievieno tāme</w:t>
      </w:r>
      <w:r w:rsidRPr="005F71DF">
        <w:rPr>
          <w:rFonts w:asciiTheme="majorBidi" w:hAnsiTheme="majorBidi" w:cstheme="majorBidi"/>
          <w:i/>
          <w:sz w:val="24"/>
        </w:rPr>
        <w:t xml:space="preserve">, kas sagatavotas  atbilstoši LR Ministru kabineta </w:t>
      </w:r>
      <w:smartTag w:uri="urn:schemas-microsoft-com:office:smarttags" w:element="date">
        <w:smartTagPr>
          <w:attr w:name="Day" w:val="19"/>
          <w:attr w:name="Month" w:val="12"/>
          <w:attr w:name="Year" w:val="2006"/>
        </w:smartTagPr>
        <w:smartTag w:uri="schemas-tilde-lv/tildestengine" w:element="date">
          <w:smartTagPr>
            <w:attr w:name="Day" w:val="19"/>
            <w:attr w:name="Month" w:val="12"/>
            <w:attr w:name="Year" w:val="2006"/>
          </w:smartTagPr>
          <w:r w:rsidRPr="005F71DF">
            <w:rPr>
              <w:rFonts w:asciiTheme="majorBidi" w:hAnsiTheme="majorBidi" w:cstheme="majorBidi"/>
              <w:i/>
              <w:sz w:val="24"/>
            </w:rPr>
            <w:t>19.12.2006</w:t>
          </w:r>
        </w:smartTag>
      </w:smartTag>
      <w:r w:rsidRPr="005F71DF">
        <w:rPr>
          <w:rFonts w:asciiTheme="majorBidi" w:hAnsiTheme="majorBidi" w:cstheme="majorBidi"/>
          <w:i/>
          <w:sz w:val="24"/>
        </w:rPr>
        <w:t xml:space="preserve"> noteikumu 1014.”Noteikumi par Latvijas būvnormatīvu LBN 501-6 „Būvizmaksu noteikšanas kārtība „  koptāmes prasībām , kā arī tāmes  jāiesniedz e</w:t>
      </w:r>
      <w:r>
        <w:rPr>
          <w:rFonts w:asciiTheme="majorBidi" w:hAnsiTheme="majorBidi" w:cstheme="majorBidi"/>
          <w:i/>
          <w:sz w:val="24"/>
        </w:rPr>
        <w:t>le</w:t>
      </w:r>
      <w:r w:rsidRPr="005F71DF">
        <w:rPr>
          <w:rFonts w:asciiTheme="majorBidi" w:hAnsiTheme="majorBidi" w:cstheme="majorBidi"/>
          <w:i/>
          <w:sz w:val="24"/>
        </w:rPr>
        <w:t xml:space="preserve">ktroniski ierakstīta CD diskā. </w:t>
      </w:r>
    </w:p>
    <w:p w14:paraId="751B6411" w14:textId="77777777" w:rsidR="00565C8E" w:rsidRDefault="00565C8E" w:rsidP="00565C8E">
      <w:pPr>
        <w:rPr>
          <w:rFonts w:asciiTheme="majorBidi" w:hAnsiTheme="majorBidi" w:cstheme="majorBidi"/>
          <w:sz w:val="24"/>
          <w:szCs w:val="24"/>
        </w:rPr>
      </w:pPr>
    </w:p>
    <w:p w14:paraId="36DAE83F" w14:textId="77777777" w:rsidR="00565C8E" w:rsidRPr="00D635C5" w:rsidRDefault="00565C8E" w:rsidP="00565C8E">
      <w:pPr>
        <w:rPr>
          <w:rFonts w:asciiTheme="majorBidi" w:hAnsiTheme="majorBidi" w:cstheme="majorBidi"/>
          <w:sz w:val="24"/>
          <w:szCs w:val="24"/>
        </w:rPr>
      </w:pPr>
    </w:p>
    <w:tbl>
      <w:tblPr>
        <w:tblW w:w="0" w:type="auto"/>
        <w:tblLook w:val="0000" w:firstRow="0" w:lastRow="0" w:firstColumn="0" w:lastColumn="0" w:noHBand="0" w:noVBand="0"/>
      </w:tblPr>
      <w:tblGrid>
        <w:gridCol w:w="6333"/>
      </w:tblGrid>
      <w:tr w:rsidR="00565C8E" w:rsidRPr="00D635C5" w14:paraId="0796C48F" w14:textId="77777777" w:rsidTr="003358E2">
        <w:trPr>
          <w:trHeight w:val="284"/>
        </w:trPr>
        <w:tc>
          <w:tcPr>
            <w:tcW w:w="0" w:type="auto"/>
            <w:vAlign w:val="center"/>
          </w:tcPr>
          <w:p w14:paraId="070C8D56"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&lt;Pretendenta nosaukums &gt;</w:t>
            </w:r>
          </w:p>
        </w:tc>
      </w:tr>
      <w:tr w:rsidR="00565C8E" w:rsidRPr="00D635C5" w14:paraId="05E4DAA3" w14:textId="77777777" w:rsidTr="003358E2">
        <w:trPr>
          <w:trHeight w:hRule="exact" w:val="284"/>
        </w:trPr>
        <w:tc>
          <w:tcPr>
            <w:tcW w:w="0" w:type="auto"/>
            <w:vAlign w:val="center"/>
          </w:tcPr>
          <w:p w14:paraId="3DFF4AC9"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&lt;Reģistrācijas numurs vai personas kods&gt;</w:t>
            </w:r>
          </w:p>
        </w:tc>
      </w:tr>
      <w:tr w:rsidR="00565C8E" w:rsidRPr="00D635C5" w14:paraId="376991F0" w14:textId="77777777" w:rsidTr="003358E2">
        <w:trPr>
          <w:trHeight w:hRule="exact" w:val="284"/>
        </w:trPr>
        <w:tc>
          <w:tcPr>
            <w:tcW w:w="0" w:type="auto"/>
            <w:vAlign w:val="center"/>
          </w:tcPr>
          <w:p w14:paraId="37A45BFC"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&lt;Adrese&gt;</w:t>
            </w:r>
          </w:p>
        </w:tc>
      </w:tr>
      <w:tr w:rsidR="00565C8E" w:rsidRPr="00D635C5" w14:paraId="59D6FA33" w14:textId="77777777" w:rsidTr="003358E2">
        <w:trPr>
          <w:trHeight w:hRule="exact" w:val="284"/>
        </w:trPr>
        <w:tc>
          <w:tcPr>
            <w:tcW w:w="0" w:type="auto"/>
            <w:vAlign w:val="center"/>
          </w:tcPr>
          <w:p w14:paraId="68107149"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&lt;Paraksttiesīgās personas amata nosaukums, vārds un uzvārds&gt;</w:t>
            </w:r>
          </w:p>
        </w:tc>
      </w:tr>
      <w:tr w:rsidR="00565C8E" w:rsidRPr="00D635C5" w14:paraId="440CE744" w14:textId="77777777" w:rsidTr="003358E2">
        <w:trPr>
          <w:trHeight w:hRule="exact" w:val="284"/>
        </w:trPr>
        <w:tc>
          <w:tcPr>
            <w:tcW w:w="0" w:type="auto"/>
            <w:vAlign w:val="center"/>
          </w:tcPr>
          <w:p w14:paraId="274959F6" w14:textId="77777777" w:rsidR="00565C8E" w:rsidRPr="00D635C5" w:rsidRDefault="00565C8E" w:rsidP="003358E2">
            <w:pPr>
              <w:pStyle w:val="Header"/>
              <w:rPr>
                <w:rFonts w:asciiTheme="majorBidi" w:hAnsiTheme="majorBidi" w:cstheme="majorBidi"/>
                <w:sz w:val="24"/>
                <w:szCs w:val="24"/>
              </w:rPr>
            </w:pPr>
            <w:r w:rsidRPr="00D635C5">
              <w:rPr>
                <w:rFonts w:asciiTheme="majorBidi" w:hAnsiTheme="majorBidi" w:cstheme="majorBidi"/>
                <w:sz w:val="24"/>
                <w:szCs w:val="24"/>
                <w:highlight w:val="lightGray"/>
              </w:rPr>
              <w:t>&lt;Paraksttiesīgās personas paraksts&gt;</w:t>
            </w:r>
          </w:p>
        </w:tc>
      </w:tr>
    </w:tbl>
    <w:p w14:paraId="3E10FEAF" w14:textId="77777777" w:rsidR="00565C8E" w:rsidRPr="00F504F5" w:rsidRDefault="00565C8E" w:rsidP="00565C8E">
      <w:pPr>
        <w:pStyle w:val="Header"/>
        <w:ind w:left="720" w:right="110"/>
        <w:rPr>
          <w:rFonts w:asciiTheme="majorBidi" w:hAnsiTheme="majorBidi" w:cstheme="majorBidi"/>
        </w:rPr>
      </w:pPr>
    </w:p>
    <w:p w14:paraId="4123BA60" w14:textId="4A4CB2A2" w:rsidR="002F50E3" w:rsidRDefault="002F50E3">
      <w:pPr>
        <w:rPr>
          <w:u w:val="single"/>
          <w:lang w:val="en-GB"/>
        </w:rPr>
      </w:pPr>
      <w:r>
        <w:rPr>
          <w:u w:val="single"/>
          <w:lang w:val="en-GB"/>
        </w:rPr>
        <w:br w:type="page"/>
      </w:r>
    </w:p>
    <w:p w14:paraId="3FF9E378" w14:textId="1945A26A" w:rsidR="002F50E3" w:rsidRPr="00A2480C" w:rsidRDefault="0011410F" w:rsidP="0011410F">
      <w:pPr>
        <w:pStyle w:val="Heading2"/>
        <w:rPr>
          <w:rStyle w:val="SubtleEmphasis"/>
        </w:rPr>
      </w:pPr>
      <w:bookmarkStart w:id="92" w:name="_Toc448863011"/>
      <w:r>
        <w:rPr>
          <w:rStyle w:val="SubtleEmphasis"/>
        </w:rPr>
        <w:t>E .pielikums O</w:t>
      </w:r>
      <w:r w:rsidR="002F50E3" w:rsidRPr="00A2480C">
        <w:rPr>
          <w:rStyle w:val="SubtleEmphasis"/>
        </w:rPr>
        <w:t>bjekta</w:t>
      </w:r>
      <w:r>
        <w:rPr>
          <w:rStyle w:val="SubtleEmphasis"/>
        </w:rPr>
        <w:t xml:space="preserve"> vietas </w:t>
      </w:r>
      <w:r w:rsidR="002F50E3" w:rsidRPr="00A2480C">
        <w:rPr>
          <w:rStyle w:val="SubtleEmphasis"/>
        </w:rPr>
        <w:t>apsekošanas lapa</w:t>
      </w:r>
      <w:bookmarkEnd w:id="92"/>
    </w:p>
    <w:p w14:paraId="709857D2" w14:textId="77777777" w:rsidR="002F50E3" w:rsidRPr="007E381C" w:rsidRDefault="002F50E3" w:rsidP="002F50E3">
      <w:pPr>
        <w:jc w:val="right"/>
        <w:rPr>
          <w:rFonts w:asciiTheme="majorBidi" w:hAnsiTheme="majorBidi" w:cstheme="majorBidi"/>
          <w:sz w:val="24"/>
          <w:szCs w:val="24"/>
        </w:rPr>
      </w:pPr>
    </w:p>
    <w:p w14:paraId="1F6DFC57" w14:textId="664AB41C" w:rsidR="002F50E3" w:rsidRPr="007E381C" w:rsidRDefault="002F50E3" w:rsidP="002F50E3">
      <w:pPr>
        <w:pStyle w:val="BodyText"/>
        <w:jc w:val="center"/>
        <w:rPr>
          <w:rFonts w:asciiTheme="majorBidi" w:hAnsiTheme="majorBidi" w:cstheme="majorBidi"/>
          <w:bCs/>
          <w:sz w:val="24"/>
          <w:szCs w:val="24"/>
        </w:rPr>
      </w:pPr>
      <w:r w:rsidRPr="007E381C">
        <w:rPr>
          <w:rFonts w:asciiTheme="majorBidi" w:hAnsiTheme="majorBidi" w:cstheme="majorBidi"/>
          <w:bCs/>
          <w:sz w:val="24"/>
          <w:szCs w:val="24"/>
        </w:rPr>
        <w:t xml:space="preserve">OBJEKTA </w:t>
      </w:r>
      <w:r w:rsidR="0011410F">
        <w:rPr>
          <w:rFonts w:asciiTheme="majorBidi" w:hAnsiTheme="majorBidi" w:cstheme="majorBidi"/>
          <w:bCs/>
          <w:sz w:val="24"/>
          <w:szCs w:val="24"/>
        </w:rPr>
        <w:t xml:space="preserve">VIETAS </w:t>
      </w:r>
      <w:r w:rsidRPr="007E381C">
        <w:rPr>
          <w:rFonts w:asciiTheme="majorBidi" w:hAnsiTheme="majorBidi" w:cstheme="majorBidi"/>
          <w:bCs/>
          <w:sz w:val="24"/>
          <w:szCs w:val="24"/>
        </w:rPr>
        <w:t>APSEKOŠANAS LAPA</w:t>
      </w:r>
    </w:p>
    <w:p w14:paraId="2DAFD055" w14:textId="68E014F7" w:rsidR="002F50E3" w:rsidRPr="007E381C" w:rsidRDefault="00187C8F" w:rsidP="00187C8F">
      <w:pPr>
        <w:jc w:val="center"/>
        <w:rPr>
          <w:rFonts w:asciiTheme="majorBidi" w:hAnsiTheme="majorBidi" w:cstheme="majorBidi"/>
          <w:sz w:val="24"/>
          <w:szCs w:val="24"/>
        </w:rPr>
      </w:pPr>
      <w:r>
        <w:rPr>
          <w:rFonts w:asciiTheme="majorBidi" w:hAnsiTheme="majorBidi" w:cstheme="majorBidi"/>
          <w:sz w:val="24"/>
          <w:szCs w:val="24"/>
        </w:rPr>
        <w:t xml:space="preserve">Iepirkuma procedūra – atklāts konkurss </w:t>
      </w:r>
      <w:r w:rsidR="002F50E3" w:rsidRPr="0026002D">
        <w:rPr>
          <w:rFonts w:asciiTheme="majorBidi" w:hAnsiTheme="majorBidi" w:cstheme="majorBidi"/>
          <w:bCs/>
          <w:sz w:val="24"/>
          <w:szCs w:val="24"/>
        </w:rPr>
        <w:t>“Ūdensvada un kanalizācijas spiedvada izbūve ar beztranšeju iebūves (caurduršanas) metodi”</w:t>
      </w:r>
      <w:r w:rsidR="002F50E3" w:rsidRPr="007E381C">
        <w:rPr>
          <w:rFonts w:asciiTheme="majorBidi" w:hAnsiTheme="majorBidi" w:cstheme="majorBidi"/>
          <w:sz w:val="24"/>
          <w:szCs w:val="24"/>
        </w:rPr>
        <w:t xml:space="preserve"> (Id.DŪ </w:t>
      </w:r>
      <w:r w:rsidR="002F50E3">
        <w:rPr>
          <w:rFonts w:asciiTheme="majorBidi" w:hAnsiTheme="majorBidi" w:cstheme="majorBidi"/>
          <w:sz w:val="24"/>
          <w:szCs w:val="24"/>
        </w:rPr>
        <w:t>2016</w:t>
      </w:r>
      <w:r w:rsidR="002F50E3" w:rsidRPr="007E381C">
        <w:rPr>
          <w:rFonts w:asciiTheme="majorBidi" w:hAnsiTheme="majorBidi" w:cstheme="majorBidi"/>
          <w:sz w:val="24"/>
          <w:szCs w:val="24"/>
        </w:rPr>
        <w:t>/</w:t>
      </w:r>
      <w:r w:rsidR="002F50E3">
        <w:rPr>
          <w:rFonts w:asciiTheme="majorBidi" w:hAnsiTheme="majorBidi" w:cstheme="majorBidi"/>
          <w:sz w:val="24"/>
          <w:szCs w:val="24"/>
        </w:rPr>
        <w:t>04</w:t>
      </w:r>
      <w:r w:rsidR="002F50E3" w:rsidRPr="007E381C">
        <w:rPr>
          <w:rFonts w:asciiTheme="majorBidi" w:hAnsiTheme="majorBidi" w:cstheme="majorBidi"/>
          <w:sz w:val="24"/>
          <w:szCs w:val="24"/>
        </w:rPr>
        <w:t>)</w:t>
      </w:r>
    </w:p>
    <w:p w14:paraId="4CD81230" w14:textId="77777777" w:rsidR="002F50E3" w:rsidRPr="007E381C" w:rsidRDefault="002F50E3" w:rsidP="002F50E3">
      <w:pPr>
        <w:pStyle w:val="Style12"/>
        <w:widowControl/>
        <w:rPr>
          <w:rStyle w:val="FontStyle22"/>
          <w:rFonts w:asciiTheme="majorBidi" w:eastAsia="MS Mincho" w:hAnsiTheme="majorBidi" w:cstheme="majorBidi"/>
          <w:sz w:val="24"/>
          <w:szCs w:val="24"/>
          <w:lang w:val="lv-LV" w:eastAsia="lv-LV"/>
        </w:rPr>
      </w:pPr>
    </w:p>
    <w:p w14:paraId="183E95F4" w14:textId="77777777" w:rsidR="002F50E3" w:rsidRPr="007E381C" w:rsidRDefault="002F50E3" w:rsidP="002F50E3">
      <w:pPr>
        <w:pStyle w:val="Style12"/>
        <w:widowControl/>
        <w:rPr>
          <w:rStyle w:val="FontStyle22"/>
          <w:rFonts w:asciiTheme="majorBidi" w:eastAsia="MS Mincho" w:hAnsiTheme="majorBidi" w:cstheme="majorBidi"/>
          <w:sz w:val="24"/>
          <w:szCs w:val="24"/>
          <w:lang w:val="lv-LV" w:eastAsia="lv-LV"/>
        </w:rPr>
      </w:pPr>
    </w:p>
    <w:p w14:paraId="340B754D" w14:textId="77777777" w:rsidR="002F50E3" w:rsidRPr="007E381C" w:rsidRDefault="002F50E3" w:rsidP="002F50E3">
      <w:pPr>
        <w:pStyle w:val="Style1"/>
        <w:rPr>
          <w:rStyle w:val="FontStyle12"/>
          <w:rFonts w:asciiTheme="majorBidi" w:hAnsiTheme="majorBidi" w:cstheme="majorBidi"/>
          <w:sz w:val="24"/>
          <w:szCs w:val="24"/>
        </w:rPr>
      </w:pPr>
      <w:bookmarkStart w:id="93" w:name="_Toc448835792"/>
      <w:bookmarkStart w:id="94" w:name="_Toc448863012"/>
      <w:r w:rsidRPr="007E381C">
        <w:rPr>
          <w:rStyle w:val="FontStyle12"/>
          <w:rFonts w:asciiTheme="majorBidi" w:hAnsiTheme="majorBidi" w:cstheme="majorBidi"/>
          <w:sz w:val="24"/>
          <w:szCs w:val="24"/>
        </w:rPr>
        <w:t>_____________________________________________________</w:t>
      </w:r>
      <w:bookmarkEnd w:id="93"/>
      <w:bookmarkEnd w:id="94"/>
    </w:p>
    <w:p w14:paraId="369FE5A3" w14:textId="77777777" w:rsidR="002F50E3" w:rsidRPr="007E381C" w:rsidRDefault="002F50E3" w:rsidP="002F50E3">
      <w:pPr>
        <w:jc w:val="center"/>
        <w:rPr>
          <w:rStyle w:val="FontStyle12"/>
          <w:rFonts w:asciiTheme="majorBidi" w:hAnsiTheme="majorBidi" w:cstheme="majorBidi"/>
          <w:b w:val="0"/>
          <w:bCs w:val="0"/>
          <w:sz w:val="24"/>
          <w:szCs w:val="24"/>
          <w:lang w:eastAsia="lv-LV"/>
        </w:rPr>
      </w:pPr>
      <w:r w:rsidRPr="007E381C">
        <w:rPr>
          <w:rStyle w:val="FontStyle12"/>
          <w:rFonts w:asciiTheme="majorBidi" w:hAnsiTheme="majorBidi" w:cstheme="majorBidi"/>
          <w:sz w:val="24"/>
          <w:szCs w:val="24"/>
          <w:lang w:eastAsia="lv-LV"/>
        </w:rPr>
        <w:t>Ieinteresētā piegādātāja (uzņēmuma) nosaukums, juridiskā adrese, fakss)</w:t>
      </w:r>
    </w:p>
    <w:p w14:paraId="2F396FD0" w14:textId="77777777" w:rsidR="002F50E3" w:rsidRPr="007E381C" w:rsidRDefault="002F50E3" w:rsidP="002F50E3">
      <w:pPr>
        <w:jc w:val="center"/>
        <w:rPr>
          <w:rFonts w:asciiTheme="majorBidi" w:hAnsiTheme="majorBidi" w:cstheme="majorBidi"/>
          <w:sz w:val="24"/>
          <w:szCs w:val="24"/>
        </w:rPr>
      </w:pPr>
    </w:p>
    <w:p w14:paraId="498350FC" w14:textId="77777777" w:rsidR="002F50E3" w:rsidRPr="007E381C" w:rsidRDefault="002F50E3" w:rsidP="002F50E3">
      <w:pPr>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20"/>
        <w:gridCol w:w="2221"/>
        <w:gridCol w:w="2079"/>
      </w:tblGrid>
      <w:tr w:rsidR="002F50E3" w:rsidRPr="007E381C" w14:paraId="156E5779" w14:textId="77777777" w:rsidTr="00A2480C">
        <w:tc>
          <w:tcPr>
            <w:tcW w:w="2802" w:type="dxa"/>
            <w:vAlign w:val="center"/>
          </w:tcPr>
          <w:p w14:paraId="4DC6A5E4" w14:textId="5AEC952D" w:rsidR="002F50E3" w:rsidRPr="007E381C" w:rsidRDefault="002F50E3" w:rsidP="00A2480C">
            <w:pPr>
              <w:spacing w:after="0" w:line="240" w:lineRule="auto"/>
              <w:jc w:val="center"/>
              <w:rPr>
                <w:rFonts w:asciiTheme="majorBidi" w:hAnsiTheme="majorBidi" w:cstheme="majorBidi"/>
                <w:b/>
                <w:sz w:val="24"/>
                <w:szCs w:val="24"/>
              </w:rPr>
            </w:pPr>
            <w:r w:rsidRPr="007E381C">
              <w:rPr>
                <w:rFonts w:asciiTheme="majorBidi" w:hAnsiTheme="majorBidi" w:cstheme="majorBidi"/>
                <w:b/>
                <w:sz w:val="24"/>
                <w:szCs w:val="24"/>
              </w:rPr>
              <w:t xml:space="preserve">Objekta </w:t>
            </w:r>
            <w:r w:rsidR="0011410F">
              <w:rPr>
                <w:rFonts w:asciiTheme="majorBidi" w:hAnsiTheme="majorBidi" w:cstheme="majorBidi"/>
                <w:b/>
                <w:sz w:val="24"/>
                <w:szCs w:val="24"/>
              </w:rPr>
              <w:t xml:space="preserve">vietas </w:t>
            </w:r>
            <w:r w:rsidRPr="007E381C">
              <w:rPr>
                <w:rFonts w:asciiTheme="majorBidi" w:hAnsiTheme="majorBidi" w:cstheme="majorBidi"/>
                <w:b/>
                <w:sz w:val="24"/>
                <w:szCs w:val="24"/>
              </w:rPr>
              <w:t>nosaukums</w:t>
            </w:r>
          </w:p>
        </w:tc>
        <w:tc>
          <w:tcPr>
            <w:tcW w:w="2220" w:type="dxa"/>
            <w:vAlign w:val="center"/>
          </w:tcPr>
          <w:p w14:paraId="49CAFB76" w14:textId="77777777" w:rsidR="002F50E3" w:rsidRDefault="002F50E3" w:rsidP="00187C8F">
            <w:pPr>
              <w:spacing w:after="0" w:line="240" w:lineRule="auto"/>
              <w:jc w:val="center"/>
              <w:rPr>
                <w:rFonts w:asciiTheme="majorBidi" w:hAnsiTheme="majorBidi" w:cstheme="majorBidi"/>
                <w:b/>
                <w:sz w:val="24"/>
                <w:szCs w:val="24"/>
              </w:rPr>
            </w:pPr>
            <w:r w:rsidRPr="007E381C">
              <w:rPr>
                <w:rFonts w:asciiTheme="majorBidi" w:hAnsiTheme="majorBidi" w:cstheme="majorBidi"/>
                <w:b/>
                <w:sz w:val="24"/>
                <w:szCs w:val="24"/>
              </w:rPr>
              <w:t xml:space="preserve">Objekts </w:t>
            </w:r>
            <w:r w:rsidR="00187C8F">
              <w:rPr>
                <w:rFonts w:asciiTheme="majorBidi" w:hAnsiTheme="majorBidi" w:cstheme="majorBidi"/>
                <w:b/>
                <w:sz w:val="24"/>
                <w:szCs w:val="24"/>
              </w:rPr>
              <w:t xml:space="preserve">vietas apsekošanas laiks </w:t>
            </w:r>
          </w:p>
          <w:p w14:paraId="58D70D91" w14:textId="115F06ED" w:rsidR="00187C8F" w:rsidRPr="007E381C" w:rsidRDefault="00187C8F" w:rsidP="00187C8F">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(datums)</w:t>
            </w:r>
          </w:p>
        </w:tc>
        <w:tc>
          <w:tcPr>
            <w:tcW w:w="2221" w:type="dxa"/>
          </w:tcPr>
          <w:p w14:paraId="4D30698A" w14:textId="77777777" w:rsidR="002F50E3" w:rsidRPr="007E3102" w:rsidRDefault="002F50E3" w:rsidP="00A2480C">
            <w:pPr>
              <w:spacing w:after="0" w:line="240" w:lineRule="auto"/>
              <w:jc w:val="center"/>
              <w:rPr>
                <w:rFonts w:asciiTheme="majorBidi" w:hAnsiTheme="majorBidi" w:cstheme="majorBidi"/>
                <w:b/>
                <w:sz w:val="24"/>
                <w:szCs w:val="24"/>
              </w:rPr>
            </w:pPr>
            <w:r w:rsidRPr="007E3102">
              <w:rPr>
                <w:rFonts w:asciiTheme="majorBidi" w:hAnsiTheme="majorBidi" w:cstheme="majorBidi"/>
                <w:b/>
                <w:sz w:val="24"/>
                <w:szCs w:val="24"/>
              </w:rPr>
              <w:t>Ieinteresētā piegādātāja pārstāvis, kontakttelefons</w:t>
            </w:r>
          </w:p>
          <w:p w14:paraId="554DA242" w14:textId="225E9F7A" w:rsidR="002F50E3" w:rsidRPr="007E381C" w:rsidRDefault="002F50E3" w:rsidP="00A2480C">
            <w:pPr>
              <w:spacing w:after="0" w:line="240" w:lineRule="auto"/>
              <w:jc w:val="center"/>
              <w:rPr>
                <w:rFonts w:asciiTheme="majorBidi" w:hAnsiTheme="majorBidi" w:cstheme="majorBidi"/>
                <w:b/>
                <w:sz w:val="24"/>
                <w:szCs w:val="24"/>
              </w:rPr>
            </w:pPr>
            <w:r w:rsidRPr="007E3102">
              <w:rPr>
                <w:rFonts w:asciiTheme="majorBidi" w:hAnsiTheme="majorBidi" w:cstheme="majorBidi"/>
                <w:b/>
                <w:sz w:val="24"/>
                <w:szCs w:val="24"/>
              </w:rPr>
              <w:t xml:space="preserve"> (vārds, uzvārds, paraksts</w:t>
            </w:r>
            <w:r w:rsidR="00376157">
              <w:rPr>
                <w:rFonts w:asciiTheme="majorBidi" w:hAnsiTheme="majorBidi" w:cstheme="majorBidi"/>
                <w:b/>
                <w:sz w:val="24"/>
                <w:szCs w:val="24"/>
              </w:rPr>
              <w:t>, e-pasts</w:t>
            </w:r>
            <w:r w:rsidRPr="007E3102">
              <w:rPr>
                <w:rFonts w:asciiTheme="majorBidi" w:hAnsiTheme="majorBidi" w:cstheme="majorBidi"/>
                <w:b/>
                <w:sz w:val="24"/>
                <w:szCs w:val="24"/>
              </w:rPr>
              <w:t>)</w:t>
            </w:r>
          </w:p>
        </w:tc>
        <w:tc>
          <w:tcPr>
            <w:tcW w:w="2079" w:type="dxa"/>
            <w:vAlign w:val="center"/>
          </w:tcPr>
          <w:p w14:paraId="1E5690A0" w14:textId="77777777" w:rsidR="002F50E3" w:rsidRPr="007E381C" w:rsidRDefault="002F50E3" w:rsidP="00A2480C">
            <w:pPr>
              <w:spacing w:after="0" w:line="240" w:lineRule="auto"/>
              <w:jc w:val="center"/>
              <w:rPr>
                <w:rFonts w:asciiTheme="majorBidi" w:hAnsiTheme="majorBidi" w:cstheme="majorBidi"/>
                <w:b/>
                <w:sz w:val="24"/>
                <w:szCs w:val="24"/>
              </w:rPr>
            </w:pPr>
            <w:r w:rsidRPr="007E381C">
              <w:rPr>
                <w:rFonts w:asciiTheme="majorBidi" w:hAnsiTheme="majorBidi" w:cstheme="majorBidi"/>
                <w:b/>
                <w:sz w:val="24"/>
                <w:szCs w:val="24"/>
              </w:rPr>
              <w:t xml:space="preserve">Pasūtītāja pārstāvis </w:t>
            </w:r>
          </w:p>
          <w:p w14:paraId="79F70B02" w14:textId="77777777" w:rsidR="002F50E3" w:rsidRPr="007E381C" w:rsidRDefault="002F50E3" w:rsidP="00A2480C">
            <w:pPr>
              <w:spacing w:after="0" w:line="240" w:lineRule="auto"/>
              <w:jc w:val="center"/>
              <w:rPr>
                <w:rFonts w:asciiTheme="majorBidi" w:hAnsiTheme="majorBidi" w:cstheme="majorBidi"/>
                <w:b/>
                <w:sz w:val="24"/>
                <w:szCs w:val="24"/>
              </w:rPr>
            </w:pPr>
            <w:r w:rsidRPr="007E381C">
              <w:rPr>
                <w:rFonts w:asciiTheme="majorBidi" w:hAnsiTheme="majorBidi" w:cstheme="majorBidi"/>
                <w:b/>
                <w:sz w:val="24"/>
                <w:szCs w:val="24"/>
              </w:rPr>
              <w:t>(vārds, uzvārds, paraksts)</w:t>
            </w:r>
          </w:p>
        </w:tc>
      </w:tr>
      <w:tr w:rsidR="002F50E3" w:rsidRPr="007E381C" w14:paraId="23293EE5" w14:textId="77777777" w:rsidTr="00A2480C">
        <w:tc>
          <w:tcPr>
            <w:tcW w:w="2802" w:type="dxa"/>
            <w:vAlign w:val="center"/>
          </w:tcPr>
          <w:p w14:paraId="451E674B" w14:textId="77777777" w:rsidR="002F50E3" w:rsidRPr="007E381C" w:rsidRDefault="002F50E3" w:rsidP="00A2480C">
            <w:pPr>
              <w:jc w:val="center"/>
              <w:rPr>
                <w:rFonts w:asciiTheme="majorBidi" w:hAnsiTheme="majorBidi" w:cstheme="majorBidi"/>
                <w:sz w:val="24"/>
                <w:szCs w:val="24"/>
              </w:rPr>
            </w:pPr>
          </w:p>
          <w:p w14:paraId="3A6D73C6" w14:textId="4719F4A3" w:rsidR="002F50E3" w:rsidRDefault="002F50E3" w:rsidP="00187C8F">
            <w:pPr>
              <w:jc w:val="center"/>
              <w:rPr>
                <w:rFonts w:asciiTheme="majorBidi" w:hAnsiTheme="majorBidi" w:cstheme="majorBidi"/>
                <w:bCs/>
                <w:sz w:val="24"/>
                <w:szCs w:val="24"/>
              </w:rPr>
            </w:pPr>
          </w:p>
          <w:p w14:paraId="13FF505E" w14:textId="76920633" w:rsidR="002F50E3" w:rsidRPr="00597FF7" w:rsidRDefault="002F50E3" w:rsidP="00A2480C">
            <w:pPr>
              <w:autoSpaceDE w:val="0"/>
              <w:autoSpaceDN w:val="0"/>
              <w:spacing w:after="0" w:line="300" w:lineRule="exact"/>
              <w:ind w:left="227"/>
              <w:jc w:val="both"/>
              <w:rPr>
                <w:rFonts w:asciiTheme="majorBidi" w:hAnsiTheme="majorBidi" w:cstheme="majorBidi"/>
                <w:bCs/>
                <w:sz w:val="24"/>
                <w:szCs w:val="24"/>
              </w:rPr>
            </w:pPr>
            <w:r w:rsidRPr="0026002D">
              <w:rPr>
                <w:rFonts w:asciiTheme="majorBidi" w:hAnsiTheme="majorBidi" w:cstheme="majorBidi"/>
                <w:sz w:val="24"/>
                <w:szCs w:val="24"/>
              </w:rPr>
              <w:t xml:space="preserve"> S</w:t>
            </w:r>
            <w:r>
              <w:rPr>
                <w:rFonts w:asciiTheme="majorBidi" w:hAnsiTheme="majorBidi" w:cstheme="majorBidi"/>
                <w:sz w:val="24"/>
                <w:szCs w:val="24"/>
              </w:rPr>
              <w:t>p</w:t>
            </w:r>
            <w:r w:rsidRPr="0026002D">
              <w:rPr>
                <w:rFonts w:asciiTheme="majorBidi" w:hAnsiTheme="majorBidi" w:cstheme="majorBidi"/>
                <w:bCs/>
                <w:sz w:val="24"/>
                <w:szCs w:val="24"/>
              </w:rPr>
              <w:t>odrības ielā, dzelzceļa joslā, Dobelē , Dobeles novadā</w:t>
            </w:r>
          </w:p>
          <w:p w14:paraId="44BAED08" w14:textId="77777777" w:rsidR="002F50E3" w:rsidRPr="007E381C" w:rsidRDefault="002F50E3" w:rsidP="00A2480C">
            <w:pPr>
              <w:jc w:val="center"/>
              <w:rPr>
                <w:rFonts w:asciiTheme="majorBidi" w:hAnsiTheme="majorBidi" w:cstheme="majorBidi"/>
                <w:sz w:val="24"/>
                <w:szCs w:val="24"/>
              </w:rPr>
            </w:pPr>
          </w:p>
        </w:tc>
        <w:tc>
          <w:tcPr>
            <w:tcW w:w="2220" w:type="dxa"/>
            <w:vAlign w:val="center"/>
          </w:tcPr>
          <w:p w14:paraId="52241F4D" w14:textId="77777777" w:rsidR="002F50E3" w:rsidRPr="007E381C" w:rsidRDefault="002F50E3" w:rsidP="00A2480C">
            <w:pPr>
              <w:rPr>
                <w:rFonts w:asciiTheme="majorBidi" w:hAnsiTheme="majorBidi" w:cstheme="majorBidi"/>
                <w:sz w:val="24"/>
                <w:szCs w:val="24"/>
              </w:rPr>
            </w:pPr>
          </w:p>
        </w:tc>
        <w:tc>
          <w:tcPr>
            <w:tcW w:w="2221" w:type="dxa"/>
          </w:tcPr>
          <w:p w14:paraId="4ED1AD2E" w14:textId="77777777" w:rsidR="002F50E3" w:rsidRPr="007E381C" w:rsidRDefault="002F50E3" w:rsidP="00A2480C">
            <w:pPr>
              <w:rPr>
                <w:rFonts w:asciiTheme="majorBidi" w:hAnsiTheme="majorBidi" w:cstheme="majorBidi"/>
                <w:sz w:val="24"/>
                <w:szCs w:val="24"/>
              </w:rPr>
            </w:pPr>
          </w:p>
        </w:tc>
        <w:tc>
          <w:tcPr>
            <w:tcW w:w="2079" w:type="dxa"/>
            <w:vAlign w:val="center"/>
          </w:tcPr>
          <w:p w14:paraId="5CEDA03D" w14:textId="77777777" w:rsidR="002F50E3" w:rsidRPr="007E381C" w:rsidRDefault="002F50E3" w:rsidP="00A2480C">
            <w:pPr>
              <w:rPr>
                <w:rFonts w:asciiTheme="majorBidi" w:hAnsiTheme="majorBidi" w:cstheme="majorBidi"/>
                <w:sz w:val="24"/>
                <w:szCs w:val="24"/>
              </w:rPr>
            </w:pPr>
          </w:p>
        </w:tc>
      </w:tr>
    </w:tbl>
    <w:p w14:paraId="7B6DD7BA" w14:textId="77777777" w:rsidR="002C1092" w:rsidRPr="002F50E3" w:rsidRDefault="002C1092" w:rsidP="002F6117">
      <w:pPr>
        <w:tabs>
          <w:tab w:val="left" w:pos="5847"/>
        </w:tabs>
        <w:rPr>
          <w:u w:val="single"/>
        </w:rPr>
      </w:pPr>
    </w:p>
    <w:sectPr w:rsidR="002C1092" w:rsidRPr="002F50E3" w:rsidSect="00AC3C81">
      <w:head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C0F50" w14:textId="77777777" w:rsidR="00EC5064" w:rsidRDefault="00EC5064" w:rsidP="00F93B16">
      <w:pPr>
        <w:spacing w:after="0" w:line="240" w:lineRule="auto"/>
      </w:pPr>
      <w:r>
        <w:separator/>
      </w:r>
    </w:p>
  </w:endnote>
  <w:endnote w:type="continuationSeparator" w:id="0">
    <w:p w14:paraId="3D7931CD" w14:textId="77777777" w:rsidR="00EC5064" w:rsidRDefault="00EC5064"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wiss TL">
    <w:charset w:val="BA"/>
    <w:family w:val="swiss"/>
    <w:pitch w:val="variable"/>
    <w:sig w:usb0="A00002EF" w:usb1="00000048"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857549"/>
      <w:docPartObj>
        <w:docPartGallery w:val="Page Numbers (Bottom of Page)"/>
        <w:docPartUnique/>
      </w:docPartObj>
    </w:sdtPr>
    <w:sdtEndPr>
      <w:rPr>
        <w:noProof/>
      </w:rPr>
    </w:sdtEndPr>
    <w:sdtContent>
      <w:p w14:paraId="7B3EF147" w14:textId="15E6B95E" w:rsidR="00664C55" w:rsidRDefault="00664C55">
        <w:pPr>
          <w:pStyle w:val="Footer"/>
          <w:jc w:val="right"/>
        </w:pPr>
        <w:r>
          <w:fldChar w:fldCharType="begin"/>
        </w:r>
        <w:r>
          <w:instrText xml:space="preserve"> PAGE   \* MERGEFORMAT </w:instrText>
        </w:r>
        <w:r>
          <w:fldChar w:fldCharType="separate"/>
        </w:r>
        <w:r w:rsidR="00F81D74">
          <w:rPr>
            <w:noProof/>
          </w:rPr>
          <w:t>13</w:t>
        </w:r>
        <w:r>
          <w:rPr>
            <w:noProof/>
          </w:rPr>
          <w:fldChar w:fldCharType="end"/>
        </w:r>
      </w:p>
    </w:sdtContent>
  </w:sdt>
  <w:p w14:paraId="1211D8EE" w14:textId="77777777" w:rsidR="00664C55" w:rsidRDefault="0066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A7C0B" w14:textId="77777777" w:rsidR="00EC5064" w:rsidRDefault="00EC5064" w:rsidP="00F93B16">
      <w:pPr>
        <w:spacing w:after="0" w:line="240" w:lineRule="auto"/>
      </w:pPr>
      <w:r>
        <w:separator/>
      </w:r>
    </w:p>
  </w:footnote>
  <w:footnote w:type="continuationSeparator" w:id="0">
    <w:p w14:paraId="57AE32C4" w14:textId="77777777" w:rsidR="00EC5064" w:rsidRDefault="00EC5064" w:rsidP="00F93B16">
      <w:pPr>
        <w:spacing w:after="0" w:line="240" w:lineRule="auto"/>
      </w:pPr>
      <w:r>
        <w:continuationSeparator/>
      </w:r>
    </w:p>
  </w:footnote>
  <w:footnote w:id="1">
    <w:p w14:paraId="4ED46124" w14:textId="77777777" w:rsidR="00664C55" w:rsidRDefault="00664C55" w:rsidP="00FB1099">
      <w:pPr>
        <w:pStyle w:val="Atsauce"/>
      </w:pPr>
      <w:r>
        <w:rPr>
          <w:rStyle w:val="FootnoteReference"/>
        </w:rPr>
        <w:footnoteRef/>
      </w:r>
      <w:r>
        <w:t xml:space="preserve"> Ja Izpildītājs ir personu apvienība, tad ir jānorāda visi personu apvienības dalībnieki. </w:t>
      </w:r>
    </w:p>
  </w:footnote>
  <w:footnote w:id="2">
    <w:p w14:paraId="688AFFD8" w14:textId="77777777" w:rsidR="00664C55" w:rsidRDefault="00664C55" w:rsidP="00D83FD1">
      <w:pPr>
        <w:pStyle w:val="Atsauce"/>
      </w:pPr>
      <w:r>
        <w:rPr>
          <w:rStyle w:val="FootnoteReference"/>
        </w:rPr>
        <w:footnoteRef/>
      </w:r>
      <w:r>
        <w:t xml:space="preserve"> Pieteikuma dalībai iepirkuma procedūrā daļas redakcija, ja piedāvājumu iesniedz fiziska persona.</w:t>
      </w:r>
    </w:p>
  </w:footnote>
  <w:footnote w:id="3">
    <w:p w14:paraId="3785E6FF" w14:textId="77777777" w:rsidR="00664C55" w:rsidRDefault="00664C55" w:rsidP="00D83FD1">
      <w:pPr>
        <w:pStyle w:val="Atsauce"/>
      </w:pPr>
      <w:r>
        <w:rPr>
          <w:rStyle w:val="FootnoteReference"/>
        </w:rPr>
        <w:footnoteRef/>
      </w:r>
      <w:r>
        <w:t xml:space="preserve"> Pieteikuma dalībai iepirkuma procedūrā daļas redakcija, ja piedāvājumu iesniedz fiziska persona.</w:t>
      </w:r>
    </w:p>
  </w:footnote>
  <w:footnote w:id="4">
    <w:p w14:paraId="26FBA333" w14:textId="77777777" w:rsidR="00664C55" w:rsidRPr="004D1655" w:rsidRDefault="00664C55" w:rsidP="00D83FD1">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5">
    <w:p w14:paraId="1EB097D9" w14:textId="77777777" w:rsidR="00664C55" w:rsidRDefault="00664C55" w:rsidP="00D83FD1">
      <w:pPr>
        <w:pStyle w:val="Atsauce"/>
      </w:pPr>
      <w:r>
        <w:rPr>
          <w:rStyle w:val="FootnoteReference"/>
        </w:rPr>
        <w:footnoteRef/>
      </w:r>
      <w:r>
        <w:t xml:space="preserve"> Punkts ir ietverams Pieteikumā dalībai iepirkuma procedūrā, ja Pretendents ir personu apvienība.</w:t>
      </w:r>
    </w:p>
  </w:footnote>
  <w:footnote w:id="6">
    <w:p w14:paraId="77BE1BC6" w14:textId="77777777" w:rsidR="00664C55" w:rsidRDefault="00664C55" w:rsidP="00D83FD1">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888D" w14:textId="102164B8" w:rsidR="00664C55" w:rsidRPr="0039720C" w:rsidRDefault="00664C55" w:rsidP="0026002D">
    <w:pPr>
      <w:pStyle w:val="BodyText3"/>
      <w:spacing w:before="120" w:line="276" w:lineRule="auto"/>
      <w:jc w:val="center"/>
      <w:rPr>
        <w:rFonts w:asciiTheme="majorBidi" w:hAnsiTheme="majorBidi" w:cstheme="majorBidi"/>
        <w:b w:val="0"/>
        <w:bCs/>
        <w:sz w:val="20"/>
        <w:szCs w:val="20"/>
      </w:rPr>
    </w:pPr>
    <w:r w:rsidRPr="0039720C">
      <w:rPr>
        <w:b w:val="0"/>
        <w:bCs/>
        <w:sz w:val="20"/>
        <w:szCs w:val="20"/>
      </w:rPr>
      <w:t>Iepirkuma procedūras – atklāta konkursa   “</w:t>
    </w:r>
    <w:r>
      <w:rPr>
        <w:b w:val="0"/>
        <w:bCs/>
        <w:sz w:val="20"/>
        <w:szCs w:val="20"/>
      </w:rPr>
      <w:t>Ūdensvada un kanalizācijas spiedvada izbūve ar beztranšeju iebūves (caurduršanas) metodi</w:t>
    </w:r>
    <w:r w:rsidRPr="0039720C">
      <w:rPr>
        <w:rFonts w:asciiTheme="majorBidi" w:hAnsiTheme="majorBidi" w:cstheme="majorBidi"/>
        <w:b w:val="0"/>
        <w:bCs/>
        <w:sz w:val="20"/>
        <w:szCs w:val="20"/>
      </w:rPr>
      <w:t>“</w:t>
    </w:r>
  </w:p>
  <w:p w14:paraId="630AA873" w14:textId="63A90858" w:rsidR="00664C55" w:rsidRDefault="00664C55" w:rsidP="00575B33">
    <w:pPr>
      <w:pStyle w:val="Header"/>
      <w:jc w:val="center"/>
    </w:pPr>
    <w:r w:rsidRPr="00FE0134">
      <w:t>Nolikums ID. Nr. DŪ 2016/04</w:t>
    </w:r>
  </w:p>
  <w:p w14:paraId="02C6FDC8" w14:textId="77777777" w:rsidR="00664C55" w:rsidRDefault="00664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45D6" w14:textId="355D08AD" w:rsidR="00664C55" w:rsidRPr="0039720C" w:rsidRDefault="00664C55" w:rsidP="00D36CF5">
    <w:pPr>
      <w:pStyle w:val="BodyText3"/>
      <w:spacing w:before="120" w:line="276" w:lineRule="auto"/>
      <w:jc w:val="center"/>
      <w:rPr>
        <w:b w:val="0"/>
        <w:bCs/>
        <w:sz w:val="20"/>
        <w:szCs w:val="20"/>
      </w:rPr>
    </w:pPr>
    <w:r w:rsidRPr="0039720C">
      <w:rPr>
        <w:b w:val="0"/>
        <w:bCs/>
        <w:sz w:val="20"/>
        <w:szCs w:val="20"/>
      </w:rPr>
      <w:t>Iepirkuma procedūras – atklāta konkursa   “Beztranšeju (caurduršanas) pakalpojum</w:t>
    </w:r>
    <w:r>
      <w:rPr>
        <w:b w:val="0"/>
        <w:bCs/>
        <w:sz w:val="20"/>
        <w:szCs w:val="20"/>
      </w:rPr>
      <w:t>i</w:t>
    </w:r>
    <w:r w:rsidRPr="0039720C">
      <w:rPr>
        <w:b w:val="0"/>
        <w:bCs/>
        <w:sz w:val="20"/>
        <w:szCs w:val="20"/>
      </w:rPr>
      <w:t xml:space="preserve">  </w:t>
    </w:r>
  </w:p>
  <w:p w14:paraId="5B7BF4CA" w14:textId="77777777" w:rsidR="00664C55" w:rsidRPr="0039720C" w:rsidRDefault="00664C55" w:rsidP="00D36CF5">
    <w:pPr>
      <w:pStyle w:val="BodyText3"/>
      <w:spacing w:before="120" w:line="276" w:lineRule="auto"/>
      <w:jc w:val="center"/>
      <w:rPr>
        <w:rFonts w:asciiTheme="majorBidi" w:hAnsiTheme="majorBidi" w:cstheme="majorBidi"/>
        <w:b w:val="0"/>
        <w:bCs/>
        <w:sz w:val="20"/>
        <w:szCs w:val="20"/>
      </w:rPr>
    </w:pPr>
    <w:r w:rsidRPr="0039720C">
      <w:rPr>
        <w:b w:val="0"/>
        <w:bCs/>
        <w:sz w:val="20"/>
        <w:szCs w:val="20"/>
      </w:rPr>
      <w:t>ū</w:t>
    </w:r>
    <w:r w:rsidRPr="0039720C">
      <w:rPr>
        <w:rFonts w:asciiTheme="majorBidi" w:hAnsiTheme="majorBidi" w:cstheme="majorBidi"/>
        <w:b w:val="0"/>
        <w:bCs/>
        <w:sz w:val="20"/>
        <w:szCs w:val="20"/>
      </w:rPr>
      <w:t>dens</w:t>
    </w:r>
    <w:r>
      <w:rPr>
        <w:rFonts w:asciiTheme="majorBidi" w:hAnsiTheme="majorBidi" w:cstheme="majorBidi"/>
        <w:b w:val="0"/>
        <w:bCs/>
        <w:sz w:val="20"/>
        <w:szCs w:val="20"/>
      </w:rPr>
      <w:t>vada un kanalizācijas spiedvada izbūvei</w:t>
    </w:r>
    <w:r w:rsidRPr="0039720C">
      <w:rPr>
        <w:rFonts w:asciiTheme="majorBidi" w:hAnsiTheme="majorBidi" w:cstheme="majorBidi"/>
        <w:b w:val="0"/>
        <w:bCs/>
        <w:sz w:val="20"/>
        <w:szCs w:val="20"/>
      </w:rPr>
      <w:t>“</w:t>
    </w:r>
  </w:p>
  <w:p w14:paraId="3D6ABF40" w14:textId="77777777" w:rsidR="00664C55" w:rsidRDefault="00664C55" w:rsidP="00D36CF5">
    <w:pPr>
      <w:pStyle w:val="Header"/>
      <w:jc w:val="center"/>
    </w:pPr>
    <w:r w:rsidRPr="00FE0134">
      <w:t>Nolikums ID. Nr. DŪ 2016/04</w:t>
    </w:r>
  </w:p>
  <w:p w14:paraId="0F5ED07E" w14:textId="56F5F8F7" w:rsidR="00664C55" w:rsidRDefault="00664C55" w:rsidP="00D36CF5">
    <w:pPr>
      <w:pStyle w:val="Header"/>
    </w:pPr>
  </w:p>
  <w:p w14:paraId="062069D7" w14:textId="77777777" w:rsidR="00664C55" w:rsidRDefault="00664C55">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172F47"/>
    <w:multiLevelType w:val="hybridMultilevel"/>
    <w:tmpl w:val="064273E4"/>
    <w:lvl w:ilvl="0" w:tplc="5406FF56">
      <w:start w:val="1"/>
      <w:numFmt w:val="decimal"/>
      <w:lvlText w:val="%1."/>
      <w:lvlJc w:val="left"/>
      <w:pPr>
        <w:tabs>
          <w:tab w:val="num" w:pos="502"/>
        </w:tabs>
        <w:ind w:left="502" w:hanging="360"/>
      </w:pPr>
      <w:rPr>
        <w:b w:val="0"/>
        <w:bCs/>
        <w:sz w:val="22"/>
        <w:szCs w:val="22"/>
      </w:rPr>
    </w:lvl>
    <w:lvl w:ilvl="1" w:tplc="08090017">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00893F65"/>
    <w:multiLevelType w:val="multilevel"/>
    <w:tmpl w:val="6A26CE1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1824BC"/>
    <w:multiLevelType w:val="hybridMultilevel"/>
    <w:tmpl w:val="E4E02BA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5B500C"/>
    <w:multiLevelType w:val="multilevel"/>
    <w:tmpl w:val="3C1C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6736DA7"/>
    <w:multiLevelType w:val="multilevel"/>
    <w:tmpl w:val="3620D7B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20BF651E"/>
    <w:multiLevelType w:val="multilevel"/>
    <w:tmpl w:val="3DFC43BC"/>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23C749C4"/>
    <w:multiLevelType w:val="hybridMultilevel"/>
    <w:tmpl w:val="6864562A"/>
    <w:lvl w:ilvl="0" w:tplc="08090017">
      <w:start w:val="1"/>
      <w:numFmt w:val="lowerLetter"/>
      <w:lvlText w:val="%1)"/>
      <w:lvlJc w:val="left"/>
      <w:pPr>
        <w:ind w:left="1401" w:hanging="360"/>
      </w:p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21"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3" w15:restartNumberingAfterBreak="0">
    <w:nsid w:val="2F615444"/>
    <w:multiLevelType w:val="multilevel"/>
    <w:tmpl w:val="A15A8958"/>
    <w:lvl w:ilvl="0">
      <w:start w:val="1"/>
      <w:numFmt w:val="decimal"/>
      <w:lvlText w:val="%1."/>
      <w:lvlJc w:val="left"/>
      <w:pPr>
        <w:tabs>
          <w:tab w:val="num" w:pos="420"/>
        </w:tabs>
        <w:ind w:left="420" w:hanging="420"/>
      </w:pPr>
      <w:rPr>
        <w:rFonts w:asciiTheme="majorBidi" w:hAnsiTheme="majorBidi" w:cstheme="majorBidi" w:hint="default"/>
        <w:sz w:val="24"/>
        <w:szCs w:val="24"/>
      </w:rPr>
    </w:lvl>
    <w:lvl w:ilvl="1">
      <w:start w:val="1"/>
      <w:numFmt w:val="decimal"/>
      <w:lvlText w:val="%1.%2."/>
      <w:lvlJc w:val="left"/>
      <w:pPr>
        <w:tabs>
          <w:tab w:val="num" w:pos="420"/>
        </w:tabs>
        <w:ind w:left="420" w:hanging="420"/>
      </w:pPr>
      <w:rPr>
        <w:rFonts w:asciiTheme="majorBidi" w:hAnsiTheme="majorBidi" w:cstheme="majorBidi" w:hint="default"/>
        <w:b w:val="0"/>
        <w:i w:val="0"/>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50C3DBC"/>
    <w:multiLevelType w:val="multilevel"/>
    <w:tmpl w:val="CCFED4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8" w15:restartNumberingAfterBreak="0">
    <w:nsid w:val="4471757A"/>
    <w:multiLevelType w:val="multilevel"/>
    <w:tmpl w:val="3E860C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EF4D14"/>
    <w:multiLevelType w:val="multilevel"/>
    <w:tmpl w:val="7BE8E122"/>
    <w:lvl w:ilvl="0">
      <w:start w:val="9"/>
      <w:numFmt w:val="decimal"/>
      <w:lvlText w:val="%1."/>
      <w:lvlJc w:val="left"/>
      <w:pPr>
        <w:ind w:left="700" w:hanging="360"/>
      </w:pPr>
      <w:rPr>
        <w:rFonts w:hint="default"/>
        <w:sz w:val="24"/>
      </w:rPr>
    </w:lvl>
    <w:lvl w:ilvl="1">
      <w:start w:val="1"/>
      <w:numFmt w:val="decimal"/>
      <w:lvlText w:val="%1.%2."/>
      <w:lvlJc w:val="left"/>
      <w:pPr>
        <w:ind w:left="1060" w:hanging="720"/>
      </w:pPr>
      <w:rPr>
        <w:rFonts w:hint="default"/>
        <w:sz w:val="24"/>
      </w:rPr>
    </w:lvl>
    <w:lvl w:ilvl="2">
      <w:start w:val="1"/>
      <w:numFmt w:val="decimal"/>
      <w:lvlText w:val="%1.%2.%3."/>
      <w:lvlJc w:val="left"/>
      <w:pPr>
        <w:ind w:left="1420" w:hanging="1080"/>
      </w:pPr>
      <w:rPr>
        <w:rFonts w:hint="default"/>
        <w:sz w:val="24"/>
      </w:rPr>
    </w:lvl>
    <w:lvl w:ilvl="3">
      <w:start w:val="1"/>
      <w:numFmt w:val="decimal"/>
      <w:lvlText w:val="%1.%2.%3.%4."/>
      <w:lvlJc w:val="left"/>
      <w:pPr>
        <w:ind w:left="1780" w:hanging="1440"/>
      </w:pPr>
      <w:rPr>
        <w:rFonts w:hint="default"/>
        <w:sz w:val="24"/>
      </w:rPr>
    </w:lvl>
    <w:lvl w:ilvl="4">
      <w:start w:val="1"/>
      <w:numFmt w:val="decimal"/>
      <w:lvlText w:val="%1.%2.%3.%4.%5."/>
      <w:lvlJc w:val="left"/>
      <w:pPr>
        <w:ind w:left="2140" w:hanging="1800"/>
      </w:pPr>
      <w:rPr>
        <w:rFonts w:hint="default"/>
        <w:sz w:val="24"/>
      </w:rPr>
    </w:lvl>
    <w:lvl w:ilvl="5">
      <w:start w:val="1"/>
      <w:numFmt w:val="decimal"/>
      <w:lvlText w:val="%1.%2.%3.%4.%5.%6."/>
      <w:lvlJc w:val="left"/>
      <w:pPr>
        <w:ind w:left="2140" w:hanging="1800"/>
      </w:pPr>
      <w:rPr>
        <w:rFonts w:hint="default"/>
        <w:sz w:val="24"/>
      </w:rPr>
    </w:lvl>
    <w:lvl w:ilvl="6">
      <w:start w:val="1"/>
      <w:numFmt w:val="decimal"/>
      <w:lvlText w:val="%1.%2.%3.%4.%5.%6.%7."/>
      <w:lvlJc w:val="left"/>
      <w:pPr>
        <w:ind w:left="2500" w:hanging="2160"/>
      </w:pPr>
      <w:rPr>
        <w:rFonts w:hint="default"/>
        <w:sz w:val="24"/>
      </w:rPr>
    </w:lvl>
    <w:lvl w:ilvl="7">
      <w:start w:val="1"/>
      <w:numFmt w:val="decimal"/>
      <w:lvlText w:val="%1.%2.%3.%4.%5.%6.%7.%8."/>
      <w:lvlJc w:val="left"/>
      <w:pPr>
        <w:ind w:left="2860" w:hanging="2520"/>
      </w:pPr>
      <w:rPr>
        <w:rFonts w:hint="default"/>
        <w:sz w:val="24"/>
      </w:rPr>
    </w:lvl>
    <w:lvl w:ilvl="8">
      <w:start w:val="1"/>
      <w:numFmt w:val="decimal"/>
      <w:lvlText w:val="%1.%2.%3.%4.%5.%6.%7.%8.%9."/>
      <w:lvlJc w:val="left"/>
      <w:pPr>
        <w:ind w:left="3220" w:hanging="2880"/>
      </w:pPr>
      <w:rPr>
        <w:rFonts w:hint="default"/>
        <w:sz w:val="24"/>
      </w:rPr>
    </w:lvl>
  </w:abstractNum>
  <w:abstractNum w:abstractNumId="30" w15:restartNumberingAfterBreak="0">
    <w:nsid w:val="49243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5"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1C3C4D"/>
    <w:multiLevelType w:val="multilevel"/>
    <w:tmpl w:val="44F27DE6"/>
    <w:lvl w:ilvl="0">
      <w:start w:val="5"/>
      <w:numFmt w:val="decimal"/>
      <w:lvlText w:val="%1."/>
      <w:lvlJc w:val="left"/>
      <w:pPr>
        <w:ind w:left="360" w:hanging="360"/>
      </w:pPr>
      <w:rPr>
        <w:rFonts w:hint="default"/>
        <w:i w:val="0"/>
        <w:iCs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F90C53"/>
    <w:multiLevelType w:val="hybridMultilevel"/>
    <w:tmpl w:val="04A0AFA6"/>
    <w:lvl w:ilvl="0" w:tplc="2416A546">
      <w:start w:val="1"/>
      <w:numFmt w:val="decimal"/>
      <w:lvlText w:val="%1."/>
      <w:lvlJc w:val="left"/>
      <w:pPr>
        <w:tabs>
          <w:tab w:val="num" w:pos="360"/>
        </w:tabs>
        <w:ind w:left="360" w:hanging="360"/>
      </w:pPr>
      <w:rPr>
        <w:rFonts w:cs="Times New Roman"/>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0" w15:restartNumberingAfterBreak="0">
    <w:nsid w:val="5EE71F98"/>
    <w:multiLevelType w:val="hybridMultilevel"/>
    <w:tmpl w:val="8A0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B60D98"/>
    <w:multiLevelType w:val="hybridMultilevel"/>
    <w:tmpl w:val="81BEE476"/>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42" w15:restartNumberingAfterBreak="0">
    <w:nsid w:val="609756B5"/>
    <w:multiLevelType w:val="multilevel"/>
    <w:tmpl w:val="D046CD5A"/>
    <w:lvl w:ilvl="0">
      <w:start w:val="1"/>
      <w:numFmt w:val="decimal"/>
      <w:lvlText w:val="%1."/>
      <w:lvlJc w:val="left"/>
      <w:pPr>
        <w:ind w:left="587" w:hanging="360"/>
      </w:pPr>
    </w:lvl>
    <w:lvl w:ilvl="1">
      <w:start w:val="1"/>
      <w:numFmt w:val="decimal"/>
      <w:lvlText w:val="%1.%2."/>
      <w:lvlJc w:val="left"/>
      <w:pPr>
        <w:ind w:left="1019" w:hanging="432"/>
      </w:pPr>
      <w:rPr>
        <w:b w:val="0"/>
        <w:bCs w:val="0"/>
      </w:rPr>
    </w:lvl>
    <w:lvl w:ilvl="2">
      <w:start w:val="1"/>
      <w:numFmt w:val="decimal"/>
      <w:lvlText w:val="%1.%2.%3."/>
      <w:lvlJc w:val="left"/>
      <w:pPr>
        <w:ind w:left="504" w:hanging="504"/>
      </w:pPr>
    </w:lvl>
    <w:lvl w:ilvl="3">
      <w:start w:val="1"/>
      <w:numFmt w:val="decimal"/>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43"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45" w15:restartNumberingAfterBreak="0">
    <w:nsid w:val="6B1E1F13"/>
    <w:multiLevelType w:val="multilevel"/>
    <w:tmpl w:val="F806ACC4"/>
    <w:lvl w:ilvl="0">
      <w:start w:val="7"/>
      <w:numFmt w:val="decimal"/>
      <w:lvlText w:val="%1."/>
      <w:lvlJc w:val="left"/>
      <w:pPr>
        <w:ind w:left="360" w:hanging="360"/>
      </w:pPr>
      <w:rPr>
        <w:rFonts w:hint="default"/>
        <w:b/>
        <w:bCs w:val="0"/>
        <w:i w:val="0"/>
        <w:iCs w:val="0"/>
      </w:rPr>
    </w:lvl>
    <w:lvl w:ilvl="1">
      <w:start w:val="1"/>
      <w:numFmt w:val="decimal"/>
      <w:lvlText w:val="%1.%2."/>
      <w:lvlJc w:val="left"/>
      <w:pPr>
        <w:ind w:left="858" w:hanging="432"/>
      </w:pPr>
      <w:rPr>
        <w:rFonts w:hint="default"/>
        <w:sz w:val="24"/>
        <w:szCs w:val="24"/>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DBE6C2D"/>
    <w:multiLevelType w:val="hybridMultilevel"/>
    <w:tmpl w:val="E4B0F68C"/>
    <w:lvl w:ilvl="0" w:tplc="DB3AC2A6">
      <w:start w:val="1"/>
      <w:numFmt w:val="lowerLetter"/>
      <w:lvlText w:val="%1)"/>
      <w:lvlJc w:val="left"/>
      <w:pPr>
        <w:ind w:left="1287" w:hanging="360"/>
      </w:pPr>
      <w:rPr>
        <w:rFonts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6E172783"/>
    <w:multiLevelType w:val="hybridMultilevel"/>
    <w:tmpl w:val="1DEAF42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9" w15:restartNumberingAfterBreak="0">
    <w:nsid w:val="6F4C78FF"/>
    <w:multiLevelType w:val="multilevel"/>
    <w:tmpl w:val="4CBA10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2"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53"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4"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4"/>
  </w:num>
  <w:num w:numId="2">
    <w:abstractNumId w:val="0"/>
  </w:num>
  <w:num w:numId="3">
    <w:abstractNumId w:val="46"/>
  </w:num>
  <w:num w:numId="4">
    <w:abstractNumId w:val="13"/>
  </w:num>
  <w:num w:numId="5">
    <w:abstractNumId w:val="33"/>
  </w:num>
  <w:num w:numId="6">
    <w:abstractNumId w:val="21"/>
  </w:num>
  <w:num w:numId="7">
    <w:abstractNumId w:val="41"/>
  </w:num>
  <w:num w:numId="8">
    <w:abstractNumId w:val="7"/>
  </w:num>
  <w:num w:numId="9">
    <w:abstractNumId w:val="10"/>
  </w:num>
  <w:num w:numId="10">
    <w:abstractNumId w:val="53"/>
  </w:num>
  <w:num w:numId="11">
    <w:abstractNumId w:val="16"/>
  </w:num>
  <w:num w:numId="12">
    <w:abstractNumId w:val="39"/>
  </w:num>
  <w:num w:numId="13">
    <w:abstractNumId w:val="11"/>
  </w:num>
  <w:num w:numId="14">
    <w:abstractNumId w:val="18"/>
  </w:num>
  <w:num w:numId="15">
    <w:abstractNumId w:val="48"/>
  </w:num>
  <w:num w:numId="16">
    <w:abstractNumId w:val="6"/>
  </w:num>
  <w:num w:numId="17">
    <w:abstractNumId w:val="14"/>
  </w:num>
  <w:num w:numId="18">
    <w:abstractNumId w:val="17"/>
  </w:num>
  <w:num w:numId="19">
    <w:abstractNumId w:val="5"/>
  </w:num>
  <w:num w:numId="20">
    <w:abstractNumId w:val="36"/>
  </w:num>
  <w:num w:numId="21">
    <w:abstractNumId w:val="51"/>
  </w:num>
  <w:num w:numId="22">
    <w:abstractNumId w:val="25"/>
  </w:num>
  <w:num w:numId="23">
    <w:abstractNumId w:val="40"/>
  </w:num>
  <w:num w:numId="24">
    <w:abstractNumId w:val="43"/>
  </w:num>
  <w:num w:numId="25">
    <w:abstractNumId w:val="29"/>
  </w:num>
  <w:num w:numId="26">
    <w:abstractNumId w:val="50"/>
  </w:num>
  <w:num w:numId="27">
    <w:abstractNumId w:val="12"/>
  </w:num>
  <w:num w:numId="28">
    <w:abstractNumId w:val="38"/>
  </w:num>
  <w:num w:numId="29">
    <w:abstractNumId w:val="8"/>
  </w:num>
  <w:num w:numId="30">
    <w:abstractNumId w:val="47"/>
  </w:num>
  <w:num w:numId="31">
    <w:abstractNumId w:val="49"/>
  </w:num>
  <w:num w:numId="32">
    <w:abstractNumId w:val="9"/>
  </w:num>
  <w:num w:numId="33">
    <w:abstractNumId w:val="31"/>
  </w:num>
  <w:num w:numId="34">
    <w:abstractNumId w:val="26"/>
  </w:num>
  <w:num w:numId="35">
    <w:abstractNumId w:val="23"/>
  </w:num>
  <w:num w:numId="36">
    <w:abstractNumId w:val="15"/>
  </w:num>
  <w:num w:numId="37">
    <w:abstractNumId w:val="32"/>
  </w:num>
  <w:num w:numId="38">
    <w:abstractNumId w:val="24"/>
  </w:num>
  <w:num w:numId="39">
    <w:abstractNumId w:val="52"/>
  </w:num>
  <w:num w:numId="40">
    <w:abstractNumId w:val="19"/>
  </w:num>
  <w:num w:numId="41">
    <w:abstractNumId w:val="44"/>
  </w:num>
  <w:num w:numId="42">
    <w:abstractNumId w:val="22"/>
  </w:num>
  <w:num w:numId="43">
    <w:abstractNumId w:val="37"/>
  </w:num>
  <w:num w:numId="44">
    <w:abstractNumId w:val="27"/>
  </w:num>
  <w:num w:numId="45">
    <w:abstractNumId w:val="28"/>
  </w:num>
  <w:num w:numId="46">
    <w:abstractNumId w:val="34"/>
  </w:num>
  <w:num w:numId="47">
    <w:abstractNumId w:val="30"/>
  </w:num>
  <w:num w:numId="48">
    <w:abstractNumId w:val="20"/>
  </w:num>
  <w:num w:numId="49">
    <w:abstractNumId w:val="45"/>
  </w:num>
  <w:num w:numId="50">
    <w:abstractNumId w:val="42"/>
  </w:num>
  <w:num w:numId="51">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BDC"/>
    <w:rsid w:val="000023DA"/>
    <w:rsid w:val="0000580E"/>
    <w:rsid w:val="00020CCE"/>
    <w:rsid w:val="000213F3"/>
    <w:rsid w:val="00021420"/>
    <w:rsid w:val="000217CF"/>
    <w:rsid w:val="00026D30"/>
    <w:rsid w:val="00030817"/>
    <w:rsid w:val="00030B19"/>
    <w:rsid w:val="000330F1"/>
    <w:rsid w:val="00040BEF"/>
    <w:rsid w:val="000416E1"/>
    <w:rsid w:val="00044127"/>
    <w:rsid w:val="000447A5"/>
    <w:rsid w:val="00044869"/>
    <w:rsid w:val="0004571B"/>
    <w:rsid w:val="0004656D"/>
    <w:rsid w:val="00046745"/>
    <w:rsid w:val="000474EC"/>
    <w:rsid w:val="00050DAE"/>
    <w:rsid w:val="00052DC7"/>
    <w:rsid w:val="000532DC"/>
    <w:rsid w:val="00057F3E"/>
    <w:rsid w:val="00063730"/>
    <w:rsid w:val="00064FCA"/>
    <w:rsid w:val="00066EE3"/>
    <w:rsid w:val="000670AE"/>
    <w:rsid w:val="000671A5"/>
    <w:rsid w:val="00071F64"/>
    <w:rsid w:val="00081F7D"/>
    <w:rsid w:val="0008240F"/>
    <w:rsid w:val="00082B5D"/>
    <w:rsid w:val="00087F17"/>
    <w:rsid w:val="0009395F"/>
    <w:rsid w:val="000965AB"/>
    <w:rsid w:val="00097044"/>
    <w:rsid w:val="000979FF"/>
    <w:rsid w:val="000A57B6"/>
    <w:rsid w:val="000A7C93"/>
    <w:rsid w:val="000B00A9"/>
    <w:rsid w:val="000B22E0"/>
    <w:rsid w:val="000B47AA"/>
    <w:rsid w:val="000C0A43"/>
    <w:rsid w:val="000C21B4"/>
    <w:rsid w:val="000C5C0A"/>
    <w:rsid w:val="000D322E"/>
    <w:rsid w:val="000D5265"/>
    <w:rsid w:val="000D612B"/>
    <w:rsid w:val="000D618F"/>
    <w:rsid w:val="000E0415"/>
    <w:rsid w:val="000E1533"/>
    <w:rsid w:val="000E5A34"/>
    <w:rsid w:val="000F1CCB"/>
    <w:rsid w:val="000F6095"/>
    <w:rsid w:val="000F7D39"/>
    <w:rsid w:val="00106339"/>
    <w:rsid w:val="0011410F"/>
    <w:rsid w:val="00115129"/>
    <w:rsid w:val="00125EBA"/>
    <w:rsid w:val="00126BD6"/>
    <w:rsid w:val="00145701"/>
    <w:rsid w:val="00146A2C"/>
    <w:rsid w:val="00146BAC"/>
    <w:rsid w:val="001475BF"/>
    <w:rsid w:val="00160DA0"/>
    <w:rsid w:val="00163A22"/>
    <w:rsid w:val="0017742A"/>
    <w:rsid w:val="00177590"/>
    <w:rsid w:val="0018522F"/>
    <w:rsid w:val="0018551C"/>
    <w:rsid w:val="00185959"/>
    <w:rsid w:val="001869C6"/>
    <w:rsid w:val="001872D0"/>
    <w:rsid w:val="00187332"/>
    <w:rsid w:val="001879F9"/>
    <w:rsid w:val="00187C8F"/>
    <w:rsid w:val="00191F66"/>
    <w:rsid w:val="00193038"/>
    <w:rsid w:val="00195ADC"/>
    <w:rsid w:val="001A230E"/>
    <w:rsid w:val="001A7D76"/>
    <w:rsid w:val="001B1DED"/>
    <w:rsid w:val="001B2CC6"/>
    <w:rsid w:val="001C0D48"/>
    <w:rsid w:val="001C2892"/>
    <w:rsid w:val="001C5C4D"/>
    <w:rsid w:val="001D27DB"/>
    <w:rsid w:val="001D57A4"/>
    <w:rsid w:val="001D57D3"/>
    <w:rsid w:val="001E44BE"/>
    <w:rsid w:val="001E4A91"/>
    <w:rsid w:val="001F4EFB"/>
    <w:rsid w:val="001F56CE"/>
    <w:rsid w:val="001F69E1"/>
    <w:rsid w:val="002061A0"/>
    <w:rsid w:val="00206E02"/>
    <w:rsid w:val="0020726E"/>
    <w:rsid w:val="00207A99"/>
    <w:rsid w:val="00217DE2"/>
    <w:rsid w:val="00224626"/>
    <w:rsid w:val="00225FF3"/>
    <w:rsid w:val="0022679C"/>
    <w:rsid w:val="00232C4B"/>
    <w:rsid w:val="00234637"/>
    <w:rsid w:val="00234CDE"/>
    <w:rsid w:val="00234EFB"/>
    <w:rsid w:val="0023580B"/>
    <w:rsid w:val="00236A90"/>
    <w:rsid w:val="00240A00"/>
    <w:rsid w:val="00244589"/>
    <w:rsid w:val="00244FBC"/>
    <w:rsid w:val="00250272"/>
    <w:rsid w:val="00251197"/>
    <w:rsid w:val="0026002D"/>
    <w:rsid w:val="00260364"/>
    <w:rsid w:val="00260DFB"/>
    <w:rsid w:val="00261E6D"/>
    <w:rsid w:val="0027012C"/>
    <w:rsid w:val="0027242C"/>
    <w:rsid w:val="00273B87"/>
    <w:rsid w:val="0029033E"/>
    <w:rsid w:val="00291481"/>
    <w:rsid w:val="0029203B"/>
    <w:rsid w:val="002931B9"/>
    <w:rsid w:val="002A1C25"/>
    <w:rsid w:val="002A294D"/>
    <w:rsid w:val="002A6CF6"/>
    <w:rsid w:val="002A7431"/>
    <w:rsid w:val="002B021B"/>
    <w:rsid w:val="002B10D9"/>
    <w:rsid w:val="002B1178"/>
    <w:rsid w:val="002B2098"/>
    <w:rsid w:val="002B2B5D"/>
    <w:rsid w:val="002B2D9B"/>
    <w:rsid w:val="002B3AF5"/>
    <w:rsid w:val="002B478A"/>
    <w:rsid w:val="002C1092"/>
    <w:rsid w:val="002C5B0B"/>
    <w:rsid w:val="002D1BC2"/>
    <w:rsid w:val="002D2451"/>
    <w:rsid w:val="002D2BBE"/>
    <w:rsid w:val="002D3F15"/>
    <w:rsid w:val="002D6F08"/>
    <w:rsid w:val="002E0083"/>
    <w:rsid w:val="002E339A"/>
    <w:rsid w:val="002E7750"/>
    <w:rsid w:val="002F453E"/>
    <w:rsid w:val="002F50E3"/>
    <w:rsid w:val="002F6117"/>
    <w:rsid w:val="00306CF4"/>
    <w:rsid w:val="003109CC"/>
    <w:rsid w:val="00312B92"/>
    <w:rsid w:val="0031509F"/>
    <w:rsid w:val="00315D9B"/>
    <w:rsid w:val="0032155D"/>
    <w:rsid w:val="00327688"/>
    <w:rsid w:val="0033160D"/>
    <w:rsid w:val="003321BD"/>
    <w:rsid w:val="003358E2"/>
    <w:rsid w:val="003377E4"/>
    <w:rsid w:val="00341B64"/>
    <w:rsid w:val="00342821"/>
    <w:rsid w:val="00344BCB"/>
    <w:rsid w:val="00344D62"/>
    <w:rsid w:val="0034763A"/>
    <w:rsid w:val="00351E8A"/>
    <w:rsid w:val="00356807"/>
    <w:rsid w:val="00357B1C"/>
    <w:rsid w:val="00361E76"/>
    <w:rsid w:val="00362095"/>
    <w:rsid w:val="0037026E"/>
    <w:rsid w:val="00375380"/>
    <w:rsid w:val="00375C58"/>
    <w:rsid w:val="00376157"/>
    <w:rsid w:val="0037662C"/>
    <w:rsid w:val="00376AEE"/>
    <w:rsid w:val="00381EE9"/>
    <w:rsid w:val="00382CF8"/>
    <w:rsid w:val="00383A6C"/>
    <w:rsid w:val="00385A1B"/>
    <w:rsid w:val="00390657"/>
    <w:rsid w:val="0039603E"/>
    <w:rsid w:val="00396B22"/>
    <w:rsid w:val="0039720C"/>
    <w:rsid w:val="003A30DA"/>
    <w:rsid w:val="003A3715"/>
    <w:rsid w:val="003A4C25"/>
    <w:rsid w:val="003A5AE7"/>
    <w:rsid w:val="003C167D"/>
    <w:rsid w:val="003C3066"/>
    <w:rsid w:val="003C4CE1"/>
    <w:rsid w:val="003C5597"/>
    <w:rsid w:val="003D186F"/>
    <w:rsid w:val="003D52AB"/>
    <w:rsid w:val="003D6704"/>
    <w:rsid w:val="003D6743"/>
    <w:rsid w:val="003E0597"/>
    <w:rsid w:val="003E332E"/>
    <w:rsid w:val="003E3EC8"/>
    <w:rsid w:val="003E678E"/>
    <w:rsid w:val="003F37DE"/>
    <w:rsid w:val="00401ECF"/>
    <w:rsid w:val="00402192"/>
    <w:rsid w:val="00407DE1"/>
    <w:rsid w:val="00411709"/>
    <w:rsid w:val="004253E2"/>
    <w:rsid w:val="00426037"/>
    <w:rsid w:val="00427634"/>
    <w:rsid w:val="00432F3E"/>
    <w:rsid w:val="0043352F"/>
    <w:rsid w:val="0043506D"/>
    <w:rsid w:val="00436ABE"/>
    <w:rsid w:val="00437BFD"/>
    <w:rsid w:val="00437D7C"/>
    <w:rsid w:val="00443061"/>
    <w:rsid w:val="00446584"/>
    <w:rsid w:val="0044760A"/>
    <w:rsid w:val="004537D5"/>
    <w:rsid w:val="00453E1F"/>
    <w:rsid w:val="004545E1"/>
    <w:rsid w:val="00455673"/>
    <w:rsid w:val="00455CFB"/>
    <w:rsid w:val="004562D0"/>
    <w:rsid w:val="00461702"/>
    <w:rsid w:val="00466807"/>
    <w:rsid w:val="00466C60"/>
    <w:rsid w:val="0047485F"/>
    <w:rsid w:val="00474E5D"/>
    <w:rsid w:val="00475192"/>
    <w:rsid w:val="00491823"/>
    <w:rsid w:val="004A41A5"/>
    <w:rsid w:val="004B0054"/>
    <w:rsid w:val="004B1B7F"/>
    <w:rsid w:val="004C282F"/>
    <w:rsid w:val="004C331B"/>
    <w:rsid w:val="004C76EC"/>
    <w:rsid w:val="004D0483"/>
    <w:rsid w:val="004E4AB9"/>
    <w:rsid w:val="004E7C47"/>
    <w:rsid w:val="004F36E2"/>
    <w:rsid w:val="004F6D71"/>
    <w:rsid w:val="00502529"/>
    <w:rsid w:val="00503D00"/>
    <w:rsid w:val="00504743"/>
    <w:rsid w:val="00505D18"/>
    <w:rsid w:val="005141AC"/>
    <w:rsid w:val="005254B9"/>
    <w:rsid w:val="005305CA"/>
    <w:rsid w:val="00530D58"/>
    <w:rsid w:val="00535592"/>
    <w:rsid w:val="005366EF"/>
    <w:rsid w:val="00540630"/>
    <w:rsid w:val="00541BFF"/>
    <w:rsid w:val="00544D6C"/>
    <w:rsid w:val="00546248"/>
    <w:rsid w:val="00547574"/>
    <w:rsid w:val="00550D26"/>
    <w:rsid w:val="0055681D"/>
    <w:rsid w:val="005608D5"/>
    <w:rsid w:val="005617B3"/>
    <w:rsid w:val="00565C8E"/>
    <w:rsid w:val="00567E7E"/>
    <w:rsid w:val="00575B33"/>
    <w:rsid w:val="00577D65"/>
    <w:rsid w:val="005809F0"/>
    <w:rsid w:val="00583916"/>
    <w:rsid w:val="00587E8F"/>
    <w:rsid w:val="00595DFA"/>
    <w:rsid w:val="005973C6"/>
    <w:rsid w:val="0059798C"/>
    <w:rsid w:val="00597FF7"/>
    <w:rsid w:val="005A1DB6"/>
    <w:rsid w:val="005B6F8E"/>
    <w:rsid w:val="005C13E5"/>
    <w:rsid w:val="005C437C"/>
    <w:rsid w:val="005E2933"/>
    <w:rsid w:val="005E29B6"/>
    <w:rsid w:val="005E2F4E"/>
    <w:rsid w:val="005E5E74"/>
    <w:rsid w:val="005F1C14"/>
    <w:rsid w:val="005F5FD5"/>
    <w:rsid w:val="005F71DF"/>
    <w:rsid w:val="006022D0"/>
    <w:rsid w:val="00604A8B"/>
    <w:rsid w:val="00605B5F"/>
    <w:rsid w:val="00606DD9"/>
    <w:rsid w:val="00611531"/>
    <w:rsid w:val="00612F96"/>
    <w:rsid w:val="00613F28"/>
    <w:rsid w:val="00614379"/>
    <w:rsid w:val="00620D76"/>
    <w:rsid w:val="00623099"/>
    <w:rsid w:val="00623929"/>
    <w:rsid w:val="006306A7"/>
    <w:rsid w:val="00631F26"/>
    <w:rsid w:val="006370D3"/>
    <w:rsid w:val="00640635"/>
    <w:rsid w:val="00640918"/>
    <w:rsid w:val="00640B7A"/>
    <w:rsid w:val="00641637"/>
    <w:rsid w:val="00641CFB"/>
    <w:rsid w:val="00643B78"/>
    <w:rsid w:val="00646941"/>
    <w:rsid w:val="006506D2"/>
    <w:rsid w:val="00661513"/>
    <w:rsid w:val="00664C55"/>
    <w:rsid w:val="006653D8"/>
    <w:rsid w:val="00666B63"/>
    <w:rsid w:val="00670528"/>
    <w:rsid w:val="00671EE0"/>
    <w:rsid w:val="00675F0B"/>
    <w:rsid w:val="00676707"/>
    <w:rsid w:val="0069077E"/>
    <w:rsid w:val="006A5653"/>
    <w:rsid w:val="006A5906"/>
    <w:rsid w:val="006A7DDB"/>
    <w:rsid w:val="006B4F04"/>
    <w:rsid w:val="006B6FD9"/>
    <w:rsid w:val="006C2961"/>
    <w:rsid w:val="006C3E45"/>
    <w:rsid w:val="006C4FBB"/>
    <w:rsid w:val="006D54C8"/>
    <w:rsid w:val="006D5DDF"/>
    <w:rsid w:val="006E1578"/>
    <w:rsid w:val="006E231E"/>
    <w:rsid w:val="006F1403"/>
    <w:rsid w:val="006F5DE4"/>
    <w:rsid w:val="006F64DB"/>
    <w:rsid w:val="006F6E03"/>
    <w:rsid w:val="0070132C"/>
    <w:rsid w:val="00707D19"/>
    <w:rsid w:val="00711461"/>
    <w:rsid w:val="007129F9"/>
    <w:rsid w:val="00714414"/>
    <w:rsid w:val="00715FA2"/>
    <w:rsid w:val="00723464"/>
    <w:rsid w:val="00724413"/>
    <w:rsid w:val="007253C8"/>
    <w:rsid w:val="00730972"/>
    <w:rsid w:val="00734A36"/>
    <w:rsid w:val="0073577D"/>
    <w:rsid w:val="00736263"/>
    <w:rsid w:val="007375F6"/>
    <w:rsid w:val="00740D89"/>
    <w:rsid w:val="007456C3"/>
    <w:rsid w:val="00745DA0"/>
    <w:rsid w:val="00760D41"/>
    <w:rsid w:val="00761521"/>
    <w:rsid w:val="0076610A"/>
    <w:rsid w:val="0076772D"/>
    <w:rsid w:val="00781474"/>
    <w:rsid w:val="00781523"/>
    <w:rsid w:val="00781754"/>
    <w:rsid w:val="00790325"/>
    <w:rsid w:val="0079290D"/>
    <w:rsid w:val="00795CEB"/>
    <w:rsid w:val="007A390B"/>
    <w:rsid w:val="007A3996"/>
    <w:rsid w:val="007A3F16"/>
    <w:rsid w:val="007A6E53"/>
    <w:rsid w:val="007B42D5"/>
    <w:rsid w:val="007B7059"/>
    <w:rsid w:val="007C262D"/>
    <w:rsid w:val="007C4B7D"/>
    <w:rsid w:val="007D0E4C"/>
    <w:rsid w:val="007E3102"/>
    <w:rsid w:val="007E381C"/>
    <w:rsid w:val="007E7C9C"/>
    <w:rsid w:val="007F0E55"/>
    <w:rsid w:val="007F28B3"/>
    <w:rsid w:val="007F3038"/>
    <w:rsid w:val="00802C4D"/>
    <w:rsid w:val="00804E40"/>
    <w:rsid w:val="00805599"/>
    <w:rsid w:val="008062FF"/>
    <w:rsid w:val="00807569"/>
    <w:rsid w:val="008138B3"/>
    <w:rsid w:val="008208C4"/>
    <w:rsid w:val="00821275"/>
    <w:rsid w:val="00823474"/>
    <w:rsid w:val="0083116F"/>
    <w:rsid w:val="00837310"/>
    <w:rsid w:val="008403C3"/>
    <w:rsid w:val="00842685"/>
    <w:rsid w:val="008426AB"/>
    <w:rsid w:val="00842BCC"/>
    <w:rsid w:val="008446D8"/>
    <w:rsid w:val="0084542D"/>
    <w:rsid w:val="008525E6"/>
    <w:rsid w:val="00852F8E"/>
    <w:rsid w:val="00854F5E"/>
    <w:rsid w:val="0086493E"/>
    <w:rsid w:val="00874110"/>
    <w:rsid w:val="00875899"/>
    <w:rsid w:val="00881894"/>
    <w:rsid w:val="0088609B"/>
    <w:rsid w:val="00895C6E"/>
    <w:rsid w:val="008964D7"/>
    <w:rsid w:val="008A2F39"/>
    <w:rsid w:val="008B292C"/>
    <w:rsid w:val="008B3C85"/>
    <w:rsid w:val="008B7460"/>
    <w:rsid w:val="008C1078"/>
    <w:rsid w:val="008C3E67"/>
    <w:rsid w:val="008D589E"/>
    <w:rsid w:val="008D6281"/>
    <w:rsid w:val="008D6DE5"/>
    <w:rsid w:val="008E082D"/>
    <w:rsid w:val="008E0B86"/>
    <w:rsid w:val="008E1AC2"/>
    <w:rsid w:val="008E3670"/>
    <w:rsid w:val="009075CB"/>
    <w:rsid w:val="00907A8E"/>
    <w:rsid w:val="00913C72"/>
    <w:rsid w:val="00915B9E"/>
    <w:rsid w:val="0092684E"/>
    <w:rsid w:val="00927D8B"/>
    <w:rsid w:val="009324FD"/>
    <w:rsid w:val="00932E72"/>
    <w:rsid w:val="00934814"/>
    <w:rsid w:val="009465D7"/>
    <w:rsid w:val="0095185A"/>
    <w:rsid w:val="00951DB3"/>
    <w:rsid w:val="00952DA6"/>
    <w:rsid w:val="00955330"/>
    <w:rsid w:val="009565E3"/>
    <w:rsid w:val="009635A4"/>
    <w:rsid w:val="00970E44"/>
    <w:rsid w:val="00971206"/>
    <w:rsid w:val="00976E40"/>
    <w:rsid w:val="00992EFF"/>
    <w:rsid w:val="00993672"/>
    <w:rsid w:val="00995E18"/>
    <w:rsid w:val="009968CA"/>
    <w:rsid w:val="00996CF1"/>
    <w:rsid w:val="009A0681"/>
    <w:rsid w:val="009A7D1D"/>
    <w:rsid w:val="009B48F0"/>
    <w:rsid w:val="009B4E60"/>
    <w:rsid w:val="009B6023"/>
    <w:rsid w:val="009C0892"/>
    <w:rsid w:val="009C1B3C"/>
    <w:rsid w:val="009C2DF4"/>
    <w:rsid w:val="009C4B9E"/>
    <w:rsid w:val="009D0D24"/>
    <w:rsid w:val="009D6408"/>
    <w:rsid w:val="009D71C4"/>
    <w:rsid w:val="009E0533"/>
    <w:rsid w:val="009E0B47"/>
    <w:rsid w:val="009E3465"/>
    <w:rsid w:val="009E3984"/>
    <w:rsid w:val="009E5F53"/>
    <w:rsid w:val="009E648D"/>
    <w:rsid w:val="009F632E"/>
    <w:rsid w:val="009F6DB8"/>
    <w:rsid w:val="00A00033"/>
    <w:rsid w:val="00A04BB4"/>
    <w:rsid w:val="00A12E4F"/>
    <w:rsid w:val="00A158A3"/>
    <w:rsid w:val="00A20FA2"/>
    <w:rsid w:val="00A2480C"/>
    <w:rsid w:val="00A261BE"/>
    <w:rsid w:val="00A2682B"/>
    <w:rsid w:val="00A34C34"/>
    <w:rsid w:val="00A34CCE"/>
    <w:rsid w:val="00A41BBF"/>
    <w:rsid w:val="00A432DB"/>
    <w:rsid w:val="00A43BA5"/>
    <w:rsid w:val="00A46FB2"/>
    <w:rsid w:val="00A4758C"/>
    <w:rsid w:val="00A51F69"/>
    <w:rsid w:val="00A52E39"/>
    <w:rsid w:val="00A573B8"/>
    <w:rsid w:val="00A637A5"/>
    <w:rsid w:val="00A6566D"/>
    <w:rsid w:val="00A765BF"/>
    <w:rsid w:val="00A76729"/>
    <w:rsid w:val="00A76C9A"/>
    <w:rsid w:val="00A8177F"/>
    <w:rsid w:val="00A81A1C"/>
    <w:rsid w:val="00A8282A"/>
    <w:rsid w:val="00A84F86"/>
    <w:rsid w:val="00A859E7"/>
    <w:rsid w:val="00A87D22"/>
    <w:rsid w:val="00A910B1"/>
    <w:rsid w:val="00A911FB"/>
    <w:rsid w:val="00A978D0"/>
    <w:rsid w:val="00AA42E4"/>
    <w:rsid w:val="00AB1BD5"/>
    <w:rsid w:val="00AB3361"/>
    <w:rsid w:val="00AB7DBB"/>
    <w:rsid w:val="00AC2F9C"/>
    <w:rsid w:val="00AC30B0"/>
    <w:rsid w:val="00AC3C45"/>
    <w:rsid w:val="00AC3C81"/>
    <w:rsid w:val="00AC3CF2"/>
    <w:rsid w:val="00AC4BA0"/>
    <w:rsid w:val="00AC5C3E"/>
    <w:rsid w:val="00AC6E67"/>
    <w:rsid w:val="00AD74FD"/>
    <w:rsid w:val="00AD7555"/>
    <w:rsid w:val="00AE28AE"/>
    <w:rsid w:val="00AE52E6"/>
    <w:rsid w:val="00AF12F0"/>
    <w:rsid w:val="00AF23E8"/>
    <w:rsid w:val="00AF597E"/>
    <w:rsid w:val="00B00EC1"/>
    <w:rsid w:val="00B03E1E"/>
    <w:rsid w:val="00B04A8E"/>
    <w:rsid w:val="00B0635D"/>
    <w:rsid w:val="00B0666D"/>
    <w:rsid w:val="00B11B9D"/>
    <w:rsid w:val="00B12FD8"/>
    <w:rsid w:val="00B13EE4"/>
    <w:rsid w:val="00B1438E"/>
    <w:rsid w:val="00B24BF3"/>
    <w:rsid w:val="00B33131"/>
    <w:rsid w:val="00B35233"/>
    <w:rsid w:val="00B40391"/>
    <w:rsid w:val="00B42E8A"/>
    <w:rsid w:val="00B4589A"/>
    <w:rsid w:val="00B548AA"/>
    <w:rsid w:val="00B56D01"/>
    <w:rsid w:val="00B612A6"/>
    <w:rsid w:val="00B665AF"/>
    <w:rsid w:val="00B70B41"/>
    <w:rsid w:val="00B71C55"/>
    <w:rsid w:val="00B81D91"/>
    <w:rsid w:val="00B852A4"/>
    <w:rsid w:val="00B90642"/>
    <w:rsid w:val="00B93922"/>
    <w:rsid w:val="00B973AB"/>
    <w:rsid w:val="00B97B72"/>
    <w:rsid w:val="00BA1508"/>
    <w:rsid w:val="00BB0F5D"/>
    <w:rsid w:val="00BB16A0"/>
    <w:rsid w:val="00BC41A3"/>
    <w:rsid w:val="00BC551A"/>
    <w:rsid w:val="00BE315F"/>
    <w:rsid w:val="00BF115A"/>
    <w:rsid w:val="00BF2916"/>
    <w:rsid w:val="00BF3EB5"/>
    <w:rsid w:val="00BF4DB8"/>
    <w:rsid w:val="00BF5A9E"/>
    <w:rsid w:val="00C017BD"/>
    <w:rsid w:val="00C1749F"/>
    <w:rsid w:val="00C17B15"/>
    <w:rsid w:val="00C20719"/>
    <w:rsid w:val="00C30C55"/>
    <w:rsid w:val="00C32FB3"/>
    <w:rsid w:val="00C33F3C"/>
    <w:rsid w:val="00C36320"/>
    <w:rsid w:val="00C373A6"/>
    <w:rsid w:val="00C43202"/>
    <w:rsid w:val="00C457DA"/>
    <w:rsid w:val="00C47CF7"/>
    <w:rsid w:val="00C522B2"/>
    <w:rsid w:val="00C63DDD"/>
    <w:rsid w:val="00C7097D"/>
    <w:rsid w:val="00C74306"/>
    <w:rsid w:val="00C74E2C"/>
    <w:rsid w:val="00C76324"/>
    <w:rsid w:val="00C77CEA"/>
    <w:rsid w:val="00C8066F"/>
    <w:rsid w:val="00C864A2"/>
    <w:rsid w:val="00C93B65"/>
    <w:rsid w:val="00C93EBD"/>
    <w:rsid w:val="00C9434B"/>
    <w:rsid w:val="00C974BA"/>
    <w:rsid w:val="00CA0F49"/>
    <w:rsid w:val="00CA6220"/>
    <w:rsid w:val="00CA74FE"/>
    <w:rsid w:val="00CB14A4"/>
    <w:rsid w:val="00CB2E59"/>
    <w:rsid w:val="00CB3985"/>
    <w:rsid w:val="00CB6C9E"/>
    <w:rsid w:val="00CD50F8"/>
    <w:rsid w:val="00CD6D72"/>
    <w:rsid w:val="00CE0E62"/>
    <w:rsid w:val="00CE2548"/>
    <w:rsid w:val="00CE33BD"/>
    <w:rsid w:val="00CE683B"/>
    <w:rsid w:val="00CE6ABE"/>
    <w:rsid w:val="00CF24B2"/>
    <w:rsid w:val="00CF417A"/>
    <w:rsid w:val="00CF6786"/>
    <w:rsid w:val="00CF6C3C"/>
    <w:rsid w:val="00CF7C61"/>
    <w:rsid w:val="00D01924"/>
    <w:rsid w:val="00D01D7E"/>
    <w:rsid w:val="00D037F1"/>
    <w:rsid w:val="00D14B02"/>
    <w:rsid w:val="00D15CE3"/>
    <w:rsid w:val="00D15EED"/>
    <w:rsid w:val="00D15F72"/>
    <w:rsid w:val="00D17212"/>
    <w:rsid w:val="00D17DF8"/>
    <w:rsid w:val="00D2492A"/>
    <w:rsid w:val="00D26A99"/>
    <w:rsid w:val="00D277DF"/>
    <w:rsid w:val="00D30C17"/>
    <w:rsid w:val="00D33117"/>
    <w:rsid w:val="00D36CF5"/>
    <w:rsid w:val="00D47A2E"/>
    <w:rsid w:val="00D51773"/>
    <w:rsid w:val="00D54911"/>
    <w:rsid w:val="00D56B16"/>
    <w:rsid w:val="00D571A0"/>
    <w:rsid w:val="00D635C5"/>
    <w:rsid w:val="00D6654A"/>
    <w:rsid w:val="00D726AD"/>
    <w:rsid w:val="00D75AD2"/>
    <w:rsid w:val="00D768E9"/>
    <w:rsid w:val="00D81A2A"/>
    <w:rsid w:val="00D828AB"/>
    <w:rsid w:val="00D83FD1"/>
    <w:rsid w:val="00D84CBA"/>
    <w:rsid w:val="00D96A68"/>
    <w:rsid w:val="00D97C80"/>
    <w:rsid w:val="00D97F86"/>
    <w:rsid w:val="00DC04F5"/>
    <w:rsid w:val="00DC083B"/>
    <w:rsid w:val="00DC1CCD"/>
    <w:rsid w:val="00DC6E6C"/>
    <w:rsid w:val="00DD13BF"/>
    <w:rsid w:val="00DD185E"/>
    <w:rsid w:val="00DD1E50"/>
    <w:rsid w:val="00DE1379"/>
    <w:rsid w:val="00DE4BDC"/>
    <w:rsid w:val="00E07219"/>
    <w:rsid w:val="00E10B9E"/>
    <w:rsid w:val="00E11146"/>
    <w:rsid w:val="00E11D1A"/>
    <w:rsid w:val="00E210EE"/>
    <w:rsid w:val="00E21523"/>
    <w:rsid w:val="00E21DA2"/>
    <w:rsid w:val="00E30D1E"/>
    <w:rsid w:val="00E31291"/>
    <w:rsid w:val="00E32002"/>
    <w:rsid w:val="00E37D84"/>
    <w:rsid w:val="00E42520"/>
    <w:rsid w:val="00E46FD7"/>
    <w:rsid w:val="00E52F30"/>
    <w:rsid w:val="00E55487"/>
    <w:rsid w:val="00E56610"/>
    <w:rsid w:val="00E6030E"/>
    <w:rsid w:val="00E62FA9"/>
    <w:rsid w:val="00E663B5"/>
    <w:rsid w:val="00E7334F"/>
    <w:rsid w:val="00E73FDA"/>
    <w:rsid w:val="00E85BF3"/>
    <w:rsid w:val="00E8678F"/>
    <w:rsid w:val="00E87E00"/>
    <w:rsid w:val="00E926F6"/>
    <w:rsid w:val="00E95A6C"/>
    <w:rsid w:val="00EA21FF"/>
    <w:rsid w:val="00EA7C49"/>
    <w:rsid w:val="00EB0CE9"/>
    <w:rsid w:val="00EB2DAD"/>
    <w:rsid w:val="00EB31A1"/>
    <w:rsid w:val="00EB3C74"/>
    <w:rsid w:val="00EB40F3"/>
    <w:rsid w:val="00EB510C"/>
    <w:rsid w:val="00EB693B"/>
    <w:rsid w:val="00EC363C"/>
    <w:rsid w:val="00EC464E"/>
    <w:rsid w:val="00EC5064"/>
    <w:rsid w:val="00ED59B2"/>
    <w:rsid w:val="00EE5975"/>
    <w:rsid w:val="00EE5EF7"/>
    <w:rsid w:val="00EE6657"/>
    <w:rsid w:val="00EE6E9D"/>
    <w:rsid w:val="00EF1CBD"/>
    <w:rsid w:val="00EF1EBA"/>
    <w:rsid w:val="00EF5663"/>
    <w:rsid w:val="00EF6986"/>
    <w:rsid w:val="00EF76D2"/>
    <w:rsid w:val="00F0015C"/>
    <w:rsid w:val="00F040AF"/>
    <w:rsid w:val="00F05744"/>
    <w:rsid w:val="00F05B51"/>
    <w:rsid w:val="00F146BD"/>
    <w:rsid w:val="00F20B56"/>
    <w:rsid w:val="00F22D56"/>
    <w:rsid w:val="00F24A4E"/>
    <w:rsid w:val="00F26D33"/>
    <w:rsid w:val="00F271D1"/>
    <w:rsid w:val="00F31C64"/>
    <w:rsid w:val="00F360EF"/>
    <w:rsid w:val="00F504F5"/>
    <w:rsid w:val="00F544DD"/>
    <w:rsid w:val="00F5757B"/>
    <w:rsid w:val="00F651CA"/>
    <w:rsid w:val="00F71106"/>
    <w:rsid w:val="00F73617"/>
    <w:rsid w:val="00F77FAD"/>
    <w:rsid w:val="00F81918"/>
    <w:rsid w:val="00F81D74"/>
    <w:rsid w:val="00F84B8A"/>
    <w:rsid w:val="00F8584E"/>
    <w:rsid w:val="00F85895"/>
    <w:rsid w:val="00F85907"/>
    <w:rsid w:val="00F93B16"/>
    <w:rsid w:val="00F9667D"/>
    <w:rsid w:val="00FA081A"/>
    <w:rsid w:val="00FA366C"/>
    <w:rsid w:val="00FA4078"/>
    <w:rsid w:val="00FB1099"/>
    <w:rsid w:val="00FB427D"/>
    <w:rsid w:val="00FC0437"/>
    <w:rsid w:val="00FC0BD0"/>
    <w:rsid w:val="00FC1153"/>
    <w:rsid w:val="00FC1510"/>
    <w:rsid w:val="00FC2046"/>
    <w:rsid w:val="00FC3C81"/>
    <w:rsid w:val="00FC4487"/>
    <w:rsid w:val="00FC5E2E"/>
    <w:rsid w:val="00FD511F"/>
    <w:rsid w:val="00FD53AB"/>
    <w:rsid w:val="00FE0134"/>
    <w:rsid w:val="00FF0731"/>
    <w:rsid w:val="00FF50C0"/>
    <w:rsid w:val="00FF6FA8"/>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6294956E"/>
  <w15:docId w15:val="{A8354088-B3FB-4BB0-AC86-6DEED151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semiHidden/>
    <w:unhideWhenUsed/>
    <w:rsid w:val="00F93B16"/>
    <w:pPr>
      <w:spacing w:after="0" w:line="240" w:lineRule="auto"/>
    </w:pPr>
    <w:rPr>
      <w:sz w:val="20"/>
      <w:szCs w:val="20"/>
    </w:rPr>
  </w:style>
  <w:style w:type="character" w:customStyle="1" w:styleId="FootnoteTextChar">
    <w:name w:val="Footnote Text Char"/>
    <w:basedOn w:val="DefaultParagraphFont"/>
    <w:link w:val="FootnoteText"/>
    <w:semiHidden/>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16"/>
    <w:rPr>
      <w:lang w:val="lv-LV"/>
    </w:rPr>
  </w:style>
  <w:style w:type="paragraph" w:styleId="ListParagraph">
    <w:name w:val="List Paragraph"/>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tabs>
        <w:tab w:val="clear" w:pos="360"/>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uiPriority w:val="99"/>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504743"/>
    <w:rPr>
      <w:rFonts w:asciiTheme="majorBidi" w:hAnsiTheme="majorBidi"/>
      <w:i/>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21"/>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34"/>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694236138">
          <w:marLeft w:val="0"/>
          <w:marRight w:val="0"/>
          <w:marTop w:val="0"/>
          <w:marBottom w:val="0"/>
          <w:divBdr>
            <w:top w:val="none" w:sz="0" w:space="0" w:color="auto"/>
            <w:left w:val="none" w:sz="0" w:space="0" w:color="auto"/>
            <w:bottom w:val="none" w:sz="0" w:space="0" w:color="auto"/>
            <w:right w:val="none" w:sz="0" w:space="0" w:color="auto"/>
          </w:divBdr>
        </w:div>
        <w:div w:id="562642958">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639267665">
          <w:marLeft w:val="0"/>
          <w:marRight w:val="0"/>
          <w:marTop w:val="0"/>
          <w:marBottom w:val="0"/>
          <w:divBdr>
            <w:top w:val="none" w:sz="0" w:space="0" w:color="auto"/>
            <w:left w:val="none" w:sz="0" w:space="0" w:color="auto"/>
            <w:bottom w:val="none" w:sz="0" w:space="0" w:color="auto"/>
            <w:right w:val="none" w:sz="0" w:space="0" w:color="auto"/>
          </w:divBdr>
        </w:div>
        <w:div w:id="366806582">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217818956">
          <w:marLeft w:val="0"/>
          <w:marRight w:val="0"/>
          <w:marTop w:val="0"/>
          <w:marBottom w:val="0"/>
          <w:divBdr>
            <w:top w:val="none" w:sz="0" w:space="0" w:color="auto"/>
            <w:left w:val="none" w:sz="0" w:space="0" w:color="auto"/>
            <w:bottom w:val="none" w:sz="0" w:space="0" w:color="auto"/>
            <w:right w:val="none" w:sz="0" w:space="0" w:color="auto"/>
          </w:divBdr>
        </w:div>
        <w:div w:id="189689230">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1325430823">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99379050">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2130277116">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142308523">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2060351762">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 w:id="114452840">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http://www.dobelesudens.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belesuden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hyperlink" Target="http://m.likumi.lv/doc.php?id=216076" TargetMode="External"/><Relationship Id="rId10" Type="http://schemas.openxmlformats.org/officeDocument/2006/relationships/hyperlink" Target="mailto:agris.dermanis@dobe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ita.bema@dobele.lv" TargetMode="External"/><Relationship Id="rId14" Type="http://schemas.openxmlformats.org/officeDocument/2006/relationships/hyperlink" Target="http://www.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9F64-F5F1-48D3-88EF-3B9B9297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27</Pages>
  <Words>11064</Words>
  <Characters>63066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sanita Bēma</dc:creator>
  <cp:lastModifiedBy>Udens Vads</cp:lastModifiedBy>
  <cp:revision>43</cp:revision>
  <cp:lastPrinted>2016-04-20T10:55:00Z</cp:lastPrinted>
  <dcterms:created xsi:type="dcterms:W3CDTF">2016-04-18T11:29:00Z</dcterms:created>
  <dcterms:modified xsi:type="dcterms:W3CDTF">2016-04-20T11:35:00Z</dcterms:modified>
</cp:coreProperties>
</file>