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D7" w:rsidRDefault="00835CD7" w:rsidP="00835CD7">
      <w:pPr>
        <w:pStyle w:val="Title"/>
        <w:jc w:val="left"/>
        <w:rPr>
          <w:i w:val="0"/>
          <w:sz w:val="16"/>
          <w:szCs w:val="16"/>
        </w:rPr>
      </w:pPr>
    </w:p>
    <w:p w:rsidR="0038039D" w:rsidRDefault="0038039D" w:rsidP="00835CD7">
      <w:pPr>
        <w:pStyle w:val="Title"/>
        <w:rPr>
          <w:i w:val="0"/>
          <w:sz w:val="24"/>
        </w:rPr>
      </w:pPr>
    </w:p>
    <w:p w:rsidR="0038039D" w:rsidRDefault="0038039D" w:rsidP="00835CD7">
      <w:pPr>
        <w:pStyle w:val="Title"/>
        <w:rPr>
          <w:i w:val="0"/>
          <w:sz w:val="24"/>
        </w:rPr>
      </w:pPr>
    </w:p>
    <w:p w:rsidR="0038039D" w:rsidRDefault="0038039D" w:rsidP="00835CD7">
      <w:pPr>
        <w:pStyle w:val="Title"/>
        <w:rPr>
          <w:i w:val="0"/>
          <w:sz w:val="24"/>
        </w:rPr>
      </w:pPr>
    </w:p>
    <w:p w:rsidR="00835CD7" w:rsidRDefault="00835CD7" w:rsidP="00835CD7">
      <w:pPr>
        <w:pStyle w:val="Title"/>
        <w:rPr>
          <w:i w:val="0"/>
          <w:sz w:val="24"/>
        </w:rPr>
      </w:pPr>
      <w:r>
        <w:rPr>
          <w:i w:val="0"/>
          <w:sz w:val="24"/>
        </w:rPr>
        <w:t xml:space="preserve">IEINTERESĒTO PIEGĀDĀTĀJU SANĀKSMES  </w:t>
      </w:r>
    </w:p>
    <w:p w:rsidR="00835CD7" w:rsidRDefault="00835CD7" w:rsidP="00835CD7">
      <w:pPr>
        <w:jc w:val="center"/>
        <w:rPr>
          <w:b/>
          <w:bCs/>
          <w:iCs/>
        </w:rPr>
      </w:pPr>
      <w:r>
        <w:rPr>
          <w:b/>
          <w:bCs/>
          <w:iCs/>
        </w:rPr>
        <w:t>PROTOKOLS</w:t>
      </w:r>
    </w:p>
    <w:p w:rsidR="00835CD7" w:rsidRDefault="00835CD7" w:rsidP="00835CD7">
      <w:pPr>
        <w:jc w:val="center"/>
      </w:pPr>
      <w:r>
        <w:t>SIA “DOBELES ŪDENS” birojā, Noliktavas ielā 5, Dobelē</w:t>
      </w:r>
    </w:p>
    <w:p w:rsidR="00835CD7" w:rsidRDefault="00835CD7" w:rsidP="00835CD7">
      <w:pPr>
        <w:jc w:val="center"/>
      </w:pPr>
    </w:p>
    <w:p w:rsidR="00835CD7" w:rsidRDefault="00835CD7" w:rsidP="00835CD7">
      <w:pPr>
        <w:jc w:val="center"/>
      </w:pPr>
    </w:p>
    <w:p w:rsidR="00835CD7" w:rsidRDefault="00835CD7" w:rsidP="00835CD7">
      <w:pPr>
        <w:rPr>
          <w:sz w:val="16"/>
          <w:szCs w:val="16"/>
        </w:rPr>
      </w:pPr>
    </w:p>
    <w:p w:rsidR="00835CD7" w:rsidRDefault="00835CD7" w:rsidP="00A25EF9">
      <w:r>
        <w:t xml:space="preserve">2016. gada 29. </w:t>
      </w:r>
      <w:r w:rsidR="00A25EF9">
        <w:t>aprīlī</w:t>
      </w:r>
      <w:r>
        <w:rPr>
          <w:color w:val="FF0000"/>
        </w:rPr>
        <w:t xml:space="preserve"> </w:t>
      </w:r>
      <w:r>
        <w:rPr>
          <w:color w:val="FF0000"/>
        </w:rPr>
        <w:tab/>
      </w:r>
      <w:r>
        <w:tab/>
      </w:r>
      <w:r>
        <w:tab/>
      </w:r>
      <w:r>
        <w:tab/>
      </w:r>
      <w:r>
        <w:tab/>
      </w:r>
      <w:r>
        <w:tab/>
      </w:r>
      <w:r>
        <w:tab/>
      </w:r>
      <w:r>
        <w:tab/>
      </w:r>
    </w:p>
    <w:p w:rsidR="00835CD7" w:rsidRDefault="00835CD7" w:rsidP="00835CD7">
      <w:r>
        <w:t xml:space="preserve">                                                                                      </w:t>
      </w:r>
    </w:p>
    <w:p w:rsidR="00835CD7" w:rsidRDefault="00835CD7" w:rsidP="00835CD7">
      <w:pPr>
        <w:spacing w:line="360" w:lineRule="auto"/>
      </w:pPr>
      <w:r>
        <w:rPr>
          <w:b/>
        </w:rPr>
        <w:t>Sēde sākas:</w:t>
      </w:r>
      <w:r>
        <w:t xml:space="preserve"> plkst. 10:00</w:t>
      </w:r>
    </w:p>
    <w:p w:rsidR="00835CD7" w:rsidRDefault="00835CD7" w:rsidP="00835CD7">
      <w:pPr>
        <w:spacing w:line="360" w:lineRule="auto"/>
      </w:pPr>
    </w:p>
    <w:p w:rsidR="00835CD7" w:rsidRDefault="00835CD7" w:rsidP="00835CD7">
      <w:pPr>
        <w:spacing w:line="360" w:lineRule="auto"/>
        <w:rPr>
          <w:b/>
        </w:rPr>
      </w:pPr>
      <w:r>
        <w:rPr>
          <w:b/>
        </w:rPr>
        <w:t>Sēdē piedalās:</w:t>
      </w:r>
    </w:p>
    <w:p w:rsidR="00835CD7" w:rsidRDefault="00835CD7" w:rsidP="00835CD7">
      <w:pPr>
        <w:spacing w:line="360" w:lineRule="auto"/>
      </w:pPr>
      <w:r>
        <w:t>Iepirkumu komisijas priekšsēdētāja</w:t>
      </w:r>
      <w:r>
        <w:tab/>
      </w:r>
      <w:r>
        <w:tab/>
      </w:r>
      <w:r>
        <w:tab/>
      </w:r>
      <w:r>
        <w:tab/>
      </w:r>
      <w:r>
        <w:tab/>
      </w:r>
      <w:r>
        <w:tab/>
        <w:t xml:space="preserve">Sanita </w:t>
      </w:r>
      <w:proofErr w:type="spellStart"/>
      <w:r>
        <w:t>Bēma</w:t>
      </w:r>
      <w:proofErr w:type="spellEnd"/>
      <w:r>
        <w:t xml:space="preserve">  </w:t>
      </w:r>
    </w:p>
    <w:p w:rsidR="00835CD7" w:rsidRDefault="00835CD7" w:rsidP="00835CD7">
      <w:pPr>
        <w:spacing w:line="360" w:lineRule="auto"/>
      </w:pPr>
      <w:r>
        <w:t>Iepirkuma komisijas loceklis</w:t>
      </w:r>
      <w:r>
        <w:tab/>
      </w:r>
      <w:r>
        <w:tab/>
      </w:r>
      <w:r>
        <w:tab/>
      </w:r>
      <w:r>
        <w:tab/>
      </w:r>
      <w:r>
        <w:tab/>
      </w:r>
      <w:r>
        <w:tab/>
      </w:r>
      <w:r>
        <w:tab/>
        <w:t xml:space="preserve">Agris </w:t>
      </w:r>
      <w:proofErr w:type="spellStart"/>
      <w:r>
        <w:t>Dermanis</w:t>
      </w:r>
      <w:proofErr w:type="spellEnd"/>
    </w:p>
    <w:p w:rsidR="00835CD7" w:rsidRDefault="00835CD7" w:rsidP="00835CD7">
      <w:pPr>
        <w:spacing w:line="360" w:lineRule="auto"/>
      </w:pPr>
      <w:r>
        <w:t xml:space="preserve">Iepirkumu komisijas sekretāre un protokoliste </w:t>
      </w:r>
      <w:r>
        <w:tab/>
      </w:r>
      <w:r>
        <w:tab/>
      </w:r>
      <w:r>
        <w:tab/>
      </w:r>
      <w:r>
        <w:tab/>
        <w:t>Sintija Lauka</w:t>
      </w:r>
    </w:p>
    <w:p w:rsidR="00835CD7" w:rsidRDefault="00835CD7" w:rsidP="00835CD7">
      <w:pPr>
        <w:spacing w:line="360" w:lineRule="auto"/>
        <w:rPr>
          <w:i/>
        </w:rPr>
      </w:pPr>
      <w:r>
        <w:t xml:space="preserve">Ieinteresēto piegādātāju pārstāvji </w:t>
      </w:r>
      <w:r>
        <w:rPr>
          <w:i/>
        </w:rPr>
        <w:t>(saraksts pielikumā)</w:t>
      </w:r>
    </w:p>
    <w:p w:rsidR="00835CD7" w:rsidRDefault="00835CD7" w:rsidP="00835CD7">
      <w:pPr>
        <w:spacing w:line="360" w:lineRule="auto"/>
        <w:rPr>
          <w:i/>
        </w:rPr>
      </w:pPr>
    </w:p>
    <w:p w:rsidR="00835CD7" w:rsidRDefault="00835CD7" w:rsidP="00835CD7">
      <w:pPr>
        <w:spacing w:line="360" w:lineRule="auto"/>
        <w:ind w:left="360" w:hanging="360"/>
        <w:jc w:val="both"/>
        <w:rPr>
          <w:b/>
          <w:bCs/>
        </w:rPr>
      </w:pPr>
      <w:r>
        <w:rPr>
          <w:b/>
          <w:bCs/>
        </w:rPr>
        <w:t xml:space="preserve">Darba kārtība: </w:t>
      </w:r>
    </w:p>
    <w:p w:rsidR="00835CD7" w:rsidRDefault="00835CD7" w:rsidP="00A625D1">
      <w:pPr>
        <w:pStyle w:val="Title"/>
        <w:spacing w:line="360" w:lineRule="auto"/>
        <w:jc w:val="both"/>
        <w:rPr>
          <w:b w:val="0"/>
          <w:bCs w:val="0"/>
          <w:i w:val="0"/>
          <w:iCs w:val="0"/>
          <w:sz w:val="24"/>
        </w:rPr>
      </w:pPr>
      <w:r>
        <w:rPr>
          <w:b w:val="0"/>
          <w:bCs w:val="0"/>
          <w:i w:val="0"/>
          <w:iCs w:val="0"/>
          <w:sz w:val="24"/>
        </w:rPr>
        <w:t xml:space="preserve">SIA „DOBELES ŪDENS” izsludinātās </w:t>
      </w:r>
      <w:r>
        <w:rPr>
          <w:b w:val="0"/>
          <w:i w:val="0"/>
          <w:sz w:val="24"/>
        </w:rPr>
        <w:t xml:space="preserve">iepirkumu procedūras – atklātā konkursa „Ūdensvada un kanalizācijas </w:t>
      </w:r>
      <w:proofErr w:type="spellStart"/>
      <w:r>
        <w:rPr>
          <w:b w:val="0"/>
          <w:i w:val="0"/>
          <w:sz w:val="24"/>
        </w:rPr>
        <w:t>spiedvada</w:t>
      </w:r>
      <w:proofErr w:type="spellEnd"/>
      <w:r>
        <w:rPr>
          <w:b w:val="0"/>
          <w:i w:val="0"/>
          <w:sz w:val="24"/>
        </w:rPr>
        <w:t xml:space="preserve"> izbūve ar </w:t>
      </w:r>
      <w:proofErr w:type="spellStart"/>
      <w:r>
        <w:rPr>
          <w:b w:val="0"/>
          <w:i w:val="0"/>
          <w:sz w:val="24"/>
        </w:rPr>
        <w:t>beztranšejas</w:t>
      </w:r>
      <w:proofErr w:type="spellEnd"/>
      <w:r>
        <w:rPr>
          <w:b w:val="0"/>
          <w:i w:val="0"/>
          <w:sz w:val="24"/>
        </w:rPr>
        <w:t xml:space="preserve"> </w:t>
      </w:r>
      <w:proofErr w:type="spellStart"/>
      <w:r>
        <w:rPr>
          <w:b w:val="0"/>
          <w:i w:val="0"/>
          <w:sz w:val="24"/>
        </w:rPr>
        <w:t>iebūves</w:t>
      </w:r>
      <w:proofErr w:type="spellEnd"/>
      <w:r>
        <w:rPr>
          <w:b w:val="0"/>
          <w:i w:val="0"/>
          <w:sz w:val="24"/>
        </w:rPr>
        <w:t xml:space="preserve"> (caurduršanas) metodi” (</w:t>
      </w:r>
      <w:proofErr w:type="spellStart"/>
      <w:r>
        <w:rPr>
          <w:b w:val="0"/>
          <w:i w:val="0"/>
          <w:sz w:val="24"/>
        </w:rPr>
        <w:t>Ident</w:t>
      </w:r>
      <w:proofErr w:type="spellEnd"/>
      <w:r>
        <w:rPr>
          <w:b w:val="0"/>
          <w:i w:val="0"/>
          <w:sz w:val="24"/>
        </w:rPr>
        <w:t>. Nr. DŪ 2016/04). I</w:t>
      </w:r>
      <w:r>
        <w:rPr>
          <w:b w:val="0"/>
          <w:bCs w:val="0"/>
          <w:i w:val="0"/>
          <w:iCs w:val="0"/>
          <w:sz w:val="24"/>
        </w:rPr>
        <w:t xml:space="preserve">einteresēto piegādātāju jautājumi un </w:t>
      </w:r>
      <w:r w:rsidR="00A625D1">
        <w:rPr>
          <w:b w:val="0"/>
          <w:bCs w:val="0"/>
          <w:i w:val="0"/>
          <w:iCs w:val="0"/>
          <w:sz w:val="24"/>
        </w:rPr>
        <w:t>pakalpojuma sniegšanas</w:t>
      </w:r>
      <w:r>
        <w:rPr>
          <w:b w:val="0"/>
          <w:bCs w:val="0"/>
          <w:i w:val="0"/>
          <w:iCs w:val="0"/>
          <w:sz w:val="24"/>
        </w:rPr>
        <w:t xml:space="preserve"> vietas apskate.</w:t>
      </w:r>
    </w:p>
    <w:p w:rsidR="00835CD7" w:rsidRDefault="00835CD7" w:rsidP="00835CD7">
      <w:pPr>
        <w:pStyle w:val="Title"/>
        <w:jc w:val="both"/>
        <w:rPr>
          <w:b w:val="0"/>
          <w:bCs w:val="0"/>
          <w:i w:val="0"/>
          <w:iCs w:val="0"/>
          <w:sz w:val="24"/>
        </w:rPr>
      </w:pPr>
    </w:p>
    <w:p w:rsidR="00835CD7" w:rsidRDefault="00835CD7" w:rsidP="00835CD7">
      <w:pPr>
        <w:jc w:val="both"/>
        <w:rPr>
          <w:b/>
          <w:bCs/>
          <w:iCs/>
          <w:color w:val="FF0000"/>
        </w:rPr>
      </w:pPr>
    </w:p>
    <w:p w:rsidR="00835CD7" w:rsidRDefault="00835CD7" w:rsidP="00835CD7">
      <w:pPr>
        <w:spacing w:line="360" w:lineRule="auto"/>
        <w:rPr>
          <w:b/>
          <w:bCs/>
          <w:iCs/>
        </w:rPr>
      </w:pPr>
      <w:r>
        <w:rPr>
          <w:b/>
          <w:bCs/>
          <w:iCs/>
        </w:rPr>
        <w:t>Sanāksmes norises gaita:</w:t>
      </w:r>
    </w:p>
    <w:p w:rsidR="00835CD7" w:rsidRDefault="00835CD7" w:rsidP="00835CD7">
      <w:pPr>
        <w:numPr>
          <w:ilvl w:val="0"/>
          <w:numId w:val="1"/>
        </w:numPr>
        <w:spacing w:line="360" w:lineRule="auto"/>
        <w:jc w:val="both"/>
        <w:rPr>
          <w:bCs/>
          <w:iCs/>
        </w:rPr>
      </w:pPr>
      <w:r>
        <w:rPr>
          <w:bCs/>
          <w:iCs/>
        </w:rPr>
        <w:t xml:space="preserve">Ieinteresēto piegādātāju pārstāvji, pasūtītāja iepirkumu komisijas locekļi pulcējas </w:t>
      </w:r>
      <w:r>
        <w:t>SIA “DOBELES ŪDENS” birojā, Noliktavas ielā 5, Dobelē</w:t>
      </w:r>
      <w:r>
        <w:rPr>
          <w:bCs/>
          <w:iCs/>
        </w:rPr>
        <w:t xml:space="preserve">, Dobeles novadā, kur tiek atklāta ieinteresēto piegādātāju sanāksme. </w:t>
      </w:r>
    </w:p>
    <w:p w:rsidR="00835CD7" w:rsidRDefault="00835CD7" w:rsidP="00835CD7">
      <w:pPr>
        <w:numPr>
          <w:ilvl w:val="0"/>
          <w:numId w:val="1"/>
        </w:numPr>
        <w:spacing w:line="360" w:lineRule="auto"/>
        <w:jc w:val="both"/>
        <w:rPr>
          <w:bCs/>
          <w:iCs/>
        </w:rPr>
      </w:pPr>
      <w:r>
        <w:rPr>
          <w:bCs/>
          <w:iCs/>
        </w:rPr>
        <w:t xml:space="preserve">Sanāksmi atklāj komisijas priekšsēdētāja Sanita </w:t>
      </w:r>
      <w:proofErr w:type="spellStart"/>
      <w:r>
        <w:rPr>
          <w:bCs/>
          <w:iCs/>
        </w:rPr>
        <w:t>Bēma</w:t>
      </w:r>
      <w:proofErr w:type="spellEnd"/>
      <w:r>
        <w:rPr>
          <w:bCs/>
          <w:iCs/>
        </w:rPr>
        <w:t xml:space="preserve">, un informē klātesošos, ka </w:t>
      </w:r>
      <w:r>
        <w:t>2016. gada 29. aprīlī, plkst. 10:00, atbilstoši  Nolikuma 6. punktā noteiktajam, Pasūtītājs organizē Ieinteresēto piegādātāju sanāksmi, lai piegādātājiem būtu iespēja uzdot jautājumus par iepirkuma procedūras dokumentāciju, kā arī apsekotu izbūvējamos</w:t>
      </w:r>
      <w:r>
        <w:rPr>
          <w:color w:val="FF0000"/>
        </w:rPr>
        <w:t xml:space="preserve"> </w:t>
      </w:r>
      <w:r>
        <w:t xml:space="preserve">objektus dabā. </w:t>
      </w:r>
    </w:p>
    <w:p w:rsidR="00835CD7" w:rsidRDefault="00835CD7" w:rsidP="0038039D">
      <w:pPr>
        <w:numPr>
          <w:ilvl w:val="0"/>
          <w:numId w:val="1"/>
        </w:numPr>
        <w:spacing w:line="360" w:lineRule="auto"/>
        <w:jc w:val="both"/>
        <w:rPr>
          <w:bCs/>
          <w:iCs/>
        </w:rPr>
      </w:pPr>
      <w:r>
        <w:t xml:space="preserve">S. </w:t>
      </w:r>
      <w:proofErr w:type="spellStart"/>
      <w:r>
        <w:t>Bēma</w:t>
      </w:r>
      <w:proofErr w:type="spellEnd"/>
      <w:r>
        <w:t xml:space="preserve"> norāda, ka Ieinteresētiem piegādātājiem ir iespējams arī citā laikā patstāvīgi apsekot objektu, ja nepieciešams, savlaicīgi, darba laikā sazināties ar kontaktpersonu jautājumos par </w:t>
      </w:r>
      <w:r w:rsidR="0038039D">
        <w:t>tehniskajiem jautājumiem</w:t>
      </w:r>
      <w:r>
        <w:t xml:space="preserve"> A. </w:t>
      </w:r>
      <w:proofErr w:type="spellStart"/>
      <w:r>
        <w:t>Dermani</w:t>
      </w:r>
      <w:proofErr w:type="spellEnd"/>
      <w:r>
        <w:t xml:space="preserve"> un vienoties par objektu apsekošanas laiku.</w:t>
      </w:r>
    </w:p>
    <w:p w:rsidR="00835CD7" w:rsidRDefault="00835CD7" w:rsidP="00835CD7">
      <w:pPr>
        <w:numPr>
          <w:ilvl w:val="0"/>
          <w:numId w:val="1"/>
        </w:numPr>
        <w:spacing w:line="360" w:lineRule="auto"/>
        <w:jc w:val="both"/>
        <w:rPr>
          <w:bCs/>
          <w:iCs/>
        </w:rPr>
      </w:pPr>
      <w:r>
        <w:lastRenderedPageBreak/>
        <w:t xml:space="preserve">Iepirkumu komisijas priekšsēdētāja Sanita </w:t>
      </w:r>
      <w:proofErr w:type="spellStart"/>
      <w:r>
        <w:t>Bēma</w:t>
      </w:r>
      <w:proofErr w:type="spellEnd"/>
      <w:r>
        <w:t xml:space="preserve"> uzaicina ieinteresēto piegādātāju uzdot jautājumus par iepirkuma procedūras Nolikumu, tehnisko specifikāciju un pakalpojuma izpildes nosacījumiem.</w:t>
      </w:r>
    </w:p>
    <w:p w:rsidR="00835CD7" w:rsidRDefault="00835CD7" w:rsidP="00835CD7">
      <w:pPr>
        <w:numPr>
          <w:ilvl w:val="0"/>
          <w:numId w:val="1"/>
        </w:numPr>
        <w:spacing w:line="360" w:lineRule="auto"/>
        <w:rPr>
          <w:b/>
          <w:bCs/>
          <w:iCs/>
          <w:u w:val="single"/>
        </w:rPr>
      </w:pPr>
      <w:r>
        <w:rPr>
          <w:b/>
          <w:bCs/>
          <w:iCs/>
          <w:u w:val="single"/>
        </w:rPr>
        <w:t>Ieinteresētais piegādātājs jautā:</w:t>
      </w:r>
    </w:p>
    <w:p w:rsidR="00835CD7" w:rsidRPr="008A45E7" w:rsidRDefault="00835CD7" w:rsidP="008A45E7">
      <w:pPr>
        <w:spacing w:line="360" w:lineRule="auto"/>
        <w:ind w:left="907"/>
        <w:rPr>
          <w:bCs/>
          <w:iCs/>
        </w:rPr>
      </w:pPr>
      <w:r>
        <w:rPr>
          <w:bCs/>
          <w:iCs/>
        </w:rPr>
        <w:t>Kas nodrošina pakalpojuma sniedzēju ar smiltīm?</w:t>
      </w:r>
      <w:r>
        <w:rPr>
          <w:bCs/>
          <w:iCs/>
          <w:color w:val="FF00FF"/>
        </w:rPr>
        <w:t xml:space="preserve"> </w:t>
      </w:r>
      <w:r w:rsidR="008A45E7" w:rsidRPr="008A45E7">
        <w:rPr>
          <w:bCs/>
          <w:iCs/>
        </w:rPr>
        <w:t xml:space="preserve">Vai materiāli tiek piegādāti līdz </w:t>
      </w:r>
      <w:r w:rsidR="008A45E7">
        <w:rPr>
          <w:bCs/>
          <w:iCs/>
        </w:rPr>
        <w:t>pakalpojuma sniegšanas vietai</w:t>
      </w:r>
      <w:r w:rsidR="008A45E7" w:rsidRPr="008A45E7">
        <w:rPr>
          <w:bCs/>
          <w:iCs/>
        </w:rPr>
        <w:t>?</w:t>
      </w:r>
    </w:p>
    <w:p w:rsidR="00835CD7" w:rsidRDefault="00835CD7" w:rsidP="008A45E7">
      <w:pPr>
        <w:numPr>
          <w:ilvl w:val="1"/>
          <w:numId w:val="1"/>
        </w:numPr>
        <w:spacing w:line="360" w:lineRule="auto"/>
        <w:rPr>
          <w:b/>
          <w:bCs/>
          <w:iCs/>
          <w:u w:val="single"/>
        </w:rPr>
      </w:pPr>
      <w:r>
        <w:rPr>
          <w:b/>
          <w:bCs/>
          <w:iCs/>
          <w:u w:val="single"/>
        </w:rPr>
        <w:t>Pasūtītāja pārstāvis atbild:</w:t>
      </w:r>
    </w:p>
    <w:p w:rsidR="00835CD7" w:rsidRDefault="00835CD7" w:rsidP="008A45E7">
      <w:pPr>
        <w:spacing w:line="360" w:lineRule="auto"/>
        <w:ind w:left="902"/>
        <w:jc w:val="both"/>
        <w:rPr>
          <w:bCs/>
          <w:iCs/>
        </w:rPr>
      </w:pPr>
      <w:r>
        <w:rPr>
          <w:bCs/>
          <w:iCs/>
        </w:rPr>
        <w:t>Ar visiem nepieciešamajiem materiāliem nodrošina SIA “DOBELES ŪDENS”</w:t>
      </w:r>
      <w:r w:rsidR="008A45E7">
        <w:rPr>
          <w:bCs/>
          <w:iCs/>
        </w:rPr>
        <w:t xml:space="preserve">, t.sk. smilti, izņemot savienošanu ar metināmajiem veidgabaliem vai </w:t>
      </w:r>
      <w:proofErr w:type="spellStart"/>
      <w:r w:rsidR="008A45E7">
        <w:rPr>
          <w:bCs/>
          <w:iCs/>
        </w:rPr>
        <w:t>kontaktmetināšanas</w:t>
      </w:r>
      <w:proofErr w:type="spellEnd"/>
      <w:r w:rsidR="008A45E7">
        <w:rPr>
          <w:bCs/>
          <w:iCs/>
        </w:rPr>
        <w:t xml:space="preserve"> metodi, kas jānodrošina pašam pakalpojuma sniedzējam. </w:t>
      </w:r>
    </w:p>
    <w:p w:rsidR="008A45E7" w:rsidRDefault="008A45E7" w:rsidP="008A45E7">
      <w:pPr>
        <w:spacing w:line="360" w:lineRule="auto"/>
        <w:ind w:left="902"/>
        <w:jc w:val="both"/>
        <w:rPr>
          <w:bCs/>
          <w:iCs/>
          <w:u w:val="single"/>
        </w:rPr>
      </w:pPr>
      <w:r>
        <w:rPr>
          <w:bCs/>
          <w:iCs/>
        </w:rPr>
        <w:t>Visi materiāli atradīsies SIA “DOBELES ŪDENS” teritorijā Noliktavas iela 5, Dobelē. Pakalpojuma sniedzējam pašam jānodrošina materiālu piegāde līdz pakalpojuma sniegšanas vietai.</w:t>
      </w:r>
    </w:p>
    <w:p w:rsidR="00835CD7" w:rsidRPr="008A45E7" w:rsidRDefault="00835CD7" w:rsidP="008A45E7">
      <w:pPr>
        <w:pStyle w:val="ListParagraph"/>
        <w:numPr>
          <w:ilvl w:val="0"/>
          <w:numId w:val="1"/>
        </w:numPr>
        <w:spacing w:line="360" w:lineRule="auto"/>
        <w:jc w:val="both"/>
        <w:rPr>
          <w:bCs/>
          <w:iCs/>
          <w:u w:val="single"/>
        </w:rPr>
      </w:pPr>
      <w:r w:rsidRPr="008A45E7">
        <w:rPr>
          <w:b/>
          <w:bCs/>
          <w:iCs/>
          <w:u w:val="single"/>
        </w:rPr>
        <w:t>Ieinteresētais piegādātājs jautā:</w:t>
      </w:r>
    </w:p>
    <w:p w:rsidR="008A45E7" w:rsidRPr="008A45E7" w:rsidRDefault="008A45E7" w:rsidP="008A45E7">
      <w:pPr>
        <w:pStyle w:val="ListParagraph"/>
        <w:spacing w:line="360" w:lineRule="auto"/>
        <w:jc w:val="both"/>
        <w:rPr>
          <w:iCs/>
        </w:rPr>
      </w:pPr>
      <w:r>
        <w:rPr>
          <w:iCs/>
        </w:rPr>
        <w:t>Vai ievilkto cauruļu gali ir jānoslē</w:t>
      </w:r>
      <w:r w:rsidR="007301A4">
        <w:rPr>
          <w:iCs/>
        </w:rPr>
        <w:t>dz? Kas nodrošina ar cauruļu noslēgšanas materiāliem?</w:t>
      </w:r>
    </w:p>
    <w:p w:rsidR="00835CD7" w:rsidRPr="007301A4" w:rsidRDefault="00835CD7" w:rsidP="007301A4">
      <w:pPr>
        <w:pStyle w:val="ListParagraph"/>
        <w:numPr>
          <w:ilvl w:val="1"/>
          <w:numId w:val="1"/>
        </w:numPr>
        <w:rPr>
          <w:b/>
          <w:bCs/>
          <w:iCs/>
          <w:u w:val="single"/>
        </w:rPr>
      </w:pPr>
      <w:r w:rsidRPr="007301A4">
        <w:rPr>
          <w:b/>
          <w:bCs/>
          <w:iCs/>
          <w:u w:val="single"/>
        </w:rPr>
        <w:t>Pasūtītāja pārstāvis atbild:</w:t>
      </w:r>
    </w:p>
    <w:p w:rsidR="00835CD7" w:rsidRDefault="007301A4" w:rsidP="007301A4">
      <w:pPr>
        <w:spacing w:line="360" w:lineRule="auto"/>
        <w:ind w:left="902"/>
        <w:jc w:val="both"/>
      </w:pPr>
      <w:r>
        <w:t>Cauruļu gali pakalpojuma sniedzējam ir obligāti jānoslēdz. Ar materiāliem nodrošina SIA “DOBELES ŪDENS”, t.sk. ar cauruļu noslēgšanas materiāliem.</w:t>
      </w:r>
    </w:p>
    <w:p w:rsidR="007301A4" w:rsidRPr="008A45E7" w:rsidRDefault="007301A4" w:rsidP="007301A4">
      <w:pPr>
        <w:pStyle w:val="ListParagraph"/>
        <w:numPr>
          <w:ilvl w:val="0"/>
          <w:numId w:val="1"/>
        </w:numPr>
        <w:spacing w:line="360" w:lineRule="auto"/>
        <w:jc w:val="both"/>
        <w:rPr>
          <w:bCs/>
          <w:iCs/>
          <w:u w:val="single"/>
        </w:rPr>
      </w:pPr>
      <w:r w:rsidRPr="008A45E7">
        <w:rPr>
          <w:b/>
          <w:bCs/>
          <w:iCs/>
          <w:u w:val="single"/>
        </w:rPr>
        <w:t>Ieinteresētais piegādātājs jautā:</w:t>
      </w:r>
    </w:p>
    <w:p w:rsidR="007301A4" w:rsidRPr="008A45E7" w:rsidRDefault="007301A4" w:rsidP="007301A4">
      <w:pPr>
        <w:pStyle w:val="ListParagraph"/>
        <w:spacing w:line="360" w:lineRule="auto"/>
        <w:jc w:val="both"/>
        <w:rPr>
          <w:iCs/>
        </w:rPr>
      </w:pPr>
      <w:r>
        <w:rPr>
          <w:iCs/>
        </w:rPr>
        <w:t>Kur transportēt lieko grunti? Kas to dara? Vai būvbedres aizvēršanai var izmatot izrakto grunti?</w:t>
      </w:r>
    </w:p>
    <w:p w:rsidR="007301A4" w:rsidRPr="007301A4" w:rsidRDefault="007301A4" w:rsidP="007301A4">
      <w:pPr>
        <w:pStyle w:val="ListParagraph"/>
        <w:numPr>
          <w:ilvl w:val="1"/>
          <w:numId w:val="1"/>
        </w:numPr>
        <w:rPr>
          <w:b/>
          <w:bCs/>
          <w:iCs/>
          <w:u w:val="single"/>
        </w:rPr>
      </w:pPr>
      <w:r w:rsidRPr="007301A4">
        <w:rPr>
          <w:b/>
          <w:bCs/>
          <w:iCs/>
          <w:u w:val="single"/>
        </w:rPr>
        <w:t>Pasūtītāja pārstāvis atbild:</w:t>
      </w:r>
    </w:p>
    <w:p w:rsidR="007301A4" w:rsidRDefault="007301A4" w:rsidP="00212905">
      <w:pPr>
        <w:spacing w:line="360" w:lineRule="auto"/>
        <w:ind w:left="902"/>
        <w:jc w:val="both"/>
      </w:pPr>
      <w:r>
        <w:t>Liekā grunts būs pakalpojumu sniedzējam ir jāaizved uz blakus norādīto vietu (aptuveni 3 km attālumā</w:t>
      </w:r>
      <w:r w:rsidR="00212905">
        <w:t xml:space="preserve"> Būvbedres vietā zem caurules ierīkojams blietēts smilts pamatojums ne mazāk kā 15 cm biezumā, pēc savienojuma montāžas veicama caurules sānu un apbēruma izveide no blietētas smilts ne mazāk kā 20 cm virs cauruļvada virsmas. Pārējās būvbedres aizbērumam var izmantot atrakto grunti, zāliens nav jāatjauno.</w:t>
      </w:r>
    </w:p>
    <w:p w:rsidR="007301A4" w:rsidRPr="008A45E7" w:rsidRDefault="007301A4" w:rsidP="007301A4">
      <w:pPr>
        <w:pStyle w:val="ListParagraph"/>
        <w:numPr>
          <w:ilvl w:val="0"/>
          <w:numId w:val="1"/>
        </w:numPr>
        <w:spacing w:line="360" w:lineRule="auto"/>
        <w:jc w:val="both"/>
        <w:rPr>
          <w:bCs/>
          <w:iCs/>
          <w:u w:val="single"/>
        </w:rPr>
      </w:pPr>
      <w:r w:rsidRPr="008A45E7">
        <w:rPr>
          <w:b/>
          <w:bCs/>
          <w:iCs/>
          <w:u w:val="single"/>
        </w:rPr>
        <w:t>Ieinteresētais piegādātājs jautā:</w:t>
      </w:r>
    </w:p>
    <w:p w:rsidR="007301A4" w:rsidRPr="008A45E7" w:rsidRDefault="007301A4" w:rsidP="007301A4">
      <w:pPr>
        <w:pStyle w:val="ListParagraph"/>
        <w:spacing w:line="360" w:lineRule="auto"/>
        <w:jc w:val="both"/>
        <w:rPr>
          <w:iCs/>
        </w:rPr>
      </w:pPr>
      <w:r>
        <w:rPr>
          <w:iCs/>
        </w:rPr>
        <w:t>Vai tiks nodrošināta ūdens ņemšanas vieta?</w:t>
      </w:r>
    </w:p>
    <w:p w:rsidR="007301A4" w:rsidRPr="007301A4" w:rsidRDefault="007301A4" w:rsidP="007301A4">
      <w:pPr>
        <w:pStyle w:val="ListParagraph"/>
        <w:numPr>
          <w:ilvl w:val="1"/>
          <w:numId w:val="1"/>
        </w:numPr>
        <w:rPr>
          <w:b/>
          <w:bCs/>
          <w:iCs/>
          <w:u w:val="single"/>
        </w:rPr>
      </w:pPr>
      <w:r w:rsidRPr="007301A4">
        <w:rPr>
          <w:b/>
          <w:bCs/>
          <w:iCs/>
          <w:u w:val="single"/>
        </w:rPr>
        <w:t>Pasūtītāja pārstāvis atbild:</w:t>
      </w:r>
    </w:p>
    <w:p w:rsidR="007301A4" w:rsidRDefault="007301A4" w:rsidP="00212905">
      <w:pPr>
        <w:spacing w:line="360" w:lineRule="auto"/>
        <w:ind w:left="902"/>
        <w:jc w:val="both"/>
      </w:pPr>
      <w:r>
        <w:t>Pasūtītājs nodrošina pakalpojumu sniedzēju ar ūdeni.</w:t>
      </w:r>
    </w:p>
    <w:p w:rsidR="0038039D" w:rsidRPr="008A45E7" w:rsidRDefault="0038039D" w:rsidP="0038039D">
      <w:pPr>
        <w:pStyle w:val="ListParagraph"/>
        <w:numPr>
          <w:ilvl w:val="0"/>
          <w:numId w:val="1"/>
        </w:numPr>
        <w:spacing w:line="360" w:lineRule="auto"/>
        <w:jc w:val="both"/>
        <w:rPr>
          <w:bCs/>
          <w:iCs/>
          <w:u w:val="single"/>
        </w:rPr>
      </w:pPr>
      <w:r w:rsidRPr="008A45E7">
        <w:rPr>
          <w:b/>
          <w:bCs/>
          <w:iCs/>
          <w:u w:val="single"/>
        </w:rPr>
        <w:t>Ieinteresētais piegādātājs jautā:</w:t>
      </w:r>
    </w:p>
    <w:p w:rsidR="0038039D" w:rsidRDefault="0038039D" w:rsidP="0038039D">
      <w:pPr>
        <w:pStyle w:val="ListParagraph"/>
        <w:spacing w:line="360" w:lineRule="auto"/>
        <w:jc w:val="both"/>
        <w:rPr>
          <w:iCs/>
        </w:rPr>
      </w:pPr>
      <w:r>
        <w:rPr>
          <w:iCs/>
        </w:rPr>
        <w:t>Kas parādīs komunikāciju atrašanās vietas?</w:t>
      </w:r>
    </w:p>
    <w:p w:rsidR="0038039D" w:rsidRPr="007301A4" w:rsidRDefault="0038039D" w:rsidP="0038039D">
      <w:pPr>
        <w:pStyle w:val="ListParagraph"/>
        <w:numPr>
          <w:ilvl w:val="1"/>
          <w:numId w:val="1"/>
        </w:numPr>
        <w:rPr>
          <w:b/>
          <w:bCs/>
          <w:iCs/>
          <w:u w:val="single"/>
        </w:rPr>
      </w:pPr>
      <w:r w:rsidRPr="007301A4">
        <w:rPr>
          <w:b/>
          <w:bCs/>
          <w:iCs/>
          <w:u w:val="single"/>
        </w:rPr>
        <w:lastRenderedPageBreak/>
        <w:t>Pasūtītāja pārstāvis atbild:</w:t>
      </w:r>
    </w:p>
    <w:p w:rsidR="0038039D" w:rsidRDefault="0038039D" w:rsidP="0038039D">
      <w:pPr>
        <w:spacing w:line="360" w:lineRule="auto"/>
        <w:ind w:left="902"/>
        <w:jc w:val="both"/>
      </w:pPr>
      <w:r>
        <w:t>Trases nosprauž Pasūtītāja pārstāvis. Pakalpojuma veicējam pirms caurduršanas jāpieaicina komunikāciju turētāji, lai pārliecinātos par komunikāciju vietām. Trase var mainīties 1 – 2 m robežās saskaņā ar komunikāciju atrašanās vietām.</w:t>
      </w:r>
    </w:p>
    <w:p w:rsidR="00835CD7" w:rsidRDefault="00212905" w:rsidP="0038039D">
      <w:pPr>
        <w:pStyle w:val="ListParagraph"/>
        <w:numPr>
          <w:ilvl w:val="0"/>
          <w:numId w:val="1"/>
        </w:numPr>
        <w:spacing w:line="360" w:lineRule="auto"/>
        <w:jc w:val="both"/>
      </w:pPr>
      <w:r>
        <w:t xml:space="preserve">Iepirkumu komisijas priekšsēdētāja Sanita </w:t>
      </w:r>
      <w:proofErr w:type="spellStart"/>
      <w:r>
        <w:t>Bēma</w:t>
      </w:r>
      <w:proofErr w:type="spellEnd"/>
      <w:r w:rsidR="00835CD7">
        <w:t xml:space="preserve"> informē, ka, ieinteresēto piegādātāju </w:t>
      </w:r>
    </w:p>
    <w:p w:rsidR="0038039D" w:rsidRDefault="00835CD7" w:rsidP="0038039D">
      <w:pPr>
        <w:spacing w:line="360" w:lineRule="auto"/>
        <w:ind w:left="426"/>
        <w:jc w:val="both"/>
      </w:pPr>
      <w:r>
        <w:t xml:space="preserve">sanāksmes protokols tiks ievietots arī SIA „DOBELES ŪDENS” mājas lapā </w:t>
      </w:r>
      <w:hyperlink r:id="rId5" w:history="1">
        <w:r>
          <w:rPr>
            <w:rStyle w:val="Hyperlink"/>
          </w:rPr>
          <w:t>www.dobelesudens.lv</w:t>
        </w:r>
      </w:hyperlink>
      <w:r>
        <w:t xml:space="preserve"> un aicina sekot līdzi informācijai māja</w:t>
      </w:r>
      <w:r w:rsidR="00212905">
        <w:t>s lapā.</w:t>
      </w:r>
    </w:p>
    <w:p w:rsidR="00835CD7" w:rsidRDefault="00835CD7" w:rsidP="0038039D">
      <w:pPr>
        <w:pStyle w:val="ListParagraph"/>
        <w:numPr>
          <w:ilvl w:val="0"/>
          <w:numId w:val="1"/>
        </w:numPr>
        <w:spacing w:line="360" w:lineRule="auto"/>
        <w:jc w:val="both"/>
      </w:pPr>
      <w:r>
        <w:t xml:space="preserve">Tā kā vairāk citu jautājumu par Nolikumu nav, iepirkumu komisijas </w:t>
      </w:r>
      <w:r w:rsidR="0038039D">
        <w:t xml:space="preserve">priekšsēdētāja Sanita </w:t>
      </w:r>
      <w:proofErr w:type="spellStart"/>
      <w:r w:rsidR="0038039D">
        <w:t>Bēma</w:t>
      </w:r>
      <w:proofErr w:type="spellEnd"/>
      <w:r>
        <w:t xml:space="preserve"> pasludina ieinteresēto piegādātāju sanāksmi par slēgtu un visi klātesošie dodas apsekot izbūvējamas objektu vietas dabā.</w:t>
      </w:r>
    </w:p>
    <w:p w:rsidR="0038039D" w:rsidRDefault="0038039D" w:rsidP="0038039D">
      <w:pPr>
        <w:pStyle w:val="ListParagraph"/>
        <w:spacing w:line="360" w:lineRule="auto"/>
        <w:ind w:left="360"/>
        <w:jc w:val="both"/>
      </w:pPr>
    </w:p>
    <w:p w:rsidR="00835CD7" w:rsidRDefault="00835CD7" w:rsidP="00835CD7">
      <w:pPr>
        <w:pStyle w:val="Title"/>
        <w:jc w:val="left"/>
        <w:rPr>
          <w:i w:val="0"/>
          <w:sz w:val="24"/>
        </w:rPr>
      </w:pPr>
      <w:r>
        <w:rPr>
          <w:i w:val="0"/>
          <w:sz w:val="24"/>
        </w:rPr>
        <w:t>Pielikumā:</w:t>
      </w:r>
    </w:p>
    <w:p w:rsidR="00835CD7" w:rsidRDefault="00835CD7" w:rsidP="00835CD7">
      <w:pPr>
        <w:pStyle w:val="Title"/>
        <w:jc w:val="left"/>
        <w:rPr>
          <w:b w:val="0"/>
          <w:i w:val="0"/>
          <w:sz w:val="16"/>
          <w:szCs w:val="16"/>
        </w:rPr>
      </w:pPr>
    </w:p>
    <w:p w:rsidR="00835CD7" w:rsidRDefault="00A25EF9" w:rsidP="00A625D1">
      <w:pPr>
        <w:pStyle w:val="Title"/>
        <w:numPr>
          <w:ilvl w:val="0"/>
          <w:numId w:val="3"/>
        </w:numPr>
        <w:spacing w:line="360" w:lineRule="auto"/>
        <w:ind w:left="714" w:hanging="357"/>
        <w:jc w:val="left"/>
        <w:rPr>
          <w:b w:val="0"/>
          <w:bCs w:val="0"/>
          <w:i w:val="0"/>
          <w:iCs w:val="0"/>
          <w:sz w:val="24"/>
        </w:rPr>
      </w:pPr>
      <w:r>
        <w:rPr>
          <w:b w:val="0"/>
          <w:bCs w:val="0"/>
          <w:i w:val="0"/>
          <w:iCs w:val="0"/>
          <w:sz w:val="24"/>
        </w:rPr>
        <w:t>Ieinteresēto piegādātāju</w:t>
      </w:r>
      <w:r w:rsidR="0038039D">
        <w:rPr>
          <w:b w:val="0"/>
          <w:bCs w:val="0"/>
          <w:i w:val="0"/>
          <w:iCs w:val="0"/>
          <w:sz w:val="24"/>
        </w:rPr>
        <w:t xml:space="preserve"> reģistrs</w:t>
      </w:r>
      <w:r w:rsidR="00835CD7">
        <w:rPr>
          <w:b w:val="0"/>
          <w:bCs w:val="0"/>
          <w:i w:val="0"/>
          <w:iCs w:val="0"/>
          <w:sz w:val="24"/>
        </w:rPr>
        <w:t xml:space="preserve"> -  uz </w:t>
      </w:r>
      <w:r w:rsidR="00212905">
        <w:rPr>
          <w:b w:val="0"/>
          <w:bCs w:val="0"/>
          <w:i w:val="0"/>
          <w:iCs w:val="0"/>
          <w:sz w:val="24"/>
        </w:rPr>
        <w:t>1</w:t>
      </w:r>
      <w:r w:rsidR="00835CD7">
        <w:rPr>
          <w:b w:val="0"/>
          <w:bCs w:val="0"/>
          <w:i w:val="0"/>
          <w:iCs w:val="0"/>
          <w:sz w:val="24"/>
        </w:rPr>
        <w:t xml:space="preserve"> lpp.</w:t>
      </w:r>
    </w:p>
    <w:p w:rsidR="0038039D" w:rsidRDefault="0038039D" w:rsidP="0038039D">
      <w:pPr>
        <w:pStyle w:val="Title"/>
        <w:ind w:left="720"/>
        <w:jc w:val="left"/>
        <w:rPr>
          <w:b w:val="0"/>
          <w:bCs w:val="0"/>
          <w:i w:val="0"/>
          <w:iCs w:val="0"/>
          <w:sz w:val="24"/>
        </w:rPr>
      </w:pPr>
    </w:p>
    <w:p w:rsidR="00835CD7" w:rsidRDefault="00835CD7" w:rsidP="00835CD7">
      <w:pPr>
        <w:spacing w:line="360" w:lineRule="auto"/>
        <w:ind w:right="-694"/>
        <w:rPr>
          <w:b/>
          <w:sz w:val="16"/>
          <w:szCs w:val="16"/>
        </w:rPr>
      </w:pPr>
      <w:bookmarkStart w:id="0" w:name="_GoBack"/>
      <w:bookmarkEnd w:id="0"/>
    </w:p>
    <w:p w:rsidR="00835CD7" w:rsidRDefault="00835CD7" w:rsidP="00212905">
      <w:pPr>
        <w:spacing w:line="360" w:lineRule="auto"/>
        <w:ind w:left="360" w:right="-694" w:hanging="360"/>
      </w:pPr>
      <w:r>
        <w:rPr>
          <w:b/>
        </w:rPr>
        <w:t>Sēde un objektu apskate pabeigta:</w:t>
      </w:r>
      <w:r>
        <w:t xml:space="preserve"> plkst. </w:t>
      </w:r>
      <w:r w:rsidR="00212905">
        <w:t>11</w:t>
      </w:r>
      <w:r>
        <w:t>.00</w:t>
      </w:r>
    </w:p>
    <w:p w:rsidR="00212905" w:rsidRDefault="00212905" w:rsidP="00212905">
      <w:pPr>
        <w:spacing w:line="360" w:lineRule="auto"/>
        <w:ind w:left="360" w:right="-694" w:hanging="360"/>
      </w:pPr>
    </w:p>
    <w:p w:rsidR="00835CD7" w:rsidRDefault="00835CD7" w:rsidP="00835CD7">
      <w:pPr>
        <w:ind w:right="-694"/>
        <w:rPr>
          <w:sz w:val="16"/>
          <w:szCs w:val="16"/>
        </w:rPr>
      </w:pPr>
    </w:p>
    <w:p w:rsidR="00835CD7" w:rsidRDefault="00835CD7" w:rsidP="00212905">
      <w:pPr>
        <w:ind w:right="-694"/>
      </w:pPr>
      <w:r>
        <w:t>Komisijas locekļi</w:t>
      </w:r>
      <w:r>
        <w:tab/>
      </w:r>
      <w:r>
        <w:tab/>
        <w:t xml:space="preserve">        </w:t>
      </w:r>
      <w:r>
        <w:rPr>
          <w:i/>
        </w:rPr>
        <w:t>(paraksts)</w:t>
      </w:r>
      <w:r>
        <w:t xml:space="preserve">   </w:t>
      </w:r>
      <w:r w:rsidR="00212905">
        <w:t xml:space="preserve">S. </w:t>
      </w:r>
      <w:proofErr w:type="spellStart"/>
      <w:r w:rsidR="00212905">
        <w:t>Bēma</w:t>
      </w:r>
      <w:proofErr w:type="spellEnd"/>
    </w:p>
    <w:p w:rsidR="00835CD7" w:rsidRDefault="00835CD7" w:rsidP="00835CD7">
      <w:pPr>
        <w:ind w:right="-694"/>
      </w:pPr>
    </w:p>
    <w:p w:rsidR="00835CD7" w:rsidRDefault="00835CD7" w:rsidP="00835CD7">
      <w:pPr>
        <w:ind w:left="2880" w:right="-694"/>
      </w:pPr>
      <w:r>
        <w:t xml:space="preserve">         </w:t>
      </w:r>
      <w:r>
        <w:rPr>
          <w:i/>
        </w:rPr>
        <w:t>(paraksts)</w:t>
      </w:r>
      <w:r>
        <w:t xml:space="preserve">  A.</w:t>
      </w:r>
      <w:r w:rsidR="0038039D">
        <w:t xml:space="preserve"> </w:t>
      </w:r>
      <w:proofErr w:type="spellStart"/>
      <w:r>
        <w:t>Dermanis</w:t>
      </w:r>
      <w:proofErr w:type="spellEnd"/>
    </w:p>
    <w:p w:rsidR="00835CD7" w:rsidRDefault="00835CD7" w:rsidP="00835CD7">
      <w:pPr>
        <w:ind w:left="-720" w:firstLine="720"/>
      </w:pPr>
    </w:p>
    <w:p w:rsidR="00835CD7" w:rsidRDefault="00835CD7" w:rsidP="00212905">
      <w:pPr>
        <w:ind w:left="-720" w:firstLine="720"/>
      </w:pPr>
      <w:r>
        <w:t xml:space="preserve">Iepirkumu komisijas sekretāre         </w:t>
      </w:r>
      <w:r>
        <w:rPr>
          <w:i/>
        </w:rPr>
        <w:t>(paraksts)</w:t>
      </w:r>
      <w:r>
        <w:t xml:space="preserve">  </w:t>
      </w:r>
      <w:proofErr w:type="spellStart"/>
      <w:r w:rsidR="00212905">
        <w:t>S.Lauka</w:t>
      </w:r>
      <w:proofErr w:type="spellEnd"/>
    </w:p>
    <w:p w:rsidR="00B00EC1" w:rsidRDefault="00B00EC1"/>
    <w:sectPr w:rsidR="00B00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071C2"/>
    <w:multiLevelType w:val="multilevel"/>
    <w:tmpl w:val="49AEEF76"/>
    <w:lvl w:ilvl="0">
      <w:start w:val="1"/>
      <w:numFmt w:val="decimal"/>
      <w:lvlText w:val="%1."/>
      <w:lvlJc w:val="left"/>
      <w:pPr>
        <w:ind w:left="360" w:hanging="360"/>
      </w:pPr>
      <w:rPr>
        <w:b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C42218"/>
    <w:multiLevelType w:val="hybridMultilevel"/>
    <w:tmpl w:val="5C8CFE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D7"/>
    <w:rsid w:val="000C738C"/>
    <w:rsid w:val="00212905"/>
    <w:rsid w:val="002B67AC"/>
    <w:rsid w:val="0038039D"/>
    <w:rsid w:val="007301A4"/>
    <w:rsid w:val="00750797"/>
    <w:rsid w:val="00835CD7"/>
    <w:rsid w:val="008A45E7"/>
    <w:rsid w:val="00996D17"/>
    <w:rsid w:val="00A25EF9"/>
    <w:rsid w:val="00A625D1"/>
    <w:rsid w:val="00B00EC1"/>
    <w:rsid w:val="00DE5BA2"/>
    <w:rsid w:val="00E41D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E415E-6E26-405D-9D51-4D048F7F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D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35CD7"/>
    <w:rPr>
      <w:color w:val="0000FF"/>
      <w:u w:val="single"/>
    </w:rPr>
  </w:style>
  <w:style w:type="paragraph" w:styleId="Title">
    <w:name w:val="Title"/>
    <w:basedOn w:val="Normal"/>
    <w:link w:val="TitleChar"/>
    <w:qFormat/>
    <w:rsid w:val="00835CD7"/>
    <w:pPr>
      <w:jc w:val="center"/>
    </w:pPr>
    <w:rPr>
      <w:b/>
      <w:bCs/>
      <w:i/>
      <w:iCs/>
      <w:sz w:val="28"/>
      <w:lang w:eastAsia="en-US"/>
    </w:rPr>
  </w:style>
  <w:style w:type="character" w:customStyle="1" w:styleId="TitleChar">
    <w:name w:val="Title Char"/>
    <w:basedOn w:val="DefaultParagraphFont"/>
    <w:link w:val="Title"/>
    <w:rsid w:val="00835CD7"/>
    <w:rPr>
      <w:rFonts w:ascii="Times New Roman" w:eastAsia="Times New Roman" w:hAnsi="Times New Roman" w:cs="Times New Roman"/>
      <w:b/>
      <w:bCs/>
      <w:i/>
      <w:iCs/>
      <w:sz w:val="28"/>
      <w:szCs w:val="24"/>
      <w:lang w:val="lv-LV" w:eastAsia="en-US"/>
    </w:rPr>
  </w:style>
  <w:style w:type="paragraph" w:styleId="ListParagraph">
    <w:name w:val="List Paragraph"/>
    <w:basedOn w:val="Normal"/>
    <w:uiPriority w:val="34"/>
    <w:qFormat/>
    <w:rsid w:val="008A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belesuden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Udens Vads</dc:creator>
  <cp:keywords/>
  <dc:description/>
  <cp:lastModifiedBy>Udens Vads</cp:lastModifiedBy>
  <cp:revision>2</cp:revision>
  <dcterms:created xsi:type="dcterms:W3CDTF">2016-05-09T10:16:00Z</dcterms:created>
  <dcterms:modified xsi:type="dcterms:W3CDTF">2016-05-09T10:16:00Z</dcterms:modified>
</cp:coreProperties>
</file>