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2E0AEF6E" w:rsidR="00996CF1" w:rsidRPr="008525E6" w:rsidRDefault="00106339" w:rsidP="00E06EA2">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Pr>
          <w:rFonts w:asciiTheme="majorBidi" w:hAnsiTheme="majorBidi" w:cstheme="majorBidi"/>
          <w:sz w:val="24"/>
          <w:szCs w:val="24"/>
        </w:rPr>
        <w:t>.</w:t>
      </w:r>
      <w:r w:rsidR="00382CF8">
        <w:rPr>
          <w:rFonts w:asciiTheme="majorBidi" w:hAnsiTheme="majorBidi" w:cstheme="majorBidi"/>
          <w:sz w:val="24"/>
          <w:szCs w:val="24"/>
        </w:rPr>
        <w:t xml:space="preserve"> </w:t>
      </w:r>
      <w:r w:rsidR="0039720C">
        <w:rPr>
          <w:rFonts w:asciiTheme="majorBidi" w:hAnsiTheme="majorBidi" w:cstheme="majorBidi"/>
          <w:sz w:val="24"/>
          <w:szCs w:val="24"/>
        </w:rPr>
        <w:t>gada</w:t>
      </w:r>
      <w:r w:rsidR="008C3D3A">
        <w:rPr>
          <w:rFonts w:asciiTheme="majorBidi" w:hAnsiTheme="majorBidi" w:cstheme="majorBidi"/>
          <w:sz w:val="24"/>
          <w:szCs w:val="24"/>
        </w:rPr>
        <w:t xml:space="preserve"> 12</w:t>
      </w:r>
      <w:r w:rsidR="00F81D74">
        <w:rPr>
          <w:rFonts w:asciiTheme="majorBidi" w:hAnsiTheme="majorBidi" w:cstheme="majorBidi"/>
          <w:sz w:val="24"/>
          <w:szCs w:val="24"/>
        </w:rPr>
        <w:t>.</w:t>
      </w:r>
      <w:r w:rsidR="00D635C5" w:rsidRPr="00FE0134">
        <w:rPr>
          <w:rFonts w:asciiTheme="majorBidi" w:hAnsiTheme="majorBidi" w:cstheme="majorBidi"/>
          <w:sz w:val="24"/>
          <w:szCs w:val="24"/>
        </w:rPr>
        <w:t xml:space="preserve"> </w:t>
      </w:r>
      <w:r w:rsidR="00E06EA2">
        <w:rPr>
          <w:rFonts w:asciiTheme="majorBidi" w:hAnsiTheme="majorBidi" w:cstheme="majorBidi"/>
          <w:sz w:val="24"/>
          <w:szCs w:val="24"/>
        </w:rPr>
        <w:t>maija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190958D0" w:rsidR="00996CF1" w:rsidRPr="00640B7A" w:rsidRDefault="000D5FFE"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bookmarkStart w:id="0" w:name="_GoBack"/>
      <w:bookmarkEnd w:id="0"/>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7248EAD4" w:rsidR="000F7D39" w:rsidRDefault="00996CF1" w:rsidP="00E06EA2">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p>
    <w:p w14:paraId="7EFC4C03" w14:textId="05F3213B" w:rsidR="00996CF1" w:rsidRPr="00EB693B" w:rsidRDefault="000F7D39" w:rsidP="00412DB9">
      <w:pPr>
        <w:pStyle w:val="BodyText3"/>
        <w:spacing w:before="120" w:line="276" w:lineRule="auto"/>
        <w:jc w:val="center"/>
        <w:rPr>
          <w:rFonts w:asciiTheme="majorBidi" w:hAnsiTheme="majorBidi" w:cstheme="majorBidi"/>
          <w:sz w:val="28"/>
          <w:szCs w:val="28"/>
        </w:rPr>
      </w:pPr>
      <w:r w:rsidRPr="0026002D">
        <w:rPr>
          <w:sz w:val="32"/>
          <w:szCs w:val="32"/>
        </w:rPr>
        <w:t>“</w:t>
      </w:r>
      <w:r w:rsidR="00412DB9">
        <w:rPr>
          <w:sz w:val="32"/>
          <w:szCs w:val="32"/>
        </w:rPr>
        <w:t>S</w:t>
      </w:r>
      <w:r w:rsidR="00E06EA2">
        <w:rPr>
          <w:sz w:val="32"/>
          <w:szCs w:val="32"/>
        </w:rPr>
        <w:t>ūkņa iegād</w:t>
      </w:r>
      <w:r w:rsidR="00412DB9">
        <w:rPr>
          <w:sz w:val="32"/>
          <w:szCs w:val="32"/>
        </w:rPr>
        <w:t>e</w:t>
      </w:r>
      <w:r w:rsidR="00E06EA2" w:rsidRPr="0026002D">
        <w:rPr>
          <w:rFonts w:asciiTheme="majorBidi" w:hAnsiTheme="majorBidi" w:cstheme="majorBidi"/>
          <w:sz w:val="28"/>
          <w:szCs w:val="28"/>
        </w:rPr>
        <w:t xml:space="preserve"> </w:t>
      </w:r>
      <w:r w:rsidRPr="0026002D">
        <w:rPr>
          <w:rFonts w:asciiTheme="majorBidi" w:hAnsiTheme="majorBidi" w:cstheme="majorBidi"/>
          <w:sz w:val="28"/>
          <w:szCs w:val="28"/>
        </w:rPr>
        <w:t>“</w:t>
      </w:r>
      <w:r w:rsidRPr="00EB693B">
        <w:rPr>
          <w:rFonts w:asciiTheme="majorBidi" w:hAnsiTheme="majorBidi" w:cstheme="majorBidi"/>
          <w:sz w:val="28"/>
          <w:szCs w:val="28"/>
        </w:rPr>
        <w:t xml:space="preserve"> </w:t>
      </w:r>
    </w:p>
    <w:p w14:paraId="19FE64E5" w14:textId="46B10B21" w:rsidR="00996CF1" w:rsidRPr="001C0D48" w:rsidRDefault="00996CF1" w:rsidP="00E06EA2">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Pr="00FE0134">
        <w:rPr>
          <w:rFonts w:asciiTheme="majorBidi" w:hAnsiTheme="majorBidi" w:cstheme="majorBidi"/>
          <w:b w:val="0"/>
          <w:sz w:val="32"/>
          <w:szCs w:val="32"/>
          <w:lang w:val="lv-LV"/>
        </w:rPr>
        <w:t>/</w:t>
      </w:r>
      <w:r w:rsidR="00FC0437" w:rsidRPr="00FE0134">
        <w:rPr>
          <w:rFonts w:asciiTheme="majorBidi" w:hAnsiTheme="majorBidi" w:cstheme="majorBidi"/>
          <w:b w:val="0"/>
          <w:sz w:val="32"/>
          <w:szCs w:val="32"/>
          <w:lang w:val="lv-LV"/>
        </w:rPr>
        <w:t>0</w:t>
      </w:r>
      <w:r w:rsidR="00E06EA2">
        <w:rPr>
          <w:rFonts w:asciiTheme="majorBidi" w:hAnsiTheme="majorBidi" w:cstheme="majorBidi"/>
          <w:b w:val="0"/>
          <w:sz w:val="32"/>
          <w:szCs w:val="32"/>
          <w:lang w:val="lv-LV"/>
        </w:rPr>
        <w:t>5</w:t>
      </w:r>
      <w:r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0B5A78EC" w14:textId="77777777" w:rsidR="00E06EA2" w:rsidRDefault="00E06EA2" w:rsidP="00996CF1">
      <w:pPr>
        <w:pStyle w:val="Subtitle"/>
        <w:spacing w:before="120" w:after="120" w:line="276" w:lineRule="auto"/>
        <w:jc w:val="left"/>
        <w:rPr>
          <w:rFonts w:asciiTheme="majorBidi" w:hAnsiTheme="majorBidi" w:cstheme="majorBidi"/>
          <w:sz w:val="24"/>
          <w:szCs w:val="24"/>
          <w:lang w:val="lv-LV"/>
        </w:rPr>
      </w:pPr>
    </w:p>
    <w:p w14:paraId="28DD9C53" w14:textId="77777777" w:rsidR="00E06EA2" w:rsidRPr="00640B7A" w:rsidRDefault="00E06EA2"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1104C2E3" w:rsidR="00E06EA2" w:rsidRDefault="00E06EA2">
      <w:pPr>
        <w:rPr>
          <w:rFonts w:asciiTheme="majorBidi" w:eastAsia="Calibri" w:hAnsiTheme="majorBidi" w:cstheme="majorBidi"/>
          <w:b/>
          <w:sz w:val="24"/>
          <w:szCs w:val="24"/>
        </w:rPr>
      </w:pPr>
      <w:r>
        <w:rPr>
          <w:rFonts w:asciiTheme="majorBidi" w:hAnsiTheme="majorBidi" w:cstheme="majorBidi"/>
          <w:sz w:val="24"/>
          <w:szCs w:val="24"/>
        </w:rPr>
        <w:br w:type="page"/>
      </w: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0D5FFE" w:rsidRDefault="00BC41A3" w:rsidP="00BC41A3">
          <w:pPr>
            <w:pStyle w:val="TOCHeading"/>
            <w:jc w:val="center"/>
            <w:rPr>
              <w:rFonts w:asciiTheme="majorBidi" w:hAnsiTheme="majorBidi"/>
              <w:color w:val="auto"/>
              <w:lang w:val="lv-LV"/>
            </w:rPr>
          </w:pPr>
          <w:r w:rsidRPr="000D5FFE">
            <w:rPr>
              <w:rFonts w:asciiTheme="majorBidi" w:hAnsiTheme="majorBidi"/>
              <w:color w:val="auto"/>
              <w:lang w:val="lv-LV"/>
            </w:rPr>
            <w:t>SATURS</w:t>
          </w:r>
        </w:p>
        <w:p w14:paraId="1EC65B2A" w14:textId="77777777" w:rsidR="00473CA1"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50815409" w:history="1">
            <w:r w:rsidR="00473CA1" w:rsidRPr="002E6C0B">
              <w:rPr>
                <w:rStyle w:val="Hyperlink"/>
                <w:noProof/>
              </w:rPr>
              <w:t>1. Pasūtītājs, Pasūtītāja  kontaktpersonas</w:t>
            </w:r>
            <w:r w:rsidR="00473CA1">
              <w:rPr>
                <w:noProof/>
                <w:webHidden/>
              </w:rPr>
              <w:tab/>
            </w:r>
            <w:r w:rsidR="00473CA1">
              <w:rPr>
                <w:noProof/>
                <w:webHidden/>
              </w:rPr>
              <w:fldChar w:fldCharType="begin"/>
            </w:r>
            <w:r w:rsidR="00473CA1">
              <w:rPr>
                <w:noProof/>
                <w:webHidden/>
              </w:rPr>
              <w:instrText xml:space="preserve"> PAGEREF _Toc450815409 \h </w:instrText>
            </w:r>
            <w:r w:rsidR="00473CA1">
              <w:rPr>
                <w:noProof/>
                <w:webHidden/>
              </w:rPr>
            </w:r>
            <w:r w:rsidR="00473CA1">
              <w:rPr>
                <w:noProof/>
                <w:webHidden/>
              </w:rPr>
              <w:fldChar w:fldCharType="separate"/>
            </w:r>
            <w:r w:rsidR="000D5FFE">
              <w:rPr>
                <w:noProof/>
                <w:webHidden/>
              </w:rPr>
              <w:t>3</w:t>
            </w:r>
            <w:r w:rsidR="00473CA1">
              <w:rPr>
                <w:noProof/>
                <w:webHidden/>
              </w:rPr>
              <w:fldChar w:fldCharType="end"/>
            </w:r>
          </w:hyperlink>
        </w:p>
        <w:p w14:paraId="3AA42C74" w14:textId="77777777" w:rsidR="00473CA1" w:rsidRDefault="00473CA1">
          <w:pPr>
            <w:pStyle w:val="TOC1"/>
            <w:tabs>
              <w:tab w:val="right" w:leader="dot" w:pos="9016"/>
            </w:tabs>
            <w:rPr>
              <w:noProof/>
              <w:lang w:val="en-GB"/>
            </w:rPr>
          </w:pPr>
          <w:hyperlink w:anchor="_Toc450815410" w:history="1">
            <w:r w:rsidRPr="002E6C0B">
              <w:rPr>
                <w:rStyle w:val="Hyperlink"/>
                <w:noProof/>
              </w:rPr>
              <w:t>2.Iepirkumu procedūra</w:t>
            </w:r>
            <w:r>
              <w:rPr>
                <w:noProof/>
                <w:webHidden/>
              </w:rPr>
              <w:tab/>
            </w:r>
            <w:r>
              <w:rPr>
                <w:noProof/>
                <w:webHidden/>
              </w:rPr>
              <w:fldChar w:fldCharType="begin"/>
            </w:r>
            <w:r>
              <w:rPr>
                <w:noProof/>
                <w:webHidden/>
              </w:rPr>
              <w:instrText xml:space="preserve"> PAGEREF _Toc450815410 \h </w:instrText>
            </w:r>
            <w:r>
              <w:rPr>
                <w:noProof/>
                <w:webHidden/>
              </w:rPr>
            </w:r>
            <w:r>
              <w:rPr>
                <w:noProof/>
                <w:webHidden/>
              </w:rPr>
              <w:fldChar w:fldCharType="separate"/>
            </w:r>
            <w:r w:rsidR="000D5FFE">
              <w:rPr>
                <w:noProof/>
                <w:webHidden/>
              </w:rPr>
              <w:t>3</w:t>
            </w:r>
            <w:r>
              <w:rPr>
                <w:noProof/>
                <w:webHidden/>
              </w:rPr>
              <w:fldChar w:fldCharType="end"/>
            </w:r>
          </w:hyperlink>
        </w:p>
        <w:p w14:paraId="474A41F2" w14:textId="77777777" w:rsidR="00473CA1" w:rsidRDefault="00473CA1">
          <w:pPr>
            <w:pStyle w:val="TOC1"/>
            <w:tabs>
              <w:tab w:val="right" w:leader="dot" w:pos="9016"/>
            </w:tabs>
            <w:rPr>
              <w:noProof/>
              <w:lang w:val="en-GB"/>
            </w:rPr>
          </w:pPr>
          <w:hyperlink w:anchor="_Toc450815411" w:history="1">
            <w:r w:rsidRPr="002E6C0B">
              <w:rPr>
                <w:rStyle w:val="Hyperlink"/>
                <w:noProof/>
              </w:rPr>
              <w:t>3.Piegādātājs, Ieinteresētais piegādātājs un Pretendents</w:t>
            </w:r>
            <w:r>
              <w:rPr>
                <w:noProof/>
                <w:webHidden/>
              </w:rPr>
              <w:tab/>
            </w:r>
            <w:r>
              <w:rPr>
                <w:noProof/>
                <w:webHidden/>
              </w:rPr>
              <w:fldChar w:fldCharType="begin"/>
            </w:r>
            <w:r>
              <w:rPr>
                <w:noProof/>
                <w:webHidden/>
              </w:rPr>
              <w:instrText xml:space="preserve"> PAGEREF _Toc450815411 \h </w:instrText>
            </w:r>
            <w:r>
              <w:rPr>
                <w:noProof/>
                <w:webHidden/>
              </w:rPr>
            </w:r>
            <w:r>
              <w:rPr>
                <w:noProof/>
                <w:webHidden/>
              </w:rPr>
              <w:fldChar w:fldCharType="separate"/>
            </w:r>
            <w:r w:rsidR="000D5FFE">
              <w:rPr>
                <w:noProof/>
                <w:webHidden/>
              </w:rPr>
              <w:t>3</w:t>
            </w:r>
            <w:r>
              <w:rPr>
                <w:noProof/>
                <w:webHidden/>
              </w:rPr>
              <w:fldChar w:fldCharType="end"/>
            </w:r>
          </w:hyperlink>
        </w:p>
        <w:p w14:paraId="06D0B8A9" w14:textId="77777777" w:rsidR="00473CA1" w:rsidRDefault="00473CA1">
          <w:pPr>
            <w:pStyle w:val="TOC1"/>
            <w:tabs>
              <w:tab w:val="right" w:leader="dot" w:pos="9016"/>
            </w:tabs>
            <w:rPr>
              <w:noProof/>
              <w:lang w:val="en-GB"/>
            </w:rPr>
          </w:pPr>
          <w:hyperlink w:anchor="_Toc450815412" w:history="1">
            <w:r w:rsidRPr="002E6C0B">
              <w:rPr>
                <w:rStyle w:val="Hyperlink"/>
                <w:noProof/>
              </w:rPr>
              <w:t>4.Saziņa</w:t>
            </w:r>
            <w:r>
              <w:rPr>
                <w:noProof/>
                <w:webHidden/>
              </w:rPr>
              <w:tab/>
            </w:r>
            <w:r>
              <w:rPr>
                <w:noProof/>
                <w:webHidden/>
              </w:rPr>
              <w:fldChar w:fldCharType="begin"/>
            </w:r>
            <w:r>
              <w:rPr>
                <w:noProof/>
                <w:webHidden/>
              </w:rPr>
              <w:instrText xml:space="preserve"> PAGEREF _Toc450815412 \h </w:instrText>
            </w:r>
            <w:r>
              <w:rPr>
                <w:noProof/>
                <w:webHidden/>
              </w:rPr>
            </w:r>
            <w:r>
              <w:rPr>
                <w:noProof/>
                <w:webHidden/>
              </w:rPr>
              <w:fldChar w:fldCharType="separate"/>
            </w:r>
            <w:r w:rsidR="000D5FFE">
              <w:rPr>
                <w:noProof/>
                <w:webHidden/>
              </w:rPr>
              <w:t>3</w:t>
            </w:r>
            <w:r>
              <w:rPr>
                <w:noProof/>
                <w:webHidden/>
              </w:rPr>
              <w:fldChar w:fldCharType="end"/>
            </w:r>
          </w:hyperlink>
        </w:p>
        <w:p w14:paraId="1048D369" w14:textId="77777777" w:rsidR="00473CA1" w:rsidRDefault="00473CA1">
          <w:pPr>
            <w:pStyle w:val="TOC1"/>
            <w:tabs>
              <w:tab w:val="right" w:leader="dot" w:pos="9016"/>
            </w:tabs>
            <w:rPr>
              <w:noProof/>
              <w:lang w:val="en-GB"/>
            </w:rPr>
          </w:pPr>
          <w:hyperlink w:anchor="_Toc450815413" w:history="1">
            <w:r w:rsidRPr="002E6C0B">
              <w:rPr>
                <w:rStyle w:val="Hyperlink"/>
                <w:noProof/>
              </w:rPr>
              <w:t>5.Informācija par iepirkuma priekšmetu</w:t>
            </w:r>
            <w:r>
              <w:rPr>
                <w:noProof/>
                <w:webHidden/>
              </w:rPr>
              <w:tab/>
            </w:r>
            <w:r>
              <w:rPr>
                <w:noProof/>
                <w:webHidden/>
              </w:rPr>
              <w:fldChar w:fldCharType="begin"/>
            </w:r>
            <w:r>
              <w:rPr>
                <w:noProof/>
                <w:webHidden/>
              </w:rPr>
              <w:instrText xml:space="preserve"> PAGEREF _Toc450815413 \h </w:instrText>
            </w:r>
            <w:r>
              <w:rPr>
                <w:noProof/>
                <w:webHidden/>
              </w:rPr>
            </w:r>
            <w:r>
              <w:rPr>
                <w:noProof/>
                <w:webHidden/>
              </w:rPr>
              <w:fldChar w:fldCharType="separate"/>
            </w:r>
            <w:r w:rsidR="000D5FFE">
              <w:rPr>
                <w:noProof/>
                <w:webHidden/>
              </w:rPr>
              <w:t>4</w:t>
            </w:r>
            <w:r>
              <w:rPr>
                <w:noProof/>
                <w:webHidden/>
              </w:rPr>
              <w:fldChar w:fldCharType="end"/>
            </w:r>
          </w:hyperlink>
        </w:p>
        <w:p w14:paraId="54E31678" w14:textId="77777777" w:rsidR="00473CA1" w:rsidRDefault="00473CA1">
          <w:pPr>
            <w:pStyle w:val="TOC1"/>
            <w:tabs>
              <w:tab w:val="left" w:pos="440"/>
              <w:tab w:val="right" w:leader="dot" w:pos="9016"/>
            </w:tabs>
            <w:rPr>
              <w:noProof/>
              <w:lang w:val="en-GB"/>
            </w:rPr>
          </w:pPr>
          <w:hyperlink w:anchor="_Toc450815414" w:history="1">
            <w:r w:rsidRPr="002E6C0B">
              <w:rPr>
                <w:rStyle w:val="Hyperlink"/>
                <w:rFonts w:asciiTheme="majorBidi" w:hAnsiTheme="majorBidi" w:cstheme="majorBidi"/>
                <w:b/>
                <w:bCs/>
                <w:noProof/>
              </w:rPr>
              <w:t>6.</w:t>
            </w:r>
            <w:r>
              <w:rPr>
                <w:noProof/>
                <w:lang w:val="en-GB"/>
              </w:rPr>
              <w:tab/>
            </w:r>
            <w:r w:rsidRPr="002E6C0B">
              <w:rPr>
                <w:rStyle w:val="Hyperlink"/>
                <w:rFonts w:asciiTheme="majorBidi" w:hAnsiTheme="majorBidi" w:cstheme="majorBidi"/>
                <w:noProof/>
              </w:rPr>
              <w:t>Piedāvājums</w:t>
            </w:r>
            <w:r>
              <w:rPr>
                <w:noProof/>
                <w:webHidden/>
              </w:rPr>
              <w:tab/>
            </w:r>
            <w:r>
              <w:rPr>
                <w:noProof/>
                <w:webHidden/>
              </w:rPr>
              <w:fldChar w:fldCharType="begin"/>
            </w:r>
            <w:r>
              <w:rPr>
                <w:noProof/>
                <w:webHidden/>
              </w:rPr>
              <w:instrText xml:space="preserve"> PAGEREF _Toc450815414 \h </w:instrText>
            </w:r>
            <w:r>
              <w:rPr>
                <w:noProof/>
                <w:webHidden/>
              </w:rPr>
            </w:r>
            <w:r>
              <w:rPr>
                <w:noProof/>
                <w:webHidden/>
              </w:rPr>
              <w:fldChar w:fldCharType="separate"/>
            </w:r>
            <w:r w:rsidR="000D5FFE">
              <w:rPr>
                <w:noProof/>
                <w:webHidden/>
              </w:rPr>
              <w:t>4</w:t>
            </w:r>
            <w:r>
              <w:rPr>
                <w:noProof/>
                <w:webHidden/>
              </w:rPr>
              <w:fldChar w:fldCharType="end"/>
            </w:r>
          </w:hyperlink>
        </w:p>
        <w:p w14:paraId="26E1E3B2" w14:textId="77777777" w:rsidR="00473CA1" w:rsidRDefault="00473CA1">
          <w:pPr>
            <w:pStyle w:val="TOC1"/>
            <w:tabs>
              <w:tab w:val="left" w:pos="440"/>
              <w:tab w:val="right" w:leader="dot" w:pos="9016"/>
            </w:tabs>
            <w:rPr>
              <w:noProof/>
              <w:lang w:val="en-GB"/>
            </w:rPr>
          </w:pPr>
          <w:hyperlink w:anchor="_Toc450815415" w:history="1">
            <w:r w:rsidRPr="002E6C0B">
              <w:rPr>
                <w:rStyle w:val="Hyperlink"/>
                <w:rFonts w:asciiTheme="majorBidi" w:eastAsia="Times New Roman" w:hAnsiTheme="majorBidi"/>
                <w:bCs/>
                <w:noProof/>
                <w:kern w:val="22"/>
                <w:lang w:val="x-none" w:eastAsia="ar-SA"/>
              </w:rPr>
              <w:t>7.</w:t>
            </w:r>
            <w:r>
              <w:rPr>
                <w:noProof/>
                <w:lang w:val="en-GB"/>
              </w:rPr>
              <w:tab/>
            </w:r>
            <w:r w:rsidRPr="002E6C0B">
              <w:rPr>
                <w:rStyle w:val="Hyperlink"/>
                <w:rFonts w:asciiTheme="majorBidi" w:hAnsiTheme="majorBidi"/>
                <w:noProof/>
              </w:rPr>
              <w:t>Nosacījumi dalībai iepirkuma procedūrā</w:t>
            </w:r>
            <w:r>
              <w:rPr>
                <w:noProof/>
                <w:webHidden/>
              </w:rPr>
              <w:tab/>
            </w:r>
            <w:r>
              <w:rPr>
                <w:noProof/>
                <w:webHidden/>
              </w:rPr>
              <w:fldChar w:fldCharType="begin"/>
            </w:r>
            <w:r>
              <w:rPr>
                <w:noProof/>
                <w:webHidden/>
              </w:rPr>
              <w:instrText xml:space="preserve"> PAGEREF _Toc450815415 \h </w:instrText>
            </w:r>
            <w:r>
              <w:rPr>
                <w:noProof/>
                <w:webHidden/>
              </w:rPr>
            </w:r>
            <w:r>
              <w:rPr>
                <w:noProof/>
                <w:webHidden/>
              </w:rPr>
              <w:fldChar w:fldCharType="separate"/>
            </w:r>
            <w:r w:rsidR="000D5FFE">
              <w:rPr>
                <w:noProof/>
                <w:webHidden/>
              </w:rPr>
              <w:t>6</w:t>
            </w:r>
            <w:r>
              <w:rPr>
                <w:noProof/>
                <w:webHidden/>
              </w:rPr>
              <w:fldChar w:fldCharType="end"/>
            </w:r>
          </w:hyperlink>
        </w:p>
        <w:p w14:paraId="42E8DEEF" w14:textId="77777777" w:rsidR="00473CA1" w:rsidRDefault="00473CA1">
          <w:pPr>
            <w:pStyle w:val="TOC1"/>
            <w:tabs>
              <w:tab w:val="left" w:pos="440"/>
              <w:tab w:val="right" w:leader="dot" w:pos="9016"/>
            </w:tabs>
            <w:rPr>
              <w:noProof/>
              <w:lang w:val="en-GB"/>
            </w:rPr>
          </w:pPr>
          <w:hyperlink w:anchor="_Toc450815416" w:history="1">
            <w:r w:rsidRPr="002E6C0B">
              <w:rPr>
                <w:rStyle w:val="Hyperlink"/>
                <w:noProof/>
              </w:rPr>
              <w:t>8.</w:t>
            </w:r>
            <w:r>
              <w:rPr>
                <w:noProof/>
                <w:lang w:val="en-GB"/>
              </w:rPr>
              <w:tab/>
            </w:r>
            <w:r w:rsidRPr="002E6C0B">
              <w:rPr>
                <w:rStyle w:val="Hyperlink"/>
                <w:noProof/>
              </w:rPr>
              <w:t>Pretendenta kvalifikācijas prasības</w:t>
            </w:r>
            <w:r>
              <w:rPr>
                <w:noProof/>
                <w:webHidden/>
              </w:rPr>
              <w:tab/>
            </w:r>
            <w:r>
              <w:rPr>
                <w:noProof/>
                <w:webHidden/>
              </w:rPr>
              <w:fldChar w:fldCharType="begin"/>
            </w:r>
            <w:r>
              <w:rPr>
                <w:noProof/>
                <w:webHidden/>
              </w:rPr>
              <w:instrText xml:space="preserve"> PAGEREF _Toc450815416 \h </w:instrText>
            </w:r>
            <w:r>
              <w:rPr>
                <w:noProof/>
                <w:webHidden/>
              </w:rPr>
            </w:r>
            <w:r>
              <w:rPr>
                <w:noProof/>
                <w:webHidden/>
              </w:rPr>
              <w:fldChar w:fldCharType="separate"/>
            </w:r>
            <w:r w:rsidR="000D5FFE">
              <w:rPr>
                <w:noProof/>
                <w:webHidden/>
              </w:rPr>
              <w:t>6</w:t>
            </w:r>
            <w:r>
              <w:rPr>
                <w:noProof/>
                <w:webHidden/>
              </w:rPr>
              <w:fldChar w:fldCharType="end"/>
            </w:r>
          </w:hyperlink>
        </w:p>
        <w:p w14:paraId="7ABD444C" w14:textId="77777777" w:rsidR="00473CA1" w:rsidRDefault="00473CA1">
          <w:pPr>
            <w:pStyle w:val="TOC1"/>
            <w:tabs>
              <w:tab w:val="right" w:leader="dot" w:pos="9016"/>
            </w:tabs>
            <w:rPr>
              <w:noProof/>
              <w:lang w:val="en-GB"/>
            </w:rPr>
          </w:pPr>
          <w:hyperlink w:anchor="_Toc450815417" w:history="1">
            <w:r w:rsidRPr="002E6C0B">
              <w:rPr>
                <w:rStyle w:val="Hyperlink"/>
                <w:noProof/>
              </w:rPr>
              <w:t>10.Iesniedzamie dokumenti</w:t>
            </w:r>
            <w:r>
              <w:rPr>
                <w:noProof/>
                <w:webHidden/>
              </w:rPr>
              <w:tab/>
            </w:r>
            <w:r>
              <w:rPr>
                <w:noProof/>
                <w:webHidden/>
              </w:rPr>
              <w:fldChar w:fldCharType="begin"/>
            </w:r>
            <w:r>
              <w:rPr>
                <w:noProof/>
                <w:webHidden/>
              </w:rPr>
              <w:instrText xml:space="preserve"> PAGEREF _Toc450815417 \h </w:instrText>
            </w:r>
            <w:r>
              <w:rPr>
                <w:noProof/>
                <w:webHidden/>
              </w:rPr>
            </w:r>
            <w:r>
              <w:rPr>
                <w:noProof/>
                <w:webHidden/>
              </w:rPr>
              <w:fldChar w:fldCharType="separate"/>
            </w:r>
            <w:r w:rsidR="000D5FFE">
              <w:rPr>
                <w:noProof/>
                <w:webHidden/>
              </w:rPr>
              <w:t>7</w:t>
            </w:r>
            <w:r>
              <w:rPr>
                <w:noProof/>
                <w:webHidden/>
              </w:rPr>
              <w:fldChar w:fldCharType="end"/>
            </w:r>
          </w:hyperlink>
        </w:p>
        <w:p w14:paraId="49F210C5" w14:textId="77777777" w:rsidR="00473CA1" w:rsidRDefault="00473CA1">
          <w:pPr>
            <w:pStyle w:val="TOC1"/>
            <w:tabs>
              <w:tab w:val="right" w:leader="dot" w:pos="9016"/>
            </w:tabs>
            <w:rPr>
              <w:noProof/>
              <w:lang w:val="en-GB"/>
            </w:rPr>
          </w:pPr>
          <w:hyperlink w:anchor="_Toc450815418" w:history="1">
            <w:r w:rsidRPr="002E6C0B">
              <w:rPr>
                <w:rStyle w:val="Hyperlink"/>
                <w:noProof/>
              </w:rPr>
              <w:t>11.Tehniskais piedāvājums</w:t>
            </w:r>
            <w:r>
              <w:rPr>
                <w:noProof/>
                <w:webHidden/>
              </w:rPr>
              <w:tab/>
            </w:r>
            <w:r>
              <w:rPr>
                <w:noProof/>
                <w:webHidden/>
              </w:rPr>
              <w:fldChar w:fldCharType="begin"/>
            </w:r>
            <w:r>
              <w:rPr>
                <w:noProof/>
                <w:webHidden/>
              </w:rPr>
              <w:instrText xml:space="preserve"> PAGEREF _Toc450815418 \h </w:instrText>
            </w:r>
            <w:r>
              <w:rPr>
                <w:noProof/>
                <w:webHidden/>
              </w:rPr>
            </w:r>
            <w:r>
              <w:rPr>
                <w:noProof/>
                <w:webHidden/>
              </w:rPr>
              <w:fldChar w:fldCharType="separate"/>
            </w:r>
            <w:r w:rsidR="000D5FFE">
              <w:rPr>
                <w:noProof/>
                <w:webHidden/>
              </w:rPr>
              <w:t>8</w:t>
            </w:r>
            <w:r>
              <w:rPr>
                <w:noProof/>
                <w:webHidden/>
              </w:rPr>
              <w:fldChar w:fldCharType="end"/>
            </w:r>
          </w:hyperlink>
        </w:p>
        <w:p w14:paraId="667A2477" w14:textId="77777777" w:rsidR="00473CA1" w:rsidRDefault="00473CA1">
          <w:pPr>
            <w:pStyle w:val="TOC1"/>
            <w:tabs>
              <w:tab w:val="right" w:leader="dot" w:pos="9016"/>
            </w:tabs>
            <w:rPr>
              <w:noProof/>
              <w:lang w:val="en-GB"/>
            </w:rPr>
          </w:pPr>
          <w:hyperlink w:anchor="_Toc450815419" w:history="1">
            <w:r w:rsidRPr="002E6C0B">
              <w:rPr>
                <w:rStyle w:val="Hyperlink"/>
                <w:noProof/>
              </w:rPr>
              <w:t>12.Finanšu piedāvājums</w:t>
            </w:r>
            <w:r>
              <w:rPr>
                <w:noProof/>
                <w:webHidden/>
              </w:rPr>
              <w:tab/>
            </w:r>
            <w:r>
              <w:rPr>
                <w:noProof/>
                <w:webHidden/>
              </w:rPr>
              <w:fldChar w:fldCharType="begin"/>
            </w:r>
            <w:r>
              <w:rPr>
                <w:noProof/>
                <w:webHidden/>
              </w:rPr>
              <w:instrText xml:space="preserve"> PAGEREF _Toc450815419 \h </w:instrText>
            </w:r>
            <w:r>
              <w:rPr>
                <w:noProof/>
                <w:webHidden/>
              </w:rPr>
            </w:r>
            <w:r>
              <w:rPr>
                <w:noProof/>
                <w:webHidden/>
              </w:rPr>
              <w:fldChar w:fldCharType="separate"/>
            </w:r>
            <w:r w:rsidR="000D5FFE">
              <w:rPr>
                <w:noProof/>
                <w:webHidden/>
              </w:rPr>
              <w:t>8</w:t>
            </w:r>
            <w:r>
              <w:rPr>
                <w:noProof/>
                <w:webHidden/>
              </w:rPr>
              <w:fldChar w:fldCharType="end"/>
            </w:r>
          </w:hyperlink>
        </w:p>
        <w:p w14:paraId="76D5CD55" w14:textId="77777777" w:rsidR="00473CA1" w:rsidRDefault="00473CA1">
          <w:pPr>
            <w:pStyle w:val="TOC1"/>
            <w:tabs>
              <w:tab w:val="right" w:leader="dot" w:pos="9016"/>
            </w:tabs>
            <w:rPr>
              <w:noProof/>
              <w:lang w:val="en-GB"/>
            </w:rPr>
          </w:pPr>
          <w:hyperlink w:anchor="_Toc450815420" w:history="1">
            <w:r w:rsidRPr="002E6C0B">
              <w:rPr>
                <w:rStyle w:val="Hyperlink"/>
                <w:noProof/>
              </w:rPr>
              <w:t>13.Piedāvājumu izvērtēšana</w:t>
            </w:r>
            <w:r>
              <w:rPr>
                <w:noProof/>
                <w:webHidden/>
              </w:rPr>
              <w:tab/>
            </w:r>
            <w:r>
              <w:rPr>
                <w:noProof/>
                <w:webHidden/>
              </w:rPr>
              <w:fldChar w:fldCharType="begin"/>
            </w:r>
            <w:r>
              <w:rPr>
                <w:noProof/>
                <w:webHidden/>
              </w:rPr>
              <w:instrText xml:space="preserve"> PAGEREF _Toc450815420 \h </w:instrText>
            </w:r>
            <w:r>
              <w:rPr>
                <w:noProof/>
                <w:webHidden/>
              </w:rPr>
            </w:r>
            <w:r>
              <w:rPr>
                <w:noProof/>
                <w:webHidden/>
              </w:rPr>
              <w:fldChar w:fldCharType="separate"/>
            </w:r>
            <w:r w:rsidR="000D5FFE">
              <w:rPr>
                <w:noProof/>
                <w:webHidden/>
              </w:rPr>
              <w:t>8</w:t>
            </w:r>
            <w:r>
              <w:rPr>
                <w:noProof/>
                <w:webHidden/>
              </w:rPr>
              <w:fldChar w:fldCharType="end"/>
            </w:r>
          </w:hyperlink>
        </w:p>
        <w:p w14:paraId="0333297F" w14:textId="77777777" w:rsidR="00473CA1" w:rsidRDefault="00473CA1">
          <w:pPr>
            <w:pStyle w:val="TOC1"/>
            <w:tabs>
              <w:tab w:val="left" w:pos="660"/>
              <w:tab w:val="right" w:leader="dot" w:pos="9016"/>
            </w:tabs>
            <w:rPr>
              <w:noProof/>
              <w:lang w:val="en-GB"/>
            </w:rPr>
          </w:pPr>
          <w:hyperlink w:anchor="_Toc450815421" w:history="1">
            <w:r w:rsidRPr="002E6C0B">
              <w:rPr>
                <w:rStyle w:val="Hyperlink"/>
                <w:noProof/>
              </w:rPr>
              <w:t>14.</w:t>
            </w:r>
            <w:r>
              <w:rPr>
                <w:noProof/>
                <w:lang w:val="en-GB"/>
              </w:rPr>
              <w:tab/>
            </w:r>
            <w:r w:rsidRPr="002E6C0B">
              <w:rPr>
                <w:rStyle w:val="Hyperlink"/>
                <w:noProof/>
              </w:rPr>
              <w:t>Iepirkuma līgums</w:t>
            </w:r>
            <w:r>
              <w:rPr>
                <w:noProof/>
                <w:webHidden/>
              </w:rPr>
              <w:tab/>
            </w:r>
            <w:r>
              <w:rPr>
                <w:noProof/>
                <w:webHidden/>
              </w:rPr>
              <w:fldChar w:fldCharType="begin"/>
            </w:r>
            <w:r>
              <w:rPr>
                <w:noProof/>
                <w:webHidden/>
              </w:rPr>
              <w:instrText xml:space="preserve"> PAGEREF _Toc450815421 \h </w:instrText>
            </w:r>
            <w:r>
              <w:rPr>
                <w:noProof/>
                <w:webHidden/>
              </w:rPr>
            </w:r>
            <w:r>
              <w:rPr>
                <w:noProof/>
                <w:webHidden/>
              </w:rPr>
              <w:fldChar w:fldCharType="separate"/>
            </w:r>
            <w:r w:rsidR="000D5FFE">
              <w:rPr>
                <w:noProof/>
                <w:webHidden/>
              </w:rPr>
              <w:t>10</w:t>
            </w:r>
            <w:r>
              <w:rPr>
                <w:noProof/>
                <w:webHidden/>
              </w:rPr>
              <w:fldChar w:fldCharType="end"/>
            </w:r>
          </w:hyperlink>
        </w:p>
        <w:p w14:paraId="5CCBAB1A" w14:textId="77777777" w:rsidR="00473CA1" w:rsidRDefault="00473CA1">
          <w:pPr>
            <w:pStyle w:val="TOC2"/>
            <w:rPr>
              <w:b w:val="0"/>
              <w:noProof/>
              <w:u w:val="none"/>
              <w:lang w:val="en-GB"/>
            </w:rPr>
          </w:pPr>
          <w:hyperlink w:anchor="_Toc450815422" w:history="1">
            <w:r w:rsidRPr="002E6C0B">
              <w:rPr>
                <w:rStyle w:val="Hyperlink"/>
                <w:noProof/>
              </w:rPr>
              <w:t>A Pielikums Tehniskā  specifikācija</w:t>
            </w:r>
            <w:r>
              <w:rPr>
                <w:noProof/>
                <w:webHidden/>
              </w:rPr>
              <w:tab/>
            </w:r>
            <w:r>
              <w:rPr>
                <w:noProof/>
                <w:webHidden/>
              </w:rPr>
              <w:fldChar w:fldCharType="begin"/>
            </w:r>
            <w:r>
              <w:rPr>
                <w:noProof/>
                <w:webHidden/>
              </w:rPr>
              <w:instrText xml:space="preserve"> PAGEREF _Toc450815422 \h </w:instrText>
            </w:r>
            <w:r>
              <w:rPr>
                <w:noProof/>
                <w:webHidden/>
              </w:rPr>
            </w:r>
            <w:r>
              <w:rPr>
                <w:noProof/>
                <w:webHidden/>
              </w:rPr>
              <w:fldChar w:fldCharType="separate"/>
            </w:r>
            <w:r w:rsidR="000D5FFE">
              <w:rPr>
                <w:noProof/>
                <w:webHidden/>
              </w:rPr>
              <w:t>11</w:t>
            </w:r>
            <w:r>
              <w:rPr>
                <w:noProof/>
                <w:webHidden/>
              </w:rPr>
              <w:fldChar w:fldCharType="end"/>
            </w:r>
          </w:hyperlink>
        </w:p>
        <w:p w14:paraId="0C6FE69B" w14:textId="77777777" w:rsidR="00473CA1" w:rsidRDefault="00473CA1">
          <w:pPr>
            <w:pStyle w:val="TOC2"/>
            <w:rPr>
              <w:b w:val="0"/>
              <w:noProof/>
              <w:u w:val="none"/>
              <w:lang w:val="en-GB"/>
            </w:rPr>
          </w:pPr>
          <w:hyperlink w:anchor="_Toc450815423" w:history="1">
            <w:r w:rsidRPr="002E6C0B">
              <w:rPr>
                <w:rStyle w:val="Hyperlink"/>
                <w:noProof/>
              </w:rPr>
              <w:t>B pielikums: Līguma projekts</w:t>
            </w:r>
            <w:r>
              <w:rPr>
                <w:noProof/>
                <w:webHidden/>
              </w:rPr>
              <w:tab/>
            </w:r>
            <w:r>
              <w:rPr>
                <w:noProof/>
                <w:webHidden/>
              </w:rPr>
              <w:fldChar w:fldCharType="begin"/>
            </w:r>
            <w:r>
              <w:rPr>
                <w:noProof/>
                <w:webHidden/>
              </w:rPr>
              <w:instrText xml:space="preserve"> PAGEREF _Toc450815423 \h </w:instrText>
            </w:r>
            <w:r>
              <w:rPr>
                <w:noProof/>
                <w:webHidden/>
              </w:rPr>
            </w:r>
            <w:r>
              <w:rPr>
                <w:noProof/>
                <w:webHidden/>
              </w:rPr>
              <w:fldChar w:fldCharType="separate"/>
            </w:r>
            <w:r w:rsidR="000D5FFE">
              <w:rPr>
                <w:noProof/>
                <w:webHidden/>
              </w:rPr>
              <w:t>13</w:t>
            </w:r>
            <w:r>
              <w:rPr>
                <w:noProof/>
                <w:webHidden/>
              </w:rPr>
              <w:fldChar w:fldCharType="end"/>
            </w:r>
          </w:hyperlink>
        </w:p>
        <w:p w14:paraId="3BEE90D7" w14:textId="77777777" w:rsidR="00473CA1" w:rsidRDefault="00473CA1">
          <w:pPr>
            <w:pStyle w:val="TOC2"/>
            <w:rPr>
              <w:b w:val="0"/>
              <w:noProof/>
              <w:u w:val="none"/>
              <w:lang w:val="en-GB"/>
            </w:rPr>
          </w:pPr>
          <w:hyperlink w:anchor="_Toc450815424" w:history="1">
            <w:r w:rsidRPr="002E6C0B">
              <w:rPr>
                <w:rStyle w:val="Hyperlink"/>
                <w:noProof/>
              </w:rPr>
              <w:t>C1 pielikums: Pieteikuma dalībai iepirkuma procedūrā veidne</w:t>
            </w:r>
            <w:r>
              <w:rPr>
                <w:noProof/>
                <w:webHidden/>
              </w:rPr>
              <w:tab/>
            </w:r>
            <w:r>
              <w:rPr>
                <w:noProof/>
                <w:webHidden/>
              </w:rPr>
              <w:fldChar w:fldCharType="begin"/>
            </w:r>
            <w:r>
              <w:rPr>
                <w:noProof/>
                <w:webHidden/>
              </w:rPr>
              <w:instrText xml:space="preserve"> PAGEREF _Toc450815424 \h </w:instrText>
            </w:r>
            <w:r>
              <w:rPr>
                <w:noProof/>
                <w:webHidden/>
              </w:rPr>
            </w:r>
            <w:r>
              <w:rPr>
                <w:noProof/>
                <w:webHidden/>
              </w:rPr>
              <w:fldChar w:fldCharType="separate"/>
            </w:r>
            <w:r w:rsidR="000D5FFE">
              <w:rPr>
                <w:noProof/>
                <w:webHidden/>
              </w:rPr>
              <w:t>19</w:t>
            </w:r>
            <w:r>
              <w:rPr>
                <w:noProof/>
                <w:webHidden/>
              </w:rPr>
              <w:fldChar w:fldCharType="end"/>
            </w:r>
          </w:hyperlink>
        </w:p>
        <w:p w14:paraId="4A375B5A" w14:textId="77777777" w:rsidR="00473CA1" w:rsidRDefault="00473CA1">
          <w:pPr>
            <w:pStyle w:val="TOC2"/>
            <w:rPr>
              <w:b w:val="0"/>
              <w:noProof/>
              <w:u w:val="none"/>
              <w:lang w:val="en-GB"/>
            </w:rPr>
          </w:pPr>
          <w:hyperlink w:anchor="_Toc450815425" w:history="1">
            <w:r w:rsidRPr="002E6C0B">
              <w:rPr>
                <w:rStyle w:val="Hyperlink"/>
                <w:noProof/>
                <w:lang w:eastAsia="lv-LV"/>
              </w:rPr>
              <w:t>C</w:t>
            </w:r>
            <w:r w:rsidRPr="002E6C0B">
              <w:rPr>
                <w:rStyle w:val="Hyperlink"/>
                <w:noProof/>
              </w:rPr>
              <w:t>.2.pielikums Tehniskā piedāvājuma veidne</w:t>
            </w:r>
            <w:r>
              <w:rPr>
                <w:noProof/>
                <w:webHidden/>
              </w:rPr>
              <w:tab/>
            </w:r>
            <w:r>
              <w:rPr>
                <w:noProof/>
                <w:webHidden/>
              </w:rPr>
              <w:fldChar w:fldCharType="begin"/>
            </w:r>
            <w:r>
              <w:rPr>
                <w:noProof/>
                <w:webHidden/>
              </w:rPr>
              <w:instrText xml:space="preserve"> PAGEREF _Toc450815425 \h </w:instrText>
            </w:r>
            <w:r>
              <w:rPr>
                <w:noProof/>
                <w:webHidden/>
              </w:rPr>
            </w:r>
            <w:r>
              <w:rPr>
                <w:noProof/>
                <w:webHidden/>
              </w:rPr>
              <w:fldChar w:fldCharType="separate"/>
            </w:r>
            <w:r w:rsidR="000D5FFE">
              <w:rPr>
                <w:noProof/>
                <w:webHidden/>
              </w:rPr>
              <w:t>21</w:t>
            </w:r>
            <w:r>
              <w:rPr>
                <w:noProof/>
                <w:webHidden/>
              </w:rPr>
              <w:fldChar w:fldCharType="end"/>
            </w:r>
          </w:hyperlink>
        </w:p>
        <w:p w14:paraId="48B85DF7" w14:textId="77777777" w:rsidR="00473CA1" w:rsidRDefault="00473CA1">
          <w:pPr>
            <w:pStyle w:val="TOC2"/>
            <w:rPr>
              <w:b w:val="0"/>
              <w:noProof/>
              <w:u w:val="none"/>
              <w:lang w:val="en-GB"/>
            </w:rPr>
          </w:pPr>
          <w:hyperlink w:anchor="_Toc450815426" w:history="1">
            <w:r w:rsidRPr="002E6C0B">
              <w:rPr>
                <w:rStyle w:val="Hyperlink"/>
                <w:noProof/>
                <w:lang w:eastAsia="lv-LV"/>
              </w:rPr>
              <w:t>C.3</w:t>
            </w:r>
            <w:r w:rsidRPr="002E6C0B">
              <w:rPr>
                <w:rStyle w:val="Hyperlink"/>
                <w:noProof/>
              </w:rPr>
              <w:t>. pielikums Finanšu piedāvājuma veidne</w:t>
            </w:r>
            <w:r>
              <w:rPr>
                <w:noProof/>
                <w:webHidden/>
              </w:rPr>
              <w:tab/>
            </w:r>
            <w:r>
              <w:rPr>
                <w:noProof/>
                <w:webHidden/>
              </w:rPr>
              <w:fldChar w:fldCharType="begin"/>
            </w:r>
            <w:r>
              <w:rPr>
                <w:noProof/>
                <w:webHidden/>
              </w:rPr>
              <w:instrText xml:space="preserve"> PAGEREF _Toc450815426 \h </w:instrText>
            </w:r>
            <w:r>
              <w:rPr>
                <w:noProof/>
                <w:webHidden/>
              </w:rPr>
            </w:r>
            <w:r>
              <w:rPr>
                <w:noProof/>
                <w:webHidden/>
              </w:rPr>
              <w:fldChar w:fldCharType="separate"/>
            </w:r>
            <w:r w:rsidR="000D5FFE">
              <w:rPr>
                <w:noProof/>
                <w:webHidden/>
              </w:rPr>
              <w:t>23</w:t>
            </w:r>
            <w:r>
              <w:rPr>
                <w:noProof/>
                <w:webHidden/>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1" w:name="_Toc444171327"/>
      <w:bookmarkStart w:id="2" w:name="_Toc450815409"/>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1"/>
      <w:r w:rsidR="00FF0731" w:rsidRPr="000213F3">
        <w:t>s</w:t>
      </w:r>
      <w:bookmarkEnd w:id="2"/>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3"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0A252D80" w14:textId="77777777" w:rsidR="0039720C" w:rsidRDefault="0039720C"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p>
    <w:p w14:paraId="159B9AC7" w14:textId="30706D3E" w:rsidR="002E0083" w:rsidRPr="007A390B" w:rsidRDefault="007E3102" w:rsidP="00A72712">
      <w:pPr>
        <w:widowControl w:val="0"/>
        <w:numPr>
          <w:ilvl w:val="1"/>
          <w:numId w:val="0"/>
        </w:numPr>
        <w:spacing w:after="0" w:line="240" w:lineRule="auto"/>
        <w:ind w:firstLine="567"/>
        <w:jc w:val="both"/>
        <w:rPr>
          <w:rFonts w:asciiTheme="majorBidi" w:hAnsiTheme="majorBidi" w:cstheme="majorBidi"/>
          <w:b/>
          <w:sz w:val="24"/>
          <w:szCs w:val="24"/>
        </w:rPr>
      </w:pPr>
      <w:r>
        <w:rPr>
          <w:rFonts w:asciiTheme="majorBidi" w:hAnsiTheme="majorBidi" w:cstheme="majorBidi"/>
          <w:b/>
          <w:sz w:val="24"/>
          <w:szCs w:val="24"/>
        </w:rPr>
        <w:t>1.1.3.</w:t>
      </w:r>
      <w:r w:rsidR="002E0083">
        <w:rPr>
          <w:rFonts w:asciiTheme="majorBidi" w:hAnsiTheme="majorBidi" w:cstheme="majorBidi"/>
          <w:b/>
          <w:sz w:val="24"/>
          <w:szCs w:val="24"/>
        </w:rPr>
        <w:t xml:space="preserve">Kontaktpersona par tehnisko </w:t>
      </w:r>
      <w:r w:rsidR="00A72712">
        <w:rPr>
          <w:rFonts w:asciiTheme="majorBidi" w:hAnsiTheme="majorBidi" w:cstheme="majorBidi"/>
          <w:b/>
          <w:sz w:val="24"/>
          <w:szCs w:val="24"/>
        </w:rPr>
        <w:t>specifikāciju</w:t>
      </w:r>
    </w:p>
    <w:p w14:paraId="462E9F3A" w14:textId="77777777" w:rsidR="00E06EA2" w:rsidRPr="00E06EA2" w:rsidRDefault="00E06EA2" w:rsidP="00E06EA2">
      <w:pPr>
        <w:widowControl w:val="0"/>
        <w:numPr>
          <w:ilvl w:val="1"/>
          <w:numId w:val="0"/>
        </w:numPr>
        <w:spacing w:after="0" w:line="240" w:lineRule="auto"/>
        <w:ind w:firstLine="567"/>
        <w:jc w:val="both"/>
        <w:rPr>
          <w:rFonts w:asciiTheme="majorBidi" w:hAnsiTheme="majorBidi" w:cstheme="majorBidi"/>
          <w:sz w:val="24"/>
          <w:szCs w:val="24"/>
        </w:rPr>
      </w:pPr>
      <w:r w:rsidRPr="00E06EA2">
        <w:rPr>
          <w:rFonts w:asciiTheme="majorBidi" w:hAnsiTheme="majorBidi" w:cstheme="majorBidi"/>
          <w:sz w:val="24"/>
          <w:szCs w:val="24"/>
        </w:rPr>
        <w:t xml:space="preserve">Transporta pārraugs  Andris </w:t>
      </w:r>
      <w:proofErr w:type="spellStart"/>
      <w:r w:rsidRPr="00E06EA2">
        <w:rPr>
          <w:rFonts w:asciiTheme="majorBidi" w:hAnsiTheme="majorBidi" w:cstheme="majorBidi"/>
          <w:sz w:val="24"/>
          <w:szCs w:val="24"/>
        </w:rPr>
        <w:t>Buiko</w:t>
      </w:r>
      <w:proofErr w:type="spellEnd"/>
      <w:r w:rsidRPr="00E06EA2">
        <w:rPr>
          <w:rFonts w:asciiTheme="majorBidi" w:hAnsiTheme="majorBidi" w:cstheme="majorBidi"/>
          <w:sz w:val="24"/>
          <w:szCs w:val="24"/>
        </w:rPr>
        <w:t xml:space="preserve"> </w:t>
      </w:r>
    </w:p>
    <w:p w14:paraId="059F4406" w14:textId="77777777" w:rsidR="00E06EA2" w:rsidRPr="00E06EA2" w:rsidRDefault="00E06EA2" w:rsidP="00E06EA2">
      <w:pPr>
        <w:widowControl w:val="0"/>
        <w:numPr>
          <w:ilvl w:val="1"/>
          <w:numId w:val="0"/>
        </w:numPr>
        <w:spacing w:after="0" w:line="240" w:lineRule="auto"/>
        <w:ind w:firstLine="567"/>
        <w:jc w:val="both"/>
        <w:rPr>
          <w:rFonts w:asciiTheme="majorBidi" w:hAnsiTheme="majorBidi" w:cstheme="majorBidi"/>
          <w:sz w:val="24"/>
          <w:szCs w:val="24"/>
        </w:rPr>
      </w:pPr>
      <w:r w:rsidRPr="00E06EA2">
        <w:rPr>
          <w:rFonts w:asciiTheme="majorBidi" w:hAnsiTheme="majorBidi" w:cstheme="majorBidi"/>
          <w:sz w:val="24"/>
          <w:szCs w:val="24"/>
        </w:rPr>
        <w:t xml:space="preserve">tel.nr.22027671, faksa nr. 63721096, e-pasts: andris_buiko@inbox.lv  </w:t>
      </w:r>
    </w:p>
    <w:p w14:paraId="2F832958" w14:textId="22616F5B" w:rsidR="006C3E45" w:rsidRPr="000213F3" w:rsidRDefault="00781523" w:rsidP="000213F3">
      <w:pPr>
        <w:pStyle w:val="Heading1"/>
      </w:pPr>
      <w:bookmarkStart w:id="4" w:name="_Toc444171328"/>
      <w:bookmarkStart w:id="5" w:name="_Toc450815410"/>
      <w:bookmarkEnd w:id="3"/>
      <w:r w:rsidRPr="000213F3">
        <w:t>2.</w:t>
      </w:r>
      <w:r w:rsidR="006C3E45" w:rsidRPr="000213F3">
        <w:t>Iepirkumu procedūra</w:t>
      </w:r>
      <w:bookmarkEnd w:id="4"/>
      <w:bookmarkEnd w:id="5"/>
    </w:p>
    <w:p w14:paraId="55D5EC1C" w14:textId="6863A2B8" w:rsidR="006C3E45" w:rsidRPr="007A390B" w:rsidRDefault="006C3E45" w:rsidP="00833ACB">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Iepirkuma procedūra tiek veikt</w:t>
      </w:r>
      <w:r w:rsidR="00833ACB">
        <w:rPr>
          <w:rFonts w:asciiTheme="majorBidi" w:hAnsiTheme="majorBidi" w:cstheme="majorBidi"/>
          <w:sz w:val="24"/>
          <w:szCs w:val="24"/>
        </w:rPr>
        <w:t>a</w:t>
      </w:r>
      <w:r w:rsidRPr="007A390B">
        <w:rPr>
          <w:rFonts w:asciiTheme="majorBidi" w:hAnsiTheme="majorBidi" w:cstheme="majorBidi"/>
          <w:sz w:val="24"/>
          <w:szCs w:val="24"/>
        </w:rPr>
        <w:t xml:space="preserve">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w:t>
      </w:r>
      <w:r w:rsidR="00833ACB">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marta apstiprinātajām “Iepirkumu vadlīnijām sabiedrisko pakalpojumu sniedzējiem,,  un šo Nolikumu.</w:t>
      </w:r>
    </w:p>
    <w:p w14:paraId="0ACFD188" w14:textId="0D7002DD" w:rsidR="006C3E45" w:rsidRPr="00932E72" w:rsidRDefault="006C3E45" w:rsidP="000466D3">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un </w:t>
      </w:r>
      <w:r w:rsidR="00C36320">
        <w:rPr>
          <w:rFonts w:asciiTheme="majorBidi" w:hAnsiTheme="majorBidi" w:cstheme="majorBidi"/>
          <w:sz w:val="24"/>
          <w:szCs w:val="24"/>
        </w:rPr>
        <w:t xml:space="preserve">2016. gada </w:t>
      </w:r>
      <w:r w:rsidR="00E06EA2">
        <w:rPr>
          <w:rFonts w:asciiTheme="majorBidi" w:hAnsiTheme="majorBidi" w:cstheme="majorBidi"/>
          <w:sz w:val="24"/>
          <w:szCs w:val="24"/>
        </w:rPr>
        <w:t>9</w:t>
      </w:r>
      <w:r w:rsidR="00623099">
        <w:rPr>
          <w:rFonts w:asciiTheme="majorBidi" w:hAnsiTheme="majorBidi" w:cstheme="majorBidi"/>
          <w:sz w:val="24"/>
          <w:szCs w:val="24"/>
        </w:rPr>
        <w:t>.</w:t>
      </w:r>
      <w:r w:rsidR="00932E72" w:rsidRPr="00932E72">
        <w:rPr>
          <w:rFonts w:asciiTheme="majorBidi" w:hAnsiTheme="majorBidi" w:cstheme="majorBidi"/>
          <w:sz w:val="24"/>
          <w:szCs w:val="24"/>
        </w:rPr>
        <w:t xml:space="preserve"> </w:t>
      </w:r>
      <w:r w:rsidR="00E06EA2">
        <w:rPr>
          <w:rFonts w:asciiTheme="majorBidi" w:hAnsiTheme="majorBidi" w:cstheme="majorBidi"/>
          <w:bCs/>
          <w:sz w:val="24"/>
          <w:szCs w:val="24"/>
        </w:rPr>
        <w:t>maija</w:t>
      </w:r>
      <w:r w:rsidR="00932E72">
        <w:rPr>
          <w:rFonts w:asciiTheme="majorBidi" w:hAnsiTheme="majorBidi" w:cstheme="majorBidi"/>
          <w:color w:val="000000"/>
          <w:sz w:val="24"/>
          <w:szCs w:val="24"/>
        </w:rPr>
        <w:t xml:space="preserve"> </w:t>
      </w:r>
      <w:r w:rsidR="00EB693B" w:rsidRPr="00932E72">
        <w:rPr>
          <w:rFonts w:asciiTheme="majorBidi" w:hAnsiTheme="majorBidi" w:cstheme="majorBidi"/>
          <w:sz w:val="24"/>
          <w:szCs w:val="24"/>
        </w:rPr>
        <w:t xml:space="preserve">rīkojuma Nr. </w:t>
      </w:r>
      <w:r w:rsidR="000466D3">
        <w:rPr>
          <w:rFonts w:asciiTheme="majorBidi" w:hAnsiTheme="majorBidi" w:cstheme="majorBidi"/>
          <w:sz w:val="24"/>
          <w:szCs w:val="24"/>
        </w:rPr>
        <w:t>43</w:t>
      </w:r>
      <w:r w:rsidR="00EB693B" w:rsidRPr="00932E72">
        <w:rPr>
          <w:rFonts w:asciiTheme="majorBidi" w:hAnsiTheme="majorBidi" w:cstheme="majorBidi"/>
          <w:sz w:val="24"/>
          <w:szCs w:val="24"/>
        </w:rPr>
        <w:t xml:space="preserve"> </w:t>
      </w:r>
      <w:r w:rsidR="00C36320" w:rsidRPr="00932E72">
        <w:rPr>
          <w:rFonts w:asciiTheme="majorBidi" w:hAnsiTheme="majorBidi" w:cstheme="majorBidi"/>
          <w:sz w:val="24"/>
          <w:szCs w:val="24"/>
        </w:rPr>
        <w:t>par iepirkuma procedūras izsludināšanu.</w:t>
      </w:r>
    </w:p>
    <w:p w14:paraId="681318FB" w14:textId="241C84A7" w:rsidR="002A1C25" w:rsidRPr="00FF0731" w:rsidRDefault="006C3E45" w:rsidP="00AA42E4">
      <w:pPr>
        <w:numPr>
          <w:ilvl w:val="1"/>
          <w:numId w:val="5"/>
        </w:numPr>
        <w:spacing w:after="0" w:line="240" w:lineRule="auto"/>
        <w:ind w:left="709" w:hanging="499"/>
        <w:jc w:val="both"/>
        <w:rPr>
          <w:rFonts w:asciiTheme="majorBidi" w:hAnsiTheme="majorBidi" w:cstheme="majorBidi"/>
          <w:color w:val="000000"/>
          <w:sz w:val="24"/>
          <w:szCs w:val="24"/>
        </w:rPr>
      </w:pPr>
      <w:r w:rsidRPr="00FF0731">
        <w:rPr>
          <w:rFonts w:asciiTheme="majorBidi" w:hAnsiTheme="majorBidi" w:cstheme="majorBidi"/>
          <w:sz w:val="24"/>
          <w:szCs w:val="24"/>
        </w:rPr>
        <w:t>Iepirkuma  procedūras  identifikācijas numurs:</w:t>
      </w:r>
      <w:r w:rsidR="00FE0134" w:rsidRPr="00FF0731">
        <w:rPr>
          <w:rFonts w:asciiTheme="majorBidi" w:hAnsiTheme="majorBidi" w:cstheme="majorBidi"/>
          <w:sz w:val="24"/>
          <w:szCs w:val="24"/>
        </w:rPr>
        <w:t xml:space="preserve">   </w:t>
      </w:r>
      <w:r w:rsidR="00E06EA2">
        <w:rPr>
          <w:rFonts w:asciiTheme="majorBidi" w:hAnsiTheme="majorBidi" w:cstheme="majorBidi"/>
          <w:bCs/>
          <w:sz w:val="24"/>
          <w:szCs w:val="24"/>
        </w:rPr>
        <w:t>DŪ 2016/05</w:t>
      </w:r>
      <w:r w:rsidRPr="00FF0731">
        <w:rPr>
          <w:rFonts w:asciiTheme="majorBidi" w:hAnsiTheme="majorBidi" w:cstheme="majorBidi"/>
          <w:bCs/>
          <w:sz w:val="24"/>
          <w:szCs w:val="24"/>
        </w:rPr>
        <w:t>.</w:t>
      </w:r>
    </w:p>
    <w:p w14:paraId="11E427F0" w14:textId="4E4CE647" w:rsidR="009A7D1D" w:rsidRPr="003E678E" w:rsidRDefault="006C3E45" w:rsidP="00D74071">
      <w:pPr>
        <w:numPr>
          <w:ilvl w:val="1"/>
          <w:numId w:val="5"/>
        </w:numPr>
        <w:spacing w:after="0" w:line="240" w:lineRule="auto"/>
        <w:ind w:left="709" w:hanging="499"/>
        <w:jc w:val="both"/>
        <w:rPr>
          <w:rFonts w:asciiTheme="majorBidi" w:hAnsiTheme="majorBidi" w:cstheme="majorBidi"/>
          <w:b/>
          <w:color w:val="000000"/>
          <w:sz w:val="24"/>
          <w:szCs w:val="24"/>
        </w:rPr>
      </w:pPr>
      <w:r w:rsidRPr="00FF0731">
        <w:rPr>
          <w:rFonts w:asciiTheme="majorBidi" w:hAnsiTheme="majorBidi" w:cstheme="majorBidi"/>
          <w:bCs/>
          <w:sz w:val="24"/>
          <w:szCs w:val="24"/>
        </w:rPr>
        <w:t>Iepirkuma procedūras nosaukums</w:t>
      </w:r>
      <w:r w:rsidRPr="002A1C25">
        <w:rPr>
          <w:rFonts w:asciiTheme="majorBidi" w:hAnsiTheme="majorBidi" w:cstheme="majorBidi"/>
          <w:b/>
          <w:bCs/>
          <w:sz w:val="24"/>
          <w:szCs w:val="24"/>
        </w:rPr>
        <w:t>:</w:t>
      </w:r>
      <w:r w:rsidR="009A7D1D" w:rsidRPr="002A1C25">
        <w:rPr>
          <w:rFonts w:asciiTheme="majorBidi" w:hAnsiTheme="majorBidi" w:cstheme="majorBidi"/>
          <w:sz w:val="24"/>
          <w:szCs w:val="24"/>
        </w:rPr>
        <w:t xml:space="preserve"> </w:t>
      </w:r>
      <w:r w:rsidR="00EB693B" w:rsidRPr="0026002D">
        <w:rPr>
          <w:rFonts w:asciiTheme="majorBidi" w:hAnsiTheme="majorBidi" w:cstheme="majorBidi"/>
          <w:bCs/>
          <w:sz w:val="24"/>
          <w:szCs w:val="24"/>
        </w:rPr>
        <w:t>“</w:t>
      </w:r>
      <w:r w:rsidR="00D74071">
        <w:rPr>
          <w:rFonts w:asciiTheme="majorBidi" w:hAnsiTheme="majorBidi" w:cstheme="majorBidi"/>
          <w:bCs/>
          <w:sz w:val="24"/>
          <w:szCs w:val="24"/>
        </w:rPr>
        <w:t>S</w:t>
      </w:r>
      <w:r w:rsidR="00E06EA2">
        <w:rPr>
          <w:rFonts w:asciiTheme="majorBidi" w:hAnsiTheme="majorBidi" w:cstheme="majorBidi"/>
          <w:bCs/>
          <w:sz w:val="24"/>
          <w:szCs w:val="24"/>
        </w:rPr>
        <w:t>ūkņa iegād</w:t>
      </w:r>
      <w:r w:rsidR="00D74071">
        <w:rPr>
          <w:rFonts w:asciiTheme="majorBidi" w:hAnsiTheme="majorBidi" w:cstheme="majorBidi"/>
          <w:bCs/>
          <w:sz w:val="24"/>
          <w:szCs w:val="24"/>
        </w:rPr>
        <w:t>e</w:t>
      </w:r>
      <w:r w:rsidR="002A1C25" w:rsidRPr="0026002D">
        <w:rPr>
          <w:rFonts w:asciiTheme="majorBidi" w:hAnsiTheme="majorBidi" w:cstheme="majorBidi"/>
          <w:bCs/>
          <w:sz w:val="24"/>
          <w:szCs w:val="24"/>
        </w:rPr>
        <w:t>”</w:t>
      </w:r>
    </w:p>
    <w:p w14:paraId="211AA603" w14:textId="7B4FF912" w:rsidR="006C3E45" w:rsidRPr="000213F3" w:rsidRDefault="00781523" w:rsidP="000213F3">
      <w:pPr>
        <w:pStyle w:val="Heading1"/>
      </w:pPr>
      <w:bookmarkStart w:id="6" w:name="_Toc444171329"/>
      <w:bookmarkStart w:id="7" w:name="_Toc450815411"/>
      <w:r w:rsidRPr="000213F3">
        <w:t>3.</w:t>
      </w:r>
      <w:r w:rsidR="003E678E" w:rsidRPr="000213F3">
        <w:t>P</w:t>
      </w:r>
      <w:r w:rsidR="006C3E45" w:rsidRPr="000213F3">
        <w:t>iegādātājs, Ieinteresētais piegādātājs un Pretendents</w:t>
      </w:r>
      <w:bookmarkEnd w:id="6"/>
      <w:bookmarkEnd w:id="7"/>
    </w:p>
    <w:p w14:paraId="165F84E8" w14:textId="77777777" w:rsidR="006C3E45" w:rsidRPr="007A390B" w:rsidRDefault="006C3E45" w:rsidP="00101D18">
      <w:pPr>
        <w:pStyle w:val="ListParagraph"/>
        <w:numPr>
          <w:ilvl w:val="0"/>
          <w:numId w:val="15"/>
        </w:numPr>
        <w:tabs>
          <w:tab w:val="left" w:pos="426"/>
        </w:tabs>
        <w:spacing w:after="0" w:line="240" w:lineRule="auto"/>
        <w:contextualSpacing w:val="0"/>
        <w:jc w:val="both"/>
        <w:rPr>
          <w:rFonts w:asciiTheme="majorBidi" w:hAnsiTheme="majorBidi" w:cstheme="majorBidi"/>
          <w:vanish/>
          <w:sz w:val="24"/>
          <w:szCs w:val="24"/>
        </w:rPr>
      </w:pPr>
    </w:p>
    <w:p w14:paraId="697A6B28" w14:textId="2DCCBD02" w:rsidR="006C3E45" w:rsidRPr="00AE28AE" w:rsidRDefault="006C3E45" w:rsidP="00D74071">
      <w:pPr>
        <w:pStyle w:val="ListParagraph"/>
        <w:numPr>
          <w:ilvl w:val="1"/>
          <w:numId w:val="16"/>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Piegādātājs ir juridiska persona</w:t>
      </w:r>
      <w:r w:rsidR="00D74071">
        <w:rPr>
          <w:rFonts w:asciiTheme="majorBidi" w:hAnsiTheme="majorBidi" w:cstheme="majorBidi"/>
          <w:sz w:val="24"/>
          <w:szCs w:val="24"/>
        </w:rPr>
        <w:t xml:space="preserve">, </w:t>
      </w:r>
      <w:r w:rsidRPr="00AE28AE">
        <w:rPr>
          <w:rFonts w:asciiTheme="majorBidi" w:hAnsiTheme="majorBidi" w:cstheme="majorBidi"/>
          <w:sz w:val="24"/>
          <w:szCs w:val="24"/>
        </w:rPr>
        <w:t>kas attiecīgi  piedāvā tirgū  piegādāt preci.</w:t>
      </w:r>
    </w:p>
    <w:p w14:paraId="186DC430" w14:textId="516666FA" w:rsidR="006C3E45" w:rsidRPr="00A34CCE" w:rsidRDefault="006C3E45" w:rsidP="00101D18">
      <w:pPr>
        <w:numPr>
          <w:ilvl w:val="1"/>
          <w:numId w:val="16"/>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101D18">
      <w:pPr>
        <w:numPr>
          <w:ilvl w:val="1"/>
          <w:numId w:val="16"/>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2DA9B21" w14:textId="77777777" w:rsidR="006C3E45" w:rsidRPr="007A390B" w:rsidRDefault="006C3E45" w:rsidP="00101D18">
      <w:pPr>
        <w:numPr>
          <w:ilvl w:val="1"/>
          <w:numId w:val="16"/>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B792CF5" w14:textId="22530B99" w:rsidR="006C3E45" w:rsidRPr="000213F3" w:rsidRDefault="000213F3" w:rsidP="000213F3">
      <w:pPr>
        <w:pStyle w:val="Heading1"/>
      </w:pPr>
      <w:bookmarkStart w:id="8" w:name="_Toc444171330"/>
      <w:bookmarkStart w:id="9" w:name="_Toc450815412"/>
      <w:r w:rsidRPr="000213F3">
        <w:t>4.</w:t>
      </w:r>
      <w:r w:rsidR="006C3E45" w:rsidRPr="000213F3">
        <w:t>Saziņa</w:t>
      </w:r>
      <w:bookmarkEnd w:id="8"/>
      <w:bookmarkEnd w:id="9"/>
    </w:p>
    <w:p w14:paraId="62BE7AEF" w14:textId="77777777" w:rsidR="006C3E45" w:rsidRPr="006C3E45" w:rsidRDefault="006C3E45" w:rsidP="00101D18">
      <w:pPr>
        <w:pStyle w:val="ListParagraph"/>
        <w:numPr>
          <w:ilvl w:val="0"/>
          <w:numId w:val="16"/>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101D18">
      <w:pPr>
        <w:pStyle w:val="ListParagraph"/>
        <w:numPr>
          <w:ilvl w:val="1"/>
          <w:numId w:val="16"/>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2A1C25"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Ieinteresētais piegādātājs papildus informāciju var pieprasīt ne vēlāk kā 7 (septiņas) dienas pirms piedāvājumu iesniegšanas termiņa beigām. Pasūtītājs papildu informāciju </w:t>
      </w:r>
      <w:r w:rsidRPr="002A1C25">
        <w:rPr>
          <w:rFonts w:asciiTheme="majorBidi" w:hAnsiTheme="majorBidi" w:cstheme="majorBidi"/>
          <w:sz w:val="24"/>
          <w:szCs w:val="24"/>
        </w:rPr>
        <w:lastRenderedPageBreak/>
        <w:t xml:space="preserve">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sniedz papildu informāciju, tas  visiem Ieinteresētajiem  piegādātājiem  vienlaikus </w:t>
      </w:r>
      <w:proofErr w:type="spellStart"/>
      <w:r w:rsidRPr="002A1C25">
        <w:rPr>
          <w:rFonts w:asciiTheme="majorBidi" w:hAnsiTheme="majorBidi" w:cstheme="majorBidi"/>
          <w:sz w:val="24"/>
          <w:szCs w:val="24"/>
        </w:rPr>
        <w:t>nosūta</w:t>
      </w:r>
      <w:proofErr w:type="spellEnd"/>
      <w:r w:rsidRPr="002A1C25">
        <w:rPr>
          <w:rFonts w:asciiTheme="majorBidi" w:hAnsiTheme="majorBidi" w:cstheme="majorBidi"/>
          <w:sz w:val="24"/>
          <w:szCs w:val="24"/>
        </w:rPr>
        <w:t xml:space="preserve">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5929C4B9" w14:textId="222E9B04" w:rsidR="006C3E45" w:rsidRDefault="006C3E45" w:rsidP="00101D18">
      <w:pPr>
        <w:numPr>
          <w:ilvl w:val="1"/>
          <w:numId w:val="16"/>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326CD655" w14:textId="70135F28" w:rsidR="006C3E45" w:rsidRPr="000213F3" w:rsidRDefault="000213F3" w:rsidP="000213F3">
      <w:pPr>
        <w:pStyle w:val="Heading1"/>
      </w:pPr>
      <w:bookmarkStart w:id="10" w:name="_Toc444171331"/>
      <w:bookmarkStart w:id="11" w:name="_Toc450815413"/>
      <w:r w:rsidRPr="000213F3">
        <w:t>5.</w:t>
      </w:r>
      <w:r w:rsidR="006C3E45" w:rsidRPr="000213F3">
        <w:t>Informācija par iepirkuma priekšmetu</w:t>
      </w:r>
      <w:bookmarkEnd w:id="10"/>
      <w:bookmarkEnd w:id="11"/>
    </w:p>
    <w:p w14:paraId="14674EA7"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5A4112FD"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0D826834"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5EE442C5"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75E25C06" w14:textId="77777777" w:rsidR="006C3E45" w:rsidRPr="006C3E45" w:rsidRDefault="006C3E45" w:rsidP="00046745">
      <w:pPr>
        <w:pStyle w:val="ListParagraph"/>
        <w:numPr>
          <w:ilvl w:val="0"/>
          <w:numId w:val="1"/>
        </w:numPr>
        <w:spacing w:after="0" w:line="240" w:lineRule="auto"/>
        <w:jc w:val="both"/>
        <w:rPr>
          <w:rFonts w:asciiTheme="majorBidi" w:hAnsiTheme="majorBidi" w:cstheme="majorBidi"/>
          <w:vanish/>
        </w:rPr>
      </w:pPr>
    </w:p>
    <w:p w14:paraId="07F157EE" w14:textId="0829CF59" w:rsidR="006C3E45" w:rsidRPr="007A390B" w:rsidRDefault="006C3E45" w:rsidP="00046745">
      <w:pPr>
        <w:pStyle w:val="ListParagraph"/>
        <w:numPr>
          <w:ilvl w:val="1"/>
          <w:numId w:val="1"/>
        </w:numPr>
        <w:spacing w:after="0" w:line="240" w:lineRule="auto"/>
        <w:jc w:val="both"/>
        <w:rPr>
          <w:rFonts w:asciiTheme="majorBidi" w:hAnsiTheme="majorBidi" w:cstheme="majorBidi"/>
          <w:sz w:val="24"/>
          <w:szCs w:val="24"/>
        </w:rPr>
      </w:pPr>
      <w:r w:rsidRPr="007A390B">
        <w:rPr>
          <w:rFonts w:asciiTheme="majorBidi" w:hAnsiTheme="majorBidi" w:cstheme="majorBidi"/>
          <w:sz w:val="24"/>
          <w:szCs w:val="24"/>
        </w:rPr>
        <w:t xml:space="preserve">Pasūtītājs iepirkuma procedūru veic saskaņā ar Iepirkuma uzraudzības biroja 19.03.2014. apstiprinātajām Iepirkumu vadlīnijām sabiedrisko pakalpojumu sniedzējiem.  </w:t>
      </w:r>
    </w:p>
    <w:p w14:paraId="4519302F" w14:textId="7BF84164" w:rsidR="00A34CCE" w:rsidRDefault="006C3E45" w:rsidP="00046745">
      <w:pPr>
        <w:pStyle w:val="ListParagraph"/>
        <w:numPr>
          <w:ilvl w:val="1"/>
          <w:numId w:val="1"/>
        </w:numPr>
        <w:spacing w:after="0" w:line="240" w:lineRule="auto"/>
        <w:jc w:val="both"/>
        <w:rPr>
          <w:rFonts w:asciiTheme="majorBidi" w:hAnsiTheme="majorBidi" w:cstheme="majorBidi"/>
          <w:sz w:val="24"/>
          <w:szCs w:val="24"/>
        </w:rPr>
      </w:pPr>
      <w:r w:rsidRPr="007A390B">
        <w:rPr>
          <w:rFonts w:asciiTheme="majorBidi" w:hAnsiTheme="majorBidi" w:cstheme="majorBidi"/>
          <w:b/>
          <w:bCs/>
          <w:sz w:val="24"/>
          <w:szCs w:val="24"/>
        </w:rPr>
        <w:t>Iepirkuma priekšmeta apraksts</w:t>
      </w:r>
      <w:r w:rsidR="00A34CCE">
        <w:rPr>
          <w:rFonts w:asciiTheme="majorBidi" w:hAnsiTheme="majorBidi" w:cstheme="majorBidi"/>
          <w:sz w:val="24"/>
          <w:szCs w:val="24"/>
        </w:rPr>
        <w:t>:</w:t>
      </w:r>
    </w:p>
    <w:p w14:paraId="065F0577" w14:textId="1A8172E7" w:rsidR="00A34CCE" w:rsidRDefault="00E06EA2" w:rsidP="00E06EA2">
      <w:pPr>
        <w:pStyle w:val="ListParagraph"/>
        <w:spacing w:after="0" w:line="240" w:lineRule="auto"/>
        <w:ind w:left="792"/>
        <w:jc w:val="both"/>
        <w:rPr>
          <w:rFonts w:asciiTheme="majorBidi" w:hAnsiTheme="majorBidi" w:cstheme="majorBidi"/>
          <w:sz w:val="24"/>
          <w:szCs w:val="24"/>
        </w:rPr>
      </w:pPr>
      <w:r>
        <w:rPr>
          <w:rFonts w:asciiTheme="majorBidi" w:hAnsiTheme="majorBidi" w:cstheme="majorBidi"/>
          <w:sz w:val="24"/>
          <w:szCs w:val="24"/>
        </w:rPr>
        <w:t>Sūkņa iegāde, saskaņā ar t</w:t>
      </w:r>
      <w:r w:rsidR="006C3E45" w:rsidRPr="00A34CCE">
        <w:rPr>
          <w:rFonts w:asciiTheme="majorBidi" w:hAnsiTheme="majorBidi" w:cstheme="majorBidi"/>
          <w:sz w:val="24"/>
          <w:szCs w:val="24"/>
        </w:rPr>
        <w:t>ehnisk</w:t>
      </w:r>
      <w:r>
        <w:rPr>
          <w:rFonts w:asciiTheme="majorBidi" w:hAnsiTheme="majorBidi" w:cstheme="majorBidi"/>
          <w:sz w:val="24"/>
          <w:szCs w:val="24"/>
        </w:rPr>
        <w:t>ās</w:t>
      </w:r>
      <w:r w:rsidR="00A34CCE" w:rsidRPr="00A34CCE">
        <w:rPr>
          <w:rFonts w:asciiTheme="majorBidi" w:hAnsiTheme="majorBidi" w:cstheme="majorBidi"/>
          <w:sz w:val="24"/>
          <w:szCs w:val="24"/>
        </w:rPr>
        <w:t xml:space="preserve"> </w:t>
      </w:r>
      <w:r w:rsidR="006C3E45" w:rsidRPr="00A34CCE">
        <w:rPr>
          <w:rFonts w:asciiTheme="majorBidi" w:hAnsiTheme="majorBidi" w:cstheme="majorBidi"/>
          <w:sz w:val="24"/>
          <w:szCs w:val="24"/>
        </w:rPr>
        <w:t xml:space="preserve"> specifikācij</w:t>
      </w:r>
      <w:r>
        <w:rPr>
          <w:rFonts w:asciiTheme="majorBidi" w:hAnsiTheme="majorBidi" w:cstheme="majorBidi"/>
          <w:sz w:val="24"/>
          <w:szCs w:val="24"/>
        </w:rPr>
        <w:t>as</w:t>
      </w:r>
      <w:r w:rsidR="006C3E45" w:rsidRPr="00A34CCE">
        <w:rPr>
          <w:rFonts w:asciiTheme="majorBidi" w:hAnsiTheme="majorBidi" w:cstheme="majorBidi"/>
          <w:sz w:val="24"/>
          <w:szCs w:val="24"/>
        </w:rPr>
        <w:t xml:space="preserve"> (</w:t>
      </w:r>
      <w:r w:rsidR="00575B33" w:rsidRPr="00A34CCE">
        <w:rPr>
          <w:rFonts w:asciiTheme="majorBidi" w:hAnsiTheme="majorBidi" w:cstheme="majorBidi"/>
          <w:sz w:val="24"/>
          <w:szCs w:val="24"/>
        </w:rPr>
        <w:t>A. pielikums</w:t>
      </w:r>
      <w:r w:rsidR="00A34CCE" w:rsidRPr="00A34CCE">
        <w:rPr>
          <w:rFonts w:asciiTheme="majorBidi" w:hAnsiTheme="majorBidi" w:cstheme="majorBidi"/>
          <w:sz w:val="24"/>
          <w:szCs w:val="24"/>
        </w:rPr>
        <w:t>) prasības</w:t>
      </w:r>
      <w:r w:rsidR="00A34CCE">
        <w:rPr>
          <w:rFonts w:asciiTheme="majorBidi" w:hAnsiTheme="majorBidi" w:cstheme="majorBidi"/>
          <w:sz w:val="24"/>
          <w:szCs w:val="24"/>
        </w:rPr>
        <w:t xml:space="preserve">. </w:t>
      </w:r>
      <w:r w:rsidR="00A34CCE" w:rsidRPr="00A34CCE">
        <w:rPr>
          <w:rFonts w:asciiTheme="majorBidi" w:hAnsiTheme="majorBidi" w:cstheme="majorBidi"/>
          <w:sz w:val="24"/>
          <w:szCs w:val="24"/>
        </w:rPr>
        <w:t xml:space="preserve"> </w:t>
      </w:r>
    </w:p>
    <w:p w14:paraId="19516B2A" w14:textId="7DD503A0" w:rsidR="000466D3" w:rsidRPr="000466D3" w:rsidRDefault="000466D3" w:rsidP="000466D3">
      <w:pPr>
        <w:pStyle w:val="ListParagraph"/>
        <w:numPr>
          <w:ilvl w:val="1"/>
          <w:numId w:val="1"/>
        </w:numPr>
        <w:spacing w:after="0" w:line="240" w:lineRule="auto"/>
        <w:jc w:val="both"/>
      </w:pPr>
      <w:r w:rsidRPr="000466D3">
        <w:rPr>
          <w:rFonts w:asciiTheme="majorBidi" w:hAnsiTheme="majorBidi" w:cstheme="majorBidi"/>
          <w:b/>
          <w:bCs/>
          <w:sz w:val="24"/>
          <w:szCs w:val="24"/>
        </w:rPr>
        <w:t>Iepirkuma līguma paredzamā līgumcena</w:t>
      </w:r>
      <w:r w:rsidRPr="000466D3">
        <w:rPr>
          <w:b/>
          <w:bCs/>
          <w:sz w:val="24"/>
          <w:szCs w:val="24"/>
        </w:rPr>
        <w:t xml:space="preserve"> </w:t>
      </w:r>
      <w:r w:rsidRPr="00EA28A7">
        <w:t>–</w:t>
      </w:r>
      <w:r w:rsidRPr="000466D3">
        <w:rPr>
          <w:rFonts w:asciiTheme="majorBidi" w:hAnsiTheme="majorBidi" w:cstheme="majorBidi"/>
          <w:sz w:val="24"/>
          <w:szCs w:val="24"/>
        </w:rPr>
        <w:t xml:space="preserve"> līdz 8  600,00 EUR (bez PVN) (astoņi tūkstoši seši simti eiro un nulle centi). </w:t>
      </w:r>
    </w:p>
    <w:p w14:paraId="79925EA1" w14:textId="1E16B236" w:rsidR="00044869" w:rsidRPr="00207370" w:rsidRDefault="00E55B0D" w:rsidP="00E55B0D">
      <w:pPr>
        <w:pStyle w:val="Apakpunkts"/>
        <w:numPr>
          <w:ilvl w:val="1"/>
          <w:numId w:val="1"/>
        </w:numPr>
        <w:suppressAutoHyphens w:val="0"/>
        <w:spacing w:line="240" w:lineRule="auto"/>
        <w:jc w:val="both"/>
        <w:rPr>
          <w:rFonts w:ascii="Times New Roman" w:hAnsi="Times New Roman"/>
          <w:b w:val="0"/>
          <w:i/>
          <w:strike/>
          <w:sz w:val="24"/>
        </w:rPr>
      </w:pPr>
      <w:r>
        <w:rPr>
          <w:rFonts w:ascii="Times New Roman" w:hAnsi="Times New Roman"/>
          <w:iCs/>
          <w:sz w:val="24"/>
        </w:rPr>
        <w:t>Piegādes</w:t>
      </w:r>
      <w:r w:rsidR="00F73617" w:rsidRPr="00F35DA0">
        <w:rPr>
          <w:rFonts w:ascii="Times New Roman" w:hAnsi="Times New Roman"/>
          <w:iCs/>
          <w:sz w:val="24"/>
        </w:rPr>
        <w:t xml:space="preserve"> termiņš</w:t>
      </w:r>
      <w:r w:rsidR="00F73617">
        <w:rPr>
          <w:rFonts w:ascii="Times New Roman" w:hAnsi="Times New Roman"/>
          <w:iCs/>
          <w:sz w:val="24"/>
        </w:rPr>
        <w:t xml:space="preserve"> </w:t>
      </w:r>
      <w:r w:rsidR="00F73617" w:rsidRPr="00A34CCE">
        <w:rPr>
          <w:rFonts w:ascii="Times New Roman" w:hAnsi="Times New Roman"/>
          <w:b w:val="0"/>
          <w:iCs/>
          <w:sz w:val="24"/>
        </w:rPr>
        <w:t xml:space="preserve">– </w:t>
      </w:r>
      <w:r w:rsidR="00A34CCE" w:rsidRPr="00A34CCE">
        <w:rPr>
          <w:rFonts w:ascii="Times New Roman" w:hAnsi="Times New Roman"/>
          <w:b w:val="0"/>
          <w:iCs/>
          <w:sz w:val="24"/>
        </w:rPr>
        <w:t xml:space="preserve"> </w:t>
      </w:r>
      <w:r>
        <w:rPr>
          <w:rFonts w:ascii="Times New Roman" w:hAnsi="Times New Roman"/>
          <w:b w:val="0"/>
          <w:iCs/>
          <w:sz w:val="24"/>
        </w:rPr>
        <w:t>sūknis jāpiegādā ne ilgāk kā 1 (viena) kalendārā</w:t>
      </w:r>
      <w:r w:rsidR="00A34CCE" w:rsidRPr="00207370">
        <w:rPr>
          <w:rFonts w:ascii="Times New Roman" w:hAnsi="Times New Roman"/>
          <w:b w:val="0"/>
          <w:iCs/>
          <w:sz w:val="24"/>
        </w:rPr>
        <w:t xml:space="preserve"> </w:t>
      </w:r>
      <w:r>
        <w:rPr>
          <w:rFonts w:ascii="Times New Roman" w:hAnsi="Times New Roman"/>
          <w:b w:val="0"/>
          <w:iCs/>
          <w:sz w:val="24"/>
        </w:rPr>
        <w:t>mēneša laikā</w:t>
      </w:r>
      <w:r w:rsidR="00A34CCE" w:rsidRPr="00207370">
        <w:rPr>
          <w:rFonts w:ascii="Times New Roman" w:hAnsi="Times New Roman"/>
          <w:iCs/>
          <w:sz w:val="24"/>
        </w:rPr>
        <w:t xml:space="preserve"> </w:t>
      </w:r>
      <w:r w:rsidR="009A7D1D" w:rsidRPr="00207370">
        <w:rPr>
          <w:rFonts w:asciiTheme="majorBidi" w:hAnsiTheme="majorBidi" w:cstheme="majorBidi"/>
          <w:b w:val="0"/>
          <w:bCs w:val="0"/>
          <w:sz w:val="24"/>
          <w:szCs w:val="24"/>
        </w:rPr>
        <w:t>no līguma noslēgšanas brīža</w:t>
      </w:r>
      <w:r w:rsidR="000466D3">
        <w:rPr>
          <w:rFonts w:ascii="Times New Roman" w:hAnsi="Times New Roman"/>
          <w:sz w:val="24"/>
        </w:rPr>
        <w:t>.</w:t>
      </w:r>
    </w:p>
    <w:p w14:paraId="4514400C" w14:textId="77777777" w:rsidR="006C3E45" w:rsidRPr="00207370" w:rsidRDefault="006C3E45" w:rsidP="00101D18">
      <w:pPr>
        <w:pStyle w:val="ListParagraph"/>
        <w:numPr>
          <w:ilvl w:val="0"/>
          <w:numId w:val="35"/>
        </w:numPr>
        <w:spacing w:after="0" w:line="240" w:lineRule="auto"/>
        <w:jc w:val="both"/>
        <w:rPr>
          <w:rFonts w:asciiTheme="majorBidi" w:hAnsiTheme="majorBidi" w:cstheme="majorBidi"/>
          <w:vanish/>
        </w:rPr>
      </w:pPr>
    </w:p>
    <w:p w14:paraId="51CB3C22" w14:textId="77777777" w:rsidR="00FB1099" w:rsidRPr="007C44D4" w:rsidRDefault="006C3E45" w:rsidP="00207370">
      <w:pPr>
        <w:pStyle w:val="ListParagraph"/>
        <w:keepNext/>
        <w:keepLines/>
        <w:numPr>
          <w:ilvl w:val="0"/>
          <w:numId w:val="1"/>
        </w:numPr>
        <w:spacing w:before="240" w:after="0"/>
        <w:contextualSpacing w:val="0"/>
        <w:outlineLvl w:val="0"/>
        <w:rPr>
          <w:rFonts w:asciiTheme="majorBidi" w:hAnsiTheme="majorBidi" w:cstheme="majorBidi"/>
          <w:sz w:val="24"/>
          <w:szCs w:val="24"/>
        </w:rPr>
      </w:pPr>
      <w:bookmarkStart w:id="12" w:name="_Toc448761872"/>
      <w:bookmarkStart w:id="13" w:name="_Toc448761902"/>
      <w:bookmarkStart w:id="14" w:name="_Toc448762119"/>
      <w:bookmarkStart w:id="15" w:name="_Toc448762452"/>
      <w:bookmarkStart w:id="16" w:name="_Toc448762560"/>
      <w:bookmarkStart w:id="17" w:name="_Toc448816628"/>
      <w:bookmarkStart w:id="18" w:name="_Toc448821563"/>
      <w:bookmarkStart w:id="19" w:name="_Toc448821601"/>
      <w:bookmarkStart w:id="20" w:name="_Toc448822305"/>
      <w:bookmarkStart w:id="21" w:name="_Toc448822335"/>
      <w:bookmarkStart w:id="22" w:name="_Toc448822365"/>
      <w:bookmarkStart w:id="23" w:name="_Toc448822415"/>
      <w:bookmarkStart w:id="24" w:name="_Toc448822483"/>
      <w:bookmarkStart w:id="25" w:name="_Toc448835739"/>
      <w:bookmarkStart w:id="26" w:name="_Toc448835780"/>
      <w:bookmarkStart w:id="27" w:name="_Toc448845548"/>
      <w:bookmarkStart w:id="28" w:name="_Toc448846096"/>
      <w:bookmarkStart w:id="29" w:name="_Toc448847147"/>
      <w:bookmarkStart w:id="30" w:name="_Toc448847961"/>
      <w:bookmarkStart w:id="31" w:name="_Toc448847989"/>
      <w:bookmarkStart w:id="32" w:name="_Toc448848647"/>
      <w:bookmarkStart w:id="33" w:name="_Toc448862996"/>
      <w:bookmarkStart w:id="34" w:name="_Toc444171332"/>
      <w:bookmarkStart w:id="35" w:name="_Toc45081541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C44D4">
        <w:rPr>
          <w:rFonts w:asciiTheme="majorBidi" w:hAnsiTheme="majorBidi" w:cstheme="majorBidi"/>
          <w:sz w:val="24"/>
          <w:szCs w:val="24"/>
        </w:rPr>
        <w:t>Piedāvājums</w:t>
      </w:r>
      <w:bookmarkEnd w:id="34"/>
      <w:bookmarkEnd w:id="35"/>
    </w:p>
    <w:p w14:paraId="6EE4864C" w14:textId="77777777" w:rsidR="00FB1099" w:rsidRPr="00FB1099" w:rsidRDefault="00FB1099" w:rsidP="00101D18">
      <w:pPr>
        <w:pStyle w:val="ListParagraph"/>
        <w:numPr>
          <w:ilvl w:val="0"/>
          <w:numId w:val="23"/>
        </w:numPr>
        <w:rPr>
          <w:vanish/>
        </w:rPr>
      </w:pPr>
    </w:p>
    <w:p w14:paraId="53AACF2B" w14:textId="77777777" w:rsidR="00FB1099" w:rsidRPr="00FB1099" w:rsidRDefault="00FB1099" w:rsidP="00101D18">
      <w:pPr>
        <w:pStyle w:val="ListParagraph"/>
        <w:numPr>
          <w:ilvl w:val="0"/>
          <w:numId w:val="23"/>
        </w:numPr>
        <w:rPr>
          <w:vanish/>
        </w:rPr>
      </w:pPr>
    </w:p>
    <w:p w14:paraId="0D1250F2" w14:textId="77777777" w:rsidR="00FB1099" w:rsidRPr="00FB1099" w:rsidRDefault="00FB1099" w:rsidP="00101D18">
      <w:pPr>
        <w:pStyle w:val="ListParagraph"/>
        <w:numPr>
          <w:ilvl w:val="0"/>
          <w:numId w:val="23"/>
        </w:numPr>
        <w:rPr>
          <w:vanish/>
        </w:rPr>
      </w:pPr>
    </w:p>
    <w:p w14:paraId="394835C4" w14:textId="77777777" w:rsidR="00FB1099" w:rsidRPr="00FB1099" w:rsidRDefault="00FB1099" w:rsidP="00101D18">
      <w:pPr>
        <w:pStyle w:val="ListParagraph"/>
        <w:numPr>
          <w:ilvl w:val="0"/>
          <w:numId w:val="23"/>
        </w:numPr>
        <w:rPr>
          <w:vanish/>
        </w:rPr>
      </w:pPr>
    </w:p>
    <w:p w14:paraId="136B55A0" w14:textId="77777777" w:rsidR="00FB1099" w:rsidRPr="00FB1099" w:rsidRDefault="00FB1099" w:rsidP="00101D18">
      <w:pPr>
        <w:pStyle w:val="ListParagraph"/>
        <w:numPr>
          <w:ilvl w:val="0"/>
          <w:numId w:val="23"/>
        </w:numPr>
        <w:rPr>
          <w:vanish/>
        </w:rPr>
      </w:pPr>
    </w:p>
    <w:p w14:paraId="531CC53E" w14:textId="77777777" w:rsidR="00FB1099" w:rsidRPr="00FB1099" w:rsidRDefault="00FB1099" w:rsidP="00101D18">
      <w:pPr>
        <w:pStyle w:val="ListParagraph"/>
        <w:numPr>
          <w:ilvl w:val="0"/>
          <w:numId w:val="23"/>
        </w:numPr>
        <w:rPr>
          <w:vanish/>
        </w:rPr>
      </w:pPr>
    </w:p>
    <w:p w14:paraId="37D887B0" w14:textId="77777777" w:rsidR="00FB1099" w:rsidRPr="00FB1099" w:rsidRDefault="00FB1099" w:rsidP="00101D18">
      <w:pPr>
        <w:pStyle w:val="ListParagraph"/>
        <w:numPr>
          <w:ilvl w:val="0"/>
          <w:numId w:val="23"/>
        </w:numPr>
        <w:rPr>
          <w:vanish/>
        </w:rPr>
      </w:pPr>
    </w:p>
    <w:p w14:paraId="0ED95732" w14:textId="77777777" w:rsidR="00207370" w:rsidRPr="00207370" w:rsidRDefault="00207370" w:rsidP="00101D18">
      <w:pPr>
        <w:pStyle w:val="ListParagraph"/>
        <w:numPr>
          <w:ilvl w:val="0"/>
          <w:numId w:val="24"/>
        </w:numPr>
        <w:spacing w:after="0" w:line="240" w:lineRule="auto"/>
        <w:rPr>
          <w:rFonts w:asciiTheme="majorBidi" w:hAnsiTheme="majorBidi" w:cstheme="majorBidi"/>
          <w:b/>
          <w:bCs/>
          <w:vanish/>
          <w:sz w:val="24"/>
          <w:szCs w:val="24"/>
        </w:rPr>
      </w:pPr>
    </w:p>
    <w:p w14:paraId="78C6B40E" w14:textId="77777777" w:rsidR="00207370" w:rsidRPr="00207370" w:rsidRDefault="00207370" w:rsidP="00101D18">
      <w:pPr>
        <w:pStyle w:val="ListParagraph"/>
        <w:numPr>
          <w:ilvl w:val="0"/>
          <w:numId w:val="24"/>
        </w:numPr>
        <w:spacing w:after="0" w:line="240" w:lineRule="auto"/>
        <w:rPr>
          <w:rFonts w:asciiTheme="majorBidi" w:hAnsiTheme="majorBidi" w:cstheme="majorBidi"/>
          <w:b/>
          <w:bCs/>
          <w:vanish/>
          <w:sz w:val="24"/>
          <w:szCs w:val="24"/>
        </w:rPr>
      </w:pPr>
    </w:p>
    <w:p w14:paraId="005F4F91" w14:textId="77777777" w:rsidR="00207370" w:rsidRPr="00207370" w:rsidRDefault="00207370" w:rsidP="00101D18">
      <w:pPr>
        <w:pStyle w:val="ListParagraph"/>
        <w:numPr>
          <w:ilvl w:val="0"/>
          <w:numId w:val="24"/>
        </w:numPr>
        <w:spacing w:after="0" w:line="240" w:lineRule="auto"/>
        <w:rPr>
          <w:rFonts w:asciiTheme="majorBidi" w:hAnsiTheme="majorBidi" w:cstheme="majorBidi"/>
          <w:b/>
          <w:bCs/>
          <w:vanish/>
          <w:sz w:val="24"/>
          <w:szCs w:val="24"/>
        </w:rPr>
      </w:pPr>
    </w:p>
    <w:p w14:paraId="28EBCB0E" w14:textId="77777777" w:rsidR="00207370" w:rsidRPr="00207370" w:rsidRDefault="00207370" w:rsidP="00101D18">
      <w:pPr>
        <w:pStyle w:val="ListParagraph"/>
        <w:numPr>
          <w:ilvl w:val="0"/>
          <w:numId w:val="24"/>
        </w:numPr>
        <w:spacing w:after="0" w:line="240" w:lineRule="auto"/>
        <w:rPr>
          <w:rFonts w:asciiTheme="majorBidi" w:hAnsiTheme="majorBidi" w:cstheme="majorBidi"/>
          <w:b/>
          <w:bCs/>
          <w:vanish/>
          <w:sz w:val="24"/>
          <w:szCs w:val="24"/>
        </w:rPr>
      </w:pPr>
    </w:p>
    <w:p w14:paraId="4F5587C2" w14:textId="77777777" w:rsidR="00207370" w:rsidRPr="00207370" w:rsidRDefault="00207370" w:rsidP="00101D18">
      <w:pPr>
        <w:pStyle w:val="ListParagraph"/>
        <w:numPr>
          <w:ilvl w:val="0"/>
          <w:numId w:val="24"/>
        </w:numPr>
        <w:spacing w:after="0" w:line="240" w:lineRule="auto"/>
        <w:rPr>
          <w:rFonts w:asciiTheme="majorBidi" w:hAnsiTheme="majorBidi" w:cstheme="majorBidi"/>
          <w:b/>
          <w:bCs/>
          <w:vanish/>
          <w:sz w:val="24"/>
          <w:szCs w:val="24"/>
        </w:rPr>
      </w:pPr>
    </w:p>
    <w:p w14:paraId="5884433D" w14:textId="77777777" w:rsidR="00207370" w:rsidRPr="00207370" w:rsidRDefault="00207370" w:rsidP="00101D18">
      <w:pPr>
        <w:pStyle w:val="ListParagraph"/>
        <w:numPr>
          <w:ilvl w:val="0"/>
          <w:numId w:val="24"/>
        </w:numPr>
        <w:spacing w:after="0" w:line="240" w:lineRule="auto"/>
        <w:rPr>
          <w:rFonts w:asciiTheme="majorBidi" w:hAnsiTheme="majorBidi" w:cstheme="majorBidi"/>
          <w:b/>
          <w:bCs/>
          <w:vanish/>
          <w:sz w:val="24"/>
          <w:szCs w:val="24"/>
        </w:rPr>
      </w:pPr>
    </w:p>
    <w:p w14:paraId="2C66AC19" w14:textId="1F45EC3B" w:rsidR="00FB1099" w:rsidRPr="00FB1099" w:rsidRDefault="006C3E45" w:rsidP="00101D18">
      <w:pPr>
        <w:pStyle w:val="ListParagraph"/>
        <w:numPr>
          <w:ilvl w:val="1"/>
          <w:numId w:val="24"/>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101D18">
      <w:pPr>
        <w:pStyle w:val="ListParagraph"/>
        <w:numPr>
          <w:ilvl w:val="2"/>
          <w:numId w:val="24"/>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5F96FDDD" w:rsidR="00FB1099" w:rsidRDefault="006C3E45" w:rsidP="00D74071">
      <w:pPr>
        <w:pStyle w:val="ListParagraph"/>
        <w:numPr>
          <w:ilvl w:val="2"/>
          <w:numId w:val="24"/>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Piegādātāji piedāvājumus var iesniegt līdz 2016.gada </w:t>
      </w:r>
      <w:r w:rsidR="00D74071">
        <w:rPr>
          <w:rFonts w:asciiTheme="majorBidi" w:hAnsiTheme="majorBidi" w:cstheme="majorBidi"/>
          <w:sz w:val="24"/>
          <w:szCs w:val="24"/>
        </w:rPr>
        <w:t>27</w:t>
      </w:r>
      <w:r w:rsidR="00E7334F" w:rsidRPr="00FB1099">
        <w:rPr>
          <w:rFonts w:asciiTheme="majorBidi" w:hAnsiTheme="majorBidi" w:cstheme="majorBidi"/>
          <w:sz w:val="24"/>
          <w:szCs w:val="24"/>
        </w:rPr>
        <w:t>. maij</w:t>
      </w:r>
      <w:r w:rsidR="00FB1099" w:rsidRPr="00FB1099">
        <w:rPr>
          <w:rFonts w:asciiTheme="majorBidi" w:hAnsiTheme="majorBidi" w:cstheme="majorBidi"/>
          <w:sz w:val="24"/>
          <w:szCs w:val="24"/>
        </w:rPr>
        <w:t>am</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188B278C" w:rsidR="00FB1099" w:rsidRDefault="006C3E45" w:rsidP="00D74071">
      <w:pPr>
        <w:pStyle w:val="ListParagraph"/>
        <w:numPr>
          <w:ilvl w:val="2"/>
          <w:numId w:val="24"/>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D74071">
        <w:rPr>
          <w:rFonts w:asciiTheme="majorBidi" w:hAnsiTheme="majorBidi" w:cstheme="majorBidi"/>
          <w:sz w:val="24"/>
          <w:szCs w:val="24"/>
        </w:rPr>
        <w:t>27</w:t>
      </w:r>
      <w:r w:rsidR="0059798C" w:rsidRPr="00FB1099">
        <w:rPr>
          <w:rFonts w:asciiTheme="majorBidi" w:hAnsiTheme="majorBidi" w:cstheme="majorBidi"/>
          <w:sz w:val="24"/>
          <w:szCs w:val="24"/>
        </w:rPr>
        <w:t>.</w:t>
      </w:r>
      <w:r w:rsidR="00E7334F" w:rsidRPr="00FB1099">
        <w:rPr>
          <w:rFonts w:asciiTheme="majorBidi" w:hAnsiTheme="majorBidi" w:cstheme="majorBidi"/>
          <w:sz w:val="24"/>
          <w:szCs w:val="24"/>
        </w:rPr>
        <w:t xml:space="preserve"> maijā</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101D18">
      <w:pPr>
        <w:pStyle w:val="ListParagraph"/>
        <w:numPr>
          <w:ilvl w:val="2"/>
          <w:numId w:val="24"/>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7C44D4" w:rsidRDefault="006C3E45" w:rsidP="00101D18">
      <w:pPr>
        <w:pStyle w:val="ListParagraph"/>
        <w:numPr>
          <w:ilvl w:val="2"/>
          <w:numId w:val="24"/>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713FFE22" w14:textId="77777777" w:rsidR="007C44D4" w:rsidRDefault="007C44D4" w:rsidP="007C44D4">
      <w:pPr>
        <w:spacing w:after="0" w:line="240" w:lineRule="auto"/>
        <w:jc w:val="both"/>
        <w:rPr>
          <w:rFonts w:asciiTheme="majorBidi" w:hAnsiTheme="majorBidi" w:cstheme="majorBidi"/>
          <w:sz w:val="24"/>
          <w:szCs w:val="24"/>
        </w:rPr>
      </w:pPr>
    </w:p>
    <w:p w14:paraId="5C8CA1DA" w14:textId="77777777" w:rsidR="00FB1099" w:rsidRPr="00FB1099" w:rsidRDefault="006C3E45" w:rsidP="00101D18">
      <w:pPr>
        <w:pStyle w:val="ListParagraph"/>
        <w:numPr>
          <w:ilvl w:val="1"/>
          <w:numId w:val="24"/>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77777777" w:rsidR="00FB1099" w:rsidRDefault="006C3E45" w:rsidP="00101D18">
      <w:pPr>
        <w:pStyle w:val="ListParagraph"/>
        <w:numPr>
          <w:ilvl w:val="2"/>
          <w:numId w:val="24"/>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baseform" w:val="līgum|s"/>
          <w:attr w:name="id" w:val="-1"/>
          <w:attr w:name="text" w:val="līguma"/>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Pr="00FB1099">
        <w:rPr>
          <w:rFonts w:asciiTheme="majorBidi" w:hAnsiTheme="majorBidi" w:cstheme="majorBidi"/>
          <w:b/>
          <w:sz w:val="24"/>
          <w:szCs w:val="24"/>
        </w:rPr>
        <w:t>60 (sešdesmit)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101D18">
      <w:pPr>
        <w:pStyle w:val="ListParagraph"/>
        <w:numPr>
          <w:ilvl w:val="2"/>
          <w:numId w:val="24"/>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lastRenderedPageBreak/>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101D18">
      <w:pPr>
        <w:pStyle w:val="ListParagraph"/>
        <w:numPr>
          <w:ilvl w:val="1"/>
          <w:numId w:val="24"/>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4825550A" w:rsidR="006C3E45" w:rsidRPr="00FB1099" w:rsidRDefault="006C3E45" w:rsidP="00101D18">
      <w:pPr>
        <w:pStyle w:val="ListParagraph"/>
        <w:numPr>
          <w:ilvl w:val="2"/>
          <w:numId w:val="24"/>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207370">
        <w:rPr>
          <w:rFonts w:asciiTheme="majorBidi" w:hAnsiTheme="majorBidi" w:cstheme="majorBidi"/>
          <w:sz w:val="24"/>
          <w:szCs w:val="24"/>
        </w:rPr>
        <w:t xml:space="preserve"> 3</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 </w:t>
      </w:r>
      <w:r w:rsidR="00207370">
        <w:rPr>
          <w:rFonts w:asciiTheme="majorBidi" w:hAnsiTheme="majorBidi" w:cstheme="majorBidi"/>
          <w:sz w:val="24"/>
          <w:szCs w:val="24"/>
        </w:rPr>
        <w:t>trīs</w:t>
      </w:r>
      <w:r w:rsidR="001475BF" w:rsidRPr="00FB1099">
        <w:rPr>
          <w:rFonts w:asciiTheme="majorBidi" w:hAnsiTheme="majorBidi" w:cstheme="majorBidi"/>
          <w:sz w:val="24"/>
          <w:szCs w:val="24"/>
        </w:rPr>
        <w:t xml:space="preserve">) </w:t>
      </w:r>
      <w:r w:rsidR="00207370">
        <w:rPr>
          <w:rFonts w:asciiTheme="majorBidi" w:hAnsiTheme="majorBidi" w:cstheme="majorBidi"/>
          <w:sz w:val="24"/>
          <w:szCs w:val="24"/>
        </w:rPr>
        <w:t>daļām</w:t>
      </w:r>
      <w:r w:rsidRPr="00FB1099">
        <w:rPr>
          <w:rFonts w:asciiTheme="majorBidi" w:hAnsiTheme="majorBidi" w:cstheme="majorBidi"/>
          <w:sz w:val="24"/>
          <w:szCs w:val="24"/>
        </w:rPr>
        <w:t>:</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5DADC5ED" w:rsidR="006C3E45" w:rsidRPr="00FB1099" w:rsidRDefault="006C3E45" w:rsidP="00207370">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101D18">
      <w:pPr>
        <w:pStyle w:val="Rindkopa"/>
        <w:numPr>
          <w:ilvl w:val="2"/>
          <w:numId w:val="24"/>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101D18">
      <w:pPr>
        <w:pStyle w:val="Rindkopa"/>
        <w:numPr>
          <w:ilvl w:val="2"/>
          <w:numId w:val="24"/>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101D18">
      <w:pPr>
        <w:pStyle w:val="Rindkopa"/>
        <w:numPr>
          <w:ilvl w:val="0"/>
          <w:numId w:val="25"/>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09856C0" w:rsidR="00FB1099" w:rsidRDefault="006C3E45" w:rsidP="00D74071">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101D18">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101D18">
      <w:pPr>
        <w:pStyle w:val="Rindkopa"/>
        <w:numPr>
          <w:ilvl w:val="2"/>
          <w:numId w:val="24"/>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101D18">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101D18">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101D18">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101D18">
      <w:pPr>
        <w:pStyle w:val="Paragrfs"/>
        <w:numPr>
          <w:ilvl w:val="2"/>
          <w:numId w:val="24"/>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101D18">
      <w:pPr>
        <w:pStyle w:val="Rindkopa"/>
        <w:numPr>
          <w:ilvl w:val="0"/>
          <w:numId w:val="27"/>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101D18">
      <w:pPr>
        <w:pStyle w:val="Rindkopa"/>
        <w:numPr>
          <w:ilvl w:val="0"/>
          <w:numId w:val="27"/>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101D18">
      <w:pPr>
        <w:pStyle w:val="Rindkopa"/>
        <w:numPr>
          <w:ilvl w:val="0"/>
          <w:numId w:val="27"/>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101D18">
      <w:pPr>
        <w:pStyle w:val="Paragrfs"/>
        <w:numPr>
          <w:ilvl w:val="2"/>
          <w:numId w:val="24"/>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101D18">
      <w:pPr>
        <w:pStyle w:val="Rindkopa"/>
        <w:numPr>
          <w:ilvl w:val="0"/>
          <w:numId w:val="28"/>
        </w:numPr>
        <w:suppressAutoHyphens w:val="0"/>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w:t>
      </w:r>
      <w:r w:rsidR="00FB1099">
        <w:rPr>
          <w:rFonts w:asciiTheme="majorBidi" w:hAnsiTheme="majorBidi" w:cstheme="majorBidi"/>
          <w:sz w:val="24"/>
        </w:rPr>
        <w:t>etendents ir juridiska persona);</w:t>
      </w:r>
    </w:p>
    <w:p w14:paraId="350D3113" w14:textId="36B7466F" w:rsidR="006C3E45" w:rsidRPr="00FB1099" w:rsidRDefault="006C3E45" w:rsidP="00101D18">
      <w:pPr>
        <w:pStyle w:val="Rindkopa"/>
        <w:numPr>
          <w:ilvl w:val="0"/>
          <w:numId w:val="28"/>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101D18">
      <w:pPr>
        <w:pStyle w:val="Paragrfs"/>
        <w:numPr>
          <w:ilvl w:val="2"/>
          <w:numId w:val="24"/>
        </w:numPr>
        <w:rPr>
          <w:rFonts w:asciiTheme="majorBidi" w:hAnsiTheme="majorBidi" w:cstheme="majorBidi"/>
          <w:vanish/>
          <w:sz w:val="24"/>
          <w:szCs w:val="24"/>
        </w:rPr>
      </w:pP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101D18">
      <w:pPr>
        <w:pStyle w:val="ListParagraph"/>
        <w:numPr>
          <w:ilvl w:val="2"/>
          <w:numId w:val="24"/>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baseform" w:val="faks|s"/>
          <w:attr w:name="id" w:val="-1"/>
          <w:attr w:name="text" w:val="faksa"/>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12950EA1" w:rsidR="006C3E45" w:rsidRPr="00837310" w:rsidRDefault="006C3E45" w:rsidP="00D74071">
      <w:pPr>
        <w:pStyle w:val="Rindkopa"/>
        <w:numPr>
          <w:ilvl w:val="0"/>
          <w:numId w:val="8"/>
        </w:numPr>
        <w:suppressAutoHyphens w:val="0"/>
        <w:ind w:left="1276" w:hanging="142"/>
        <w:rPr>
          <w:rFonts w:asciiTheme="majorBidi" w:hAnsiTheme="majorBidi" w:cstheme="majorBidi"/>
          <w:sz w:val="24"/>
        </w:rPr>
      </w:pPr>
      <w:r w:rsidRPr="00837310">
        <w:rPr>
          <w:rFonts w:asciiTheme="majorBidi" w:hAnsiTheme="majorBidi" w:cstheme="majorBidi"/>
          <w:sz w:val="24"/>
        </w:rPr>
        <w:t>Atzīmi  ”Piedāvājums iepirkuma p</w:t>
      </w:r>
      <w:r w:rsidR="00207370">
        <w:rPr>
          <w:rFonts w:asciiTheme="majorBidi" w:hAnsiTheme="majorBidi" w:cstheme="majorBidi"/>
          <w:sz w:val="24"/>
        </w:rPr>
        <w:t xml:space="preserve">rocedūrai </w:t>
      </w:r>
      <w:r w:rsidRPr="00837310">
        <w:rPr>
          <w:rFonts w:asciiTheme="majorBidi" w:hAnsiTheme="majorBidi" w:cstheme="majorBidi"/>
          <w:bCs/>
          <w:sz w:val="24"/>
        </w:rPr>
        <w:t>„</w:t>
      </w:r>
      <w:r w:rsidR="00412DB9">
        <w:rPr>
          <w:rFonts w:asciiTheme="majorBidi" w:hAnsiTheme="majorBidi" w:cstheme="majorBidi"/>
          <w:bCs/>
          <w:sz w:val="24"/>
        </w:rPr>
        <w:t>Sūkņa iegāde</w:t>
      </w:r>
      <w:r w:rsidR="0026002D" w:rsidRPr="0026002D">
        <w:rPr>
          <w:rFonts w:asciiTheme="majorBidi" w:hAnsiTheme="majorBidi" w:cstheme="majorBidi"/>
          <w:bCs/>
          <w:sz w:val="24"/>
        </w:rPr>
        <w:t>”</w:t>
      </w:r>
      <w:r w:rsidR="0026002D" w:rsidRPr="00837310">
        <w:rPr>
          <w:rFonts w:asciiTheme="majorBidi" w:hAnsiTheme="majorBidi" w:cstheme="majorBidi"/>
          <w:bCs/>
          <w:sz w:val="24"/>
        </w:rPr>
        <w:t xml:space="preserve"> </w:t>
      </w:r>
      <w:r w:rsidRPr="00837310">
        <w:rPr>
          <w:rFonts w:asciiTheme="majorBidi" w:hAnsiTheme="majorBidi" w:cstheme="majorBidi"/>
          <w:bCs/>
          <w:sz w:val="24"/>
        </w:rPr>
        <w:t>(</w:t>
      </w:r>
      <w:proofErr w:type="spellStart"/>
      <w:r w:rsidRPr="00837310">
        <w:rPr>
          <w:rFonts w:asciiTheme="majorBidi" w:hAnsiTheme="majorBidi" w:cstheme="majorBidi"/>
          <w:bCs/>
          <w:sz w:val="24"/>
        </w:rPr>
        <w:t>Id</w:t>
      </w:r>
      <w:proofErr w:type="spellEnd"/>
      <w:r w:rsidRPr="00837310">
        <w:rPr>
          <w:rFonts w:asciiTheme="majorBidi" w:hAnsiTheme="majorBidi" w:cstheme="majorBidi"/>
          <w:bCs/>
          <w:sz w:val="24"/>
        </w:rPr>
        <w:t>. Nr. DŪ 2016/0</w:t>
      </w:r>
      <w:r w:rsidR="00207370">
        <w:rPr>
          <w:rFonts w:asciiTheme="majorBidi" w:hAnsiTheme="majorBidi" w:cstheme="majorBidi"/>
          <w:bCs/>
          <w:sz w:val="24"/>
        </w:rPr>
        <w:t>5</w:t>
      </w:r>
      <w:r w:rsidRPr="00837310">
        <w:rPr>
          <w:rFonts w:asciiTheme="majorBidi" w:hAnsiTheme="majorBidi" w:cstheme="majorBidi"/>
          <w:bCs/>
          <w:sz w:val="24"/>
        </w:rPr>
        <w:t xml:space="preserve">). </w:t>
      </w:r>
      <w:r w:rsidRPr="00837310">
        <w:rPr>
          <w:rFonts w:asciiTheme="majorBidi" w:hAnsiTheme="majorBidi" w:cstheme="majorBidi"/>
          <w:sz w:val="24"/>
          <w:u w:val="single"/>
        </w:rPr>
        <w:t>Neatvērt  līdz  2016</w:t>
      </w:r>
      <w:r w:rsidRPr="00B852A4">
        <w:rPr>
          <w:rFonts w:asciiTheme="majorBidi" w:hAnsiTheme="majorBidi" w:cstheme="majorBidi"/>
          <w:sz w:val="24"/>
          <w:u w:val="single"/>
        </w:rPr>
        <w:t xml:space="preserve">. </w:t>
      </w:r>
      <w:r w:rsidRPr="00A72712">
        <w:rPr>
          <w:rFonts w:asciiTheme="majorBidi" w:hAnsiTheme="majorBidi" w:cstheme="majorBidi"/>
          <w:sz w:val="24"/>
          <w:u w:val="single"/>
        </w:rPr>
        <w:t xml:space="preserve">gada </w:t>
      </w:r>
      <w:r w:rsidR="00D74071">
        <w:rPr>
          <w:rFonts w:asciiTheme="majorBidi" w:hAnsiTheme="majorBidi" w:cstheme="majorBidi"/>
          <w:sz w:val="24"/>
          <w:u w:val="single"/>
        </w:rPr>
        <w:t>27</w:t>
      </w:r>
      <w:r w:rsidR="0059798C" w:rsidRPr="00A72712">
        <w:rPr>
          <w:rFonts w:asciiTheme="majorBidi" w:hAnsiTheme="majorBidi" w:cstheme="majorBidi"/>
          <w:sz w:val="24"/>
          <w:u w:val="single"/>
        </w:rPr>
        <w:t>. maijam</w:t>
      </w:r>
      <w:r w:rsidRPr="00A72712">
        <w:rPr>
          <w:rFonts w:asciiTheme="majorBidi" w:hAnsiTheme="majorBidi" w:cstheme="majorBidi"/>
          <w:sz w:val="24"/>
          <w:u w:val="single"/>
        </w:rPr>
        <w:t>, plkst.</w:t>
      </w:r>
      <w:r w:rsidR="002A1C25" w:rsidRPr="00A72712">
        <w:rPr>
          <w:rFonts w:asciiTheme="majorBidi" w:hAnsiTheme="majorBidi" w:cstheme="majorBidi"/>
          <w:sz w:val="24"/>
          <w:u w:val="single"/>
        </w:rPr>
        <w:t>10</w:t>
      </w:r>
      <w:r w:rsidRPr="00A72712">
        <w:rPr>
          <w:rFonts w:asciiTheme="majorBidi" w:hAnsiTheme="majorBidi" w:cstheme="majorBidi"/>
          <w:sz w:val="24"/>
          <w:u w:val="single"/>
        </w:rPr>
        <w:t>.00</w:t>
      </w:r>
      <w:r w:rsidR="00B852A4" w:rsidRPr="00A72712">
        <w:rPr>
          <w:rFonts w:asciiTheme="majorBidi" w:hAnsiTheme="majorBidi" w:cstheme="majorBidi"/>
          <w:sz w:val="24"/>
        </w:rPr>
        <w:t>.</w:t>
      </w:r>
    </w:p>
    <w:p w14:paraId="4B91D540" w14:textId="77777777" w:rsidR="006C3E45" w:rsidRPr="007A390B" w:rsidRDefault="006C3E45" w:rsidP="00101D18">
      <w:pPr>
        <w:pStyle w:val="Paragrfs"/>
        <w:numPr>
          <w:ilvl w:val="2"/>
          <w:numId w:val="24"/>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101D18">
      <w:pPr>
        <w:pStyle w:val="Rindkopa"/>
        <w:numPr>
          <w:ilvl w:val="0"/>
          <w:numId w:val="30"/>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9B7D5F7" w14:textId="77777777" w:rsidR="007C262D" w:rsidRDefault="006C3E45" w:rsidP="00101D18">
      <w:pPr>
        <w:pStyle w:val="Rindkopa"/>
        <w:numPr>
          <w:ilvl w:val="0"/>
          <w:numId w:val="30"/>
        </w:numPr>
        <w:suppressAutoHyphens w:val="0"/>
        <w:rPr>
          <w:rFonts w:asciiTheme="majorBidi" w:hAnsiTheme="majorBidi" w:cstheme="majorBidi"/>
          <w:sz w:val="24"/>
        </w:rPr>
      </w:pPr>
      <w:r w:rsidRPr="007C262D">
        <w:rPr>
          <w:rFonts w:asciiTheme="majorBidi" w:hAnsiTheme="majorBidi" w:cstheme="majorBidi"/>
          <w:sz w:val="24"/>
        </w:rPr>
        <w:lastRenderedPageBreak/>
        <w:t>Pretendenta nosaukumu un reģistrācijas numuru vai personas kodu</w:t>
      </w:r>
      <w:r w:rsidR="007C262D">
        <w:rPr>
          <w:rFonts w:asciiTheme="majorBidi" w:hAnsiTheme="majorBidi" w:cstheme="majorBidi"/>
          <w:sz w:val="24"/>
        </w:rPr>
        <w:t>;</w:t>
      </w:r>
    </w:p>
    <w:p w14:paraId="686FADF3" w14:textId="051CC511" w:rsidR="006C3E45" w:rsidRPr="007C262D" w:rsidRDefault="000C21B4" w:rsidP="00D74071">
      <w:pPr>
        <w:pStyle w:val="Rindkopa"/>
        <w:numPr>
          <w:ilvl w:val="0"/>
          <w:numId w:val="30"/>
        </w:numPr>
        <w:suppressAutoHyphens w:val="0"/>
        <w:rPr>
          <w:rFonts w:asciiTheme="majorBidi" w:hAnsiTheme="majorBidi" w:cstheme="majorBidi"/>
          <w:sz w:val="24"/>
        </w:rPr>
      </w:pPr>
      <w:r w:rsidRPr="007C262D">
        <w:rPr>
          <w:rFonts w:asciiTheme="majorBidi" w:hAnsiTheme="majorBidi" w:cstheme="majorBidi"/>
          <w:sz w:val="24"/>
        </w:rPr>
        <w:t xml:space="preserve">Atzīmi ”Piedāvājums iepirkuma procedūrai </w:t>
      </w:r>
      <w:r w:rsidR="0026002D" w:rsidRPr="0026002D">
        <w:rPr>
          <w:rFonts w:asciiTheme="majorBidi" w:hAnsiTheme="majorBidi" w:cstheme="majorBidi"/>
          <w:bCs/>
          <w:sz w:val="24"/>
        </w:rPr>
        <w:t>“</w:t>
      </w:r>
      <w:r w:rsidR="00412DB9">
        <w:rPr>
          <w:rFonts w:asciiTheme="majorBidi" w:hAnsiTheme="majorBidi" w:cstheme="majorBidi"/>
          <w:bCs/>
          <w:sz w:val="24"/>
        </w:rPr>
        <w:t>S</w:t>
      </w:r>
      <w:r w:rsidR="00207370">
        <w:rPr>
          <w:rFonts w:asciiTheme="majorBidi" w:hAnsiTheme="majorBidi" w:cstheme="majorBidi"/>
          <w:bCs/>
          <w:sz w:val="24"/>
        </w:rPr>
        <w:t>ūkņa iegād</w:t>
      </w:r>
      <w:r w:rsidR="00412DB9">
        <w:rPr>
          <w:rFonts w:asciiTheme="majorBidi" w:hAnsiTheme="majorBidi" w:cstheme="majorBidi"/>
          <w:bCs/>
          <w:sz w:val="24"/>
        </w:rPr>
        <w:t>e</w:t>
      </w:r>
      <w:r w:rsidR="0026002D" w:rsidRPr="0026002D">
        <w:rPr>
          <w:rFonts w:asciiTheme="majorBidi" w:hAnsiTheme="majorBidi" w:cstheme="majorBidi"/>
          <w:bCs/>
          <w:sz w:val="24"/>
        </w:rPr>
        <w:t>”</w:t>
      </w:r>
      <w:r w:rsidR="0026002D" w:rsidRPr="007C262D">
        <w:rPr>
          <w:rFonts w:asciiTheme="majorBidi" w:hAnsiTheme="majorBidi" w:cstheme="majorBidi"/>
          <w:bCs/>
          <w:sz w:val="24"/>
        </w:rPr>
        <w:t xml:space="preserve"> </w:t>
      </w:r>
      <w:r w:rsidR="006C3E45" w:rsidRPr="007C262D">
        <w:rPr>
          <w:rFonts w:asciiTheme="majorBidi" w:hAnsiTheme="majorBidi" w:cstheme="majorBidi"/>
          <w:bCs/>
          <w:sz w:val="24"/>
        </w:rPr>
        <w:t>(</w:t>
      </w:r>
      <w:proofErr w:type="spellStart"/>
      <w:r w:rsidR="006C3E45" w:rsidRPr="007C262D">
        <w:rPr>
          <w:rFonts w:asciiTheme="majorBidi" w:hAnsiTheme="majorBidi" w:cstheme="majorBidi"/>
          <w:bCs/>
          <w:sz w:val="24"/>
        </w:rPr>
        <w:t>Id</w:t>
      </w:r>
      <w:proofErr w:type="spellEnd"/>
      <w:r w:rsidR="006C3E45" w:rsidRPr="007C262D">
        <w:rPr>
          <w:rFonts w:asciiTheme="majorBidi" w:hAnsiTheme="majorBidi" w:cstheme="majorBidi"/>
          <w:bCs/>
          <w:sz w:val="24"/>
        </w:rPr>
        <w:t>. Nr. DŪ 2016/0</w:t>
      </w:r>
      <w:r w:rsidR="00207370">
        <w:rPr>
          <w:rFonts w:asciiTheme="majorBidi" w:hAnsiTheme="majorBidi" w:cstheme="majorBidi"/>
          <w:bCs/>
          <w:sz w:val="24"/>
        </w:rPr>
        <w:t>5</w:t>
      </w:r>
      <w:r w:rsidR="006C3E45" w:rsidRPr="007C262D">
        <w:rPr>
          <w:rFonts w:asciiTheme="majorBidi" w:hAnsiTheme="majorBidi" w:cstheme="majorBidi"/>
          <w:bCs/>
          <w:sz w:val="24"/>
        </w:rPr>
        <w:t>).</w:t>
      </w:r>
      <w:r w:rsidR="006C3E45" w:rsidRPr="007C262D">
        <w:rPr>
          <w:rFonts w:asciiTheme="majorBidi" w:hAnsiTheme="majorBidi" w:cstheme="majorBidi"/>
          <w:bCs/>
          <w:sz w:val="24"/>
          <w:u w:val="single"/>
        </w:rPr>
        <w:t xml:space="preserve"> </w:t>
      </w:r>
      <w:r w:rsidR="006C3E45" w:rsidRPr="007C262D">
        <w:rPr>
          <w:rFonts w:asciiTheme="majorBidi" w:hAnsiTheme="majorBidi" w:cstheme="majorBidi"/>
          <w:sz w:val="24"/>
          <w:u w:val="single"/>
        </w:rPr>
        <w:t>Neatvērt  līdz  2016</w:t>
      </w:r>
      <w:r w:rsidR="006C3E45" w:rsidRPr="007C262D">
        <w:rPr>
          <w:rFonts w:asciiTheme="majorBidi" w:hAnsiTheme="majorBidi" w:cstheme="majorBidi"/>
          <w:b/>
          <w:sz w:val="24"/>
          <w:u w:val="single"/>
        </w:rPr>
        <w:t xml:space="preserve">. </w:t>
      </w:r>
      <w:r w:rsidR="006C3E45" w:rsidRPr="007C262D">
        <w:rPr>
          <w:rFonts w:asciiTheme="majorBidi" w:hAnsiTheme="majorBidi" w:cstheme="majorBidi"/>
          <w:sz w:val="24"/>
          <w:u w:val="single"/>
        </w:rPr>
        <w:t xml:space="preserve">gada  </w:t>
      </w:r>
      <w:r w:rsidR="00D74071">
        <w:rPr>
          <w:rFonts w:asciiTheme="majorBidi" w:hAnsiTheme="majorBidi" w:cstheme="majorBidi"/>
          <w:sz w:val="24"/>
          <w:u w:val="single"/>
        </w:rPr>
        <w:t>27</w:t>
      </w:r>
      <w:r w:rsidR="00B852A4" w:rsidRPr="007C262D">
        <w:rPr>
          <w:rFonts w:asciiTheme="majorBidi" w:hAnsiTheme="majorBidi" w:cstheme="majorBidi"/>
          <w:sz w:val="24"/>
          <w:u w:val="single"/>
        </w:rPr>
        <w:t>. maijam</w:t>
      </w:r>
      <w:r w:rsidRPr="007C262D">
        <w:rPr>
          <w:rFonts w:asciiTheme="majorBidi" w:hAnsiTheme="majorBidi" w:cstheme="majorBidi"/>
          <w:sz w:val="24"/>
          <w:u w:val="single"/>
        </w:rPr>
        <w:t>,</w:t>
      </w:r>
      <w:r w:rsidR="006C3E45" w:rsidRPr="007C262D">
        <w:rPr>
          <w:rFonts w:asciiTheme="majorBidi" w:hAnsiTheme="majorBidi" w:cstheme="majorBidi"/>
          <w:sz w:val="24"/>
          <w:u w:val="single"/>
        </w:rPr>
        <w:t xml:space="preserve"> plkst.</w:t>
      </w:r>
      <w:r w:rsidR="002A1C25" w:rsidRPr="007C262D">
        <w:rPr>
          <w:rFonts w:asciiTheme="majorBidi" w:hAnsiTheme="majorBidi" w:cstheme="majorBidi"/>
          <w:sz w:val="24"/>
          <w:u w:val="single"/>
        </w:rPr>
        <w:t>10</w:t>
      </w:r>
      <w:r w:rsidR="006C3E45" w:rsidRPr="007C262D">
        <w:rPr>
          <w:rFonts w:asciiTheme="majorBidi" w:hAnsiTheme="majorBidi" w:cstheme="majorBidi"/>
          <w:sz w:val="24"/>
          <w:u w:val="single"/>
        </w:rPr>
        <w:t xml:space="preserve">.00 </w:t>
      </w:r>
      <w:r w:rsidR="006C3E45" w:rsidRPr="007C262D">
        <w:rPr>
          <w:rFonts w:asciiTheme="majorBidi" w:hAnsiTheme="majorBidi" w:cstheme="majorBidi"/>
          <w:i/>
          <w:sz w:val="24"/>
          <w:u w:val="single"/>
        </w:rPr>
        <w:t>.</w:t>
      </w:r>
    </w:p>
    <w:p w14:paraId="1F712CDB" w14:textId="77777777" w:rsidR="006C3E45" w:rsidRPr="007A390B" w:rsidRDefault="006C3E45" w:rsidP="00101D18">
      <w:pPr>
        <w:pStyle w:val="Header"/>
        <w:numPr>
          <w:ilvl w:val="2"/>
          <w:numId w:val="24"/>
        </w:numPr>
        <w:tabs>
          <w:tab w:val="clear" w:pos="4513"/>
          <w:tab w:val="clear" w:pos="9026"/>
          <w:tab w:val="left" w:pos="1560"/>
        </w:tabs>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37AAA0EE" w14:textId="77777777" w:rsidR="00FB1099" w:rsidRDefault="00FB1099" w:rsidP="00101D18">
      <w:pPr>
        <w:pStyle w:val="Rindkopa"/>
        <w:numPr>
          <w:ilvl w:val="0"/>
          <w:numId w:val="29"/>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101D18">
      <w:pPr>
        <w:pStyle w:val="Rindkopa"/>
        <w:numPr>
          <w:ilvl w:val="0"/>
          <w:numId w:val="29"/>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101D18">
      <w:pPr>
        <w:pStyle w:val="Rindkopa"/>
        <w:numPr>
          <w:ilvl w:val="0"/>
          <w:numId w:val="29"/>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id" w:val="-1"/>
          <w:attr w:name="baseform" w:val="pieteikum|s"/>
          <w:attr w:name="text" w:val="pieteikums"/>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101D18">
      <w:pPr>
        <w:pStyle w:val="Heading1"/>
        <w:keepLines w:val="0"/>
        <w:numPr>
          <w:ilvl w:val="0"/>
          <w:numId w:val="24"/>
        </w:numPr>
        <w:suppressAutoHyphens/>
        <w:spacing w:before="60" w:line="100" w:lineRule="atLeast"/>
        <w:jc w:val="both"/>
        <w:rPr>
          <w:rFonts w:asciiTheme="majorBidi" w:eastAsia="Times New Roman" w:hAnsiTheme="majorBidi"/>
          <w:bCs/>
          <w:vanish/>
          <w:kern w:val="22"/>
          <w:szCs w:val="24"/>
          <w:lang w:val="x-none" w:eastAsia="ar-SA"/>
        </w:rPr>
      </w:pPr>
      <w:bookmarkStart w:id="36" w:name="_Toc444171333"/>
      <w:bookmarkStart w:id="37" w:name="_Toc450815415"/>
      <w:r w:rsidRPr="00B852A4">
        <w:rPr>
          <w:rFonts w:asciiTheme="majorBidi" w:hAnsiTheme="majorBidi"/>
          <w:szCs w:val="24"/>
        </w:rPr>
        <w:t>Nosacījumi dalībai iepirkuma procedūrā</w:t>
      </w:r>
      <w:bookmarkEnd w:id="36"/>
      <w:bookmarkEnd w:id="37"/>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101D18">
      <w:pPr>
        <w:pStyle w:val="ListParagraph"/>
        <w:numPr>
          <w:ilvl w:val="0"/>
          <w:numId w:val="21"/>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101D18">
      <w:pPr>
        <w:pStyle w:val="ListParagraph"/>
        <w:numPr>
          <w:ilvl w:val="1"/>
          <w:numId w:val="24"/>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w:t>
      </w:r>
      <w:proofErr w:type="spellStart"/>
      <w:r w:rsidRPr="00B852A4">
        <w:rPr>
          <w:rFonts w:asciiTheme="majorBidi" w:hAnsiTheme="majorBidi" w:cstheme="majorBidi"/>
          <w:sz w:val="24"/>
          <w:szCs w:val="24"/>
        </w:rPr>
        <w:t>koruptīva</w:t>
      </w:r>
      <w:proofErr w:type="spellEnd"/>
      <w:r w:rsidRPr="00B852A4">
        <w:rPr>
          <w:rFonts w:asciiTheme="majorBidi" w:hAnsiTheme="majorBidi" w:cstheme="majorBidi"/>
          <w:sz w:val="24"/>
          <w:szCs w:val="24"/>
        </w:rPr>
        <w:t xml:space="preserve"> rakstura noziedzīgos nodarījumos, krāpnieciskās darbībās finanšu jomā, noziedzīgi iegūtu līdzekļu legalizācijā vai līdzdalībā noziedzīgā organizācijā.</w:t>
      </w:r>
    </w:p>
    <w:p w14:paraId="1423A4DE" w14:textId="77777777" w:rsidR="007C262D" w:rsidRDefault="006C3E45" w:rsidP="00101D18">
      <w:pPr>
        <w:pStyle w:val="ListParagraph"/>
        <w:numPr>
          <w:ilvl w:val="1"/>
          <w:numId w:val="24"/>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101D18">
      <w:pPr>
        <w:pStyle w:val="ListParagraph"/>
        <w:numPr>
          <w:ilvl w:val="1"/>
          <w:numId w:val="24"/>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101D18">
      <w:pPr>
        <w:pStyle w:val="ListParagraph"/>
        <w:numPr>
          <w:ilvl w:val="1"/>
          <w:numId w:val="24"/>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753248A9" w14:textId="77777777" w:rsidR="007C262D" w:rsidRDefault="006C3E45" w:rsidP="00101D18">
      <w:pPr>
        <w:pStyle w:val="ListParagraph"/>
        <w:numPr>
          <w:ilvl w:val="1"/>
          <w:numId w:val="24"/>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150  EUR.</w:t>
      </w:r>
    </w:p>
    <w:p w14:paraId="5F230F4D" w14:textId="69A5D970" w:rsidR="007C262D" w:rsidRPr="007129F9" w:rsidRDefault="00C43202" w:rsidP="00D74071">
      <w:pPr>
        <w:pStyle w:val="ListParagraph"/>
        <w:numPr>
          <w:ilvl w:val="1"/>
          <w:numId w:val="24"/>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00D74071">
        <w:rPr>
          <w:rFonts w:ascii="Times New Roman" w:hAnsi="Times New Roman"/>
          <w:sz w:val="24"/>
        </w:rPr>
        <w:t>pretendentu.</w:t>
      </w:r>
    </w:p>
    <w:p w14:paraId="3AE7F5FE" w14:textId="48B2E67F" w:rsidR="008525E6" w:rsidRPr="00B852A4" w:rsidRDefault="007A390B" w:rsidP="00101D18">
      <w:pPr>
        <w:pStyle w:val="Heading1"/>
        <w:numPr>
          <w:ilvl w:val="0"/>
          <w:numId w:val="24"/>
        </w:numPr>
      </w:pPr>
      <w:bookmarkStart w:id="38" w:name="_Toc444171334"/>
      <w:bookmarkStart w:id="39" w:name="_Toc450815416"/>
      <w:r w:rsidRPr="00B852A4">
        <w:t>Pretendenta kvalifikācijas prasības</w:t>
      </w:r>
      <w:bookmarkEnd w:id="38"/>
      <w:bookmarkEnd w:id="39"/>
    </w:p>
    <w:p w14:paraId="1A3F1B37" w14:textId="77435EB6" w:rsidR="00B852A4" w:rsidRPr="007C262D" w:rsidRDefault="007A390B" w:rsidP="00101D18">
      <w:pPr>
        <w:pStyle w:val="ListParagraph"/>
        <w:numPr>
          <w:ilvl w:val="1"/>
          <w:numId w:val="21"/>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01CE7B1" w14:textId="40907D9C" w:rsidR="007C262D" w:rsidRPr="007C262D" w:rsidRDefault="00207370" w:rsidP="00101D18">
      <w:pPr>
        <w:pStyle w:val="ListParagraph"/>
        <w:numPr>
          <w:ilvl w:val="2"/>
          <w:numId w:val="24"/>
        </w:numPr>
        <w:spacing w:after="0" w:line="240" w:lineRule="auto"/>
        <w:jc w:val="both"/>
        <w:rPr>
          <w:rFonts w:asciiTheme="majorBidi" w:hAnsiTheme="majorBidi" w:cstheme="majorBidi"/>
          <w:b/>
          <w:bCs/>
          <w:sz w:val="24"/>
          <w:szCs w:val="24"/>
        </w:rPr>
      </w:pPr>
      <w:r>
        <w:rPr>
          <w:rFonts w:ascii="Times New Roman" w:hAnsi="Times New Roman"/>
          <w:sz w:val="24"/>
        </w:rPr>
        <w:t xml:space="preserve">Pretendents </w:t>
      </w:r>
      <w:r w:rsidR="00AF23E8" w:rsidRPr="007C262D">
        <w:rPr>
          <w:rFonts w:ascii="Times New Roman" w:hAnsi="Times New Roman"/>
          <w:sz w:val="24"/>
        </w:rPr>
        <w:t xml:space="preserve">normatīvajos tiesību </w:t>
      </w:r>
      <w:smartTag w:uri="schemas-tilde-lv/tildestengine" w:element="veidnes">
        <w:smartTagPr>
          <w:attr w:name="text" w:val="aktos"/>
          <w:attr w:name="id" w:val="-1"/>
          <w:attr w:name="baseform" w:val="akt|s"/>
        </w:smartTagPr>
        <w:r w:rsidR="00AF23E8" w:rsidRPr="007C262D">
          <w:rPr>
            <w:rFonts w:ascii="Times New Roman" w:hAnsi="Times New Roman"/>
            <w:sz w:val="24"/>
          </w:rPr>
          <w:t>aktos</w:t>
        </w:r>
      </w:smartTag>
      <w:r w:rsidR="00AF23E8" w:rsidRPr="007C262D">
        <w:rPr>
          <w:rFonts w:ascii="Times New Roman" w:hAnsi="Times New Roman"/>
          <w:sz w:val="24"/>
        </w:rPr>
        <w:t xml:space="preserve"> note</w:t>
      </w:r>
      <w:r>
        <w:rPr>
          <w:rFonts w:ascii="Times New Roman" w:hAnsi="Times New Roman"/>
          <w:sz w:val="24"/>
        </w:rPr>
        <w:t xml:space="preserve">iktajos gadījumos ir reģistrēts </w:t>
      </w:r>
      <w:r w:rsidR="00AF23E8" w:rsidRPr="007C262D">
        <w:rPr>
          <w:rFonts w:ascii="Times New Roman" w:hAnsi="Times New Roman"/>
          <w:sz w:val="24"/>
        </w:rPr>
        <w:t>komercreģistrā vai līdzvērtīgā reģistrā ārvalstīs.</w:t>
      </w:r>
    </w:p>
    <w:p w14:paraId="0C233EC7" w14:textId="77777777" w:rsidR="00FD53AB" w:rsidRPr="00FD53AB" w:rsidRDefault="00FD53AB" w:rsidP="00101D18">
      <w:pPr>
        <w:pStyle w:val="ListParagraph"/>
        <w:widowControl w:val="0"/>
        <w:numPr>
          <w:ilvl w:val="0"/>
          <w:numId w:val="17"/>
        </w:numPr>
        <w:suppressAutoHyphens/>
        <w:jc w:val="both"/>
        <w:rPr>
          <w:rFonts w:ascii="Times New Roman" w:eastAsia="Times New Roman" w:hAnsi="Times New Roman" w:cs="Times New Roman"/>
          <w:b/>
          <w:bCs/>
          <w:vanish/>
          <w:kern w:val="22"/>
          <w:sz w:val="24"/>
          <w:szCs w:val="20"/>
          <w:lang w:eastAsia="ar-SA"/>
        </w:rPr>
      </w:pPr>
    </w:p>
    <w:p w14:paraId="16902478" w14:textId="77777777" w:rsidR="00FD53AB" w:rsidRPr="00FD53AB" w:rsidRDefault="00FD53AB" w:rsidP="00101D18">
      <w:pPr>
        <w:pStyle w:val="ListParagraph"/>
        <w:widowControl w:val="0"/>
        <w:numPr>
          <w:ilvl w:val="1"/>
          <w:numId w:val="17"/>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101D18">
      <w:pPr>
        <w:pStyle w:val="ListParagraph"/>
        <w:widowControl w:val="0"/>
        <w:numPr>
          <w:ilvl w:val="1"/>
          <w:numId w:val="17"/>
        </w:numPr>
        <w:suppressAutoHyphens/>
        <w:jc w:val="both"/>
        <w:rPr>
          <w:rFonts w:ascii="Times New Roman" w:eastAsia="Times New Roman" w:hAnsi="Times New Roman" w:cs="Times New Roman"/>
          <w:b/>
          <w:bCs/>
          <w:vanish/>
          <w:kern w:val="22"/>
          <w:sz w:val="24"/>
          <w:szCs w:val="20"/>
          <w:lang w:eastAsia="ar-SA"/>
        </w:rPr>
      </w:pPr>
    </w:p>
    <w:p w14:paraId="195FB2FE"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67C57D26"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41820E90"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781980D0"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250113DA"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3D12C20B"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21B5331D"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464E2518" w14:textId="77777777" w:rsidR="00FA5E6B" w:rsidRPr="00FA5E6B" w:rsidRDefault="00FA5E6B" w:rsidP="00101D18">
      <w:pPr>
        <w:pStyle w:val="ListParagraph"/>
        <w:widowControl w:val="0"/>
        <w:numPr>
          <w:ilvl w:val="0"/>
          <w:numId w:val="31"/>
        </w:numPr>
        <w:suppressAutoHyphens/>
        <w:jc w:val="both"/>
        <w:rPr>
          <w:rFonts w:ascii="Times New Roman" w:eastAsia="Times New Roman" w:hAnsi="Times New Roman" w:cs="Times New Roman"/>
          <w:b/>
          <w:bCs/>
          <w:vanish/>
          <w:kern w:val="22"/>
          <w:sz w:val="24"/>
          <w:szCs w:val="20"/>
          <w:lang w:eastAsia="ar-SA"/>
        </w:rPr>
      </w:pPr>
    </w:p>
    <w:p w14:paraId="5FF31F49" w14:textId="77777777" w:rsidR="00FA5E6B" w:rsidRPr="00FA5E6B" w:rsidRDefault="00FA5E6B" w:rsidP="00101D18">
      <w:pPr>
        <w:pStyle w:val="ListParagraph"/>
        <w:widowControl w:val="0"/>
        <w:numPr>
          <w:ilvl w:val="1"/>
          <w:numId w:val="31"/>
        </w:numPr>
        <w:suppressAutoHyphens/>
        <w:jc w:val="both"/>
        <w:rPr>
          <w:rFonts w:ascii="Times New Roman" w:eastAsia="Times New Roman" w:hAnsi="Times New Roman" w:cs="Times New Roman"/>
          <w:b/>
          <w:bCs/>
          <w:vanish/>
          <w:kern w:val="22"/>
          <w:sz w:val="24"/>
          <w:szCs w:val="20"/>
          <w:lang w:eastAsia="ar-SA"/>
        </w:rPr>
      </w:pPr>
    </w:p>
    <w:p w14:paraId="35AFCD68" w14:textId="3EF1DE8A" w:rsidR="007C262D" w:rsidRDefault="00E85BF3" w:rsidP="00101D18">
      <w:pPr>
        <w:pStyle w:val="ListParagraph"/>
        <w:widowControl w:val="0"/>
        <w:numPr>
          <w:ilvl w:val="1"/>
          <w:numId w:val="31"/>
        </w:numPr>
        <w:suppressAutoHyphens/>
        <w:spacing w:after="0" w:line="240" w:lineRule="auto"/>
        <w:jc w:val="both"/>
        <w:rPr>
          <w:rFonts w:ascii="Times New Roman" w:eastAsia="Times New Roman" w:hAnsi="Times New Roman" w:cs="Times New Roman"/>
          <w:b/>
          <w:bCs/>
          <w:kern w:val="22"/>
          <w:sz w:val="24"/>
          <w:szCs w:val="20"/>
          <w:lang w:eastAsia="ar-SA"/>
        </w:rPr>
      </w:pPr>
      <w:r w:rsidRPr="007C262D">
        <w:rPr>
          <w:rFonts w:ascii="Times New Roman" w:eastAsia="Times New Roman" w:hAnsi="Times New Roman" w:cs="Times New Roman"/>
          <w:b/>
          <w:bCs/>
          <w:kern w:val="22"/>
          <w:sz w:val="24"/>
          <w:szCs w:val="20"/>
          <w:lang w:eastAsia="ar-SA"/>
        </w:rPr>
        <w:t>P</w:t>
      </w:r>
      <w:r w:rsidR="00FD53AB" w:rsidRPr="007C262D">
        <w:rPr>
          <w:rFonts w:ascii="Times New Roman" w:eastAsia="Times New Roman" w:hAnsi="Times New Roman" w:cs="Times New Roman"/>
          <w:b/>
          <w:bCs/>
          <w:kern w:val="22"/>
          <w:sz w:val="24"/>
          <w:szCs w:val="20"/>
          <w:lang w:eastAsia="ar-SA"/>
        </w:rPr>
        <w:t>rasības attiecībā uz Pretendenta tehniskajām un profesionālajām spējām.</w:t>
      </w:r>
    </w:p>
    <w:p w14:paraId="2904DA61" w14:textId="3FB32C72" w:rsidR="00BC5B72" w:rsidRPr="00BC5B72" w:rsidRDefault="003F26CD" w:rsidP="00814C2E">
      <w:pPr>
        <w:numPr>
          <w:ilvl w:val="2"/>
          <w:numId w:val="31"/>
        </w:numPr>
        <w:suppressAutoHyphens/>
        <w:spacing w:after="0" w:line="240" w:lineRule="auto"/>
        <w:ind w:left="1225" w:hanging="505"/>
        <w:jc w:val="both"/>
      </w:pPr>
      <w:r w:rsidRPr="00846496">
        <w:rPr>
          <w:rFonts w:asciiTheme="majorBidi" w:hAnsiTheme="majorBidi" w:cstheme="majorBidi"/>
          <w:sz w:val="24"/>
          <w:szCs w:val="24"/>
        </w:rPr>
        <w:lastRenderedPageBreak/>
        <w:t>Pretendentam ir tiesības pārdot piedāvātā sūkņa ražotāja produkciju un uzņemties, nodrošināt garantijas saistības.</w:t>
      </w:r>
    </w:p>
    <w:p w14:paraId="1621AA3D"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101D18">
      <w:pPr>
        <w:pStyle w:val="ListParagraph"/>
        <w:numPr>
          <w:ilvl w:val="0"/>
          <w:numId w:val="34"/>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101D18">
      <w:pPr>
        <w:pStyle w:val="ListParagraph"/>
        <w:numPr>
          <w:ilvl w:val="1"/>
          <w:numId w:val="34"/>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101D18">
      <w:pPr>
        <w:pStyle w:val="ListParagraph"/>
        <w:numPr>
          <w:ilvl w:val="2"/>
          <w:numId w:val="34"/>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101D18">
      <w:pPr>
        <w:pStyle w:val="ListParagraph"/>
        <w:numPr>
          <w:ilvl w:val="2"/>
          <w:numId w:val="34"/>
        </w:numPr>
        <w:suppressAutoHyphens/>
        <w:spacing w:after="0" w:line="240" w:lineRule="auto"/>
        <w:contextualSpacing w:val="0"/>
        <w:rPr>
          <w:rFonts w:ascii="Arial" w:eastAsia="Times New Roman" w:hAnsi="Arial" w:cs="Arial"/>
          <w:b/>
          <w:vanish/>
          <w:sz w:val="20"/>
          <w:szCs w:val="24"/>
        </w:rPr>
      </w:pPr>
    </w:p>
    <w:p w14:paraId="3359BE06" w14:textId="77777777" w:rsidR="00623099" w:rsidRDefault="00623099" w:rsidP="00623099">
      <w:pPr>
        <w:pStyle w:val="ListParagraph"/>
        <w:ind w:left="715"/>
        <w:jc w:val="both"/>
        <w:rPr>
          <w:rFonts w:asciiTheme="majorBidi" w:hAnsiTheme="majorBidi" w:cstheme="majorBidi"/>
          <w:sz w:val="24"/>
          <w:szCs w:val="24"/>
        </w:rPr>
      </w:pPr>
    </w:p>
    <w:p w14:paraId="4302892D" w14:textId="77777777" w:rsidR="00125EBA" w:rsidRPr="00125EBA" w:rsidRDefault="00125EBA" w:rsidP="00101D18">
      <w:pPr>
        <w:pStyle w:val="ListParagraph"/>
        <w:numPr>
          <w:ilvl w:val="0"/>
          <w:numId w:val="19"/>
        </w:numPr>
        <w:suppressAutoHyphens/>
        <w:spacing w:after="0" w:line="240" w:lineRule="auto"/>
        <w:contextualSpacing w:val="0"/>
        <w:jc w:val="both"/>
        <w:rPr>
          <w:rFonts w:ascii="Times New Roman" w:eastAsia="Times New Roman" w:hAnsi="Times New Roman" w:cs="Arial"/>
          <w:b/>
          <w:vanish/>
          <w:sz w:val="24"/>
          <w:szCs w:val="24"/>
        </w:rPr>
      </w:pPr>
    </w:p>
    <w:p w14:paraId="0E7CF9C0" w14:textId="77777777" w:rsidR="00125EBA" w:rsidRPr="00125EBA" w:rsidRDefault="00125EBA" w:rsidP="00101D18">
      <w:pPr>
        <w:pStyle w:val="ListParagraph"/>
        <w:numPr>
          <w:ilvl w:val="1"/>
          <w:numId w:val="19"/>
        </w:numPr>
        <w:suppressAutoHyphens/>
        <w:spacing w:after="0" w:line="240" w:lineRule="auto"/>
        <w:contextualSpacing w:val="0"/>
        <w:jc w:val="both"/>
        <w:rPr>
          <w:rFonts w:ascii="Times New Roman" w:eastAsia="Times New Roman" w:hAnsi="Times New Roman" w:cs="Arial"/>
          <w:b/>
          <w:vanish/>
          <w:sz w:val="24"/>
          <w:szCs w:val="24"/>
        </w:rPr>
      </w:pPr>
    </w:p>
    <w:p w14:paraId="497EE671" w14:textId="0AABCABC" w:rsidR="00381EE9" w:rsidRPr="0047485F" w:rsidRDefault="00FA5E6B" w:rsidP="00FA5E6B">
      <w:pPr>
        <w:pStyle w:val="Rindkopa"/>
        <w:ind w:left="0"/>
        <w:rPr>
          <w:rFonts w:ascii="Times New Roman" w:hAnsi="Times New Roman"/>
          <w:sz w:val="24"/>
        </w:rPr>
      </w:pPr>
      <w:r>
        <w:rPr>
          <w:rFonts w:ascii="Times New Roman" w:hAnsi="Times New Roman"/>
          <w:b/>
          <w:sz w:val="24"/>
        </w:rPr>
        <w:t>9.2.</w:t>
      </w:r>
      <w:r w:rsidR="00381EE9" w:rsidRPr="0047485F">
        <w:rPr>
          <w:rFonts w:ascii="Times New Roman" w:hAnsi="Times New Roman"/>
          <w:b/>
          <w:sz w:val="24"/>
        </w:rPr>
        <w:t xml:space="preserve">Dokumenti, kas apliecina atbilstību Nosacījumiem dalībai iepirkuma procedūrā </w:t>
      </w:r>
    </w:p>
    <w:p w14:paraId="46DE3697" w14:textId="396C09B9" w:rsidR="007C262D" w:rsidRDefault="00FA5E6B" w:rsidP="00FA5E6B">
      <w:pPr>
        <w:pStyle w:val="Rindkopa"/>
        <w:ind w:left="709" w:hanging="425"/>
        <w:rPr>
          <w:rFonts w:ascii="Times New Roman" w:hAnsi="Times New Roman"/>
          <w:sz w:val="24"/>
        </w:rPr>
      </w:pPr>
      <w:r>
        <w:rPr>
          <w:rFonts w:ascii="Times New Roman" w:hAnsi="Times New Roman"/>
          <w:bCs/>
          <w:sz w:val="24"/>
        </w:rPr>
        <w:t>9.2.1.Par Nolikuma 7</w:t>
      </w:r>
      <w:r w:rsidR="0047485F">
        <w:rPr>
          <w:rFonts w:ascii="Times New Roman" w:hAnsi="Times New Roman"/>
          <w:bCs/>
          <w:sz w:val="24"/>
        </w:rPr>
        <w:t>.</w:t>
      </w:r>
      <w:r w:rsidR="00381EE9" w:rsidRPr="00040BEF">
        <w:rPr>
          <w:rFonts w:ascii="Times New Roman" w:hAnsi="Times New Roman"/>
          <w:bCs/>
          <w:sz w:val="24"/>
        </w:rPr>
        <w:t>1.</w:t>
      </w:r>
      <w:r w:rsidR="0055681D">
        <w:rPr>
          <w:rFonts w:ascii="Times New Roman" w:hAnsi="Times New Roman"/>
          <w:bCs/>
          <w:sz w:val="24"/>
        </w:rPr>
        <w:t>apakš</w:t>
      </w:r>
      <w:r w:rsidR="009635A4">
        <w:rPr>
          <w:rFonts w:ascii="Times New Roman" w:hAnsi="Times New Roman"/>
          <w:bCs/>
          <w:sz w:val="24"/>
        </w:rPr>
        <w:t xml:space="preserve">unktā minēto prasību  izpildi Pasūtītājs pārliecinās </w:t>
      </w:r>
      <w:r w:rsidR="00381EE9" w:rsidRPr="00381EE9">
        <w:rPr>
          <w:rFonts w:ascii="Times New Roman" w:hAnsi="Times New Roman"/>
          <w:bCs/>
          <w:sz w:val="24"/>
        </w:rPr>
        <w:t xml:space="preserve">informāciju iegūstot </w:t>
      </w:r>
      <w:r w:rsidR="009635A4">
        <w:rPr>
          <w:rFonts w:ascii="Times New Roman" w:hAnsi="Times New Roman"/>
          <w:bCs/>
          <w:sz w:val="24"/>
        </w:rPr>
        <w:t xml:space="preserve"> Elektroniskās iepirkumu sistēmas datu b</w:t>
      </w:r>
      <w:r w:rsidR="00D726AD">
        <w:rPr>
          <w:rFonts w:ascii="Times New Roman" w:hAnsi="Times New Roman"/>
          <w:bCs/>
          <w:sz w:val="24"/>
        </w:rPr>
        <w:t>āzē</w:t>
      </w:r>
      <w:r w:rsidR="003D52AB">
        <w:rPr>
          <w:rFonts w:ascii="Times New Roman" w:hAnsi="Times New Roman"/>
          <w:bCs/>
          <w:sz w:val="24"/>
        </w:rPr>
        <w:t xml:space="preserve"> (</w:t>
      </w:r>
      <w:r w:rsidR="009635A4">
        <w:rPr>
          <w:rFonts w:ascii="Times New Roman" w:hAnsi="Times New Roman"/>
          <w:bCs/>
          <w:sz w:val="24"/>
        </w:rPr>
        <w:t>turpmāk</w:t>
      </w:r>
      <w:r w:rsidR="00125EBA">
        <w:rPr>
          <w:rFonts w:ascii="Times New Roman" w:hAnsi="Times New Roman"/>
          <w:bCs/>
          <w:sz w:val="24"/>
        </w:rPr>
        <w:t xml:space="preserve"> </w:t>
      </w:r>
      <w:r w:rsidR="009635A4">
        <w:rPr>
          <w:rFonts w:ascii="Times New Roman" w:hAnsi="Times New Roman"/>
          <w:bCs/>
          <w:sz w:val="24"/>
        </w:rPr>
        <w:t>-</w:t>
      </w:r>
      <w:r w:rsidR="00125EBA">
        <w:rPr>
          <w:rFonts w:ascii="Times New Roman" w:hAnsi="Times New Roman"/>
          <w:bCs/>
          <w:sz w:val="24"/>
        </w:rPr>
        <w:t xml:space="preserve"> </w:t>
      </w:r>
      <w:r w:rsidR="009635A4">
        <w:rPr>
          <w:rFonts w:ascii="Times New Roman" w:hAnsi="Times New Roman"/>
          <w:bCs/>
          <w:sz w:val="24"/>
        </w:rPr>
        <w:t>EIS)</w:t>
      </w:r>
      <w:bookmarkStart w:id="40" w:name="_Izziņa__ko_ne_agrāk_kā_sešus_mēnešu"/>
      <w:bookmarkEnd w:id="40"/>
      <w:r w:rsidR="00381EE9" w:rsidRPr="00381EE9">
        <w:rPr>
          <w:rFonts w:ascii="Times New Roman" w:hAnsi="Times New Roman"/>
          <w:bCs/>
          <w:sz w:val="24"/>
        </w:rPr>
        <w:t>.</w:t>
      </w:r>
    </w:p>
    <w:p w14:paraId="36AE5ABD" w14:textId="69357573" w:rsidR="007C262D" w:rsidRPr="00A81A1C" w:rsidRDefault="00FA5E6B" w:rsidP="00FA5E6B">
      <w:pPr>
        <w:pStyle w:val="Rindkopa"/>
        <w:ind w:left="709" w:hanging="425"/>
        <w:rPr>
          <w:rFonts w:ascii="Times New Roman" w:hAnsi="Times New Roman"/>
          <w:bCs/>
          <w:sz w:val="24"/>
        </w:rPr>
      </w:pPr>
      <w:r>
        <w:rPr>
          <w:rFonts w:ascii="Times New Roman" w:hAnsi="Times New Roman"/>
          <w:bCs/>
          <w:sz w:val="24"/>
        </w:rPr>
        <w:t>9.2.2.</w:t>
      </w:r>
      <w:r w:rsidR="00381EE9" w:rsidRPr="007C262D">
        <w:rPr>
          <w:rFonts w:ascii="Times New Roman" w:hAnsi="Times New Roman"/>
          <w:bCs/>
          <w:sz w:val="24"/>
        </w:rPr>
        <w:t>Ja Pasūtītāj</w:t>
      </w:r>
      <w:r w:rsidR="009635A4" w:rsidRPr="007C262D">
        <w:rPr>
          <w:rFonts w:ascii="Times New Roman" w:hAnsi="Times New Roman"/>
          <w:bCs/>
          <w:sz w:val="24"/>
        </w:rPr>
        <w:t xml:space="preserve">s </w:t>
      </w:r>
      <w:r w:rsidR="00D726AD" w:rsidRPr="007C262D">
        <w:rPr>
          <w:rFonts w:ascii="Times New Roman" w:hAnsi="Times New Roman"/>
          <w:bCs/>
          <w:sz w:val="24"/>
        </w:rPr>
        <w:t xml:space="preserve"> datubāzē</w:t>
      </w:r>
      <w:r w:rsidR="00381EE9" w:rsidRPr="007C262D">
        <w:rPr>
          <w:rFonts w:ascii="Times New Roman" w:hAnsi="Times New Roman"/>
          <w:bCs/>
          <w:sz w:val="24"/>
        </w:rPr>
        <w:t xml:space="preserve"> nevar pārliecināties par Nolikuma </w:t>
      </w:r>
      <w:r>
        <w:rPr>
          <w:rFonts w:ascii="Times New Roman" w:hAnsi="Times New Roman"/>
          <w:bCs/>
          <w:sz w:val="24"/>
        </w:rPr>
        <w:t>7</w:t>
      </w:r>
      <w:r w:rsidR="0047485F" w:rsidRPr="007C262D">
        <w:rPr>
          <w:rFonts w:ascii="Times New Roman" w:hAnsi="Times New Roman"/>
          <w:bCs/>
          <w:sz w:val="24"/>
        </w:rPr>
        <w:t>.2.</w:t>
      </w:r>
      <w:r w:rsidR="00381EE9" w:rsidRPr="007C262D">
        <w:rPr>
          <w:rFonts w:ascii="Times New Roman" w:hAnsi="Times New Roman"/>
          <w:bCs/>
          <w:sz w:val="24"/>
        </w:rPr>
        <w:t xml:space="preserve"> apakšpunkta prasību izpildi, tas pieprasa izziņu no Valsts darba inspekcijas, kura apliecina, ka pretendents un Personas, uz kuru iespējām tas balstās,</w:t>
      </w:r>
      <w:r>
        <w:rPr>
          <w:rFonts w:ascii="Times New Roman" w:hAnsi="Times New Roman"/>
          <w:bCs/>
          <w:sz w:val="24"/>
        </w:rPr>
        <w:t xml:space="preserve"> nav sodīti par Nolikuma 7</w:t>
      </w:r>
      <w:r w:rsidR="00381EE9" w:rsidRPr="007C262D">
        <w:rPr>
          <w:rFonts w:ascii="Times New Roman" w:hAnsi="Times New Roman"/>
          <w:bCs/>
          <w:sz w:val="24"/>
        </w:rPr>
        <w:t xml:space="preserve">.2.apakšpunktā minētajiem darba tiesību pārkāpumiem Latvijā. Ārvalstī reģistrētam (atrodas pastāvīgā dzīvesvieta) Pretendentam un Personām, uz kuru iespējām tas balstās (ja tas/tie ir reģistrēts/i ārvalstī vai ārvalstī ir tā/to pastāvīgā dzīvesvieta) Pasūtītājs pieprasa </w:t>
      </w:r>
      <w:r w:rsidR="009635A4" w:rsidRPr="007C262D">
        <w:rPr>
          <w:rFonts w:ascii="Times New Roman" w:hAnsi="Times New Roman"/>
          <w:bCs/>
          <w:sz w:val="24"/>
        </w:rPr>
        <w:t xml:space="preserve"> Pretendentam </w:t>
      </w:r>
      <w:r w:rsidR="00381EE9" w:rsidRPr="007C262D">
        <w:rPr>
          <w:rFonts w:ascii="Times New Roman" w:hAnsi="Times New Roman"/>
          <w:bCs/>
          <w:sz w:val="24"/>
        </w:rPr>
        <w:t xml:space="preserve">iesniegt izziņu no attiecīgās ārvalsts kompetentās institūcijas, kas apliecina, ka pretendents un Personas, uz kuru iespējām tas balstās, nav sodīti par Nolikuma </w:t>
      </w:r>
      <w:r>
        <w:rPr>
          <w:rFonts w:ascii="Times New Roman" w:hAnsi="Times New Roman"/>
          <w:bCs/>
          <w:sz w:val="24"/>
        </w:rPr>
        <w:t>7</w:t>
      </w:r>
      <w:r w:rsidR="00381EE9" w:rsidRPr="007C262D">
        <w:rPr>
          <w:rFonts w:ascii="Times New Roman" w:hAnsi="Times New Roman"/>
          <w:bCs/>
          <w:sz w:val="24"/>
        </w:rPr>
        <w:t>.2.apakšpunktā minētajiem darba tiesību pārkāpumiem attiecīgajā ārvalstī.</w:t>
      </w:r>
    </w:p>
    <w:p w14:paraId="52A2EDE8" w14:textId="036751C8" w:rsidR="007C262D" w:rsidRPr="00A81A1C" w:rsidRDefault="00FA5E6B" w:rsidP="00FA5E6B">
      <w:pPr>
        <w:pStyle w:val="Rindkopa"/>
        <w:ind w:hanging="567"/>
        <w:rPr>
          <w:rFonts w:ascii="Times New Roman" w:hAnsi="Times New Roman"/>
          <w:bCs/>
          <w:sz w:val="24"/>
        </w:rPr>
      </w:pPr>
      <w:r>
        <w:rPr>
          <w:rFonts w:ascii="Times New Roman" w:hAnsi="Times New Roman"/>
          <w:bCs/>
          <w:sz w:val="24"/>
        </w:rPr>
        <w:t>9.2.3.Par Nolikuma 7</w:t>
      </w:r>
      <w:r w:rsidR="00381EE9" w:rsidRPr="00A81A1C">
        <w:rPr>
          <w:rFonts w:ascii="Times New Roman" w:hAnsi="Times New Roman"/>
          <w:bCs/>
          <w:sz w:val="24"/>
        </w:rPr>
        <w:t xml:space="preserve">.3.apakšpunktā minēto prasību izpildi Pasūtītājs pārliecinās </w:t>
      </w:r>
      <w:r w:rsidR="009635A4" w:rsidRPr="00A81A1C">
        <w:rPr>
          <w:rFonts w:ascii="Times New Roman" w:hAnsi="Times New Roman"/>
          <w:bCs/>
          <w:sz w:val="24"/>
        </w:rPr>
        <w:t xml:space="preserve">iegūstot informāciju EIS datu bāzē. </w:t>
      </w:r>
    </w:p>
    <w:p w14:paraId="372AAFFF" w14:textId="02127277" w:rsidR="007C262D" w:rsidRPr="00A81A1C" w:rsidRDefault="00FA5E6B" w:rsidP="00FA5E6B">
      <w:pPr>
        <w:pStyle w:val="Rindkopa"/>
        <w:ind w:hanging="567"/>
        <w:rPr>
          <w:rFonts w:ascii="Times New Roman" w:hAnsi="Times New Roman"/>
          <w:bCs/>
          <w:sz w:val="24"/>
        </w:rPr>
      </w:pPr>
      <w:r>
        <w:rPr>
          <w:rFonts w:ascii="Times New Roman" w:hAnsi="Times New Roman"/>
          <w:bCs/>
          <w:sz w:val="24"/>
        </w:rPr>
        <w:t>9.2.4.</w:t>
      </w:r>
      <w:r w:rsidR="00381EE9" w:rsidRPr="00A81A1C">
        <w:rPr>
          <w:rFonts w:ascii="Times New Roman" w:hAnsi="Times New Roman"/>
          <w:bCs/>
          <w:sz w:val="24"/>
        </w:rPr>
        <w:t>Ja Pasūtītājs  datubāzēs</w:t>
      </w:r>
      <w:r w:rsidR="0076772D" w:rsidRPr="00A81A1C">
        <w:rPr>
          <w:rFonts w:ascii="Times New Roman" w:hAnsi="Times New Roman"/>
          <w:bCs/>
          <w:sz w:val="24"/>
        </w:rPr>
        <w:t>(EIS)</w:t>
      </w:r>
      <w:r w:rsidR="00381EE9" w:rsidRPr="00A81A1C">
        <w:rPr>
          <w:rFonts w:ascii="Times New Roman" w:hAnsi="Times New Roman"/>
          <w:bCs/>
          <w:sz w:val="24"/>
        </w:rPr>
        <w:t xml:space="preserve"> nevar pārliecināties par Nolikuma </w:t>
      </w:r>
      <w:r>
        <w:rPr>
          <w:rFonts w:ascii="Times New Roman" w:hAnsi="Times New Roman"/>
          <w:bCs/>
          <w:sz w:val="24"/>
        </w:rPr>
        <w:t>7</w:t>
      </w:r>
      <w:r w:rsidR="0055681D" w:rsidRPr="00A81A1C">
        <w:rPr>
          <w:rFonts w:ascii="Times New Roman" w:hAnsi="Times New Roman"/>
          <w:bCs/>
          <w:sz w:val="24"/>
        </w:rPr>
        <w:t>.</w:t>
      </w:r>
      <w:r w:rsidR="00381EE9" w:rsidRPr="00A81A1C">
        <w:rPr>
          <w:rFonts w:ascii="Times New Roman" w:hAnsi="Times New Roman"/>
          <w:bCs/>
          <w:sz w:val="24"/>
        </w:rPr>
        <w:t>4.apakšpunkta prasību izpildi, tas pieprasa, lai Pretendents iesniedz izziņu, ko ne agrāk kā trīs mēnešus pirms iesniegšanas dienas izdevusi kompetenta institūcija, kas apliecina, ka Pretendentam 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14:paraId="33AD1CF5" w14:textId="547F60E7" w:rsidR="007C262D" w:rsidRPr="00A81A1C" w:rsidRDefault="00FA5E6B" w:rsidP="00FA5E6B">
      <w:pPr>
        <w:pStyle w:val="Rindkopa"/>
        <w:ind w:left="1287" w:hanging="1145"/>
        <w:rPr>
          <w:rFonts w:ascii="Times New Roman" w:hAnsi="Times New Roman"/>
          <w:bCs/>
          <w:sz w:val="24"/>
        </w:rPr>
      </w:pPr>
      <w:r>
        <w:rPr>
          <w:rFonts w:ascii="Times New Roman" w:hAnsi="Times New Roman"/>
          <w:bCs/>
          <w:sz w:val="24"/>
        </w:rPr>
        <w:t>9.2.5.</w:t>
      </w:r>
      <w:r w:rsidR="00D726AD" w:rsidRPr="00A81A1C">
        <w:rPr>
          <w:rFonts w:ascii="Times New Roman" w:hAnsi="Times New Roman"/>
          <w:bCs/>
          <w:sz w:val="24"/>
        </w:rPr>
        <w:t>Ja Pasūtītājs publiskās</w:t>
      </w:r>
      <w:r w:rsidR="00381EE9" w:rsidRPr="00A81A1C">
        <w:rPr>
          <w:rFonts w:ascii="Times New Roman" w:hAnsi="Times New Roman"/>
          <w:bCs/>
          <w:sz w:val="24"/>
        </w:rPr>
        <w:t xml:space="preserve"> datubāzēs (</w:t>
      </w:r>
      <w:r w:rsidR="002B3AF5" w:rsidRPr="00A81A1C">
        <w:rPr>
          <w:rFonts w:ascii="Times New Roman" w:hAnsi="Times New Roman"/>
          <w:bCs/>
          <w:sz w:val="24"/>
        </w:rPr>
        <w:t xml:space="preserve">un arī </w:t>
      </w:r>
      <w:r w:rsidR="00381EE9" w:rsidRPr="00A81A1C">
        <w:rPr>
          <w:rFonts w:ascii="Times New Roman" w:hAnsi="Times New Roman"/>
          <w:bCs/>
          <w:sz w:val="24"/>
        </w:rPr>
        <w:t xml:space="preserve">EIS) nevar pārliecināties par Nolikuma </w:t>
      </w:r>
      <w:r>
        <w:rPr>
          <w:rFonts w:ascii="Times New Roman" w:hAnsi="Times New Roman"/>
          <w:bCs/>
          <w:sz w:val="24"/>
        </w:rPr>
        <w:t>7</w:t>
      </w:r>
      <w:r w:rsidR="0055681D" w:rsidRPr="00A81A1C">
        <w:rPr>
          <w:rFonts w:ascii="Times New Roman" w:hAnsi="Times New Roman"/>
          <w:bCs/>
          <w:sz w:val="24"/>
        </w:rPr>
        <w:t>.</w:t>
      </w:r>
      <w:r w:rsidR="00381EE9" w:rsidRPr="00A81A1C">
        <w:rPr>
          <w:rFonts w:ascii="Times New Roman" w:hAnsi="Times New Roman"/>
          <w:bCs/>
          <w:sz w:val="24"/>
        </w:rPr>
        <w:t>5.apakšpunkta prasību izpildi, tas pieprasa, lai Pretendents iesniedz izziņu, ko ne agrāk kā trīs mē</w:t>
      </w:r>
      <w:r w:rsidR="007C262D" w:rsidRPr="00A81A1C">
        <w:rPr>
          <w:rFonts w:ascii="Times New Roman" w:hAnsi="Times New Roman"/>
          <w:bCs/>
          <w:sz w:val="24"/>
        </w:rPr>
        <w:t>nešus pirms iesniegšanas dienas</w:t>
      </w:r>
    </w:p>
    <w:p w14:paraId="44C47F6E" w14:textId="35B54DB8" w:rsidR="007C262D" w:rsidRDefault="00FA5E6B" w:rsidP="00FA5E6B">
      <w:pPr>
        <w:pStyle w:val="Rindkopa"/>
        <w:ind w:left="1647" w:hanging="796"/>
        <w:rPr>
          <w:rFonts w:ascii="Times New Roman" w:hAnsi="Times New Roman"/>
          <w:sz w:val="24"/>
        </w:rPr>
      </w:pPr>
      <w:r>
        <w:rPr>
          <w:rFonts w:ascii="Times New Roman" w:hAnsi="Times New Roman"/>
          <w:sz w:val="24"/>
        </w:rPr>
        <w:t>9.2.5.1.</w:t>
      </w:r>
      <w:r w:rsidR="00381EE9" w:rsidRPr="007C262D">
        <w:rPr>
          <w:rFonts w:ascii="Times New Roman" w:hAnsi="Times New Roman"/>
          <w:sz w:val="24"/>
        </w:rPr>
        <w:t xml:space="preserve">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w:t>
      </w:r>
      <w:proofErr w:type="spellStart"/>
      <w:r w:rsidR="00381EE9" w:rsidRPr="007C262D">
        <w:rPr>
          <w:rFonts w:ascii="Times New Roman" w:hAnsi="Times New Roman"/>
          <w:i/>
          <w:iCs/>
          <w:sz w:val="24"/>
        </w:rPr>
        <w:t>euro</w:t>
      </w:r>
      <w:proofErr w:type="spellEnd"/>
      <w:r w:rsidR="00381EE9" w:rsidRPr="007C262D">
        <w:rPr>
          <w:rFonts w:ascii="Times New Roman" w:hAnsi="Times New Roman"/>
          <w:sz w:val="24"/>
        </w:rPr>
        <w:t>;</w:t>
      </w:r>
    </w:p>
    <w:p w14:paraId="580A9504" w14:textId="50E27FE4" w:rsidR="007C262D" w:rsidRPr="00D74071" w:rsidRDefault="00FA5E6B" w:rsidP="00D74071">
      <w:pPr>
        <w:pStyle w:val="Rindkopa"/>
        <w:ind w:left="1647" w:hanging="796"/>
        <w:rPr>
          <w:rFonts w:ascii="Times New Roman" w:hAnsi="Times New Roman"/>
          <w:sz w:val="24"/>
        </w:rPr>
      </w:pPr>
      <w:r>
        <w:rPr>
          <w:rFonts w:ascii="Times New Roman" w:hAnsi="Times New Roman"/>
          <w:sz w:val="24"/>
        </w:rPr>
        <w:t>9.2.5.2.</w:t>
      </w:r>
      <w:r w:rsidR="00381EE9" w:rsidRPr="007C262D">
        <w:rPr>
          <w:rFonts w:ascii="Times New Roman" w:hAnsi="Times New Roman"/>
          <w:sz w:val="24"/>
        </w:rPr>
        <w:t xml:space="preserve">izdevusi nodokļu administrācijas iestāde ārvalstī, </w:t>
      </w:r>
      <w:r w:rsidR="00381EE9" w:rsidRPr="007C262D">
        <w:rPr>
          <w:rStyle w:val="apple-style-span"/>
          <w:rFonts w:ascii="Times New Roman" w:hAnsi="Times New Roman"/>
          <w:sz w:val="24"/>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00381EE9" w:rsidRPr="007C262D">
        <w:rPr>
          <w:rFonts w:ascii="Times New Roman" w:hAnsi="Times New Roman"/>
          <w:sz w:val="24"/>
        </w:rPr>
        <w:t xml:space="preserve">150 </w:t>
      </w:r>
      <w:proofErr w:type="spellStart"/>
      <w:r w:rsidR="00381EE9" w:rsidRPr="007C262D">
        <w:rPr>
          <w:rFonts w:ascii="Times New Roman" w:hAnsi="Times New Roman"/>
          <w:sz w:val="24"/>
        </w:rPr>
        <w:t>euro</w:t>
      </w:r>
      <w:proofErr w:type="spellEnd"/>
      <w:r w:rsidR="00381EE9" w:rsidRPr="007C262D">
        <w:rPr>
          <w:rFonts w:ascii="Times New Roman" w:hAnsi="Times New Roman"/>
          <w:sz w:val="24"/>
        </w:rPr>
        <w:t>.</w:t>
      </w:r>
      <w:r w:rsidR="00381EE9" w:rsidRPr="00A81A1C">
        <w:rPr>
          <w:rFonts w:ascii="Times New Roman" w:hAnsi="Times New Roman"/>
          <w:bCs/>
          <w:sz w:val="24"/>
        </w:rPr>
        <w:t xml:space="preserve"> </w:t>
      </w:r>
    </w:p>
    <w:p w14:paraId="49E5E500" w14:textId="3ED52A9F" w:rsidR="00381EE9" w:rsidRPr="007C262D" w:rsidRDefault="00FA5E6B" w:rsidP="00FA5E6B">
      <w:pPr>
        <w:pStyle w:val="Rindkopa"/>
        <w:ind w:hanging="709"/>
        <w:rPr>
          <w:rFonts w:ascii="Times New Roman" w:hAnsi="Times New Roman"/>
          <w:sz w:val="24"/>
        </w:rPr>
      </w:pPr>
      <w:r>
        <w:rPr>
          <w:rFonts w:ascii="Times New Roman" w:hAnsi="Times New Roman"/>
          <w:bCs/>
          <w:sz w:val="24"/>
        </w:rPr>
        <w:t>9.2.7.</w:t>
      </w:r>
      <w:r w:rsidR="00381EE9" w:rsidRPr="00A81A1C">
        <w:rPr>
          <w:rFonts w:ascii="Times New Roman" w:hAnsi="Times New Roman"/>
          <w:bCs/>
          <w:sz w:val="24"/>
        </w:rPr>
        <w:t>Ja ārvalstīs minētās izziņas 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r w:rsidR="00381EE9" w:rsidRPr="007C262D">
        <w:rPr>
          <w:rFonts w:ascii="Times New Roman" w:hAnsi="Times New Roman"/>
          <w:sz w:val="24"/>
        </w:rPr>
        <w:t>.</w:t>
      </w:r>
    </w:p>
    <w:p w14:paraId="555C7D1C" w14:textId="3FFB84A0" w:rsidR="00846496" w:rsidRPr="00846496" w:rsidRDefault="00846496" w:rsidP="00846496">
      <w:pPr>
        <w:pStyle w:val="Heading1"/>
      </w:pPr>
      <w:bookmarkStart w:id="41" w:name="_Toc450815417"/>
      <w:r w:rsidRPr="00846496">
        <w:t>10.Iesniedzamie dokumenti</w:t>
      </w:r>
      <w:bookmarkEnd w:id="41"/>
      <w:r w:rsidRPr="00846496">
        <w:t xml:space="preserve"> </w:t>
      </w:r>
    </w:p>
    <w:p w14:paraId="58387B9A" w14:textId="77777777" w:rsidR="00846496" w:rsidRPr="00B852A4" w:rsidRDefault="00846496" w:rsidP="00846496">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p>
    <w:p w14:paraId="09EABA62" w14:textId="77777777" w:rsidR="00846496" w:rsidRPr="0033160D" w:rsidRDefault="00846496" w:rsidP="00846496">
      <w:pPr>
        <w:pStyle w:val="ListParagraph"/>
        <w:numPr>
          <w:ilvl w:val="0"/>
          <w:numId w:val="18"/>
        </w:numPr>
        <w:suppressAutoHyphens/>
        <w:spacing w:after="0" w:line="240" w:lineRule="auto"/>
        <w:contextualSpacing w:val="0"/>
        <w:jc w:val="both"/>
        <w:rPr>
          <w:rFonts w:asciiTheme="majorBidi" w:hAnsiTheme="majorBidi" w:cstheme="majorBidi"/>
          <w:b/>
          <w:bCs/>
          <w:vanish/>
          <w:sz w:val="24"/>
          <w:szCs w:val="24"/>
        </w:rPr>
      </w:pPr>
    </w:p>
    <w:p w14:paraId="62666E80" w14:textId="7E01A37B" w:rsidR="00846496" w:rsidRPr="00125EBA" w:rsidRDefault="00846496" w:rsidP="00473CA1">
      <w:pPr>
        <w:pStyle w:val="Apakpunkts"/>
        <w:ind w:left="0" w:firstLine="0"/>
        <w:rPr>
          <w:rFonts w:ascii="Times New Roman" w:hAnsi="Times New Roman"/>
          <w:sz w:val="24"/>
        </w:rPr>
      </w:pPr>
      <w:r>
        <w:rPr>
          <w:rFonts w:ascii="Times New Roman" w:hAnsi="Times New Roman"/>
          <w:sz w:val="24"/>
        </w:rPr>
        <w:t>10</w:t>
      </w:r>
      <w:r>
        <w:rPr>
          <w:rFonts w:ascii="Times New Roman" w:hAnsi="Times New Roman"/>
          <w:sz w:val="24"/>
        </w:rPr>
        <w:t xml:space="preserve">.1.  </w:t>
      </w:r>
      <w:r w:rsidRPr="00F35DA0">
        <w:rPr>
          <w:rFonts w:ascii="Times New Roman" w:hAnsi="Times New Roman"/>
          <w:sz w:val="24"/>
        </w:rPr>
        <w:t>Pieteikums dalībai iepirkuma procedūrā</w:t>
      </w:r>
      <w:r>
        <w:rPr>
          <w:rFonts w:ascii="Times New Roman" w:hAnsi="Times New Roman"/>
          <w:sz w:val="24"/>
        </w:rPr>
        <w:t xml:space="preserve">. </w:t>
      </w: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pielikumā (</w:t>
      </w:r>
      <w:r w:rsidR="00473CA1">
        <w:rPr>
          <w:rFonts w:ascii="Times New Roman" w:hAnsi="Times New Roman"/>
          <w:b w:val="0"/>
          <w:bCs w:val="0"/>
          <w:sz w:val="24"/>
        </w:rPr>
        <w:t>C</w:t>
      </w:r>
      <w:r w:rsidRPr="00B852A4">
        <w:rPr>
          <w:rFonts w:ascii="Times New Roman" w:hAnsi="Times New Roman"/>
          <w:b w:val="0"/>
          <w:bCs w:val="0"/>
          <w:sz w:val="24"/>
        </w:rPr>
        <w:t>1 pielikums). Pretendenta pieteikumu dalībai iepirkuma procedūrā iesniedz kopā ar:</w:t>
      </w:r>
    </w:p>
    <w:p w14:paraId="701921B9"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09318A4"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64AD763"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74559F4"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F8993C7"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4464741"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F425CC3"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F480E43"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BE64B3B" w14:textId="77777777" w:rsidR="00846496" w:rsidRPr="00846496" w:rsidRDefault="00846496" w:rsidP="00846496">
      <w:pPr>
        <w:pStyle w:val="ListParagraph"/>
        <w:numPr>
          <w:ilvl w:val="0"/>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8B42A0A" w14:textId="77777777" w:rsidR="00846496" w:rsidRPr="00846496" w:rsidRDefault="00846496" w:rsidP="00846496">
      <w:pPr>
        <w:pStyle w:val="ListParagraph"/>
        <w:numPr>
          <w:ilvl w:val="1"/>
          <w:numId w:val="35"/>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51F56D8" w14:textId="0CE0D766" w:rsidR="00846496" w:rsidRDefault="00846496" w:rsidP="00846496">
      <w:pPr>
        <w:pStyle w:val="Rindkopa"/>
        <w:numPr>
          <w:ilvl w:val="1"/>
          <w:numId w:val="35"/>
        </w:numPr>
        <w:tabs>
          <w:tab w:val="left" w:pos="709"/>
        </w:tabs>
        <w:rPr>
          <w:rFonts w:ascii="Times New Roman" w:hAnsi="Times New Roman"/>
          <w:sz w:val="24"/>
        </w:rPr>
      </w:pPr>
      <w:r>
        <w:rPr>
          <w:rFonts w:ascii="Times New Roman" w:hAnsi="Times New Roman"/>
          <w:sz w:val="24"/>
        </w:rPr>
        <w:t>.</w:t>
      </w:r>
      <w:r w:rsidRPr="00F35DA0">
        <w:rPr>
          <w:rFonts w:ascii="Times New Roman" w:hAnsi="Times New Roman"/>
          <w:sz w:val="24"/>
        </w:rPr>
        <w:t>Atlases dokumentiem (dokumentiem, kas apliecina Pretendenta atbilstību Nosacījumiem dalībai iepirkuma procedūrā un Pretendenta kvalifikāci</w:t>
      </w:r>
      <w:r>
        <w:rPr>
          <w:rFonts w:ascii="Times New Roman" w:hAnsi="Times New Roman"/>
          <w:sz w:val="24"/>
        </w:rPr>
        <w:t>jas dokumentiem:</w:t>
      </w:r>
    </w:p>
    <w:p w14:paraId="67B49DFD"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6E8984CE"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48A7A26A"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627FDEF6"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40BE3C34"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0FAC1076"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3C369B8C"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39606E61"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54310AFB"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3FF56115" w14:textId="77777777" w:rsidR="00846496" w:rsidRPr="00846496" w:rsidRDefault="00846496" w:rsidP="00846496">
      <w:pPr>
        <w:pStyle w:val="ListParagraph"/>
        <w:numPr>
          <w:ilvl w:val="0"/>
          <w:numId w:val="32"/>
        </w:numPr>
        <w:spacing w:after="0" w:line="240" w:lineRule="auto"/>
        <w:contextualSpacing w:val="0"/>
        <w:jc w:val="both"/>
        <w:rPr>
          <w:rFonts w:ascii="Times New Roman" w:eastAsia="Times New Roman" w:hAnsi="Times New Roman" w:cs="Arial"/>
          <w:vanish/>
          <w:sz w:val="24"/>
          <w:szCs w:val="20"/>
          <w:lang w:eastAsia="lv-LV"/>
        </w:rPr>
      </w:pPr>
    </w:p>
    <w:p w14:paraId="104ACB0B" w14:textId="77777777" w:rsidR="00846496" w:rsidRPr="00846496" w:rsidRDefault="00846496" w:rsidP="00846496">
      <w:pPr>
        <w:pStyle w:val="ListParagraph"/>
        <w:numPr>
          <w:ilvl w:val="1"/>
          <w:numId w:val="32"/>
        </w:numPr>
        <w:spacing w:after="0" w:line="240" w:lineRule="auto"/>
        <w:contextualSpacing w:val="0"/>
        <w:jc w:val="both"/>
        <w:rPr>
          <w:rFonts w:ascii="Times New Roman" w:eastAsia="Times New Roman" w:hAnsi="Times New Roman" w:cs="Arial"/>
          <w:vanish/>
          <w:sz w:val="24"/>
          <w:szCs w:val="20"/>
          <w:lang w:eastAsia="lv-LV"/>
        </w:rPr>
      </w:pPr>
    </w:p>
    <w:p w14:paraId="0920A040" w14:textId="77777777" w:rsidR="00846496" w:rsidRPr="00846496" w:rsidRDefault="00846496" w:rsidP="00846496">
      <w:pPr>
        <w:pStyle w:val="ListParagraph"/>
        <w:numPr>
          <w:ilvl w:val="1"/>
          <w:numId w:val="32"/>
        </w:numPr>
        <w:spacing w:after="0" w:line="240" w:lineRule="auto"/>
        <w:contextualSpacing w:val="0"/>
        <w:jc w:val="both"/>
        <w:rPr>
          <w:rFonts w:ascii="Times New Roman" w:eastAsia="Times New Roman" w:hAnsi="Times New Roman" w:cs="Arial"/>
          <w:vanish/>
          <w:sz w:val="24"/>
          <w:szCs w:val="20"/>
          <w:lang w:eastAsia="lv-LV"/>
        </w:rPr>
      </w:pPr>
    </w:p>
    <w:p w14:paraId="650ECFCE" w14:textId="77777777" w:rsidR="00846496" w:rsidRPr="00846496" w:rsidRDefault="00846496" w:rsidP="00846496">
      <w:pPr>
        <w:pStyle w:val="ListParagraph"/>
        <w:numPr>
          <w:ilvl w:val="2"/>
          <w:numId w:val="32"/>
        </w:numPr>
        <w:spacing w:after="0" w:line="240" w:lineRule="auto"/>
        <w:contextualSpacing w:val="0"/>
        <w:jc w:val="both"/>
        <w:rPr>
          <w:rFonts w:ascii="Times New Roman" w:eastAsia="Times New Roman" w:hAnsi="Times New Roman" w:cs="Arial"/>
          <w:vanish/>
          <w:sz w:val="24"/>
          <w:szCs w:val="20"/>
          <w:lang w:eastAsia="lv-LV"/>
        </w:rPr>
      </w:pPr>
    </w:p>
    <w:p w14:paraId="4DB7D63E" w14:textId="43B07F42" w:rsidR="00846496" w:rsidRPr="007C262D" w:rsidRDefault="00846496" w:rsidP="00846496">
      <w:pPr>
        <w:pStyle w:val="Paragrfs"/>
        <w:numPr>
          <w:ilvl w:val="3"/>
          <w:numId w:val="32"/>
        </w:numPr>
        <w:ind w:left="1780" w:hanging="646"/>
        <w:rPr>
          <w:rFonts w:ascii="Times New Roman" w:hAnsi="Times New Roman"/>
          <w:sz w:val="24"/>
        </w:rPr>
      </w:pPr>
      <w:r>
        <w:rPr>
          <w:rFonts w:ascii="Times New Roman" w:hAnsi="Times New Roman"/>
          <w:sz w:val="24"/>
        </w:rPr>
        <w:t xml:space="preserve">Pretendenta </w:t>
      </w:r>
      <w:r w:rsidRPr="00F35DA0">
        <w:rPr>
          <w:rFonts w:ascii="Times New Roman" w:hAnsi="Times New Roman"/>
          <w:sz w:val="24"/>
        </w:rPr>
        <w:t>komercreģistra vai līdzvērtīgas komercdarbību reģistrējošas iestādes ārvalstīs izdotu reģistrācijas apliecību kopijas.</w:t>
      </w:r>
      <w:r>
        <w:rPr>
          <w:rFonts w:ascii="Times New Roman" w:hAnsi="Times New Roman"/>
          <w:sz w:val="24"/>
        </w:rPr>
        <w:t xml:space="preserve"> </w:t>
      </w:r>
      <w:r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publiski pieejamā datu bāzē Pasūtītājs var pārliecināties par Pretendenta atbilstību nolikuma </w:t>
      </w:r>
      <w:r>
        <w:rPr>
          <w:rFonts w:ascii="Times New Roman" w:hAnsi="Times New Roman"/>
          <w:iCs/>
          <w:sz w:val="24"/>
        </w:rPr>
        <w:t>8</w:t>
      </w:r>
      <w:r w:rsidRPr="007C262D">
        <w:rPr>
          <w:rFonts w:ascii="Times New Roman" w:hAnsi="Times New Roman"/>
          <w:iCs/>
          <w:sz w:val="24"/>
        </w:rPr>
        <w:t>.1.1.punktam.</w:t>
      </w:r>
    </w:p>
    <w:p w14:paraId="0C9B3603" w14:textId="77777777" w:rsidR="00846496" w:rsidRDefault="00846496" w:rsidP="00846496">
      <w:pPr>
        <w:pStyle w:val="Paragrfs"/>
        <w:numPr>
          <w:ilvl w:val="3"/>
          <w:numId w:val="32"/>
        </w:numPr>
        <w:ind w:left="1780" w:hanging="646"/>
        <w:rPr>
          <w:rFonts w:asciiTheme="majorBidi" w:hAnsiTheme="majorBidi" w:cstheme="majorBidi"/>
          <w:sz w:val="24"/>
          <w:szCs w:val="24"/>
        </w:rPr>
      </w:pPr>
      <w:r w:rsidRPr="00FA5E6B">
        <w:rPr>
          <w:rFonts w:asciiTheme="majorBidi" w:hAnsiTheme="majorBidi" w:cstheme="majorBidi"/>
          <w:sz w:val="24"/>
          <w:szCs w:val="24"/>
        </w:rPr>
        <w:t>Pievieno Pretendenta piedāvātā sūkņa ražotāja vai ražotāja autorizētas pārstāvniecības ar pārpilnvarojuma tiesībām izdots dokuments vai tā kopija, kas apliecina, ka pretendentam ir tiesības Latvijas teritorijā veikt piedāvātā sūkņa/sūknēšanas sistēmas piegādi un nodrošināt tā garantijas tehniskās apkopes un remontdarba iespējas.</w:t>
      </w:r>
    </w:p>
    <w:p w14:paraId="0E53653A" w14:textId="3973C0F8" w:rsidR="00846496" w:rsidRPr="00846496" w:rsidRDefault="00846496" w:rsidP="00846496">
      <w:pPr>
        <w:pStyle w:val="Paragrfs"/>
        <w:numPr>
          <w:ilvl w:val="1"/>
          <w:numId w:val="32"/>
        </w:numPr>
        <w:ind w:left="851" w:hanging="425"/>
        <w:rPr>
          <w:rFonts w:asciiTheme="majorBidi" w:hAnsiTheme="majorBidi" w:cstheme="majorBidi"/>
          <w:sz w:val="24"/>
          <w:szCs w:val="24"/>
        </w:rPr>
      </w:pPr>
      <w:r w:rsidRPr="00846496">
        <w:rPr>
          <w:rFonts w:ascii="Times New Roman" w:hAnsi="Times New Roman"/>
          <w:sz w:val="24"/>
        </w:rPr>
        <w:t>dokumentu vai dokumentus, kas apliecina piedāvājuma dokumentus parakstījušās, kā arī kopijas, tulkojumus un piedāvājuma daļu caurauklojumu apliecinājušās personas tiesības pārstāvēt Pretendentu iepirkuma procedūras ietvaros.</w:t>
      </w:r>
    </w:p>
    <w:p w14:paraId="494F9BE5" w14:textId="77777777" w:rsidR="00F73617" w:rsidRPr="00F73617" w:rsidRDefault="00F73617" w:rsidP="00F73617">
      <w:pPr>
        <w:pStyle w:val="Punkts"/>
        <w:ind w:left="0" w:firstLine="0"/>
      </w:pPr>
    </w:p>
    <w:p w14:paraId="4F5CF4CD" w14:textId="08AE9FC9" w:rsidR="007C262D" w:rsidRPr="007C262D" w:rsidRDefault="007C262D" w:rsidP="007C262D">
      <w:pPr>
        <w:pStyle w:val="Heading1"/>
        <w:rPr>
          <w:bCs/>
        </w:rPr>
      </w:pPr>
      <w:bookmarkStart w:id="42" w:name="_Toc450815418"/>
      <w:r>
        <w:t>11.</w:t>
      </w:r>
      <w:r w:rsidR="006306A7" w:rsidRPr="00F35DA0">
        <w:t>Tehniskais piedāvājums</w:t>
      </w:r>
      <w:bookmarkEnd w:id="42"/>
    </w:p>
    <w:p w14:paraId="78542E7D" w14:textId="77777777" w:rsidR="007C262D" w:rsidRPr="007C262D" w:rsidRDefault="007C262D" w:rsidP="00101D18">
      <w:pPr>
        <w:pStyle w:val="ListParagraph"/>
        <w:numPr>
          <w:ilvl w:val="0"/>
          <w:numId w:val="32"/>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077C6C38" w14:textId="10593952" w:rsidR="00BC5B72" w:rsidRPr="00BC5B72" w:rsidRDefault="00FA5E6B" w:rsidP="00101D18">
      <w:pPr>
        <w:numPr>
          <w:ilvl w:val="1"/>
          <w:numId w:val="32"/>
        </w:numPr>
        <w:tabs>
          <w:tab w:val="left" w:pos="993"/>
        </w:tabs>
        <w:suppressAutoHyphens/>
        <w:spacing w:after="0" w:line="240" w:lineRule="auto"/>
        <w:ind w:left="851" w:hanging="425"/>
        <w:jc w:val="both"/>
      </w:pPr>
      <w:bookmarkStart w:id="43" w:name="_Toc444171338"/>
      <w:r w:rsidRPr="00BC5B72">
        <w:rPr>
          <w:rFonts w:asciiTheme="majorBidi" w:hAnsiTheme="majorBidi" w:cstheme="majorBidi"/>
          <w:sz w:val="24"/>
          <w:szCs w:val="24"/>
        </w:rPr>
        <w:t xml:space="preserve">Tehniskais </w:t>
      </w:r>
      <w:r w:rsidRPr="00996DC9">
        <w:rPr>
          <w:rFonts w:asciiTheme="majorBidi" w:hAnsiTheme="majorBidi" w:cstheme="majorBidi"/>
          <w:sz w:val="24"/>
          <w:szCs w:val="24"/>
        </w:rPr>
        <w:t xml:space="preserve">piedāvājums </w:t>
      </w:r>
      <w:r w:rsidR="00996DC9" w:rsidRPr="00996DC9">
        <w:rPr>
          <w:rFonts w:asciiTheme="majorBidi" w:hAnsiTheme="majorBidi" w:cstheme="majorBidi"/>
          <w:bCs/>
          <w:sz w:val="24"/>
          <w:szCs w:val="24"/>
        </w:rPr>
        <w:t>(C.2.</w:t>
      </w:r>
      <w:r w:rsidRPr="00996DC9">
        <w:rPr>
          <w:rFonts w:asciiTheme="majorBidi" w:hAnsiTheme="majorBidi" w:cstheme="majorBidi"/>
          <w:bCs/>
          <w:sz w:val="24"/>
          <w:szCs w:val="24"/>
        </w:rPr>
        <w:t xml:space="preserve"> pielikums</w:t>
      </w:r>
      <w:r w:rsidRPr="00996DC9">
        <w:rPr>
          <w:rFonts w:asciiTheme="majorBidi" w:hAnsiTheme="majorBidi" w:cstheme="majorBidi"/>
          <w:sz w:val="24"/>
          <w:szCs w:val="24"/>
        </w:rPr>
        <w:t>) jāsagatavo saskaņā ar Tehniskās specifikācijas nosacījumiem (</w:t>
      </w:r>
      <w:r w:rsidRPr="00996DC9">
        <w:rPr>
          <w:rFonts w:asciiTheme="majorBidi" w:hAnsiTheme="majorBidi" w:cstheme="majorBidi"/>
          <w:bCs/>
          <w:sz w:val="24"/>
          <w:szCs w:val="24"/>
        </w:rPr>
        <w:t>A.</w:t>
      </w:r>
      <w:r w:rsidR="00996DC9" w:rsidRPr="00996DC9">
        <w:rPr>
          <w:rFonts w:asciiTheme="majorBidi" w:hAnsiTheme="majorBidi" w:cstheme="majorBidi"/>
          <w:bCs/>
          <w:sz w:val="24"/>
          <w:szCs w:val="24"/>
        </w:rPr>
        <w:t xml:space="preserve"> </w:t>
      </w:r>
      <w:r w:rsidRPr="00996DC9">
        <w:rPr>
          <w:rFonts w:asciiTheme="majorBidi" w:hAnsiTheme="majorBidi" w:cstheme="majorBidi"/>
          <w:bCs/>
          <w:sz w:val="24"/>
          <w:szCs w:val="24"/>
        </w:rPr>
        <w:t>pielikums</w:t>
      </w:r>
      <w:r w:rsidRPr="00996DC9">
        <w:rPr>
          <w:rFonts w:asciiTheme="majorBidi" w:hAnsiTheme="majorBidi" w:cstheme="majorBidi"/>
          <w:sz w:val="24"/>
          <w:szCs w:val="24"/>
        </w:rPr>
        <w:t>). Pretendents</w:t>
      </w:r>
      <w:r w:rsidRPr="00BC5B72">
        <w:rPr>
          <w:rFonts w:asciiTheme="majorBidi" w:hAnsiTheme="majorBidi" w:cstheme="majorBidi"/>
          <w:sz w:val="24"/>
          <w:szCs w:val="24"/>
        </w:rPr>
        <w:t>, aizpildot šo veidni, sniedz aplie</w:t>
      </w:r>
      <w:r w:rsidR="00BC5B72">
        <w:rPr>
          <w:rFonts w:asciiTheme="majorBidi" w:hAnsiTheme="majorBidi" w:cstheme="majorBidi"/>
          <w:sz w:val="24"/>
          <w:szCs w:val="24"/>
        </w:rPr>
        <w:t>cinājumu par prasību izpildi</w:t>
      </w:r>
      <w:r w:rsidRPr="00BC5B72">
        <w:rPr>
          <w:rFonts w:asciiTheme="majorBidi" w:hAnsiTheme="majorBidi" w:cstheme="majorBidi"/>
          <w:sz w:val="24"/>
          <w:szCs w:val="24"/>
        </w:rPr>
        <w:t xml:space="preserve">. </w:t>
      </w:r>
    </w:p>
    <w:p w14:paraId="7EABF259" w14:textId="4B504C8D" w:rsidR="006306A7" w:rsidRPr="006B5478" w:rsidRDefault="003C3066" w:rsidP="00BC5B72">
      <w:pPr>
        <w:pStyle w:val="Heading1"/>
      </w:pPr>
      <w:bookmarkStart w:id="44" w:name="_Toc450815419"/>
      <w:r>
        <w:t>12.</w:t>
      </w:r>
      <w:r w:rsidR="006306A7" w:rsidRPr="006B5478">
        <w:t>Finanšu piedāvājums</w:t>
      </w:r>
      <w:bookmarkEnd w:id="44"/>
    </w:p>
    <w:p w14:paraId="4AA80576" w14:textId="77777777" w:rsidR="003358E2" w:rsidRPr="003358E2" w:rsidRDefault="003358E2" w:rsidP="00101D18">
      <w:pPr>
        <w:pStyle w:val="ListParagraph"/>
        <w:numPr>
          <w:ilvl w:val="0"/>
          <w:numId w:val="19"/>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101D18">
      <w:pPr>
        <w:pStyle w:val="ListParagraph"/>
        <w:numPr>
          <w:ilvl w:val="0"/>
          <w:numId w:val="19"/>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101D18">
      <w:pPr>
        <w:pStyle w:val="ListParagraph"/>
        <w:numPr>
          <w:ilvl w:val="0"/>
          <w:numId w:val="33"/>
        </w:numPr>
        <w:spacing w:after="0" w:line="240" w:lineRule="auto"/>
        <w:contextualSpacing w:val="0"/>
        <w:jc w:val="both"/>
        <w:rPr>
          <w:rFonts w:ascii="Times New Roman" w:eastAsia="Times New Roman" w:hAnsi="Times New Roman" w:cs="Arial"/>
          <w:vanish/>
          <w:sz w:val="24"/>
          <w:szCs w:val="20"/>
          <w:lang w:eastAsia="lv-LV"/>
        </w:rPr>
      </w:pPr>
    </w:p>
    <w:p w14:paraId="171C74A8" w14:textId="7EBCBF18" w:rsidR="00FA5E6B" w:rsidRPr="00BC5B72" w:rsidRDefault="00FA5E6B" w:rsidP="00101D18">
      <w:pPr>
        <w:numPr>
          <w:ilvl w:val="1"/>
          <w:numId w:val="33"/>
        </w:numPr>
        <w:tabs>
          <w:tab w:val="left" w:pos="993"/>
        </w:tabs>
        <w:suppressAutoHyphens/>
        <w:spacing w:after="0" w:line="240" w:lineRule="auto"/>
        <w:jc w:val="both"/>
        <w:rPr>
          <w:rFonts w:asciiTheme="majorBidi" w:hAnsiTheme="majorBidi" w:cstheme="majorBidi"/>
          <w:b/>
          <w:bCs/>
          <w:sz w:val="24"/>
          <w:szCs w:val="24"/>
        </w:rPr>
      </w:pPr>
      <w:r w:rsidRPr="00BC5B72">
        <w:rPr>
          <w:rFonts w:asciiTheme="majorBidi" w:hAnsiTheme="majorBidi" w:cstheme="majorBidi"/>
          <w:sz w:val="24"/>
          <w:szCs w:val="24"/>
        </w:rPr>
        <w:t xml:space="preserve">Finanšu piedāvājums jāsagatavo atbilstoši </w:t>
      </w:r>
      <w:proofErr w:type="spellStart"/>
      <w:r w:rsidRPr="00BC5B72">
        <w:rPr>
          <w:rFonts w:asciiTheme="majorBidi" w:hAnsiTheme="majorBidi" w:cstheme="majorBidi"/>
          <w:sz w:val="24"/>
          <w:szCs w:val="24"/>
        </w:rPr>
        <w:t>Finansu</w:t>
      </w:r>
      <w:proofErr w:type="spellEnd"/>
      <w:r w:rsidRPr="00BC5B72">
        <w:rPr>
          <w:rFonts w:asciiTheme="majorBidi" w:hAnsiTheme="majorBidi" w:cstheme="majorBidi"/>
          <w:sz w:val="24"/>
          <w:szCs w:val="24"/>
        </w:rPr>
        <w:t xml:space="preserve"> piedāvājuma veidnei </w:t>
      </w:r>
      <w:r w:rsidRPr="00996DC9">
        <w:rPr>
          <w:rFonts w:asciiTheme="majorBidi" w:hAnsiTheme="majorBidi" w:cstheme="majorBidi"/>
          <w:sz w:val="24"/>
          <w:szCs w:val="24"/>
        </w:rPr>
        <w:t>(</w:t>
      </w:r>
      <w:r w:rsidR="00996DC9" w:rsidRPr="00996DC9">
        <w:rPr>
          <w:rFonts w:asciiTheme="majorBidi" w:hAnsiTheme="majorBidi" w:cstheme="majorBidi"/>
          <w:b/>
          <w:bCs/>
          <w:sz w:val="24"/>
          <w:szCs w:val="24"/>
        </w:rPr>
        <w:t>C.3</w:t>
      </w:r>
      <w:r w:rsidRPr="00996DC9">
        <w:rPr>
          <w:rFonts w:asciiTheme="majorBidi" w:hAnsiTheme="majorBidi" w:cstheme="majorBidi"/>
          <w:b/>
          <w:bCs/>
          <w:sz w:val="24"/>
          <w:szCs w:val="24"/>
        </w:rPr>
        <w:t>.pielikums)</w:t>
      </w:r>
      <w:r w:rsidRPr="00996DC9">
        <w:rPr>
          <w:rFonts w:asciiTheme="majorBidi" w:hAnsiTheme="majorBidi" w:cstheme="majorBidi"/>
          <w:sz w:val="24"/>
          <w:szCs w:val="24"/>
        </w:rPr>
        <w:t>:</w:t>
      </w:r>
    </w:p>
    <w:p w14:paraId="4BF84AD3" w14:textId="1D325F55" w:rsidR="002970E5" w:rsidRDefault="00FA5E6B" w:rsidP="00101D18">
      <w:pPr>
        <w:pStyle w:val="ListParagraph"/>
        <w:numPr>
          <w:ilvl w:val="2"/>
          <w:numId w:val="33"/>
        </w:numPr>
        <w:spacing w:after="0" w:line="240" w:lineRule="auto"/>
        <w:ind w:left="1225" w:hanging="505"/>
        <w:jc w:val="both"/>
        <w:rPr>
          <w:rFonts w:asciiTheme="majorBidi" w:hAnsiTheme="majorBidi" w:cstheme="majorBidi"/>
          <w:sz w:val="24"/>
          <w:szCs w:val="24"/>
        </w:rPr>
      </w:pPr>
      <w:r w:rsidRPr="00BC5B72">
        <w:rPr>
          <w:rFonts w:asciiTheme="majorBidi" w:hAnsiTheme="majorBidi" w:cstheme="majorBidi"/>
          <w:sz w:val="24"/>
          <w:szCs w:val="24"/>
        </w:rPr>
        <w:t>Līgumcenā (bez PVN) jāiekļauj visas ar iepirkuma priekšmetu saistītās izmaksas,</w:t>
      </w:r>
      <w:r w:rsidR="007C44D4">
        <w:rPr>
          <w:rFonts w:asciiTheme="majorBidi" w:hAnsiTheme="majorBidi" w:cstheme="majorBidi"/>
          <w:sz w:val="24"/>
          <w:szCs w:val="24"/>
        </w:rPr>
        <w:t xml:space="preserve"> piegāde</w:t>
      </w:r>
      <w:r w:rsidRPr="00BC5B72">
        <w:rPr>
          <w:rFonts w:asciiTheme="majorBidi" w:hAnsiTheme="majorBidi" w:cstheme="majorBidi"/>
          <w:sz w:val="24"/>
          <w:szCs w:val="24"/>
        </w:rPr>
        <w:t xml:space="preserve"> </w:t>
      </w:r>
      <w:r w:rsidR="007C44D4" w:rsidRPr="007C44D4">
        <w:rPr>
          <w:rFonts w:asciiTheme="majorBidi" w:hAnsiTheme="majorBidi" w:cstheme="majorBidi"/>
          <w:sz w:val="24"/>
          <w:szCs w:val="24"/>
        </w:rPr>
        <w:t>uz Pasūtītāja juridisko adresi Noliktavas ielā 5, Dobelē,</w:t>
      </w:r>
      <w:r w:rsidR="007C44D4" w:rsidRPr="007C44D4">
        <w:rPr>
          <w:sz w:val="24"/>
          <w:szCs w:val="24"/>
        </w:rPr>
        <w:t xml:space="preserve"> </w:t>
      </w:r>
      <w:r w:rsidRPr="00BC5B72">
        <w:rPr>
          <w:rFonts w:asciiTheme="majorBidi" w:hAnsiTheme="majorBidi" w:cstheme="majorBidi"/>
          <w:sz w:val="24"/>
          <w:szCs w:val="24"/>
        </w:rPr>
        <w:t xml:space="preserve">kā arī visi nodokļi (izņemot pievienotās vērtības nodokli) un nodevas, ja tādas ir paredzētas, kā arī visi iespējamie riski, kas saistīti ar tirgus cenu svārstībām plānotajā līguma darbības laikā. </w:t>
      </w:r>
    </w:p>
    <w:p w14:paraId="39B41405" w14:textId="0F5B5001" w:rsidR="00FA5E6B" w:rsidRPr="00BC5B72" w:rsidRDefault="00FA5E6B" w:rsidP="00101D18">
      <w:pPr>
        <w:pStyle w:val="ListParagraph"/>
        <w:numPr>
          <w:ilvl w:val="2"/>
          <w:numId w:val="33"/>
        </w:numPr>
        <w:spacing w:after="0" w:line="240" w:lineRule="auto"/>
        <w:ind w:left="1225" w:hanging="505"/>
        <w:jc w:val="both"/>
        <w:rPr>
          <w:rFonts w:asciiTheme="majorBidi" w:hAnsiTheme="majorBidi" w:cstheme="majorBidi"/>
          <w:sz w:val="24"/>
          <w:szCs w:val="24"/>
        </w:rPr>
      </w:pPr>
      <w:r w:rsidRPr="00BC5B72">
        <w:rPr>
          <w:rFonts w:asciiTheme="majorBidi" w:hAnsiTheme="majorBidi" w:cstheme="majorBidi"/>
          <w:sz w:val="24"/>
          <w:szCs w:val="24"/>
        </w:rPr>
        <w:t xml:space="preserve">Piedāvājumā līgumcenu norāda </w:t>
      </w:r>
      <w:proofErr w:type="spellStart"/>
      <w:r w:rsidRPr="00BC5B72">
        <w:rPr>
          <w:rFonts w:asciiTheme="majorBidi" w:hAnsiTheme="majorBidi" w:cstheme="majorBidi"/>
          <w:i/>
          <w:sz w:val="24"/>
          <w:szCs w:val="24"/>
        </w:rPr>
        <w:t>euro</w:t>
      </w:r>
      <w:proofErr w:type="spellEnd"/>
      <w:r w:rsidRPr="00BC5B72">
        <w:rPr>
          <w:rFonts w:asciiTheme="majorBidi" w:hAnsiTheme="majorBidi" w:cstheme="majorBidi"/>
          <w:i/>
          <w:sz w:val="24"/>
          <w:szCs w:val="24"/>
        </w:rPr>
        <w:t xml:space="preserve"> </w:t>
      </w:r>
      <w:r w:rsidRPr="00BC5B72">
        <w:rPr>
          <w:rFonts w:asciiTheme="majorBidi" w:hAnsiTheme="majorBidi" w:cstheme="majorBidi"/>
          <w:sz w:val="24"/>
          <w:szCs w:val="24"/>
        </w:rPr>
        <w:t>(EUR) bez pievienotās vērtības nodokļa, aprēķinos jālieto cenas ar 2 (divām) decimālzīmēm aiz komata.</w:t>
      </w:r>
    </w:p>
    <w:p w14:paraId="4C70C621" w14:textId="77777777" w:rsidR="00FA5E6B" w:rsidRPr="00BC5B72" w:rsidRDefault="00FA5E6B" w:rsidP="00101D18">
      <w:pPr>
        <w:pStyle w:val="ListParagraph"/>
        <w:numPr>
          <w:ilvl w:val="2"/>
          <w:numId w:val="33"/>
        </w:numPr>
        <w:spacing w:after="0" w:line="240" w:lineRule="auto"/>
        <w:ind w:left="1225" w:hanging="505"/>
        <w:jc w:val="both"/>
        <w:rPr>
          <w:rFonts w:asciiTheme="majorBidi" w:hAnsiTheme="majorBidi" w:cstheme="majorBidi"/>
          <w:sz w:val="24"/>
          <w:szCs w:val="24"/>
        </w:rPr>
      </w:pPr>
      <w:r w:rsidRPr="00BC5B72">
        <w:rPr>
          <w:rFonts w:asciiTheme="majorBidi" w:hAnsiTheme="majorBidi" w:cstheme="majorBidi"/>
          <w:sz w:val="24"/>
          <w:szCs w:val="24"/>
        </w:rPr>
        <w:t>Atsevišķi norāda pievienotās vērtības nodokļa summu un  līgumcenu, ieskaitot pievienotās vērtības nodokli.</w:t>
      </w:r>
    </w:p>
    <w:p w14:paraId="7D3A4469" w14:textId="281439C8" w:rsidR="003358E2" w:rsidRPr="002B3AF5" w:rsidRDefault="00125EBA" w:rsidP="00125EBA">
      <w:pPr>
        <w:pStyle w:val="Heading1"/>
        <w:rPr>
          <w:rFonts w:eastAsia="Times New Roman" w:cs="Times New Roman"/>
          <w:bCs/>
          <w:vanish/>
          <w:kern w:val="22"/>
          <w:szCs w:val="20"/>
          <w:lang w:eastAsia="ar-SA"/>
        </w:rPr>
      </w:pPr>
      <w:bookmarkStart w:id="45" w:name="_Toc450815420"/>
      <w:r>
        <w:t>13.</w:t>
      </w:r>
      <w:r w:rsidR="0033160D" w:rsidRPr="00F73617">
        <w:t xml:space="preserve">Piedāvājumu </w:t>
      </w:r>
      <w:r w:rsidR="002B3AF5">
        <w:t>iz</w:t>
      </w:r>
      <w:r w:rsidR="0033160D" w:rsidRPr="00F73617">
        <w:t>vērtēšana</w:t>
      </w:r>
      <w:bookmarkEnd w:id="45"/>
      <w:r w:rsidR="0033160D" w:rsidRPr="00F73617">
        <w:t xml:space="preserve"> </w:t>
      </w:r>
      <w:r w:rsidR="002B3AF5">
        <w:t xml:space="preserve"> </w:t>
      </w:r>
      <w:bookmarkEnd w:id="43"/>
    </w:p>
    <w:p w14:paraId="0C72E26C" w14:textId="3D504856" w:rsidR="002B3AF5" w:rsidRDefault="002B3AF5" w:rsidP="00125EBA">
      <w:pPr>
        <w:pStyle w:val="Heading1"/>
      </w:pPr>
    </w:p>
    <w:p w14:paraId="7FE50622" w14:textId="77777777" w:rsidR="007C262D" w:rsidRPr="007C262D" w:rsidRDefault="007C262D" w:rsidP="00101D18">
      <w:pPr>
        <w:pStyle w:val="ListParagraph"/>
        <w:numPr>
          <w:ilvl w:val="0"/>
          <w:numId w:val="19"/>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9A6F3AD" w14:textId="66A26AB8" w:rsidR="00125EBA" w:rsidRDefault="00F73617" w:rsidP="00101D18">
      <w:pPr>
        <w:pStyle w:val="Apakpunkts"/>
        <w:numPr>
          <w:ilvl w:val="1"/>
          <w:numId w:val="19"/>
        </w:numPr>
        <w:ind w:left="658" w:hanging="658"/>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0DFD63F7" w14:textId="77777777" w:rsidR="000466D3" w:rsidRDefault="000466D3" w:rsidP="00101D18">
      <w:pPr>
        <w:pStyle w:val="Apakpunkts"/>
        <w:numPr>
          <w:ilvl w:val="1"/>
          <w:numId w:val="19"/>
        </w:numPr>
        <w:tabs>
          <w:tab w:val="left" w:pos="851"/>
        </w:tabs>
        <w:jc w:val="both"/>
        <w:rPr>
          <w:rStyle w:val="apple-style-span"/>
          <w:rFonts w:ascii="Times New Roman" w:hAnsi="Times New Roman"/>
          <w:b w:val="0"/>
          <w:sz w:val="24"/>
        </w:rPr>
      </w:pPr>
      <w:r w:rsidRPr="007C13F0">
        <w:rPr>
          <w:rFonts w:ascii="Times New Roman" w:hAnsi="Times New Roman"/>
          <w:b w:val="0"/>
          <w:bCs w:val="0"/>
          <w:sz w:val="24"/>
        </w:rPr>
        <w:t xml:space="preserve">Pretendenta piedāvājums, kura </w:t>
      </w:r>
      <w:r>
        <w:rPr>
          <w:rFonts w:ascii="Times New Roman" w:hAnsi="Times New Roman"/>
          <w:b w:val="0"/>
          <w:bCs w:val="0"/>
          <w:sz w:val="24"/>
        </w:rPr>
        <w:t>līgum</w:t>
      </w:r>
      <w:r w:rsidRPr="007C13F0">
        <w:rPr>
          <w:rFonts w:ascii="Times New Roman" w:hAnsi="Times New Roman"/>
          <w:b w:val="0"/>
          <w:bCs w:val="0"/>
          <w:sz w:val="24"/>
        </w:rPr>
        <w:t>cena (bez PVN) pārsniedz  Nolikumā 5.</w:t>
      </w:r>
      <w:r>
        <w:rPr>
          <w:rFonts w:ascii="Times New Roman" w:hAnsi="Times New Roman"/>
          <w:b w:val="0"/>
          <w:bCs w:val="0"/>
          <w:sz w:val="24"/>
        </w:rPr>
        <w:t>3</w:t>
      </w:r>
      <w:r w:rsidRPr="007C13F0">
        <w:rPr>
          <w:rFonts w:ascii="Times New Roman" w:hAnsi="Times New Roman"/>
          <w:b w:val="0"/>
          <w:bCs w:val="0"/>
          <w:sz w:val="24"/>
        </w:rPr>
        <w:t xml:space="preserve">.  punktā minēto paredzamo līgumcenu, </w:t>
      </w:r>
      <w:r w:rsidRPr="007C13F0">
        <w:rPr>
          <w:rFonts w:ascii="Times New Roman" w:hAnsi="Times New Roman"/>
          <w:b w:val="0"/>
          <w:bCs w:val="0"/>
          <w:sz w:val="24"/>
          <w:u w:val="single"/>
        </w:rPr>
        <w:t>tiek noraidīts un netiek vērtēts.</w:t>
      </w:r>
      <w:r w:rsidRPr="007C13F0">
        <w:rPr>
          <w:rStyle w:val="apple-style-span"/>
          <w:rFonts w:ascii="Times New Roman" w:hAnsi="Times New Roman"/>
          <w:b w:val="0"/>
          <w:sz w:val="24"/>
        </w:rPr>
        <w:t xml:space="preserve"> </w:t>
      </w:r>
    </w:p>
    <w:p w14:paraId="4CF0A238" w14:textId="7B833FED" w:rsidR="000466D3" w:rsidRDefault="000466D3" w:rsidP="00101D18">
      <w:pPr>
        <w:pStyle w:val="Apakpunkts"/>
        <w:numPr>
          <w:ilvl w:val="1"/>
          <w:numId w:val="19"/>
        </w:numPr>
        <w:tabs>
          <w:tab w:val="left" w:pos="851"/>
        </w:tabs>
        <w:jc w:val="both"/>
        <w:rPr>
          <w:rFonts w:ascii="Times New Roman" w:hAnsi="Times New Roman"/>
          <w:b w:val="0"/>
          <w:sz w:val="24"/>
        </w:rPr>
      </w:pPr>
      <w:r w:rsidRPr="007C13F0">
        <w:rPr>
          <w:rStyle w:val="apple-style-span"/>
          <w:rFonts w:ascii="Times New Roman" w:hAnsi="Times New Roman"/>
          <w:b w:val="0"/>
          <w:sz w:val="24"/>
        </w:rPr>
        <w:t xml:space="preserve">Pretendents, kura piedāvātais līguma izpildes termiņš </w:t>
      </w:r>
      <w:r>
        <w:rPr>
          <w:rStyle w:val="apple-style-span"/>
          <w:rFonts w:ascii="Times New Roman" w:hAnsi="Times New Roman"/>
          <w:b w:val="0"/>
          <w:sz w:val="24"/>
        </w:rPr>
        <w:t xml:space="preserve">sūkņa piegādei </w:t>
      </w:r>
      <w:r w:rsidRPr="007C13F0">
        <w:rPr>
          <w:rStyle w:val="apple-style-span"/>
          <w:rFonts w:ascii="Times New Roman" w:hAnsi="Times New Roman"/>
          <w:b w:val="0"/>
          <w:sz w:val="24"/>
        </w:rPr>
        <w:t xml:space="preserve">pārsniedz Nolikumā 5.4.punktā norādīto maksimālo izpildes termiņu, </w:t>
      </w:r>
      <w:r w:rsidRPr="007C13F0">
        <w:rPr>
          <w:rStyle w:val="apple-style-span"/>
          <w:rFonts w:ascii="Times New Roman" w:hAnsi="Times New Roman"/>
          <w:b w:val="0"/>
          <w:sz w:val="24"/>
          <w:u w:val="single"/>
        </w:rPr>
        <w:t>tiek noraidīts un netiek vērtēts.</w:t>
      </w:r>
    </w:p>
    <w:p w14:paraId="35A9078C" w14:textId="1D6FAE5F" w:rsidR="00125EBA" w:rsidRPr="00125EBA" w:rsidRDefault="0033160D" w:rsidP="00101D18">
      <w:pPr>
        <w:pStyle w:val="Apakpunkts"/>
        <w:numPr>
          <w:ilvl w:val="1"/>
          <w:numId w:val="19"/>
        </w:numPr>
        <w:jc w:val="both"/>
        <w:rPr>
          <w:rFonts w:ascii="Times New Roman" w:hAnsi="Times New Roman"/>
          <w:b w:val="0"/>
          <w:sz w:val="24"/>
        </w:rPr>
      </w:pPr>
      <w:r w:rsidRPr="00125EBA">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Pr>
          <w:rFonts w:asciiTheme="majorBidi" w:hAnsiTheme="majorBidi" w:cstheme="majorBidi"/>
          <w:b w:val="0"/>
          <w:sz w:val="24"/>
          <w:szCs w:val="24"/>
        </w:rPr>
        <w:t xml:space="preserve"> ir būtiska.</w:t>
      </w:r>
    </w:p>
    <w:p w14:paraId="3F7CE036" w14:textId="0FE67C50" w:rsidR="00125EBA" w:rsidRDefault="0033160D" w:rsidP="00101D18">
      <w:pPr>
        <w:pStyle w:val="Apakpunkts"/>
        <w:numPr>
          <w:ilvl w:val="1"/>
          <w:numId w:val="19"/>
        </w:numPr>
        <w:jc w:val="both"/>
        <w:rPr>
          <w:rStyle w:val="apple-style-span"/>
          <w:rFonts w:ascii="Times New Roman" w:hAnsi="Times New Roman"/>
          <w:b w:val="0"/>
          <w:sz w:val="24"/>
        </w:rPr>
      </w:pPr>
      <w:r w:rsidRPr="00125EBA">
        <w:rPr>
          <w:rFonts w:asciiTheme="majorBidi" w:hAnsiTheme="majorBidi" w:cstheme="majorBidi"/>
          <w:b w:val="0"/>
          <w:sz w:val="24"/>
          <w:szCs w:val="24"/>
        </w:rPr>
        <w:lastRenderedPageBreak/>
        <w:t>Iepirkuma komisija pārbauda, vai Pretendents</w:t>
      </w:r>
      <w:r w:rsidR="003C5597" w:rsidRPr="00125EBA">
        <w:rPr>
          <w:rFonts w:asciiTheme="majorBidi" w:hAnsiTheme="majorBidi" w:cstheme="majorBidi"/>
          <w:b w:val="0"/>
          <w:sz w:val="24"/>
          <w:szCs w:val="24"/>
        </w:rPr>
        <w:t xml:space="preserve"> </w:t>
      </w:r>
      <w:r w:rsidRPr="00125EBA">
        <w:rPr>
          <w:rFonts w:asciiTheme="majorBidi" w:hAnsiTheme="majorBidi" w:cstheme="majorBidi"/>
          <w:b w:val="0"/>
          <w:sz w:val="24"/>
          <w:szCs w:val="24"/>
        </w:rPr>
        <w:t xml:space="preserve">nav piedalījušās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125EBA">
        <w:rPr>
          <w:rFonts w:asciiTheme="majorBidi" w:hAnsiTheme="majorBidi" w:cstheme="majorBidi"/>
          <w:b w:val="0"/>
          <w:sz w:val="24"/>
          <w:szCs w:val="24"/>
        </w:rPr>
        <w:t xml:space="preserve">Pretendents ir piedalījusies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25EBA">
        <w:rPr>
          <w:rFonts w:asciiTheme="majorBidi" w:hAnsiTheme="majorBidi" w:cstheme="majorBidi"/>
          <w:b w:val="0"/>
          <w:sz w:val="24"/>
          <w:szCs w:val="24"/>
        </w:rPr>
        <w:t xml:space="preserve">Pretendenta piedāvājums tiek noraidīts. </w:t>
      </w:r>
      <w:r w:rsidRPr="00125EBA">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36285746" w14:textId="1C8F9633" w:rsidR="00125EBA" w:rsidRDefault="0033160D" w:rsidP="00BB3FF7">
      <w:pPr>
        <w:pStyle w:val="Apakpunkts"/>
        <w:numPr>
          <w:ilvl w:val="1"/>
          <w:numId w:val="19"/>
        </w:numPr>
        <w:jc w:val="both"/>
        <w:rPr>
          <w:rFonts w:ascii="Times New Roman" w:hAnsi="Times New Roman"/>
          <w:b w:val="0"/>
          <w:sz w:val="24"/>
        </w:rPr>
      </w:pPr>
      <w:r w:rsidRPr="00125EBA">
        <w:rPr>
          <w:rFonts w:asciiTheme="majorBidi" w:hAnsiTheme="majorBidi" w:cstheme="majorBidi"/>
          <w:b w:val="0"/>
          <w:sz w:val="24"/>
          <w:szCs w:val="24"/>
        </w:rPr>
        <w:t>Iepirkuma komisija</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pieejamās </w:t>
      </w:r>
      <w:r w:rsidRPr="00125EBA">
        <w:rPr>
          <w:rFonts w:asciiTheme="majorBidi" w:hAnsiTheme="majorBidi" w:cstheme="majorBidi"/>
          <w:b w:val="0"/>
          <w:sz w:val="24"/>
          <w:szCs w:val="24"/>
        </w:rPr>
        <w:t xml:space="preserve"> datubāzēs</w:t>
      </w:r>
      <w:r w:rsidR="00724413" w:rsidRPr="00125EBA">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Elektronis</w:t>
      </w:r>
      <w:r w:rsidR="00125EBA" w:rsidRPr="00125EBA">
        <w:rPr>
          <w:rFonts w:asciiTheme="majorBidi" w:hAnsiTheme="majorBidi" w:cstheme="majorBidi"/>
          <w:b w:val="0"/>
          <w:sz w:val="24"/>
          <w:szCs w:val="24"/>
        </w:rPr>
        <w:t>ko iepirkumu sistēmas datu bāzē</w:t>
      </w:r>
      <w:r w:rsidR="003C3066" w:rsidRPr="00125EBA">
        <w:rPr>
          <w:rFonts w:asciiTheme="majorBidi" w:hAnsiTheme="majorBidi" w:cstheme="majorBidi"/>
          <w:b w:val="0"/>
          <w:sz w:val="24"/>
          <w:szCs w:val="24"/>
        </w:rPr>
        <w:t>)</w:t>
      </w:r>
      <w:r w:rsidR="00724413" w:rsidRPr="00125EBA">
        <w:rPr>
          <w:rFonts w:asciiTheme="majorBidi" w:hAnsiTheme="majorBidi" w:cstheme="majorBidi"/>
          <w:b w:val="0"/>
          <w:sz w:val="24"/>
          <w:szCs w:val="24"/>
        </w:rPr>
        <w:t xml:space="preserve">  </w:t>
      </w:r>
      <w:r w:rsidR="003C5597" w:rsidRPr="00125EBA">
        <w:rPr>
          <w:rFonts w:asciiTheme="majorBidi" w:hAnsiTheme="majorBidi" w:cstheme="majorBidi"/>
          <w:b w:val="0"/>
          <w:sz w:val="24"/>
          <w:szCs w:val="24"/>
        </w:rPr>
        <w:t xml:space="preserve"> pārbauda vai Pretendents</w:t>
      </w:r>
      <w:r w:rsidR="007129F9">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n</w:t>
      </w:r>
      <w:r w:rsidR="00BB3FF7">
        <w:rPr>
          <w:rFonts w:asciiTheme="majorBidi" w:hAnsiTheme="majorBidi" w:cstheme="majorBidi"/>
          <w:b w:val="0"/>
          <w:sz w:val="24"/>
          <w:szCs w:val="24"/>
        </w:rPr>
        <w:t>av atzīts par vainīgu</w:t>
      </w:r>
      <w:r w:rsidRPr="00125EBA">
        <w:rPr>
          <w:rFonts w:asciiTheme="majorBidi" w:hAnsiTheme="majorBidi" w:cstheme="majorBidi"/>
          <w:b w:val="0"/>
          <w:sz w:val="24"/>
          <w:szCs w:val="24"/>
        </w:rPr>
        <w:t xml:space="preserve"> darba tiesību būtiskā pārkāpumā</w:t>
      </w:r>
      <w:r w:rsidRPr="00125EBA">
        <w:rPr>
          <w:rStyle w:val="apple-style-span"/>
          <w:rFonts w:asciiTheme="majorBidi" w:hAnsiTheme="majorBidi" w:cstheme="majorBidi"/>
          <w:b w:val="0"/>
          <w:sz w:val="24"/>
          <w:szCs w:val="24"/>
        </w:rPr>
        <w:t xml:space="preserve"> vai konkurences tiesību pārkāpumā</w:t>
      </w:r>
      <w:r w:rsidRPr="00125EBA">
        <w:rPr>
          <w:rFonts w:asciiTheme="majorBidi" w:hAnsiTheme="majorBidi" w:cstheme="majorBidi"/>
          <w:b w:val="0"/>
          <w:sz w:val="24"/>
          <w:szCs w:val="24"/>
        </w:rPr>
        <w:t xml:space="preserve">. </w:t>
      </w:r>
      <w:r w:rsidRPr="00125EBA">
        <w:rPr>
          <w:rFonts w:asciiTheme="majorBidi" w:hAnsiTheme="majorBidi" w:cstheme="majorBidi"/>
          <w:b w:val="0"/>
          <w:i/>
          <w:sz w:val="24"/>
          <w:szCs w:val="24"/>
          <w:u w:val="single"/>
        </w:rPr>
        <w:t xml:space="preserve">Iepirkumu komisija informāciju pārbaudē izmanto </w:t>
      </w:r>
      <w:r w:rsidR="003C5597" w:rsidRPr="00125EBA">
        <w:rPr>
          <w:rFonts w:asciiTheme="majorBidi" w:hAnsiTheme="majorBidi" w:cstheme="majorBidi"/>
          <w:b w:val="0"/>
          <w:i/>
          <w:sz w:val="24"/>
          <w:szCs w:val="24"/>
          <w:u w:val="single"/>
        </w:rPr>
        <w:t xml:space="preserve"> </w:t>
      </w:r>
      <w:r w:rsidRPr="00125EBA">
        <w:rPr>
          <w:rFonts w:asciiTheme="majorBidi" w:hAnsiTheme="majorBidi" w:cstheme="majorBidi"/>
          <w:b w:val="0"/>
          <w:i/>
          <w:sz w:val="24"/>
          <w:szCs w:val="24"/>
          <w:u w:val="single"/>
        </w:rPr>
        <w:t>arī Elektronisko iepirkumu sistēmas (EIS)  datu bāzi.</w:t>
      </w:r>
    </w:p>
    <w:p w14:paraId="041B5972" w14:textId="77777777" w:rsidR="00125EBA" w:rsidRDefault="0033160D" w:rsidP="00101D18">
      <w:pPr>
        <w:pStyle w:val="Apakpunkts"/>
        <w:numPr>
          <w:ilvl w:val="1"/>
          <w:numId w:val="19"/>
        </w:numPr>
        <w:jc w:val="both"/>
        <w:rPr>
          <w:rFonts w:ascii="Times New Roman" w:hAnsi="Times New Roman"/>
          <w:b w:val="0"/>
          <w:sz w:val="24"/>
        </w:rPr>
      </w:pPr>
      <w:r w:rsidRPr="00125EBA">
        <w:rPr>
          <w:rFonts w:asciiTheme="majorBidi" w:hAnsiTheme="majorBidi" w:cstheme="majorBidi"/>
          <w:b w:val="0"/>
          <w:sz w:val="24"/>
          <w:szCs w:val="24"/>
        </w:rPr>
        <w:t>Iepirkuma komisija, ie</w:t>
      </w:r>
      <w:r w:rsidR="00740D89" w:rsidRPr="00125EBA">
        <w:rPr>
          <w:rFonts w:asciiTheme="majorBidi" w:hAnsiTheme="majorBidi" w:cstheme="majorBidi"/>
          <w:b w:val="0"/>
          <w:sz w:val="24"/>
          <w:szCs w:val="24"/>
        </w:rPr>
        <w:t xml:space="preserve">gūstot informāciju no </w:t>
      </w:r>
      <w:r w:rsidRPr="00125EBA">
        <w:rPr>
          <w:rFonts w:asciiTheme="majorBidi" w:hAnsiTheme="majorBidi" w:cstheme="majorBidi"/>
          <w:b w:val="0"/>
          <w:sz w:val="24"/>
          <w:szCs w:val="24"/>
        </w:rPr>
        <w:t xml:space="preserve">datu bāzes, pārliecinās par to, vai Pretendentam Latvijā nav nodokļu parādu, tajā skaitā valsts sociālās apdrošināšanas obligāto iemaksu parādu, kas kopsummā pārsniedz 150 </w:t>
      </w:r>
      <w:proofErr w:type="spellStart"/>
      <w:r w:rsidRPr="00125EBA">
        <w:rPr>
          <w:rFonts w:asciiTheme="majorBidi" w:hAnsiTheme="majorBidi" w:cstheme="majorBidi"/>
          <w:b w:val="0"/>
          <w:sz w:val="24"/>
          <w:szCs w:val="24"/>
        </w:rPr>
        <w:t>euro</w:t>
      </w:r>
      <w:proofErr w:type="spellEnd"/>
      <w:r w:rsidRPr="00125EBA">
        <w:rPr>
          <w:rFonts w:asciiTheme="majorBidi" w:hAnsiTheme="majorBidi" w:cstheme="majorBidi"/>
          <w:b w:val="0"/>
          <w:sz w:val="24"/>
          <w:szCs w:val="24"/>
        </w:rPr>
        <w:t>.</w:t>
      </w:r>
      <w:r w:rsidRPr="00125EBA">
        <w:rPr>
          <w:rFonts w:asciiTheme="majorBidi" w:hAnsiTheme="majorBidi" w:cstheme="majorBidi"/>
          <w:sz w:val="24"/>
          <w:szCs w:val="24"/>
          <w:u w:val="single"/>
        </w:rPr>
        <w:t xml:space="preserve"> </w:t>
      </w:r>
      <w:r w:rsidRPr="00125EBA">
        <w:rPr>
          <w:rFonts w:asciiTheme="majorBidi" w:hAnsiTheme="majorBidi" w:cstheme="majorBidi"/>
          <w:b w:val="0"/>
          <w:i/>
          <w:sz w:val="24"/>
          <w:szCs w:val="24"/>
          <w:u w:val="single"/>
        </w:rPr>
        <w:t>Iepirkumu komisija informāciju pārbauda izmantojot (EIS)  datu bāzi.</w:t>
      </w:r>
    </w:p>
    <w:p w14:paraId="229B9BF6" w14:textId="3773E991" w:rsidR="00125EBA" w:rsidRDefault="00BB3FF7" w:rsidP="00101D18">
      <w:pPr>
        <w:pStyle w:val="Apakpunkts"/>
        <w:numPr>
          <w:ilvl w:val="1"/>
          <w:numId w:val="19"/>
        </w:numPr>
        <w:jc w:val="both"/>
        <w:rPr>
          <w:rFonts w:ascii="Times New Roman" w:hAnsi="Times New Roman"/>
          <w:b w:val="0"/>
          <w:sz w:val="24"/>
        </w:rPr>
      </w:pPr>
      <w:r>
        <w:rPr>
          <w:rFonts w:asciiTheme="majorBidi" w:hAnsiTheme="majorBidi" w:cstheme="majorBidi"/>
          <w:b w:val="0"/>
          <w:sz w:val="24"/>
          <w:szCs w:val="24"/>
        </w:rPr>
        <w:t xml:space="preserve">Iepirkumu komisija, </w:t>
      </w:r>
      <w:r w:rsidR="0055681D" w:rsidRPr="00125EBA">
        <w:rPr>
          <w:rFonts w:asciiTheme="majorBidi" w:hAnsiTheme="majorBidi" w:cstheme="majorBidi"/>
          <w:b w:val="0"/>
          <w:sz w:val="24"/>
          <w:szCs w:val="24"/>
        </w:rPr>
        <w:t>iegūstot informāciju datu bāzēs, pārliecinās, vai Pretendents nav atzīts par vainīgu konkurences tiesību pārkāpumā.</w:t>
      </w:r>
      <w:r w:rsidR="0055681D" w:rsidRPr="00125EBA">
        <w:rPr>
          <w:rFonts w:asciiTheme="majorBidi" w:hAnsiTheme="majorBidi" w:cstheme="majorBidi"/>
          <w:b w:val="0"/>
          <w:i/>
          <w:sz w:val="24"/>
          <w:szCs w:val="24"/>
          <w:u w:val="single"/>
        </w:rPr>
        <w:t xml:space="preserve"> Iepirkumu komisija informāciju pārbauda izmantojot (EIS)  datu bāzi.</w:t>
      </w:r>
    </w:p>
    <w:p w14:paraId="32CDFDB0" w14:textId="77777777" w:rsidR="00125EBA" w:rsidRDefault="0033160D" w:rsidP="00101D18">
      <w:pPr>
        <w:pStyle w:val="Apakpunkts"/>
        <w:numPr>
          <w:ilvl w:val="1"/>
          <w:numId w:val="19"/>
        </w:numPr>
        <w:jc w:val="both"/>
        <w:rPr>
          <w:rFonts w:ascii="Times New Roman" w:hAnsi="Times New Roman"/>
          <w:b w:val="0"/>
          <w:sz w:val="24"/>
        </w:rPr>
      </w:pPr>
      <w:r w:rsidRPr="00125EBA">
        <w:rPr>
          <w:rFonts w:asciiTheme="majorBidi" w:hAnsiTheme="majorBidi" w:cstheme="majorBidi"/>
          <w:b w:val="0"/>
          <w:sz w:val="24"/>
          <w:szCs w:val="24"/>
        </w:rPr>
        <w:t>Iepirkumu komisija</w:t>
      </w:r>
      <w:r w:rsidR="00125EBA" w:rsidRPr="00125EBA">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 xml:space="preserve">iegūstot informāciju datu bāzē, </w:t>
      </w:r>
      <w:r w:rsidRPr="00125EBA">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125EBA">
        <w:rPr>
          <w:rFonts w:asciiTheme="majorBidi" w:hAnsiTheme="majorBidi" w:cstheme="majorBidi"/>
          <w:b w:val="0"/>
          <w:i/>
          <w:sz w:val="24"/>
          <w:szCs w:val="24"/>
          <w:u w:val="single"/>
        </w:rPr>
        <w:t>Iepirkumu komisija informāciju pārbauda izmantojot Elektronisko iepirkumu sistēmas (EIS)  datu bāzi.</w:t>
      </w:r>
    </w:p>
    <w:p w14:paraId="245BA1AF" w14:textId="77777777" w:rsidR="002C5B0B" w:rsidRDefault="0033160D" w:rsidP="00101D18">
      <w:pPr>
        <w:pStyle w:val="Apakpunkts"/>
        <w:numPr>
          <w:ilvl w:val="1"/>
          <w:numId w:val="19"/>
        </w:numPr>
        <w:jc w:val="both"/>
        <w:rPr>
          <w:rFonts w:ascii="Times New Roman" w:hAnsi="Times New Roman"/>
          <w:b w:val="0"/>
          <w:sz w:val="24"/>
        </w:rPr>
      </w:pPr>
      <w:r w:rsidRPr="00125EBA">
        <w:rPr>
          <w:rFonts w:asciiTheme="majorBidi" w:hAnsiTheme="majorBidi" w:cstheme="majorBidi"/>
          <w:b w:val="0"/>
          <w:sz w:val="24"/>
          <w:szCs w:val="24"/>
        </w:rPr>
        <w:t xml:space="preserve">Izskatot Pretendenta Atlases dokumentus, Iepirkuma komisija pārbauda: </w:t>
      </w:r>
    </w:p>
    <w:p w14:paraId="35CC8C68" w14:textId="77777777" w:rsidR="002C5B0B" w:rsidRDefault="0033160D" w:rsidP="00101D18">
      <w:pPr>
        <w:pStyle w:val="Apakpunkts"/>
        <w:numPr>
          <w:ilvl w:val="2"/>
          <w:numId w:val="19"/>
        </w:numPr>
        <w:ind w:hanging="436"/>
        <w:jc w:val="both"/>
        <w:rPr>
          <w:rFonts w:ascii="Times New Roman" w:hAnsi="Times New Roman"/>
          <w:b w:val="0"/>
          <w:sz w:val="24"/>
        </w:rPr>
      </w:pPr>
      <w:r w:rsidRPr="002C5B0B">
        <w:rPr>
          <w:rFonts w:asciiTheme="majorBidi" w:hAnsiTheme="majorBidi" w:cstheme="majorBidi"/>
          <w:b w:val="0"/>
          <w:sz w:val="24"/>
          <w:szCs w:val="24"/>
        </w:rPr>
        <w:t>Pretendentu un Personas, uz kuru iespējām Pretendenti balstās,</w:t>
      </w:r>
      <w:r w:rsidR="00740D89" w:rsidRPr="002C5B0B">
        <w:rPr>
          <w:rFonts w:asciiTheme="majorBidi" w:hAnsiTheme="majorBidi" w:cstheme="majorBidi"/>
          <w:b w:val="0"/>
          <w:sz w:val="24"/>
          <w:szCs w:val="24"/>
        </w:rPr>
        <w:t xml:space="preserve"> </w:t>
      </w:r>
      <w:r w:rsidRPr="002C5B0B">
        <w:rPr>
          <w:rFonts w:asciiTheme="majorBidi" w:hAnsiTheme="majorBidi" w:cstheme="majorBidi"/>
          <w:b w:val="0"/>
          <w:sz w:val="24"/>
          <w:szCs w:val="24"/>
        </w:rPr>
        <w:t xml:space="preserve">atbilstību citiem Nosacījumiem dalībai Iepirkuma procedūrā un atlasa Pretendentus, </w:t>
      </w:r>
    </w:p>
    <w:p w14:paraId="7737BD11" w14:textId="77777777" w:rsidR="002C5B0B" w:rsidRPr="002C5B0B" w:rsidRDefault="0033160D" w:rsidP="00101D18">
      <w:pPr>
        <w:pStyle w:val="Apakpunkts"/>
        <w:numPr>
          <w:ilvl w:val="2"/>
          <w:numId w:val="19"/>
        </w:numPr>
        <w:ind w:hanging="436"/>
        <w:jc w:val="both"/>
        <w:rPr>
          <w:rFonts w:ascii="Times New Roman" w:hAnsi="Times New Roman"/>
          <w:b w:val="0"/>
          <w:sz w:val="24"/>
        </w:rPr>
      </w:pPr>
      <w:r w:rsidRPr="002C5B0B">
        <w:rPr>
          <w:rFonts w:asciiTheme="majorBidi" w:hAnsiTheme="majorBidi" w:cstheme="majorBidi"/>
          <w:b w:val="0"/>
          <w:sz w:val="24"/>
          <w:szCs w:val="24"/>
        </w:rPr>
        <w:t>Pretendentu atbilstību Pretendenta kvalifikācijas prasībām.</w:t>
      </w:r>
    </w:p>
    <w:p w14:paraId="2A2D1FE3" w14:textId="305D3B39" w:rsidR="0033160D" w:rsidRPr="002C5B0B" w:rsidRDefault="0033160D" w:rsidP="00101D18">
      <w:pPr>
        <w:pStyle w:val="Apakpunkts"/>
        <w:numPr>
          <w:ilvl w:val="2"/>
          <w:numId w:val="19"/>
        </w:numPr>
        <w:ind w:hanging="436"/>
        <w:jc w:val="both"/>
        <w:rPr>
          <w:rFonts w:ascii="Times New Roman" w:hAnsi="Times New Roman"/>
          <w:b w:val="0"/>
          <w:sz w:val="24"/>
        </w:rPr>
      </w:pPr>
      <w:r w:rsidRPr="002C5B0B">
        <w:rPr>
          <w:rFonts w:asciiTheme="majorBidi" w:hAnsiTheme="majorBidi" w:cstheme="majorBidi"/>
          <w:b w:val="0"/>
          <w:sz w:val="24"/>
          <w:szCs w:val="24"/>
        </w:rPr>
        <w:t>Ja</w:t>
      </w:r>
      <w:r w:rsidR="00087F17" w:rsidRPr="002C5B0B">
        <w:rPr>
          <w:rFonts w:asciiTheme="majorBidi" w:hAnsiTheme="majorBidi" w:cstheme="majorBidi"/>
          <w:b w:val="0"/>
          <w:sz w:val="24"/>
          <w:szCs w:val="24"/>
        </w:rPr>
        <w:t xml:space="preserve"> Iepirkumu komisija </w:t>
      </w:r>
      <w:r w:rsidRPr="002C5B0B">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101D18">
      <w:pPr>
        <w:pStyle w:val="ListParagraph"/>
        <w:numPr>
          <w:ilvl w:val="0"/>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101D18">
      <w:pPr>
        <w:pStyle w:val="ListParagraph"/>
        <w:numPr>
          <w:ilvl w:val="0"/>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101D18">
      <w:pPr>
        <w:pStyle w:val="ListParagraph"/>
        <w:numPr>
          <w:ilvl w:val="1"/>
          <w:numId w:val="20"/>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16770F71" w:rsidR="0033160D" w:rsidRDefault="0033160D" w:rsidP="00101D18">
      <w:pPr>
        <w:pStyle w:val="Apakpunkts"/>
        <w:numPr>
          <w:ilvl w:val="1"/>
          <w:numId w:val="20"/>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DC14136" w14:textId="01676B95" w:rsidR="00125EBA" w:rsidRDefault="0039603E" w:rsidP="00101D18">
      <w:pPr>
        <w:pStyle w:val="Apakpunkts"/>
        <w:numPr>
          <w:ilvl w:val="1"/>
          <w:numId w:val="20"/>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 xml:space="preserve">iepirkumu komisija pārbauda, vai </w:t>
      </w:r>
      <w:proofErr w:type="spellStart"/>
      <w:r>
        <w:rPr>
          <w:rFonts w:asciiTheme="majorBidi" w:hAnsiTheme="majorBidi" w:cstheme="majorBidi"/>
          <w:b w:val="0"/>
          <w:sz w:val="24"/>
          <w:szCs w:val="24"/>
        </w:rPr>
        <w:t>Finansu</w:t>
      </w:r>
      <w:proofErr w:type="spellEnd"/>
      <w:r>
        <w:rPr>
          <w:rFonts w:asciiTheme="majorBidi" w:hAnsiTheme="majorBidi" w:cstheme="majorBidi"/>
          <w:b w:val="0"/>
          <w:sz w:val="24"/>
          <w:szCs w:val="24"/>
        </w:rPr>
        <w:t xml:space="preserve">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3FCCFB9F" w:rsidR="00125EBA" w:rsidRDefault="0033160D" w:rsidP="00E55B0D">
      <w:pPr>
        <w:pStyle w:val="Apakpunkts"/>
        <w:numPr>
          <w:ilvl w:val="1"/>
          <w:numId w:val="20"/>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piedāvājumu, iepirkuma komisija ņem vērā piedāvājumā norādīto </w:t>
      </w:r>
      <w:r w:rsidR="00E55B0D">
        <w:rPr>
          <w:rFonts w:asciiTheme="majorBidi" w:hAnsiTheme="majorBidi" w:cstheme="majorBidi"/>
          <w:b w:val="0"/>
          <w:sz w:val="24"/>
          <w:szCs w:val="24"/>
        </w:rPr>
        <w:t>līgum</w:t>
      </w:r>
      <w:r w:rsidR="00740D89" w:rsidRPr="00125EBA">
        <w:rPr>
          <w:rFonts w:asciiTheme="majorBidi" w:hAnsiTheme="majorBidi" w:cstheme="majorBidi"/>
          <w:b w:val="0"/>
          <w:sz w:val="24"/>
          <w:szCs w:val="24"/>
        </w:rPr>
        <w:t>cenu</w:t>
      </w:r>
      <w:r w:rsidR="00125EBA">
        <w:rPr>
          <w:rFonts w:asciiTheme="majorBidi" w:hAnsiTheme="majorBidi" w:cstheme="majorBidi"/>
          <w:b w:val="0"/>
          <w:sz w:val="24"/>
          <w:szCs w:val="24"/>
        </w:rPr>
        <w:t xml:space="preserve"> </w:t>
      </w:r>
      <w:r w:rsidR="00087F17" w:rsidRPr="00125EBA">
        <w:rPr>
          <w:rFonts w:asciiTheme="majorBidi" w:hAnsiTheme="majorBidi" w:cstheme="majorBidi"/>
          <w:b w:val="0"/>
          <w:sz w:val="24"/>
          <w:szCs w:val="24"/>
        </w:rPr>
        <w:t>( bez PVN)</w:t>
      </w:r>
      <w:r w:rsidR="00125EBA">
        <w:rPr>
          <w:rFonts w:asciiTheme="majorBidi" w:hAnsiTheme="majorBidi" w:cstheme="majorBidi"/>
          <w:b w:val="0"/>
          <w:sz w:val="24"/>
          <w:szCs w:val="24"/>
        </w:rPr>
        <w:t>.</w:t>
      </w:r>
    </w:p>
    <w:p w14:paraId="3A762FCC" w14:textId="1A6D9CBE" w:rsidR="00064FCA" w:rsidRPr="00125EBA" w:rsidRDefault="0033160D" w:rsidP="00E55B0D">
      <w:pPr>
        <w:pStyle w:val="Apakpunkts"/>
        <w:numPr>
          <w:ilvl w:val="1"/>
          <w:numId w:val="20"/>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Ja Iepirkuma komisija konstatē, ka Pretendenta piedāvājums ir nepamatoti lēts,</w:t>
      </w:r>
      <w:r w:rsidR="00740D89" w:rsidRPr="00125EBA">
        <w:rPr>
          <w:rStyle w:val="apple-style-span"/>
          <w:rFonts w:asciiTheme="majorBidi" w:hAnsiTheme="majorBidi" w:cstheme="majorBidi"/>
          <w:b w:val="0"/>
          <w:color w:val="000000"/>
          <w:sz w:val="24"/>
          <w:szCs w:val="24"/>
        </w:rPr>
        <w:t xml:space="preserve"> </w:t>
      </w:r>
      <w:r w:rsidRPr="00125EBA">
        <w:rPr>
          <w:rStyle w:val="apple-style-span"/>
          <w:rFonts w:asciiTheme="majorBidi" w:hAnsiTheme="majorBidi" w:cstheme="majorBidi"/>
          <w:b w:val="0"/>
          <w:color w:val="000000"/>
          <w:sz w:val="24"/>
          <w:szCs w:val="24"/>
        </w:rPr>
        <w:t xml:space="preserve">tas tiek noraidīts. Ja iepirkuma komisija Pretendenta piedāvājumu uzskata par nepamatoti </w:t>
      </w:r>
      <w:r w:rsidRPr="00125EBA">
        <w:rPr>
          <w:rStyle w:val="apple-style-span"/>
          <w:rFonts w:asciiTheme="majorBidi" w:hAnsiTheme="majorBidi" w:cstheme="majorBidi"/>
          <w:b w:val="0"/>
          <w:color w:val="000000"/>
          <w:sz w:val="24"/>
          <w:szCs w:val="24"/>
        </w:rPr>
        <w:lastRenderedPageBreak/>
        <w:t>lētu, Pasūtītājs pirms šāda piedāvājuma iespējamās noraidīšanas rakst</w:t>
      </w:r>
      <w:r w:rsidR="00583916" w:rsidRPr="00125EBA">
        <w:rPr>
          <w:rStyle w:val="apple-style-span"/>
          <w:rFonts w:asciiTheme="majorBidi" w:hAnsiTheme="majorBidi" w:cstheme="majorBidi"/>
          <w:b w:val="0"/>
          <w:color w:val="000000"/>
          <w:sz w:val="24"/>
          <w:szCs w:val="24"/>
        </w:rPr>
        <w:t xml:space="preserve">iskā </w:t>
      </w:r>
      <w:r w:rsidR="00087F17" w:rsidRPr="00125EBA">
        <w:rPr>
          <w:rStyle w:val="apple-style-span"/>
          <w:rFonts w:asciiTheme="majorBidi" w:hAnsiTheme="majorBidi" w:cstheme="majorBidi"/>
          <w:b w:val="0"/>
          <w:color w:val="000000"/>
          <w:sz w:val="24"/>
          <w:szCs w:val="24"/>
        </w:rPr>
        <w:t xml:space="preserve">veidā pieprasa </w:t>
      </w:r>
      <w:r w:rsidRPr="00125EBA">
        <w:rPr>
          <w:rStyle w:val="apple-style-span"/>
          <w:rFonts w:asciiTheme="majorBidi" w:hAnsiTheme="majorBidi" w:cstheme="majorBidi"/>
          <w:b w:val="0"/>
          <w:color w:val="000000"/>
          <w:sz w:val="24"/>
          <w:szCs w:val="24"/>
        </w:rPr>
        <w:t xml:space="preserve"> Pretendenta</w:t>
      </w:r>
      <w:r w:rsidR="00125EBA" w:rsidRPr="00125EBA">
        <w:rPr>
          <w:rStyle w:val="apple-style-span"/>
          <w:rFonts w:asciiTheme="majorBidi" w:hAnsiTheme="majorBidi" w:cstheme="majorBidi"/>
          <w:b w:val="0"/>
          <w:color w:val="000000"/>
          <w:sz w:val="24"/>
          <w:szCs w:val="24"/>
        </w:rPr>
        <w:t xml:space="preserve">m iesniegt </w:t>
      </w:r>
      <w:r w:rsidRPr="00125EBA">
        <w:rPr>
          <w:rStyle w:val="apple-style-span"/>
          <w:rFonts w:asciiTheme="majorBidi" w:hAnsiTheme="majorBidi" w:cstheme="majorBidi"/>
          <w:b w:val="0"/>
          <w:color w:val="000000"/>
          <w:sz w:val="24"/>
          <w:szCs w:val="24"/>
        </w:rPr>
        <w:t>detalizētu paskaidrojumu par būtiskiem piedāvājuma nosacījumiem, kā arī ļauj Pretendentam iesniegt pierādījumus, kurus tas uzskata par nepieciešamiem</w:t>
      </w:r>
      <w:r w:rsidRPr="00125EBA">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E55B0D">
        <w:rPr>
          <w:rStyle w:val="apple-style-span"/>
          <w:rFonts w:ascii="Times New Roman" w:hAnsi="Times New Roman"/>
          <w:b w:val="0"/>
          <w:color w:val="000000"/>
          <w:sz w:val="24"/>
        </w:rPr>
        <w:t xml:space="preserve">preces </w:t>
      </w:r>
      <w:r w:rsidRPr="00125EBA">
        <w:rPr>
          <w:rStyle w:val="apple-style-span"/>
          <w:rFonts w:ascii="Times New Roman" w:hAnsi="Times New Roman"/>
          <w:b w:val="0"/>
          <w:color w:val="000000"/>
          <w:sz w:val="24"/>
        </w:rPr>
        <w:t>īpašības vai citus objektīvus pierādījumus, kas ļauj piedāvāt tik lētu cenu.</w:t>
      </w:r>
      <w:r w:rsidR="00064FCA" w:rsidRPr="00125EBA">
        <w:rPr>
          <w:rFonts w:cs="Arial"/>
          <w:color w:val="000000"/>
          <w:lang w:eastAsia="en-US"/>
        </w:rPr>
        <w:t xml:space="preserve"> </w:t>
      </w:r>
    </w:p>
    <w:p w14:paraId="3EFEF655" w14:textId="7AD2D088" w:rsidR="000213F3" w:rsidRDefault="002F453E" w:rsidP="00101D18">
      <w:pPr>
        <w:pStyle w:val="Heading1"/>
        <w:numPr>
          <w:ilvl w:val="0"/>
          <w:numId w:val="20"/>
        </w:numPr>
      </w:pPr>
      <w:bookmarkStart w:id="46" w:name="_Toc450815421"/>
      <w:r w:rsidRPr="00D571A0">
        <w:t>Iepirkuma līgums</w:t>
      </w:r>
      <w:bookmarkEnd w:id="46"/>
    </w:p>
    <w:p w14:paraId="667EF820" w14:textId="77777777" w:rsidR="002C5B0B" w:rsidRPr="002C5B0B" w:rsidRDefault="002C5B0B" w:rsidP="00101D18">
      <w:pPr>
        <w:pStyle w:val="ListParagraph"/>
        <w:numPr>
          <w:ilvl w:val="0"/>
          <w:numId w:val="33"/>
        </w:numPr>
        <w:spacing w:after="0" w:line="240" w:lineRule="auto"/>
        <w:rPr>
          <w:rFonts w:asciiTheme="majorBidi" w:hAnsiTheme="majorBidi" w:cstheme="majorBidi"/>
          <w:vanish/>
          <w:sz w:val="24"/>
          <w:szCs w:val="24"/>
        </w:rPr>
      </w:pPr>
    </w:p>
    <w:p w14:paraId="52859996" w14:textId="77777777" w:rsidR="002C5B0B" w:rsidRPr="002C5B0B" w:rsidRDefault="002C5B0B" w:rsidP="00101D18">
      <w:pPr>
        <w:pStyle w:val="ListParagraph"/>
        <w:numPr>
          <w:ilvl w:val="0"/>
          <w:numId w:val="33"/>
        </w:numPr>
        <w:spacing w:after="0" w:line="240" w:lineRule="auto"/>
        <w:rPr>
          <w:rFonts w:asciiTheme="majorBidi" w:hAnsiTheme="majorBidi" w:cstheme="majorBidi"/>
          <w:vanish/>
          <w:sz w:val="24"/>
          <w:szCs w:val="24"/>
        </w:rPr>
      </w:pPr>
    </w:p>
    <w:p w14:paraId="1D5AE933" w14:textId="77777777" w:rsidR="002C5B0B" w:rsidRDefault="000A7C93" w:rsidP="00101D18">
      <w:pPr>
        <w:pStyle w:val="ListParagraph"/>
        <w:numPr>
          <w:ilvl w:val="1"/>
          <w:numId w:val="33"/>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Pretendentam ir iebildumi pret Iepirkuma </w:t>
      </w:r>
      <w:smartTag w:uri="schemas-tilde-lv/tildestengine" w:element="veidnes">
        <w:smartTagPr>
          <w:attr w:name="baseform" w:val="līgum|s"/>
          <w:attr w:name="id" w:val="-1"/>
          <w:attr w:name="text" w:val="līguma"/>
        </w:smartTagPr>
        <w:r w:rsidRPr="002C5B0B">
          <w:rPr>
            <w:rFonts w:asciiTheme="majorBidi" w:hAnsiTheme="majorBidi" w:cstheme="majorBidi"/>
            <w:sz w:val="24"/>
            <w:szCs w:val="24"/>
          </w:rPr>
          <w:t>līguma</w:t>
        </w:r>
      </w:smartTag>
      <w:r w:rsidR="00087F17" w:rsidRPr="002C5B0B">
        <w:rPr>
          <w:rFonts w:asciiTheme="majorBidi" w:hAnsiTheme="majorBidi" w:cstheme="majorBidi"/>
          <w:sz w:val="24"/>
          <w:szCs w:val="24"/>
        </w:rPr>
        <w:t xml:space="preserve"> veidni, tie Pasūtītājam j</w:t>
      </w:r>
      <w:r w:rsidRPr="002C5B0B">
        <w:rPr>
          <w:rFonts w:asciiTheme="majorBidi" w:hAnsiTheme="majorBidi" w:cstheme="majorBidi"/>
          <w:sz w:val="24"/>
          <w:szCs w:val="24"/>
        </w:rPr>
        <w:t xml:space="preserve">āiesniedz </w:t>
      </w:r>
      <w:r w:rsidR="00087F17" w:rsidRPr="002C5B0B">
        <w:rPr>
          <w:rFonts w:asciiTheme="majorBidi" w:hAnsiTheme="majorBidi" w:cstheme="majorBidi"/>
          <w:sz w:val="24"/>
          <w:szCs w:val="24"/>
        </w:rPr>
        <w:t xml:space="preserve"> </w:t>
      </w:r>
      <w:r w:rsidRPr="002C5B0B">
        <w:rPr>
          <w:rFonts w:asciiTheme="majorBidi" w:hAnsiTheme="majorBidi" w:cstheme="majorBidi"/>
          <w:sz w:val="24"/>
          <w:szCs w:val="24"/>
        </w:rPr>
        <w:t xml:space="preserve"> ne vēlāk 10 (desmit) dienas pirms 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47988561" w:rsidR="002C5B0B" w:rsidRPr="002C5B0B" w:rsidRDefault="0039603E" w:rsidP="00101D18">
      <w:pPr>
        <w:pStyle w:val="ListParagraph"/>
        <w:numPr>
          <w:ilvl w:val="1"/>
          <w:numId w:val="33"/>
        </w:numPr>
        <w:spacing w:after="0" w:line="240" w:lineRule="auto"/>
        <w:jc w:val="both"/>
        <w:rPr>
          <w:rStyle w:val="FootnoteReference"/>
          <w:rFonts w:asciiTheme="majorBidi" w:hAnsiTheme="majorBidi" w:cstheme="majorBidi"/>
          <w:sz w:val="24"/>
          <w:szCs w:val="24"/>
          <w:vertAlign w:val="baseline"/>
        </w:rPr>
      </w:pPr>
      <w:r w:rsidRPr="002C5B0B">
        <w:rPr>
          <w:rFonts w:asciiTheme="majorBidi" w:hAnsiTheme="majorBidi" w:cstheme="majorBidi"/>
          <w:sz w:val="24"/>
          <w:szCs w:val="24"/>
        </w:rPr>
        <w:t>Pasūtītājs</w:t>
      </w:r>
      <w:r w:rsidRPr="002C5B0B" w:rsidDel="00697F73">
        <w:rPr>
          <w:rStyle w:val="FootnoteReference"/>
          <w:rFonts w:asciiTheme="majorBidi" w:hAnsiTheme="majorBidi" w:cstheme="majorBidi"/>
          <w:sz w:val="24"/>
          <w:szCs w:val="24"/>
        </w:rPr>
        <w:t xml:space="preserve"> </w:t>
      </w:r>
      <w:r w:rsidRPr="002C5B0B">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baseform" w:val="līgum|s"/>
          <w:attr w:name="id" w:val="-1"/>
          <w:attr w:name="text" w:val="līgumu"/>
        </w:smartTagPr>
        <w:r w:rsidRPr="002C5B0B">
          <w:rPr>
            <w:rFonts w:asciiTheme="majorBidi" w:hAnsiTheme="majorBidi" w:cstheme="majorBidi"/>
            <w:sz w:val="24"/>
            <w:szCs w:val="24"/>
          </w:rPr>
          <w:t>līgumu</w:t>
        </w:r>
      </w:smartTag>
      <w:r w:rsidRPr="002C5B0B">
        <w:rPr>
          <w:rFonts w:asciiTheme="majorBidi" w:hAnsiTheme="majorBidi" w:cstheme="majorBidi"/>
          <w:sz w:val="24"/>
          <w:szCs w:val="24"/>
        </w:rPr>
        <w:t xml:space="preserve"> atbilstoši Iepirkuma </w:t>
      </w:r>
      <w:smartTag w:uri="schemas-tilde-lv/tildestengine" w:element="veidnes">
        <w:smartTagPr>
          <w:attr w:name="baseform" w:val="līgum|s"/>
          <w:attr w:name="id" w:val="-1"/>
          <w:attr w:name="text" w:val="līguma"/>
        </w:smartTagPr>
        <w:r w:rsidRPr="002C5B0B">
          <w:rPr>
            <w:rFonts w:asciiTheme="majorBidi" w:hAnsiTheme="majorBidi" w:cstheme="majorBidi"/>
            <w:sz w:val="24"/>
            <w:szCs w:val="24"/>
          </w:rPr>
          <w:t>līguma</w:t>
        </w:r>
      </w:smartTag>
      <w:r w:rsidR="00996DC9">
        <w:rPr>
          <w:rFonts w:asciiTheme="majorBidi" w:hAnsiTheme="majorBidi" w:cstheme="majorBidi"/>
          <w:sz w:val="24"/>
          <w:szCs w:val="24"/>
        </w:rPr>
        <w:t xml:space="preserve"> veidnei (B</w:t>
      </w:r>
      <w:r w:rsidRPr="002C5B0B">
        <w:rPr>
          <w:rFonts w:asciiTheme="majorBidi" w:hAnsiTheme="majorBidi" w:cstheme="majorBidi"/>
          <w:sz w:val="24"/>
          <w:szCs w:val="24"/>
        </w:rPr>
        <w:t xml:space="preserve"> pielikums).</w:t>
      </w:r>
      <w:r w:rsidRPr="002C5B0B" w:rsidDel="00697F73">
        <w:rPr>
          <w:rStyle w:val="FootnoteReference"/>
          <w:rFonts w:asciiTheme="majorBidi" w:hAnsiTheme="majorBidi" w:cstheme="majorBidi"/>
          <w:sz w:val="24"/>
          <w:szCs w:val="24"/>
        </w:rPr>
        <w:t xml:space="preserve"> </w:t>
      </w:r>
    </w:p>
    <w:p w14:paraId="2C5FF2F3" w14:textId="56D8C5A0" w:rsidR="00234EFB" w:rsidRPr="002C5B0B" w:rsidRDefault="0039603E" w:rsidP="00101D18">
      <w:pPr>
        <w:pStyle w:val="ListParagraph"/>
        <w:numPr>
          <w:ilvl w:val="1"/>
          <w:numId w:val="33"/>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izvēlētais Pretendents 2 (divu) darba dienu laikā pēc Pasūtītāja </w:t>
      </w:r>
      <w:r w:rsidR="00234EFB" w:rsidRPr="002C5B0B">
        <w:rPr>
          <w:rFonts w:asciiTheme="majorBidi" w:hAnsiTheme="majorBidi" w:cstheme="majorBidi"/>
          <w:sz w:val="24"/>
          <w:szCs w:val="24"/>
        </w:rPr>
        <w:t xml:space="preserve"> rakstiska </w:t>
      </w:r>
      <w:r w:rsidRPr="002C5B0B">
        <w:rPr>
          <w:rFonts w:asciiTheme="majorBidi" w:hAnsiTheme="majorBidi" w:cstheme="majorBidi"/>
          <w:sz w:val="24"/>
          <w:szCs w:val="24"/>
        </w:rPr>
        <w:t xml:space="preserve">uzaicinājuma neierodas </w:t>
      </w:r>
      <w:r w:rsidR="00234EFB" w:rsidRPr="002C5B0B">
        <w:rPr>
          <w:rFonts w:asciiTheme="majorBidi" w:hAnsiTheme="majorBidi" w:cstheme="majorBidi"/>
          <w:sz w:val="24"/>
          <w:szCs w:val="24"/>
        </w:rPr>
        <w:t xml:space="preserve"> minētajā termiņā </w:t>
      </w:r>
      <w:r w:rsidRPr="002C5B0B">
        <w:rPr>
          <w:rFonts w:asciiTheme="majorBidi" w:hAnsiTheme="majorBidi" w:cstheme="majorBidi"/>
          <w:sz w:val="24"/>
          <w:szCs w:val="24"/>
        </w:rPr>
        <w:t xml:space="preserve">parakstīt līgumu, Pasūtītājs </w:t>
      </w:r>
      <w:r w:rsidR="00664C55">
        <w:rPr>
          <w:rFonts w:asciiTheme="majorBidi" w:hAnsiTheme="majorBidi" w:cstheme="majorBidi"/>
          <w:sz w:val="24"/>
          <w:szCs w:val="24"/>
        </w:rPr>
        <w:t>uzskatot</w:t>
      </w:r>
      <w:r w:rsidR="00234EFB" w:rsidRPr="002C5B0B">
        <w:rPr>
          <w:rFonts w:asciiTheme="majorBidi" w:hAnsiTheme="majorBidi" w:cstheme="majorBidi"/>
          <w:sz w:val="24"/>
          <w:szCs w:val="24"/>
        </w:rPr>
        <w:t xml:space="preserve">, ka </w:t>
      </w:r>
      <w:r w:rsidRPr="002C5B0B">
        <w:rPr>
          <w:rFonts w:asciiTheme="majorBidi" w:hAnsiTheme="majorBidi" w:cstheme="majorBidi"/>
          <w:sz w:val="24"/>
          <w:szCs w:val="24"/>
        </w:rPr>
        <w:t>Pretendents ir atteicies no līguma noslēgšanas</w:t>
      </w:r>
      <w:r w:rsidR="00234EFB" w:rsidRPr="002C5B0B">
        <w:rPr>
          <w:rFonts w:asciiTheme="majorBidi" w:hAnsiTheme="majorBidi" w:cstheme="majorBidi"/>
          <w:sz w:val="24"/>
          <w:szCs w:val="24"/>
        </w:rPr>
        <w:t xml:space="preserve">, </w:t>
      </w:r>
      <w:r w:rsidR="00597FF7" w:rsidRPr="002C5B0B">
        <w:rPr>
          <w:rFonts w:asciiTheme="majorBidi" w:hAnsiTheme="majorBidi" w:cstheme="majorBidi"/>
          <w:sz w:val="24"/>
          <w:szCs w:val="24"/>
        </w:rPr>
        <w:t xml:space="preserve">ir tiesīgs izvēlēties  nākamā Pretendenta </w:t>
      </w:r>
      <w:r w:rsidR="00234EFB" w:rsidRPr="002C5B0B">
        <w:rPr>
          <w:rFonts w:asciiTheme="majorBidi" w:hAnsiTheme="majorBidi" w:cstheme="majorBidi"/>
          <w:sz w:val="24"/>
          <w:szCs w:val="24"/>
        </w:rPr>
        <w:t>piedāvājumu ar viszemāko cenu.</w:t>
      </w:r>
    </w:p>
    <w:p w14:paraId="50B67186" w14:textId="5E3E003D" w:rsidR="00087F17" w:rsidRDefault="00087F17" w:rsidP="00087F17"/>
    <w:p w14:paraId="6230410D" w14:textId="77777777" w:rsidR="00802C4D" w:rsidRDefault="00087F17" w:rsidP="00BC41A3">
      <w:pPr>
        <w:jc w:val="right"/>
        <w:rPr>
          <w:rStyle w:val="SubtleEmphasis"/>
        </w:rPr>
      </w:pPr>
      <w:r w:rsidRPr="00A76C9A">
        <w:rPr>
          <w:rStyle w:val="SubtleEmphasis"/>
        </w:rPr>
        <w:t xml:space="preserve">                                                                      </w:t>
      </w:r>
    </w:p>
    <w:p w14:paraId="5945C400" w14:textId="77777777" w:rsidR="00802C4D" w:rsidRDefault="00802C4D" w:rsidP="00BC41A3">
      <w:pPr>
        <w:jc w:val="right"/>
        <w:rPr>
          <w:rStyle w:val="SubtleEmphasis"/>
        </w:rPr>
      </w:pPr>
    </w:p>
    <w:p w14:paraId="647D1508" w14:textId="6C39E6F0" w:rsidR="002970E5" w:rsidRDefault="002970E5">
      <w:pPr>
        <w:rPr>
          <w:rStyle w:val="SubtleEmphasis"/>
        </w:rPr>
      </w:pPr>
      <w:r>
        <w:rPr>
          <w:rStyle w:val="SubtleEmphasis"/>
        </w:rPr>
        <w:br w:type="page"/>
      </w:r>
    </w:p>
    <w:p w14:paraId="7F01D2C9" w14:textId="703C6D9B" w:rsidR="00087F17" w:rsidRPr="002970E5" w:rsidRDefault="00087F17" w:rsidP="002970E5">
      <w:pPr>
        <w:pStyle w:val="Heading2"/>
        <w:rPr>
          <w:rStyle w:val="SubtleEmphasis"/>
          <w:i w:val="0"/>
          <w:iCs w:val="0"/>
          <w:color w:val="auto"/>
          <w:sz w:val="22"/>
        </w:rPr>
      </w:pPr>
      <w:r w:rsidRPr="002970E5">
        <w:rPr>
          <w:rStyle w:val="SubtleEmphasis"/>
          <w:i w:val="0"/>
          <w:iCs w:val="0"/>
          <w:color w:val="auto"/>
          <w:sz w:val="22"/>
        </w:rPr>
        <w:lastRenderedPageBreak/>
        <w:t xml:space="preserve">       </w:t>
      </w:r>
      <w:bookmarkStart w:id="47" w:name="_Toc450815422"/>
      <w:r w:rsidRPr="002970E5">
        <w:rPr>
          <w:rStyle w:val="SubtleEmphasis"/>
          <w:i w:val="0"/>
          <w:iCs w:val="0"/>
          <w:color w:val="auto"/>
          <w:sz w:val="22"/>
        </w:rPr>
        <w:t>A Pielikums Tehniskā  specifikācija</w:t>
      </w:r>
      <w:bookmarkEnd w:id="47"/>
      <w:r w:rsidRPr="002970E5">
        <w:rPr>
          <w:rStyle w:val="SubtleEmphasis"/>
          <w:i w:val="0"/>
          <w:iCs w:val="0"/>
          <w:color w:val="auto"/>
          <w:sz w:val="22"/>
        </w:rPr>
        <w:t xml:space="preserve"> </w:t>
      </w:r>
    </w:p>
    <w:p w14:paraId="00311DD8" w14:textId="4C2C6A19"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EF06E2B" w14:textId="66366383" w:rsidR="002C5B0B" w:rsidRDefault="0026002D" w:rsidP="00D169FA">
      <w:pPr>
        <w:spacing w:after="0" w:line="240" w:lineRule="auto"/>
        <w:jc w:val="center"/>
        <w:rPr>
          <w:rFonts w:asciiTheme="majorBidi" w:hAnsiTheme="majorBidi" w:cstheme="majorBidi"/>
          <w:b/>
          <w:sz w:val="24"/>
          <w:szCs w:val="24"/>
        </w:rPr>
      </w:pPr>
      <w:bookmarkStart w:id="48" w:name="_Toc442352476"/>
      <w:r w:rsidRPr="0026002D">
        <w:rPr>
          <w:rFonts w:asciiTheme="majorBidi" w:hAnsiTheme="majorBidi" w:cstheme="majorBidi"/>
          <w:bCs/>
          <w:sz w:val="24"/>
          <w:szCs w:val="24"/>
        </w:rPr>
        <w:t>“</w:t>
      </w:r>
      <w:r w:rsidR="00D169FA" w:rsidRPr="00D169FA">
        <w:rPr>
          <w:rFonts w:asciiTheme="majorBidi" w:hAnsiTheme="majorBidi" w:cstheme="majorBidi"/>
          <w:b/>
          <w:sz w:val="24"/>
          <w:szCs w:val="24"/>
        </w:rPr>
        <w:t>S</w:t>
      </w:r>
      <w:r w:rsidR="00BC5B72">
        <w:rPr>
          <w:rFonts w:asciiTheme="majorBidi" w:hAnsiTheme="majorBidi" w:cstheme="majorBidi"/>
          <w:b/>
          <w:sz w:val="24"/>
          <w:szCs w:val="24"/>
        </w:rPr>
        <w:t>ūkņa iegād</w:t>
      </w:r>
      <w:r w:rsidR="00D169FA">
        <w:rPr>
          <w:rFonts w:asciiTheme="majorBidi" w:hAnsiTheme="majorBidi" w:cstheme="majorBidi"/>
          <w:b/>
          <w:sz w:val="24"/>
          <w:szCs w:val="24"/>
        </w:rPr>
        <w:t>e</w:t>
      </w:r>
      <w:r w:rsidRPr="0026002D">
        <w:rPr>
          <w:rFonts w:asciiTheme="majorBidi" w:hAnsiTheme="majorBidi" w:cstheme="majorBidi"/>
          <w:b/>
          <w:sz w:val="24"/>
          <w:szCs w:val="24"/>
        </w:rPr>
        <w:t>”</w:t>
      </w:r>
    </w:p>
    <w:p w14:paraId="03DBFD12" w14:textId="77777777" w:rsidR="00BC5B72" w:rsidRDefault="00BC5B72" w:rsidP="00BC5B72">
      <w:pPr>
        <w:spacing w:after="0" w:line="240" w:lineRule="auto"/>
        <w:jc w:val="center"/>
        <w:rPr>
          <w:rFonts w:asciiTheme="majorBidi" w:hAnsiTheme="majorBidi" w:cstheme="majorBid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403"/>
        <w:gridCol w:w="4768"/>
      </w:tblGrid>
      <w:tr w:rsidR="0087476E" w:rsidRPr="00BC5B72" w14:paraId="5794B6E4" w14:textId="77777777" w:rsidTr="0087476E">
        <w:trPr>
          <w:trHeight w:val="242"/>
        </w:trPr>
        <w:tc>
          <w:tcPr>
            <w:tcW w:w="469" w:type="pct"/>
            <w:tcBorders>
              <w:top w:val="single" w:sz="4" w:space="0" w:color="auto"/>
              <w:left w:val="single" w:sz="4" w:space="0" w:color="auto"/>
              <w:bottom w:val="single" w:sz="4" w:space="0" w:color="auto"/>
              <w:right w:val="single" w:sz="4" w:space="0" w:color="auto"/>
            </w:tcBorders>
            <w:hideMark/>
          </w:tcPr>
          <w:p w14:paraId="5D9325E7" w14:textId="1E0D31FC" w:rsidR="0087476E" w:rsidRPr="00BC5B72" w:rsidRDefault="0087476E" w:rsidP="00BC5B72">
            <w:pPr>
              <w:jc w:val="center"/>
              <w:rPr>
                <w:rFonts w:asciiTheme="majorBidi" w:hAnsiTheme="majorBidi" w:cstheme="majorBidi"/>
                <w:b/>
                <w:bCs/>
                <w:sz w:val="24"/>
                <w:szCs w:val="24"/>
              </w:rPr>
            </w:pPr>
            <w:r w:rsidRPr="00BC5B72">
              <w:rPr>
                <w:rFonts w:asciiTheme="majorBidi" w:hAnsiTheme="majorBidi" w:cstheme="majorBidi"/>
                <w:b/>
                <w:bCs/>
                <w:sz w:val="24"/>
                <w:szCs w:val="24"/>
              </w:rPr>
              <w:t>N.</w:t>
            </w:r>
            <w:r>
              <w:rPr>
                <w:rFonts w:asciiTheme="majorBidi" w:hAnsiTheme="majorBidi" w:cstheme="majorBidi"/>
                <w:b/>
                <w:bCs/>
                <w:sz w:val="24"/>
                <w:szCs w:val="24"/>
              </w:rPr>
              <w:t xml:space="preserve"> </w:t>
            </w:r>
            <w:r w:rsidRPr="00BC5B72">
              <w:rPr>
                <w:rFonts w:asciiTheme="majorBidi" w:hAnsiTheme="majorBidi" w:cstheme="majorBidi"/>
                <w:b/>
                <w:bCs/>
                <w:sz w:val="24"/>
                <w:szCs w:val="24"/>
              </w:rPr>
              <w:t>p.</w:t>
            </w:r>
            <w:r>
              <w:rPr>
                <w:rFonts w:asciiTheme="majorBidi" w:hAnsiTheme="majorBidi" w:cstheme="majorBidi"/>
                <w:b/>
                <w:bCs/>
                <w:sz w:val="24"/>
                <w:szCs w:val="24"/>
              </w:rPr>
              <w:t xml:space="preserve"> </w:t>
            </w:r>
            <w:r w:rsidRPr="00BC5B72">
              <w:rPr>
                <w:rFonts w:asciiTheme="majorBidi" w:hAnsiTheme="majorBidi" w:cstheme="majorBidi"/>
                <w:b/>
                <w:bCs/>
                <w:sz w:val="24"/>
                <w:szCs w:val="24"/>
              </w:rPr>
              <w:t>k.</w:t>
            </w:r>
          </w:p>
        </w:tc>
        <w:tc>
          <w:tcPr>
            <w:tcW w:w="4531" w:type="pct"/>
            <w:gridSpan w:val="2"/>
            <w:tcBorders>
              <w:top w:val="single" w:sz="4" w:space="0" w:color="auto"/>
              <w:left w:val="single" w:sz="4" w:space="0" w:color="auto"/>
              <w:bottom w:val="single" w:sz="4" w:space="0" w:color="auto"/>
              <w:right w:val="single" w:sz="4" w:space="0" w:color="auto"/>
            </w:tcBorders>
            <w:vAlign w:val="center"/>
            <w:hideMark/>
          </w:tcPr>
          <w:p w14:paraId="40DC1EC1" w14:textId="357FC5DF" w:rsidR="0087476E" w:rsidRPr="00BC5B72" w:rsidRDefault="0087476E" w:rsidP="00BC5B72">
            <w:pPr>
              <w:jc w:val="center"/>
              <w:rPr>
                <w:rFonts w:asciiTheme="majorBidi" w:hAnsiTheme="majorBidi" w:cstheme="majorBidi"/>
                <w:b/>
                <w:bCs/>
                <w:sz w:val="24"/>
                <w:szCs w:val="24"/>
              </w:rPr>
            </w:pPr>
            <w:r>
              <w:rPr>
                <w:rFonts w:asciiTheme="majorBidi" w:hAnsiTheme="majorBidi" w:cstheme="majorBidi"/>
                <w:b/>
                <w:bCs/>
                <w:sz w:val="24"/>
                <w:szCs w:val="24"/>
              </w:rPr>
              <w:t>Sūkņa minimālās tehniskās prasības</w:t>
            </w:r>
          </w:p>
        </w:tc>
      </w:tr>
      <w:tr w:rsidR="00BC5B72" w:rsidRPr="00BC5B72" w14:paraId="1DB88DF5"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5B2B1FEA" w14:textId="6E3091FE" w:rsidR="00BC5B72" w:rsidRPr="00D67677" w:rsidRDefault="00136EEF" w:rsidP="00BC5B72">
            <w:pPr>
              <w:jc w:val="center"/>
              <w:rPr>
                <w:rFonts w:asciiTheme="majorBidi" w:hAnsiTheme="majorBidi" w:cstheme="majorBidi"/>
                <w:sz w:val="24"/>
                <w:szCs w:val="24"/>
              </w:rPr>
            </w:pPr>
            <w:r>
              <w:rPr>
                <w:rFonts w:asciiTheme="majorBidi" w:hAnsiTheme="majorBidi" w:cstheme="majorBidi"/>
                <w:sz w:val="24"/>
                <w:szCs w:val="24"/>
              </w:rPr>
              <w:t>1</w:t>
            </w:r>
          </w:p>
        </w:tc>
        <w:tc>
          <w:tcPr>
            <w:tcW w:w="1887" w:type="pct"/>
            <w:tcBorders>
              <w:top w:val="single" w:sz="4" w:space="0" w:color="auto"/>
              <w:left w:val="single" w:sz="4" w:space="0" w:color="auto"/>
              <w:bottom w:val="single" w:sz="4" w:space="0" w:color="auto"/>
              <w:right w:val="single" w:sz="4" w:space="0" w:color="auto"/>
            </w:tcBorders>
            <w:vAlign w:val="center"/>
          </w:tcPr>
          <w:p w14:paraId="20744B85" w14:textId="6F8EE7DC" w:rsidR="00BC5B72" w:rsidRPr="00D67677" w:rsidRDefault="00BC5B72" w:rsidP="005A1CDE">
            <w:pPr>
              <w:rPr>
                <w:rFonts w:asciiTheme="majorBidi" w:hAnsiTheme="majorBidi" w:cstheme="majorBidi"/>
                <w:sz w:val="24"/>
                <w:szCs w:val="24"/>
              </w:rPr>
            </w:pPr>
            <w:r w:rsidRPr="00D67677">
              <w:rPr>
                <w:rFonts w:asciiTheme="majorBidi" w:hAnsiTheme="majorBidi" w:cstheme="majorBidi"/>
                <w:sz w:val="24"/>
                <w:szCs w:val="24"/>
              </w:rPr>
              <w:t>Vienību skaits</w:t>
            </w:r>
          </w:p>
        </w:tc>
        <w:tc>
          <w:tcPr>
            <w:tcW w:w="2644" w:type="pct"/>
            <w:tcBorders>
              <w:top w:val="single" w:sz="4" w:space="0" w:color="auto"/>
              <w:left w:val="single" w:sz="4" w:space="0" w:color="auto"/>
              <w:bottom w:val="single" w:sz="4" w:space="0" w:color="auto"/>
              <w:right w:val="single" w:sz="4" w:space="0" w:color="auto"/>
            </w:tcBorders>
            <w:vAlign w:val="center"/>
          </w:tcPr>
          <w:p w14:paraId="2881FC4B" w14:textId="0123C401" w:rsidR="00BC5B72" w:rsidRPr="00D67677" w:rsidRDefault="00B27165" w:rsidP="005A1CDE">
            <w:pPr>
              <w:rPr>
                <w:rFonts w:asciiTheme="majorBidi" w:hAnsiTheme="majorBidi" w:cstheme="majorBidi"/>
                <w:sz w:val="24"/>
                <w:szCs w:val="24"/>
              </w:rPr>
            </w:pPr>
            <w:r>
              <w:rPr>
                <w:rFonts w:asciiTheme="majorBidi" w:hAnsiTheme="majorBidi" w:cstheme="majorBidi"/>
                <w:sz w:val="24"/>
                <w:szCs w:val="24"/>
              </w:rPr>
              <w:t xml:space="preserve">1 </w:t>
            </w:r>
            <w:proofErr w:type="spellStart"/>
            <w:r>
              <w:rPr>
                <w:rFonts w:asciiTheme="majorBidi" w:hAnsiTheme="majorBidi" w:cstheme="majorBidi"/>
                <w:sz w:val="24"/>
                <w:szCs w:val="24"/>
              </w:rPr>
              <w:t>g</w:t>
            </w:r>
            <w:r w:rsidR="00BC5B72" w:rsidRPr="00D67677">
              <w:rPr>
                <w:rFonts w:asciiTheme="majorBidi" w:hAnsiTheme="majorBidi" w:cstheme="majorBidi"/>
                <w:sz w:val="24"/>
                <w:szCs w:val="24"/>
              </w:rPr>
              <w:t>b</w:t>
            </w:r>
            <w:proofErr w:type="spellEnd"/>
            <w:r w:rsidR="00BC5B72" w:rsidRPr="00D67677">
              <w:rPr>
                <w:rFonts w:asciiTheme="majorBidi" w:hAnsiTheme="majorBidi" w:cstheme="majorBidi"/>
                <w:sz w:val="24"/>
                <w:szCs w:val="24"/>
              </w:rPr>
              <w:t>.</w:t>
            </w:r>
          </w:p>
        </w:tc>
      </w:tr>
      <w:tr w:rsidR="00BC5B72" w:rsidRPr="00BC5B72" w14:paraId="259BB629"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7F3BA450" w14:textId="585DA3D9" w:rsidR="00BC5B72" w:rsidRPr="00D67677" w:rsidRDefault="00136EEF" w:rsidP="00BC5B72">
            <w:pPr>
              <w:jc w:val="center"/>
              <w:rPr>
                <w:rFonts w:asciiTheme="majorBidi" w:hAnsiTheme="majorBidi" w:cstheme="majorBidi"/>
                <w:sz w:val="24"/>
                <w:szCs w:val="24"/>
              </w:rPr>
            </w:pPr>
            <w:r>
              <w:rPr>
                <w:rFonts w:asciiTheme="majorBidi" w:hAnsiTheme="majorBidi" w:cstheme="majorBidi"/>
                <w:sz w:val="24"/>
                <w:szCs w:val="24"/>
              </w:rPr>
              <w:t>2</w:t>
            </w:r>
          </w:p>
        </w:tc>
        <w:tc>
          <w:tcPr>
            <w:tcW w:w="1887" w:type="pct"/>
            <w:tcBorders>
              <w:top w:val="single" w:sz="4" w:space="0" w:color="auto"/>
              <w:left w:val="single" w:sz="4" w:space="0" w:color="auto"/>
              <w:bottom w:val="single" w:sz="4" w:space="0" w:color="auto"/>
              <w:right w:val="single" w:sz="4" w:space="0" w:color="auto"/>
            </w:tcBorders>
            <w:vAlign w:val="center"/>
          </w:tcPr>
          <w:p w14:paraId="2E1B843B" w14:textId="35DA0B93" w:rsidR="00BC5B72" w:rsidRPr="00D67677" w:rsidRDefault="00BC5B72" w:rsidP="005A1CDE">
            <w:pPr>
              <w:rPr>
                <w:rFonts w:asciiTheme="majorBidi" w:hAnsiTheme="majorBidi" w:cstheme="majorBidi"/>
                <w:sz w:val="24"/>
                <w:szCs w:val="24"/>
              </w:rPr>
            </w:pPr>
            <w:r w:rsidRPr="00D67677">
              <w:rPr>
                <w:rFonts w:asciiTheme="majorBidi" w:hAnsiTheme="majorBidi" w:cstheme="majorBidi"/>
                <w:sz w:val="24"/>
                <w:szCs w:val="24"/>
              </w:rPr>
              <w:t>Sūkņa veids</w:t>
            </w:r>
          </w:p>
        </w:tc>
        <w:tc>
          <w:tcPr>
            <w:tcW w:w="2644" w:type="pct"/>
            <w:tcBorders>
              <w:top w:val="single" w:sz="4" w:space="0" w:color="auto"/>
              <w:left w:val="single" w:sz="4" w:space="0" w:color="auto"/>
              <w:bottom w:val="single" w:sz="4" w:space="0" w:color="auto"/>
              <w:right w:val="single" w:sz="4" w:space="0" w:color="auto"/>
            </w:tcBorders>
            <w:vAlign w:val="center"/>
          </w:tcPr>
          <w:p w14:paraId="70AC85F3" w14:textId="44608794" w:rsidR="00BC5B72" w:rsidRPr="00D67677" w:rsidRDefault="00BC5B72" w:rsidP="005A1CDE">
            <w:pPr>
              <w:rPr>
                <w:rFonts w:asciiTheme="majorBidi" w:hAnsiTheme="majorBidi" w:cstheme="majorBidi"/>
                <w:sz w:val="24"/>
                <w:szCs w:val="24"/>
              </w:rPr>
            </w:pPr>
            <w:r w:rsidRPr="00D67677">
              <w:rPr>
                <w:rFonts w:asciiTheme="majorBidi" w:hAnsiTheme="majorBidi" w:cstheme="majorBidi"/>
                <w:sz w:val="24"/>
                <w:szCs w:val="24"/>
              </w:rPr>
              <w:t xml:space="preserve">Dīzeļdzinēja </w:t>
            </w:r>
            <w:proofErr w:type="spellStart"/>
            <w:r w:rsidRPr="00D67677">
              <w:rPr>
                <w:rFonts w:asciiTheme="majorBidi" w:hAnsiTheme="majorBidi" w:cstheme="majorBidi"/>
                <w:sz w:val="24"/>
                <w:szCs w:val="24"/>
              </w:rPr>
              <w:t>membrānsūknis</w:t>
            </w:r>
            <w:proofErr w:type="spellEnd"/>
          </w:p>
        </w:tc>
      </w:tr>
      <w:tr w:rsidR="007B0692" w:rsidRPr="00BC5B72" w14:paraId="24BDF37D" w14:textId="77777777" w:rsidTr="007B0692">
        <w:trPr>
          <w:trHeight w:val="242"/>
        </w:trPr>
        <w:tc>
          <w:tcPr>
            <w:tcW w:w="5000" w:type="pct"/>
            <w:gridSpan w:val="3"/>
            <w:tcBorders>
              <w:top w:val="single" w:sz="4" w:space="0" w:color="auto"/>
              <w:left w:val="single" w:sz="4" w:space="0" w:color="auto"/>
              <w:bottom w:val="single" w:sz="4" w:space="0" w:color="auto"/>
              <w:right w:val="single" w:sz="4" w:space="0" w:color="auto"/>
            </w:tcBorders>
          </w:tcPr>
          <w:p w14:paraId="6ED96328" w14:textId="43CFF2DA" w:rsidR="007B0692" w:rsidRPr="00BC5B72" w:rsidRDefault="003D139D" w:rsidP="0087476E">
            <w:pPr>
              <w:rPr>
                <w:rFonts w:asciiTheme="majorBidi" w:hAnsiTheme="majorBidi" w:cstheme="majorBidi"/>
                <w:b/>
                <w:bCs/>
                <w:sz w:val="24"/>
                <w:szCs w:val="24"/>
              </w:rPr>
            </w:pPr>
            <w:r>
              <w:rPr>
                <w:rFonts w:asciiTheme="majorBidi" w:hAnsiTheme="majorBidi" w:cstheme="majorBidi"/>
                <w:b/>
                <w:bCs/>
                <w:sz w:val="24"/>
                <w:szCs w:val="24"/>
              </w:rPr>
              <w:t>1.</w:t>
            </w:r>
            <w:r w:rsidR="007B0692">
              <w:rPr>
                <w:rFonts w:asciiTheme="majorBidi" w:hAnsiTheme="majorBidi" w:cstheme="majorBidi"/>
                <w:b/>
                <w:bCs/>
                <w:sz w:val="24"/>
                <w:szCs w:val="24"/>
              </w:rPr>
              <w:t>Tehniskie parametru prasības</w:t>
            </w:r>
          </w:p>
        </w:tc>
      </w:tr>
      <w:tr w:rsidR="00BC5B72" w:rsidRPr="00BC5B72" w14:paraId="15871163"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25998097" w14:textId="1BA4685E" w:rsidR="00BC5B72"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1.1.</w:t>
            </w:r>
          </w:p>
        </w:tc>
        <w:tc>
          <w:tcPr>
            <w:tcW w:w="1887" w:type="pct"/>
            <w:tcBorders>
              <w:top w:val="single" w:sz="4" w:space="0" w:color="auto"/>
              <w:left w:val="single" w:sz="4" w:space="0" w:color="auto"/>
              <w:bottom w:val="single" w:sz="4" w:space="0" w:color="auto"/>
              <w:right w:val="single" w:sz="4" w:space="0" w:color="auto"/>
            </w:tcBorders>
            <w:vAlign w:val="center"/>
          </w:tcPr>
          <w:p w14:paraId="0CE6DD67" w14:textId="705F8E00" w:rsidR="00BC5B72" w:rsidRPr="00D71633" w:rsidRDefault="007B0692" w:rsidP="005A1CDE">
            <w:pPr>
              <w:rPr>
                <w:rFonts w:asciiTheme="majorBidi" w:hAnsiTheme="majorBidi" w:cstheme="majorBidi"/>
                <w:sz w:val="24"/>
                <w:szCs w:val="24"/>
              </w:rPr>
            </w:pPr>
            <w:r w:rsidRPr="00D71633">
              <w:rPr>
                <w:rFonts w:asciiTheme="majorBidi" w:hAnsiTheme="majorBidi" w:cstheme="majorBidi"/>
                <w:sz w:val="24"/>
                <w:szCs w:val="24"/>
              </w:rPr>
              <w:t xml:space="preserve">Dzinēja veids </w:t>
            </w:r>
          </w:p>
        </w:tc>
        <w:tc>
          <w:tcPr>
            <w:tcW w:w="2644" w:type="pct"/>
            <w:tcBorders>
              <w:top w:val="single" w:sz="4" w:space="0" w:color="auto"/>
              <w:left w:val="single" w:sz="4" w:space="0" w:color="auto"/>
              <w:bottom w:val="single" w:sz="4" w:space="0" w:color="auto"/>
              <w:right w:val="single" w:sz="4" w:space="0" w:color="auto"/>
            </w:tcBorders>
            <w:vAlign w:val="center"/>
          </w:tcPr>
          <w:p w14:paraId="0FC862E8" w14:textId="4394E8A7"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Dīzeļdzinējs</w:t>
            </w:r>
          </w:p>
        </w:tc>
      </w:tr>
      <w:tr w:rsidR="00F943B8" w:rsidRPr="00BC5B72" w14:paraId="66BF6F0D"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3727E797" w14:textId="39E3C946" w:rsidR="00F943B8" w:rsidRDefault="00F943B8" w:rsidP="00BC5B72">
            <w:pPr>
              <w:jc w:val="center"/>
              <w:rPr>
                <w:rFonts w:asciiTheme="majorBidi" w:hAnsiTheme="majorBidi" w:cstheme="majorBidi"/>
                <w:sz w:val="24"/>
                <w:szCs w:val="24"/>
              </w:rPr>
            </w:pPr>
            <w:r>
              <w:rPr>
                <w:rFonts w:asciiTheme="majorBidi" w:hAnsiTheme="majorBidi" w:cstheme="majorBidi"/>
                <w:sz w:val="24"/>
                <w:szCs w:val="24"/>
              </w:rPr>
              <w:t>1.2.</w:t>
            </w:r>
          </w:p>
        </w:tc>
        <w:tc>
          <w:tcPr>
            <w:tcW w:w="1887" w:type="pct"/>
            <w:tcBorders>
              <w:top w:val="single" w:sz="4" w:space="0" w:color="auto"/>
              <w:left w:val="single" w:sz="4" w:space="0" w:color="auto"/>
              <w:bottom w:val="single" w:sz="4" w:space="0" w:color="auto"/>
              <w:right w:val="single" w:sz="4" w:space="0" w:color="auto"/>
            </w:tcBorders>
            <w:vAlign w:val="center"/>
          </w:tcPr>
          <w:p w14:paraId="10EC64B9" w14:textId="5EE6E6C6" w:rsidR="00F943B8" w:rsidRPr="00D71633" w:rsidRDefault="005A1CDE" w:rsidP="005A1CDE">
            <w:pPr>
              <w:rPr>
                <w:rFonts w:asciiTheme="majorBidi" w:hAnsiTheme="majorBidi" w:cstheme="majorBidi"/>
                <w:sz w:val="24"/>
                <w:szCs w:val="24"/>
              </w:rPr>
            </w:pPr>
            <w:r>
              <w:rPr>
                <w:rFonts w:asciiTheme="majorBidi" w:hAnsiTheme="majorBidi" w:cstheme="majorBidi"/>
                <w:sz w:val="24"/>
                <w:szCs w:val="24"/>
              </w:rPr>
              <w:t xml:space="preserve">Dzinēja jauda </w:t>
            </w:r>
            <w:proofErr w:type="spellStart"/>
            <w:r>
              <w:rPr>
                <w:rFonts w:asciiTheme="majorBidi" w:hAnsiTheme="majorBidi" w:cstheme="majorBidi"/>
                <w:sz w:val="24"/>
                <w:szCs w:val="24"/>
              </w:rPr>
              <w:t>kW</w:t>
            </w:r>
            <w:proofErr w:type="spellEnd"/>
          </w:p>
        </w:tc>
        <w:tc>
          <w:tcPr>
            <w:tcW w:w="2644" w:type="pct"/>
            <w:tcBorders>
              <w:top w:val="single" w:sz="4" w:space="0" w:color="auto"/>
              <w:left w:val="single" w:sz="4" w:space="0" w:color="auto"/>
              <w:bottom w:val="single" w:sz="4" w:space="0" w:color="auto"/>
              <w:right w:val="single" w:sz="4" w:space="0" w:color="auto"/>
            </w:tcBorders>
            <w:vAlign w:val="center"/>
          </w:tcPr>
          <w:p w14:paraId="57E0D104" w14:textId="498B8AD3" w:rsidR="00F943B8" w:rsidRDefault="005A1CDE" w:rsidP="005A1CDE">
            <w:pPr>
              <w:rPr>
                <w:rFonts w:asciiTheme="majorBidi" w:hAnsiTheme="majorBidi" w:cstheme="majorBidi"/>
                <w:sz w:val="24"/>
                <w:szCs w:val="24"/>
              </w:rPr>
            </w:pPr>
            <w:r>
              <w:rPr>
                <w:rFonts w:asciiTheme="majorBidi" w:hAnsiTheme="majorBidi" w:cstheme="majorBidi"/>
                <w:sz w:val="24"/>
                <w:szCs w:val="24"/>
              </w:rPr>
              <w:t xml:space="preserve">ne mazāk kā 5 </w:t>
            </w:r>
            <w:proofErr w:type="spellStart"/>
            <w:r>
              <w:rPr>
                <w:rFonts w:asciiTheme="majorBidi" w:hAnsiTheme="majorBidi" w:cstheme="majorBidi"/>
                <w:sz w:val="24"/>
                <w:szCs w:val="24"/>
              </w:rPr>
              <w:t>kW</w:t>
            </w:r>
            <w:proofErr w:type="spellEnd"/>
          </w:p>
        </w:tc>
      </w:tr>
      <w:tr w:rsidR="00BC5B72" w:rsidRPr="00BC5B72" w14:paraId="6E216A09"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15580498" w14:textId="0D6CD305" w:rsidR="00BC5B72" w:rsidRPr="00D71633" w:rsidRDefault="00F943B8" w:rsidP="003D139D">
            <w:pPr>
              <w:rPr>
                <w:rFonts w:asciiTheme="majorBidi" w:hAnsiTheme="majorBidi" w:cstheme="majorBidi"/>
                <w:sz w:val="24"/>
                <w:szCs w:val="24"/>
              </w:rPr>
            </w:pPr>
            <w:r>
              <w:rPr>
                <w:rFonts w:asciiTheme="majorBidi" w:hAnsiTheme="majorBidi" w:cstheme="majorBidi"/>
                <w:sz w:val="24"/>
                <w:szCs w:val="24"/>
              </w:rPr>
              <w:t>1.3</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6CB4FE47" w14:textId="48B2D8A1"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Sūkņa novietojums</w:t>
            </w:r>
          </w:p>
        </w:tc>
        <w:tc>
          <w:tcPr>
            <w:tcW w:w="2644" w:type="pct"/>
            <w:tcBorders>
              <w:top w:val="single" w:sz="4" w:space="0" w:color="auto"/>
              <w:left w:val="single" w:sz="4" w:space="0" w:color="auto"/>
              <w:bottom w:val="single" w:sz="4" w:space="0" w:color="auto"/>
              <w:right w:val="single" w:sz="4" w:space="0" w:color="auto"/>
            </w:tcBorders>
            <w:vAlign w:val="center"/>
          </w:tcPr>
          <w:p w14:paraId="768BD96F" w14:textId="1FE0E176"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Sūknis uzstādīts uz rūpnieciska rāmja ar riteņiem</w:t>
            </w:r>
          </w:p>
        </w:tc>
      </w:tr>
      <w:tr w:rsidR="00BC5B72" w:rsidRPr="00BC5B72" w14:paraId="29360076"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271B8C73" w14:textId="7A7F9626"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1.4</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66E7D478" w14:textId="045B2B66"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Sūkņa tips</w:t>
            </w:r>
          </w:p>
        </w:tc>
        <w:tc>
          <w:tcPr>
            <w:tcW w:w="2644" w:type="pct"/>
            <w:tcBorders>
              <w:top w:val="single" w:sz="4" w:space="0" w:color="auto"/>
              <w:left w:val="single" w:sz="4" w:space="0" w:color="auto"/>
              <w:bottom w:val="single" w:sz="4" w:space="0" w:color="auto"/>
              <w:right w:val="single" w:sz="4" w:space="0" w:color="auto"/>
            </w:tcBorders>
            <w:vAlign w:val="center"/>
          </w:tcPr>
          <w:p w14:paraId="66CEDE60" w14:textId="50CC61BA" w:rsidR="00BC5B72" w:rsidRPr="00D71633" w:rsidRDefault="00D71633" w:rsidP="005A1CDE">
            <w:pPr>
              <w:rPr>
                <w:rFonts w:asciiTheme="majorBidi" w:hAnsiTheme="majorBidi" w:cstheme="majorBidi"/>
                <w:sz w:val="24"/>
                <w:szCs w:val="24"/>
              </w:rPr>
            </w:pPr>
            <w:proofErr w:type="spellStart"/>
            <w:r>
              <w:rPr>
                <w:rFonts w:asciiTheme="majorBidi" w:hAnsiTheme="majorBidi" w:cstheme="majorBidi"/>
                <w:sz w:val="24"/>
                <w:szCs w:val="24"/>
              </w:rPr>
              <w:t>Membrānsūknis</w:t>
            </w:r>
            <w:proofErr w:type="spellEnd"/>
          </w:p>
        </w:tc>
      </w:tr>
      <w:tr w:rsidR="00BC5B72" w:rsidRPr="00BC5B72" w14:paraId="59853F66"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3691B930" w14:textId="08F22AA8"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1.5</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0F7A2947" w14:textId="08A4C05A"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Sūkņa ražība m</w:t>
            </w:r>
            <w:r>
              <w:rPr>
                <w:rFonts w:asciiTheme="majorBidi" w:hAnsiTheme="majorBidi" w:cstheme="majorBidi"/>
                <w:sz w:val="24"/>
                <w:szCs w:val="24"/>
                <w:vertAlign w:val="superscript"/>
              </w:rPr>
              <w:t>3</w:t>
            </w:r>
            <w:r>
              <w:rPr>
                <w:rFonts w:asciiTheme="majorBidi" w:hAnsiTheme="majorBidi" w:cstheme="majorBidi"/>
                <w:sz w:val="24"/>
                <w:szCs w:val="24"/>
              </w:rPr>
              <w:t>/h</w:t>
            </w:r>
          </w:p>
        </w:tc>
        <w:tc>
          <w:tcPr>
            <w:tcW w:w="2644" w:type="pct"/>
            <w:tcBorders>
              <w:top w:val="single" w:sz="4" w:space="0" w:color="auto"/>
              <w:left w:val="single" w:sz="4" w:space="0" w:color="auto"/>
              <w:bottom w:val="single" w:sz="4" w:space="0" w:color="auto"/>
              <w:right w:val="single" w:sz="4" w:space="0" w:color="auto"/>
            </w:tcBorders>
            <w:vAlign w:val="center"/>
          </w:tcPr>
          <w:p w14:paraId="5C8E48A1" w14:textId="4D34D067"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 kā 23 m</w:t>
            </w:r>
            <w:r>
              <w:rPr>
                <w:rFonts w:asciiTheme="majorBidi" w:hAnsiTheme="majorBidi" w:cstheme="majorBidi"/>
                <w:sz w:val="24"/>
                <w:szCs w:val="24"/>
                <w:vertAlign w:val="superscript"/>
              </w:rPr>
              <w:t>3</w:t>
            </w:r>
            <w:r>
              <w:rPr>
                <w:rFonts w:asciiTheme="majorBidi" w:hAnsiTheme="majorBidi" w:cstheme="majorBidi"/>
                <w:sz w:val="24"/>
                <w:szCs w:val="24"/>
              </w:rPr>
              <w:t>/h</w:t>
            </w:r>
          </w:p>
        </w:tc>
      </w:tr>
      <w:tr w:rsidR="00BC5B72" w:rsidRPr="00BC5B72" w14:paraId="37AC2494"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415F70DE" w14:textId="15EED0F7"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1.6</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0579C9FF" w14:textId="1BE0F1DB"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Pacelšanas augstums, m</w:t>
            </w:r>
          </w:p>
        </w:tc>
        <w:tc>
          <w:tcPr>
            <w:tcW w:w="2644" w:type="pct"/>
            <w:tcBorders>
              <w:top w:val="single" w:sz="4" w:space="0" w:color="auto"/>
              <w:left w:val="single" w:sz="4" w:space="0" w:color="auto"/>
              <w:bottom w:val="single" w:sz="4" w:space="0" w:color="auto"/>
              <w:right w:val="single" w:sz="4" w:space="0" w:color="auto"/>
            </w:tcBorders>
            <w:vAlign w:val="center"/>
          </w:tcPr>
          <w:p w14:paraId="2C46EAD8" w14:textId="1179C601"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 kā 15 m</w:t>
            </w:r>
          </w:p>
        </w:tc>
      </w:tr>
      <w:tr w:rsidR="00BC5B72" w:rsidRPr="00BC5B72" w14:paraId="5B69564F"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744DB594" w14:textId="03977388"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1.7</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643BF69C" w14:textId="4C1A4777"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Uzsūkšanas dziļums, m</w:t>
            </w:r>
          </w:p>
        </w:tc>
        <w:tc>
          <w:tcPr>
            <w:tcW w:w="2644" w:type="pct"/>
            <w:tcBorders>
              <w:top w:val="single" w:sz="4" w:space="0" w:color="auto"/>
              <w:left w:val="single" w:sz="4" w:space="0" w:color="auto"/>
              <w:bottom w:val="single" w:sz="4" w:space="0" w:color="auto"/>
              <w:right w:val="single" w:sz="4" w:space="0" w:color="auto"/>
            </w:tcBorders>
            <w:vAlign w:val="center"/>
          </w:tcPr>
          <w:p w14:paraId="6B70A4A6" w14:textId="56CB59C0"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 kā 6 m</w:t>
            </w:r>
          </w:p>
        </w:tc>
      </w:tr>
      <w:tr w:rsidR="00BC5B72" w:rsidRPr="00BC5B72" w14:paraId="4A810D9C"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31A34180" w14:textId="2928AF6D"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1.8</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5F1491DB" w14:textId="2D0BA28B"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Cieto daļiņu caurlaidība, mm</w:t>
            </w:r>
          </w:p>
        </w:tc>
        <w:tc>
          <w:tcPr>
            <w:tcW w:w="2644" w:type="pct"/>
            <w:tcBorders>
              <w:top w:val="single" w:sz="4" w:space="0" w:color="auto"/>
              <w:left w:val="single" w:sz="4" w:space="0" w:color="auto"/>
              <w:bottom w:val="single" w:sz="4" w:space="0" w:color="auto"/>
              <w:right w:val="single" w:sz="4" w:space="0" w:color="auto"/>
            </w:tcBorders>
            <w:vAlign w:val="center"/>
          </w:tcPr>
          <w:p w14:paraId="332C6DE7" w14:textId="0DE22C77"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 kā 60 mm</w:t>
            </w:r>
          </w:p>
        </w:tc>
      </w:tr>
      <w:tr w:rsidR="00BC5B72" w:rsidRPr="00BC5B72" w14:paraId="0B7A9C62"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7F721D1F" w14:textId="04A0C64E"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1.9</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57D41EA7" w14:textId="0E0F6DFF"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Sūkņa savienojumi, mm</w:t>
            </w:r>
          </w:p>
        </w:tc>
        <w:tc>
          <w:tcPr>
            <w:tcW w:w="2644" w:type="pct"/>
            <w:tcBorders>
              <w:top w:val="single" w:sz="4" w:space="0" w:color="auto"/>
              <w:left w:val="single" w:sz="4" w:space="0" w:color="auto"/>
              <w:bottom w:val="single" w:sz="4" w:space="0" w:color="auto"/>
              <w:right w:val="single" w:sz="4" w:space="0" w:color="auto"/>
            </w:tcBorders>
            <w:vAlign w:val="center"/>
          </w:tcPr>
          <w:p w14:paraId="7FA8D830" w14:textId="5BB3882E"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 kā 100 mm</w:t>
            </w:r>
          </w:p>
        </w:tc>
      </w:tr>
      <w:tr w:rsidR="00BC5B72" w:rsidRPr="00BC5B72" w14:paraId="05B80A0F"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59D991FF" w14:textId="1F74F1A4"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1.10</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0AC2BFF4" w14:textId="34637179"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Sūkņa svars, kg</w:t>
            </w:r>
          </w:p>
        </w:tc>
        <w:tc>
          <w:tcPr>
            <w:tcW w:w="2644" w:type="pct"/>
            <w:tcBorders>
              <w:top w:val="single" w:sz="4" w:space="0" w:color="auto"/>
              <w:left w:val="single" w:sz="4" w:space="0" w:color="auto"/>
              <w:bottom w:val="single" w:sz="4" w:space="0" w:color="auto"/>
              <w:right w:val="single" w:sz="4" w:space="0" w:color="auto"/>
            </w:tcBorders>
            <w:vAlign w:val="center"/>
          </w:tcPr>
          <w:p w14:paraId="6C4A9EB9" w14:textId="10A3765D"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smagāki kā 150 kg</w:t>
            </w:r>
          </w:p>
        </w:tc>
      </w:tr>
      <w:tr w:rsidR="00BC5B72" w:rsidRPr="00BC5B72" w14:paraId="2A31363C"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45F66D81" w14:textId="469F0716" w:rsidR="00BC5B72"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1.11</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19D3C442" w14:textId="570CB0F4"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 xml:space="preserve">Iesūkšanas šļūtenes  3 </w:t>
            </w:r>
            <w:proofErr w:type="spellStart"/>
            <w:r>
              <w:rPr>
                <w:rFonts w:asciiTheme="majorBidi" w:hAnsiTheme="majorBidi" w:cstheme="majorBidi"/>
                <w:sz w:val="24"/>
                <w:szCs w:val="24"/>
              </w:rPr>
              <w:t>gb</w:t>
            </w:r>
            <w:proofErr w:type="spellEnd"/>
            <w:r>
              <w:rPr>
                <w:rFonts w:asciiTheme="majorBidi" w:hAnsiTheme="majorBidi" w:cstheme="majorBidi"/>
                <w:sz w:val="24"/>
                <w:szCs w:val="24"/>
              </w:rPr>
              <w:t>. ar savienojumiem</w:t>
            </w:r>
          </w:p>
        </w:tc>
        <w:tc>
          <w:tcPr>
            <w:tcW w:w="2644" w:type="pct"/>
            <w:tcBorders>
              <w:top w:val="single" w:sz="4" w:space="0" w:color="auto"/>
              <w:left w:val="single" w:sz="4" w:space="0" w:color="auto"/>
              <w:bottom w:val="single" w:sz="4" w:space="0" w:color="auto"/>
              <w:right w:val="single" w:sz="4" w:space="0" w:color="auto"/>
            </w:tcBorders>
            <w:vAlign w:val="center"/>
          </w:tcPr>
          <w:p w14:paraId="6C1CDC02" w14:textId="0F5824B1" w:rsidR="00BC5B72"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mazākas kā D 100”/3m garas</w:t>
            </w:r>
          </w:p>
        </w:tc>
      </w:tr>
      <w:tr w:rsidR="00D71633" w:rsidRPr="00BC5B72" w14:paraId="447EF8B3"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547BF194" w14:textId="0C90C22B" w:rsidR="00D71633"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1.12</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31EF9535" w14:textId="7B607D02" w:rsidR="00D71633" w:rsidRPr="00D71633" w:rsidRDefault="00D71633" w:rsidP="005A1CDE">
            <w:pPr>
              <w:rPr>
                <w:rFonts w:asciiTheme="majorBidi" w:hAnsiTheme="majorBidi" w:cstheme="majorBidi"/>
                <w:sz w:val="24"/>
                <w:szCs w:val="24"/>
              </w:rPr>
            </w:pPr>
            <w:r>
              <w:rPr>
                <w:rFonts w:asciiTheme="majorBidi" w:hAnsiTheme="majorBidi" w:cstheme="majorBidi"/>
                <w:sz w:val="24"/>
                <w:szCs w:val="24"/>
              </w:rPr>
              <w:t>Spiediena šļūtene ar savienojumiem</w:t>
            </w:r>
          </w:p>
        </w:tc>
        <w:tc>
          <w:tcPr>
            <w:tcW w:w="2644" w:type="pct"/>
            <w:tcBorders>
              <w:top w:val="single" w:sz="4" w:space="0" w:color="auto"/>
              <w:left w:val="single" w:sz="4" w:space="0" w:color="auto"/>
              <w:bottom w:val="single" w:sz="4" w:space="0" w:color="auto"/>
              <w:right w:val="single" w:sz="4" w:space="0" w:color="auto"/>
            </w:tcBorders>
            <w:vAlign w:val="center"/>
          </w:tcPr>
          <w:p w14:paraId="4F3BCEF2" w14:textId="561467EE" w:rsidR="00D71633"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mazāka kā D 100/10 m gara</w:t>
            </w:r>
          </w:p>
        </w:tc>
      </w:tr>
      <w:tr w:rsidR="00D71633" w:rsidRPr="00BC5B72" w14:paraId="34475ABF"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2EDC69B3" w14:textId="26FF98B2" w:rsidR="00D71633" w:rsidRPr="00D71633" w:rsidRDefault="00F943B8" w:rsidP="00BC5B72">
            <w:pPr>
              <w:jc w:val="center"/>
              <w:rPr>
                <w:rFonts w:asciiTheme="majorBidi" w:hAnsiTheme="majorBidi" w:cstheme="majorBidi"/>
                <w:sz w:val="24"/>
                <w:szCs w:val="24"/>
              </w:rPr>
            </w:pPr>
            <w:r>
              <w:rPr>
                <w:rFonts w:asciiTheme="majorBidi" w:hAnsiTheme="majorBidi" w:cstheme="majorBidi"/>
                <w:sz w:val="24"/>
                <w:szCs w:val="24"/>
              </w:rPr>
              <w:t>1.13</w:t>
            </w:r>
            <w:r w:rsidR="003D139D">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vAlign w:val="center"/>
          </w:tcPr>
          <w:p w14:paraId="58CFD6F6" w14:textId="15A14D4F" w:rsidR="00D71633" w:rsidRPr="00D71633" w:rsidRDefault="00D71633" w:rsidP="005A1CDE">
            <w:pPr>
              <w:rPr>
                <w:rFonts w:asciiTheme="majorBidi" w:hAnsiTheme="majorBidi" w:cstheme="majorBidi"/>
                <w:sz w:val="24"/>
                <w:szCs w:val="24"/>
              </w:rPr>
            </w:pPr>
            <w:r>
              <w:rPr>
                <w:rFonts w:asciiTheme="majorBidi" w:hAnsiTheme="majorBidi" w:cstheme="majorBidi"/>
                <w:sz w:val="24"/>
                <w:szCs w:val="24"/>
              </w:rPr>
              <w:t>Spiediena šļūtene ar savienojumiem</w:t>
            </w:r>
          </w:p>
        </w:tc>
        <w:tc>
          <w:tcPr>
            <w:tcW w:w="2644" w:type="pct"/>
            <w:tcBorders>
              <w:top w:val="single" w:sz="4" w:space="0" w:color="auto"/>
              <w:left w:val="single" w:sz="4" w:space="0" w:color="auto"/>
              <w:bottom w:val="single" w:sz="4" w:space="0" w:color="auto"/>
              <w:right w:val="single" w:sz="4" w:space="0" w:color="auto"/>
            </w:tcBorders>
            <w:vAlign w:val="center"/>
          </w:tcPr>
          <w:p w14:paraId="38767A87" w14:textId="4A18F58A" w:rsidR="00D71633"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mazāka kā D 100/20 m gara</w:t>
            </w:r>
          </w:p>
        </w:tc>
      </w:tr>
      <w:tr w:rsidR="00D71633" w:rsidRPr="00BC5B72" w14:paraId="0B974B4E" w14:textId="77777777" w:rsidTr="00D71633">
        <w:trPr>
          <w:trHeight w:val="242"/>
        </w:trPr>
        <w:tc>
          <w:tcPr>
            <w:tcW w:w="5000" w:type="pct"/>
            <w:gridSpan w:val="3"/>
            <w:tcBorders>
              <w:top w:val="single" w:sz="4" w:space="0" w:color="auto"/>
              <w:left w:val="single" w:sz="4" w:space="0" w:color="auto"/>
              <w:bottom w:val="single" w:sz="4" w:space="0" w:color="auto"/>
              <w:right w:val="single" w:sz="4" w:space="0" w:color="auto"/>
            </w:tcBorders>
          </w:tcPr>
          <w:p w14:paraId="5FE5BD2D" w14:textId="1D7A4215" w:rsidR="00D71633" w:rsidRPr="00D71633" w:rsidRDefault="003D139D" w:rsidP="0087476E">
            <w:pPr>
              <w:rPr>
                <w:rFonts w:asciiTheme="majorBidi" w:hAnsiTheme="majorBidi" w:cstheme="majorBidi"/>
                <w:b/>
                <w:bCs/>
                <w:sz w:val="24"/>
                <w:szCs w:val="24"/>
              </w:rPr>
            </w:pPr>
            <w:r>
              <w:rPr>
                <w:rFonts w:asciiTheme="majorBidi" w:hAnsiTheme="majorBidi" w:cstheme="majorBidi"/>
                <w:b/>
                <w:bCs/>
                <w:sz w:val="24"/>
                <w:szCs w:val="24"/>
              </w:rPr>
              <w:t>2.</w:t>
            </w:r>
            <w:r w:rsidR="00D71633" w:rsidRPr="00D71633">
              <w:rPr>
                <w:rFonts w:asciiTheme="majorBidi" w:hAnsiTheme="majorBidi" w:cstheme="majorBidi"/>
                <w:b/>
                <w:bCs/>
                <w:sz w:val="24"/>
                <w:szCs w:val="24"/>
              </w:rPr>
              <w:t>Gruntsūdeņu pazemināšanas komplekta tehniskās prasības</w:t>
            </w:r>
          </w:p>
        </w:tc>
      </w:tr>
      <w:tr w:rsidR="00D71633" w:rsidRPr="00BC5B72" w14:paraId="7FCA9681"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10443248" w14:textId="70DD17AD" w:rsidR="00D7163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2.1.</w:t>
            </w:r>
          </w:p>
        </w:tc>
        <w:tc>
          <w:tcPr>
            <w:tcW w:w="1887" w:type="pct"/>
            <w:tcBorders>
              <w:top w:val="single" w:sz="4" w:space="0" w:color="auto"/>
              <w:left w:val="single" w:sz="4" w:space="0" w:color="auto"/>
              <w:bottom w:val="single" w:sz="4" w:space="0" w:color="auto"/>
              <w:right w:val="single" w:sz="4" w:space="0" w:color="auto"/>
            </w:tcBorders>
            <w:vAlign w:val="center"/>
          </w:tcPr>
          <w:p w14:paraId="2349AC21" w14:textId="5F4AD48A" w:rsidR="00D71633" w:rsidRPr="00D71633" w:rsidRDefault="00D71633" w:rsidP="005A1CDE">
            <w:pPr>
              <w:rPr>
                <w:rFonts w:asciiTheme="majorBidi" w:hAnsiTheme="majorBidi" w:cstheme="majorBidi"/>
                <w:sz w:val="24"/>
                <w:szCs w:val="24"/>
              </w:rPr>
            </w:pPr>
            <w:r>
              <w:rPr>
                <w:rFonts w:asciiTheme="majorBidi" w:hAnsiTheme="majorBidi" w:cstheme="majorBidi"/>
                <w:sz w:val="24"/>
                <w:szCs w:val="24"/>
              </w:rPr>
              <w:t xml:space="preserve">Augstspiediena benzīna sūknis (jauda </w:t>
            </w:r>
            <w:proofErr w:type="spellStart"/>
            <w:r>
              <w:rPr>
                <w:rFonts w:asciiTheme="majorBidi" w:hAnsiTheme="majorBidi" w:cstheme="majorBidi"/>
                <w:sz w:val="24"/>
                <w:szCs w:val="24"/>
              </w:rPr>
              <w:t>k</w:t>
            </w:r>
            <w:r w:rsidR="005A1CDE">
              <w:rPr>
                <w:rFonts w:asciiTheme="majorBidi" w:hAnsiTheme="majorBidi" w:cstheme="majorBidi"/>
                <w:sz w:val="24"/>
                <w:szCs w:val="24"/>
              </w:rPr>
              <w:t>W</w:t>
            </w:r>
            <w:proofErr w:type="spellEnd"/>
            <w:r>
              <w:rPr>
                <w:rFonts w:asciiTheme="majorBidi" w:hAnsiTheme="majorBidi" w:cstheme="majorBidi"/>
                <w:sz w:val="24"/>
                <w:szCs w:val="24"/>
              </w:rPr>
              <w:t>)</w:t>
            </w:r>
          </w:p>
        </w:tc>
        <w:tc>
          <w:tcPr>
            <w:tcW w:w="2644" w:type="pct"/>
            <w:tcBorders>
              <w:top w:val="single" w:sz="4" w:space="0" w:color="auto"/>
              <w:left w:val="single" w:sz="4" w:space="0" w:color="auto"/>
              <w:bottom w:val="single" w:sz="4" w:space="0" w:color="auto"/>
              <w:right w:val="single" w:sz="4" w:space="0" w:color="auto"/>
            </w:tcBorders>
            <w:vAlign w:val="center"/>
          </w:tcPr>
          <w:p w14:paraId="5C5D3BC3" w14:textId="54C88959" w:rsidR="00D71633" w:rsidRPr="00D71633" w:rsidRDefault="00D71633" w:rsidP="005A1CDE">
            <w:pPr>
              <w:rPr>
                <w:rFonts w:asciiTheme="majorBidi" w:hAnsiTheme="majorBidi" w:cstheme="majorBidi"/>
                <w:sz w:val="24"/>
                <w:szCs w:val="24"/>
              </w:rPr>
            </w:pPr>
            <w:r>
              <w:rPr>
                <w:rFonts w:asciiTheme="majorBidi" w:hAnsiTheme="majorBidi" w:cstheme="majorBidi"/>
                <w:sz w:val="24"/>
                <w:szCs w:val="24"/>
              </w:rPr>
              <w:t>ne mazāka kā 4.5</w:t>
            </w:r>
            <w:r w:rsidR="005A1CDE">
              <w:rPr>
                <w:rFonts w:asciiTheme="majorBidi" w:hAnsiTheme="majorBidi" w:cstheme="majorBidi"/>
                <w:sz w:val="24"/>
                <w:szCs w:val="24"/>
              </w:rPr>
              <w:t xml:space="preserve"> </w:t>
            </w:r>
            <w:proofErr w:type="spellStart"/>
            <w:r w:rsidR="005A1CDE">
              <w:rPr>
                <w:rFonts w:asciiTheme="majorBidi" w:hAnsiTheme="majorBidi" w:cstheme="majorBidi"/>
                <w:sz w:val="24"/>
                <w:szCs w:val="24"/>
              </w:rPr>
              <w:t>kW</w:t>
            </w:r>
            <w:proofErr w:type="spellEnd"/>
          </w:p>
        </w:tc>
      </w:tr>
      <w:tr w:rsidR="00D71633" w:rsidRPr="00BC5B72" w14:paraId="73A7DD72"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2A690651" w14:textId="3C3E5726" w:rsidR="00D7163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2.2.</w:t>
            </w:r>
          </w:p>
        </w:tc>
        <w:tc>
          <w:tcPr>
            <w:tcW w:w="1887" w:type="pct"/>
            <w:tcBorders>
              <w:top w:val="single" w:sz="4" w:space="0" w:color="auto"/>
              <w:left w:val="single" w:sz="4" w:space="0" w:color="auto"/>
              <w:bottom w:val="single" w:sz="4" w:space="0" w:color="auto"/>
              <w:right w:val="single" w:sz="4" w:space="0" w:color="auto"/>
            </w:tcBorders>
            <w:vAlign w:val="center"/>
          </w:tcPr>
          <w:p w14:paraId="1A2408E0" w14:textId="12CCB22C" w:rsidR="00D71633" w:rsidRDefault="00D71633" w:rsidP="005A1CDE">
            <w:pPr>
              <w:rPr>
                <w:rFonts w:asciiTheme="majorBidi" w:hAnsiTheme="majorBidi" w:cstheme="majorBidi"/>
                <w:sz w:val="24"/>
                <w:szCs w:val="24"/>
              </w:rPr>
            </w:pPr>
            <w:r>
              <w:rPr>
                <w:rFonts w:asciiTheme="majorBidi" w:hAnsiTheme="majorBidi" w:cstheme="majorBidi"/>
                <w:sz w:val="24"/>
                <w:szCs w:val="24"/>
              </w:rPr>
              <w:t>Iesūkšanas šļūtene D 50 ar filtru</w:t>
            </w:r>
          </w:p>
        </w:tc>
        <w:tc>
          <w:tcPr>
            <w:tcW w:w="2644" w:type="pct"/>
            <w:tcBorders>
              <w:top w:val="single" w:sz="4" w:space="0" w:color="auto"/>
              <w:left w:val="single" w:sz="4" w:space="0" w:color="auto"/>
              <w:bottom w:val="single" w:sz="4" w:space="0" w:color="auto"/>
              <w:right w:val="single" w:sz="4" w:space="0" w:color="auto"/>
            </w:tcBorders>
            <w:vAlign w:val="center"/>
          </w:tcPr>
          <w:p w14:paraId="73753CBC" w14:textId="6215B2DE" w:rsidR="00D71633" w:rsidRDefault="00D71633" w:rsidP="005A1CDE">
            <w:pPr>
              <w:rPr>
                <w:rFonts w:asciiTheme="majorBidi" w:hAnsiTheme="majorBidi" w:cstheme="majorBidi"/>
                <w:sz w:val="24"/>
                <w:szCs w:val="24"/>
              </w:rPr>
            </w:pPr>
            <w:r>
              <w:rPr>
                <w:rFonts w:asciiTheme="majorBidi" w:hAnsiTheme="majorBidi" w:cstheme="majorBidi"/>
                <w:sz w:val="24"/>
                <w:szCs w:val="24"/>
              </w:rPr>
              <w:t>ne īsāka kā 3 m</w:t>
            </w:r>
          </w:p>
        </w:tc>
      </w:tr>
      <w:tr w:rsidR="005A1CDE" w:rsidRPr="00BC5B72" w14:paraId="1F5F5CCB" w14:textId="181340CD"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50709949" w14:textId="6B83B2B3" w:rsidR="005A1CDE" w:rsidRPr="00D71633" w:rsidRDefault="005A1CDE" w:rsidP="00BC5B72">
            <w:pPr>
              <w:jc w:val="center"/>
              <w:rPr>
                <w:rFonts w:asciiTheme="majorBidi" w:hAnsiTheme="majorBidi" w:cstheme="majorBidi"/>
                <w:sz w:val="24"/>
                <w:szCs w:val="24"/>
              </w:rPr>
            </w:pPr>
            <w:r>
              <w:rPr>
                <w:rFonts w:asciiTheme="majorBidi" w:hAnsiTheme="majorBidi" w:cstheme="majorBidi"/>
                <w:sz w:val="24"/>
                <w:szCs w:val="24"/>
              </w:rPr>
              <w:t>2.3.</w:t>
            </w:r>
          </w:p>
        </w:tc>
        <w:tc>
          <w:tcPr>
            <w:tcW w:w="1887" w:type="pct"/>
            <w:tcBorders>
              <w:top w:val="single" w:sz="4" w:space="0" w:color="auto"/>
              <w:left w:val="single" w:sz="4" w:space="0" w:color="auto"/>
              <w:bottom w:val="single" w:sz="4" w:space="0" w:color="auto"/>
              <w:right w:val="single" w:sz="4" w:space="0" w:color="auto"/>
            </w:tcBorders>
            <w:vAlign w:val="center"/>
          </w:tcPr>
          <w:p w14:paraId="69CAAD18" w14:textId="39585E24" w:rsidR="005A1CDE" w:rsidRDefault="005A1CDE" w:rsidP="005A1CDE">
            <w:pPr>
              <w:rPr>
                <w:rFonts w:asciiTheme="majorBidi" w:hAnsiTheme="majorBidi" w:cstheme="majorBidi"/>
                <w:sz w:val="24"/>
                <w:szCs w:val="24"/>
              </w:rPr>
            </w:pPr>
            <w:r>
              <w:rPr>
                <w:rFonts w:asciiTheme="majorBidi" w:hAnsiTheme="majorBidi" w:cstheme="majorBidi"/>
                <w:sz w:val="24"/>
                <w:szCs w:val="24"/>
              </w:rPr>
              <w:t xml:space="preserve">Ieskalošanas līkums </w:t>
            </w:r>
          </w:p>
        </w:tc>
        <w:tc>
          <w:tcPr>
            <w:tcW w:w="2644" w:type="pct"/>
            <w:tcBorders>
              <w:top w:val="single" w:sz="4" w:space="0" w:color="auto"/>
              <w:left w:val="single" w:sz="4" w:space="0" w:color="auto"/>
              <w:bottom w:val="single" w:sz="4" w:space="0" w:color="auto"/>
              <w:right w:val="single" w:sz="4" w:space="0" w:color="auto"/>
            </w:tcBorders>
            <w:vAlign w:val="center"/>
          </w:tcPr>
          <w:p w14:paraId="35A9BE3B" w14:textId="4535BB1F" w:rsidR="005A1CDE" w:rsidRDefault="005A1CDE" w:rsidP="005A1CDE">
            <w:pPr>
              <w:rPr>
                <w:rFonts w:asciiTheme="majorBidi" w:hAnsiTheme="majorBidi" w:cstheme="majorBidi"/>
                <w:sz w:val="24"/>
                <w:szCs w:val="24"/>
              </w:rPr>
            </w:pPr>
            <w:r>
              <w:rPr>
                <w:rFonts w:asciiTheme="majorBidi" w:hAnsiTheme="majorBidi" w:cstheme="majorBidi"/>
                <w:sz w:val="24"/>
                <w:szCs w:val="24"/>
              </w:rPr>
              <w:t>D 51</w:t>
            </w:r>
          </w:p>
        </w:tc>
      </w:tr>
      <w:tr w:rsidR="00D71633" w:rsidRPr="00BC5B72" w14:paraId="1A1707D8"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7004574C" w14:textId="366B76A3" w:rsidR="00D7163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2.4.</w:t>
            </w:r>
          </w:p>
        </w:tc>
        <w:tc>
          <w:tcPr>
            <w:tcW w:w="1887" w:type="pct"/>
            <w:tcBorders>
              <w:top w:val="single" w:sz="4" w:space="0" w:color="auto"/>
              <w:left w:val="single" w:sz="4" w:space="0" w:color="auto"/>
              <w:bottom w:val="single" w:sz="4" w:space="0" w:color="auto"/>
              <w:right w:val="single" w:sz="4" w:space="0" w:color="auto"/>
            </w:tcBorders>
            <w:vAlign w:val="center"/>
          </w:tcPr>
          <w:p w14:paraId="71960494" w14:textId="491ECD78" w:rsidR="00D71633" w:rsidRDefault="00D71633" w:rsidP="005A1CDE">
            <w:pPr>
              <w:rPr>
                <w:rFonts w:asciiTheme="majorBidi" w:hAnsiTheme="majorBidi" w:cstheme="majorBidi"/>
                <w:sz w:val="24"/>
                <w:szCs w:val="24"/>
              </w:rPr>
            </w:pPr>
            <w:r>
              <w:rPr>
                <w:rFonts w:asciiTheme="majorBidi" w:hAnsiTheme="majorBidi" w:cstheme="majorBidi"/>
                <w:sz w:val="24"/>
                <w:szCs w:val="24"/>
              </w:rPr>
              <w:t>Ieskalošanas caurule D 51</w:t>
            </w:r>
          </w:p>
        </w:tc>
        <w:tc>
          <w:tcPr>
            <w:tcW w:w="2644" w:type="pct"/>
            <w:tcBorders>
              <w:top w:val="single" w:sz="4" w:space="0" w:color="auto"/>
              <w:left w:val="single" w:sz="4" w:space="0" w:color="auto"/>
              <w:bottom w:val="single" w:sz="4" w:space="0" w:color="auto"/>
              <w:right w:val="single" w:sz="4" w:space="0" w:color="auto"/>
            </w:tcBorders>
            <w:vAlign w:val="center"/>
          </w:tcPr>
          <w:p w14:paraId="233A9947" w14:textId="16EA58EA" w:rsidR="00D71633" w:rsidRDefault="00D71633" w:rsidP="005A1CDE">
            <w:pPr>
              <w:rPr>
                <w:rFonts w:asciiTheme="majorBidi" w:hAnsiTheme="majorBidi" w:cstheme="majorBidi"/>
                <w:sz w:val="24"/>
                <w:szCs w:val="24"/>
              </w:rPr>
            </w:pPr>
            <w:r>
              <w:rPr>
                <w:rFonts w:asciiTheme="majorBidi" w:hAnsiTheme="majorBidi" w:cstheme="majorBidi"/>
                <w:sz w:val="24"/>
                <w:szCs w:val="24"/>
              </w:rPr>
              <w:t>ne īsāka kā 4m</w:t>
            </w:r>
          </w:p>
        </w:tc>
      </w:tr>
      <w:tr w:rsidR="00D71633" w:rsidRPr="00BC5B72" w14:paraId="32BD1206"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0E9A6BF5" w14:textId="53B31D8F" w:rsidR="00D7163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lastRenderedPageBreak/>
              <w:t>2.5.</w:t>
            </w:r>
          </w:p>
        </w:tc>
        <w:tc>
          <w:tcPr>
            <w:tcW w:w="1887" w:type="pct"/>
            <w:tcBorders>
              <w:top w:val="single" w:sz="4" w:space="0" w:color="auto"/>
              <w:left w:val="single" w:sz="4" w:space="0" w:color="auto"/>
              <w:bottom w:val="single" w:sz="4" w:space="0" w:color="auto"/>
              <w:right w:val="single" w:sz="4" w:space="0" w:color="auto"/>
            </w:tcBorders>
            <w:vAlign w:val="center"/>
          </w:tcPr>
          <w:p w14:paraId="552C61C1" w14:textId="0F7A0BAA" w:rsidR="00D71633" w:rsidRDefault="00D71633" w:rsidP="005A1CDE">
            <w:pPr>
              <w:rPr>
                <w:rFonts w:asciiTheme="majorBidi" w:hAnsiTheme="majorBidi" w:cstheme="majorBidi"/>
                <w:sz w:val="24"/>
                <w:szCs w:val="24"/>
              </w:rPr>
            </w:pPr>
            <w:r>
              <w:rPr>
                <w:rFonts w:asciiTheme="majorBidi" w:hAnsiTheme="majorBidi" w:cstheme="majorBidi"/>
                <w:sz w:val="24"/>
                <w:szCs w:val="24"/>
              </w:rPr>
              <w:t>Spiediena šļūtene D 50</w:t>
            </w:r>
          </w:p>
        </w:tc>
        <w:tc>
          <w:tcPr>
            <w:tcW w:w="2644" w:type="pct"/>
            <w:tcBorders>
              <w:top w:val="single" w:sz="4" w:space="0" w:color="auto"/>
              <w:left w:val="single" w:sz="4" w:space="0" w:color="auto"/>
              <w:bottom w:val="single" w:sz="4" w:space="0" w:color="auto"/>
              <w:right w:val="single" w:sz="4" w:space="0" w:color="auto"/>
            </w:tcBorders>
            <w:vAlign w:val="center"/>
          </w:tcPr>
          <w:p w14:paraId="22AF1B75" w14:textId="130B654F" w:rsidR="00D71633" w:rsidRDefault="00D71633" w:rsidP="005A1CDE">
            <w:pPr>
              <w:rPr>
                <w:rFonts w:asciiTheme="majorBidi" w:hAnsiTheme="majorBidi" w:cstheme="majorBidi"/>
                <w:sz w:val="24"/>
                <w:szCs w:val="24"/>
              </w:rPr>
            </w:pPr>
            <w:r>
              <w:rPr>
                <w:rFonts w:asciiTheme="majorBidi" w:hAnsiTheme="majorBidi" w:cstheme="majorBidi"/>
                <w:sz w:val="24"/>
                <w:szCs w:val="24"/>
              </w:rPr>
              <w:t>ne īsāka kā 15 m</w:t>
            </w:r>
          </w:p>
        </w:tc>
      </w:tr>
      <w:tr w:rsidR="00D71633" w:rsidRPr="00BC5B72" w14:paraId="1EF1F6A9"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221B5BD3" w14:textId="1981E8B1" w:rsidR="00D7163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2.6.</w:t>
            </w:r>
          </w:p>
        </w:tc>
        <w:tc>
          <w:tcPr>
            <w:tcW w:w="1887" w:type="pct"/>
            <w:tcBorders>
              <w:top w:val="single" w:sz="4" w:space="0" w:color="auto"/>
              <w:left w:val="single" w:sz="4" w:space="0" w:color="auto"/>
              <w:bottom w:val="single" w:sz="4" w:space="0" w:color="auto"/>
              <w:right w:val="single" w:sz="4" w:space="0" w:color="auto"/>
            </w:tcBorders>
            <w:vAlign w:val="center"/>
          </w:tcPr>
          <w:p w14:paraId="0E9E78A9" w14:textId="373A412C" w:rsidR="00D71633" w:rsidRDefault="00D71633" w:rsidP="005A1CDE">
            <w:pPr>
              <w:rPr>
                <w:rFonts w:asciiTheme="majorBidi" w:hAnsiTheme="majorBidi" w:cstheme="majorBidi"/>
                <w:sz w:val="24"/>
                <w:szCs w:val="24"/>
              </w:rPr>
            </w:pPr>
            <w:r>
              <w:rPr>
                <w:rFonts w:asciiTheme="majorBidi" w:hAnsiTheme="majorBidi" w:cstheme="majorBidi"/>
                <w:sz w:val="24"/>
                <w:szCs w:val="24"/>
              </w:rPr>
              <w:t xml:space="preserve">Kolektori 2 </w:t>
            </w:r>
            <w:proofErr w:type="spellStart"/>
            <w:r>
              <w:rPr>
                <w:rFonts w:asciiTheme="majorBidi" w:hAnsiTheme="majorBidi" w:cstheme="majorBidi"/>
                <w:sz w:val="24"/>
                <w:szCs w:val="24"/>
              </w:rPr>
              <w:t>gb</w:t>
            </w:r>
            <w:proofErr w:type="spellEnd"/>
            <w:r>
              <w:rPr>
                <w:rFonts w:asciiTheme="majorBidi" w:hAnsiTheme="majorBidi" w:cstheme="majorBidi"/>
                <w:sz w:val="24"/>
                <w:szCs w:val="24"/>
              </w:rPr>
              <w:t>.</w:t>
            </w:r>
          </w:p>
        </w:tc>
        <w:tc>
          <w:tcPr>
            <w:tcW w:w="2644" w:type="pct"/>
            <w:tcBorders>
              <w:top w:val="single" w:sz="4" w:space="0" w:color="auto"/>
              <w:left w:val="single" w:sz="4" w:space="0" w:color="auto"/>
              <w:bottom w:val="single" w:sz="4" w:space="0" w:color="auto"/>
              <w:right w:val="single" w:sz="4" w:space="0" w:color="auto"/>
            </w:tcBorders>
            <w:vAlign w:val="center"/>
          </w:tcPr>
          <w:p w14:paraId="7087A5D6" w14:textId="527B9BB3" w:rsidR="00D71633" w:rsidRDefault="00D71633" w:rsidP="005A1CDE">
            <w:pPr>
              <w:rPr>
                <w:rFonts w:asciiTheme="majorBidi" w:hAnsiTheme="majorBidi" w:cstheme="majorBidi"/>
                <w:sz w:val="24"/>
                <w:szCs w:val="24"/>
              </w:rPr>
            </w:pPr>
            <w:r>
              <w:rPr>
                <w:rFonts w:asciiTheme="majorBidi" w:hAnsiTheme="majorBidi" w:cstheme="majorBidi"/>
                <w:sz w:val="24"/>
                <w:szCs w:val="24"/>
              </w:rPr>
              <w:t>ne mazāki kā D 100/6 m</w:t>
            </w:r>
          </w:p>
        </w:tc>
      </w:tr>
      <w:tr w:rsidR="005A1CDE" w:rsidRPr="00BC5B72" w14:paraId="53D46EE9" w14:textId="17AB5001"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741113B4" w14:textId="27C89DCD" w:rsidR="005A1CDE" w:rsidRPr="00D71633" w:rsidRDefault="005A1CDE" w:rsidP="00BC5B72">
            <w:pPr>
              <w:jc w:val="center"/>
              <w:rPr>
                <w:rFonts w:asciiTheme="majorBidi" w:hAnsiTheme="majorBidi" w:cstheme="majorBidi"/>
                <w:sz w:val="24"/>
                <w:szCs w:val="24"/>
              </w:rPr>
            </w:pPr>
            <w:r>
              <w:rPr>
                <w:rFonts w:asciiTheme="majorBidi" w:hAnsiTheme="majorBidi" w:cstheme="majorBidi"/>
                <w:sz w:val="24"/>
                <w:szCs w:val="24"/>
              </w:rPr>
              <w:t>2.7.</w:t>
            </w:r>
          </w:p>
        </w:tc>
        <w:tc>
          <w:tcPr>
            <w:tcW w:w="1887" w:type="pct"/>
            <w:tcBorders>
              <w:top w:val="single" w:sz="4" w:space="0" w:color="auto"/>
              <w:left w:val="single" w:sz="4" w:space="0" w:color="auto"/>
              <w:bottom w:val="single" w:sz="4" w:space="0" w:color="auto"/>
              <w:right w:val="single" w:sz="4" w:space="0" w:color="auto"/>
            </w:tcBorders>
            <w:vAlign w:val="center"/>
          </w:tcPr>
          <w:p w14:paraId="4DB27F8F" w14:textId="2A221332" w:rsidR="005A1CDE" w:rsidRDefault="005A1CDE" w:rsidP="005A1CDE">
            <w:pPr>
              <w:rPr>
                <w:rFonts w:asciiTheme="majorBidi" w:hAnsiTheme="majorBidi" w:cstheme="majorBidi"/>
                <w:sz w:val="24"/>
                <w:szCs w:val="24"/>
              </w:rPr>
            </w:pPr>
            <w:r>
              <w:rPr>
                <w:rFonts w:asciiTheme="majorBidi" w:hAnsiTheme="majorBidi" w:cstheme="majorBidi"/>
                <w:sz w:val="24"/>
                <w:szCs w:val="24"/>
              </w:rPr>
              <w:t xml:space="preserve">Gumijas korķis </w:t>
            </w:r>
          </w:p>
        </w:tc>
        <w:tc>
          <w:tcPr>
            <w:tcW w:w="2644" w:type="pct"/>
            <w:tcBorders>
              <w:top w:val="single" w:sz="4" w:space="0" w:color="auto"/>
              <w:left w:val="single" w:sz="4" w:space="0" w:color="auto"/>
              <w:bottom w:val="single" w:sz="4" w:space="0" w:color="auto"/>
              <w:right w:val="single" w:sz="4" w:space="0" w:color="auto"/>
            </w:tcBorders>
            <w:vAlign w:val="center"/>
          </w:tcPr>
          <w:p w14:paraId="222907E3" w14:textId="7268661B" w:rsidR="005A1CDE" w:rsidRDefault="005A1CDE" w:rsidP="005A1CDE">
            <w:pPr>
              <w:rPr>
                <w:rFonts w:asciiTheme="majorBidi" w:hAnsiTheme="majorBidi" w:cstheme="majorBidi"/>
                <w:sz w:val="24"/>
                <w:szCs w:val="24"/>
              </w:rPr>
            </w:pPr>
            <w:r>
              <w:rPr>
                <w:rFonts w:asciiTheme="majorBidi" w:hAnsiTheme="majorBidi" w:cstheme="majorBidi"/>
                <w:sz w:val="24"/>
                <w:szCs w:val="24"/>
              </w:rPr>
              <w:t>D 100</w:t>
            </w:r>
          </w:p>
        </w:tc>
      </w:tr>
      <w:tr w:rsidR="00D71633" w:rsidRPr="00BC5B72" w14:paraId="41439A4E"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1A65B4B1" w14:textId="565A9099" w:rsidR="00D7163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2.8.</w:t>
            </w:r>
          </w:p>
        </w:tc>
        <w:tc>
          <w:tcPr>
            <w:tcW w:w="1887" w:type="pct"/>
            <w:tcBorders>
              <w:top w:val="single" w:sz="4" w:space="0" w:color="auto"/>
              <w:left w:val="single" w:sz="4" w:space="0" w:color="auto"/>
              <w:bottom w:val="single" w:sz="4" w:space="0" w:color="auto"/>
              <w:right w:val="single" w:sz="4" w:space="0" w:color="auto"/>
            </w:tcBorders>
            <w:vAlign w:val="center"/>
          </w:tcPr>
          <w:p w14:paraId="4AD1977B" w14:textId="2A276BE8" w:rsidR="00D71633" w:rsidRDefault="000466D3" w:rsidP="005A1CDE">
            <w:pPr>
              <w:rPr>
                <w:rFonts w:asciiTheme="majorBidi" w:hAnsiTheme="majorBidi" w:cstheme="majorBidi"/>
                <w:sz w:val="24"/>
                <w:szCs w:val="24"/>
              </w:rPr>
            </w:pPr>
            <w:r>
              <w:rPr>
                <w:rFonts w:asciiTheme="majorBidi" w:hAnsiTheme="majorBidi" w:cstheme="majorBidi"/>
                <w:sz w:val="24"/>
                <w:szCs w:val="24"/>
              </w:rPr>
              <w:t xml:space="preserve">Gumijas korķis 12 </w:t>
            </w:r>
            <w:proofErr w:type="spellStart"/>
            <w:r>
              <w:rPr>
                <w:rFonts w:asciiTheme="majorBidi" w:hAnsiTheme="majorBidi" w:cstheme="majorBidi"/>
                <w:sz w:val="24"/>
                <w:szCs w:val="24"/>
              </w:rPr>
              <w:t>gb</w:t>
            </w:r>
            <w:proofErr w:type="spellEnd"/>
            <w:r>
              <w:rPr>
                <w:rFonts w:asciiTheme="majorBidi" w:hAnsiTheme="majorBidi" w:cstheme="majorBidi"/>
                <w:sz w:val="24"/>
                <w:szCs w:val="24"/>
              </w:rPr>
              <w:t>.</w:t>
            </w:r>
          </w:p>
        </w:tc>
        <w:tc>
          <w:tcPr>
            <w:tcW w:w="2644" w:type="pct"/>
            <w:tcBorders>
              <w:top w:val="single" w:sz="4" w:space="0" w:color="auto"/>
              <w:left w:val="single" w:sz="4" w:space="0" w:color="auto"/>
              <w:bottom w:val="single" w:sz="4" w:space="0" w:color="auto"/>
              <w:right w:val="single" w:sz="4" w:space="0" w:color="auto"/>
            </w:tcBorders>
            <w:vAlign w:val="center"/>
          </w:tcPr>
          <w:p w14:paraId="65AD37D4" w14:textId="6E7FE581" w:rsidR="000466D3" w:rsidRDefault="000466D3" w:rsidP="005A1CDE">
            <w:pPr>
              <w:rPr>
                <w:rFonts w:asciiTheme="majorBidi" w:hAnsiTheme="majorBidi" w:cstheme="majorBidi"/>
                <w:sz w:val="24"/>
                <w:szCs w:val="24"/>
              </w:rPr>
            </w:pPr>
            <w:r>
              <w:rPr>
                <w:rFonts w:asciiTheme="majorBidi" w:hAnsiTheme="majorBidi" w:cstheme="majorBidi"/>
                <w:sz w:val="24"/>
                <w:szCs w:val="24"/>
              </w:rPr>
              <w:t>ne mazāki kā D 32</w:t>
            </w:r>
          </w:p>
        </w:tc>
      </w:tr>
      <w:tr w:rsidR="000466D3" w:rsidRPr="00BC5B72" w14:paraId="4B717D72"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4DF625AA" w14:textId="6B6A103A" w:rsidR="000466D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2.9.</w:t>
            </w:r>
          </w:p>
        </w:tc>
        <w:tc>
          <w:tcPr>
            <w:tcW w:w="1887" w:type="pct"/>
            <w:tcBorders>
              <w:top w:val="single" w:sz="4" w:space="0" w:color="auto"/>
              <w:left w:val="single" w:sz="4" w:space="0" w:color="auto"/>
              <w:bottom w:val="single" w:sz="4" w:space="0" w:color="auto"/>
              <w:right w:val="single" w:sz="4" w:space="0" w:color="auto"/>
            </w:tcBorders>
            <w:vAlign w:val="center"/>
          </w:tcPr>
          <w:p w14:paraId="770FD41B" w14:textId="72AF25AC" w:rsidR="000466D3" w:rsidRDefault="000466D3" w:rsidP="005A1CDE">
            <w:pPr>
              <w:rPr>
                <w:rFonts w:asciiTheme="majorBidi" w:hAnsiTheme="majorBidi" w:cstheme="majorBidi"/>
                <w:sz w:val="24"/>
                <w:szCs w:val="24"/>
              </w:rPr>
            </w:pPr>
            <w:r>
              <w:rPr>
                <w:rFonts w:asciiTheme="majorBidi" w:hAnsiTheme="majorBidi" w:cstheme="majorBidi"/>
                <w:sz w:val="24"/>
                <w:szCs w:val="24"/>
              </w:rPr>
              <w:t xml:space="preserve">Lokanie </w:t>
            </w:r>
            <w:proofErr w:type="spellStart"/>
            <w:r>
              <w:rPr>
                <w:rFonts w:asciiTheme="majorBidi" w:hAnsiTheme="majorBidi" w:cstheme="majorBidi"/>
                <w:sz w:val="24"/>
                <w:szCs w:val="24"/>
              </w:rPr>
              <w:t>adatfiltri</w:t>
            </w:r>
            <w:proofErr w:type="spellEnd"/>
          </w:p>
        </w:tc>
        <w:tc>
          <w:tcPr>
            <w:tcW w:w="2644" w:type="pct"/>
            <w:tcBorders>
              <w:top w:val="single" w:sz="4" w:space="0" w:color="auto"/>
              <w:left w:val="single" w:sz="4" w:space="0" w:color="auto"/>
              <w:bottom w:val="single" w:sz="4" w:space="0" w:color="auto"/>
              <w:right w:val="single" w:sz="4" w:space="0" w:color="auto"/>
            </w:tcBorders>
            <w:vAlign w:val="center"/>
          </w:tcPr>
          <w:p w14:paraId="3548F87C" w14:textId="3CEC55F3" w:rsidR="000466D3" w:rsidRDefault="000466D3" w:rsidP="005A1CDE">
            <w:pPr>
              <w:rPr>
                <w:rFonts w:asciiTheme="majorBidi" w:hAnsiTheme="majorBidi" w:cstheme="majorBidi"/>
                <w:sz w:val="24"/>
                <w:szCs w:val="24"/>
              </w:rPr>
            </w:pPr>
            <w:r>
              <w:rPr>
                <w:rFonts w:asciiTheme="majorBidi" w:hAnsiTheme="majorBidi" w:cstheme="majorBidi"/>
                <w:sz w:val="24"/>
                <w:szCs w:val="24"/>
              </w:rPr>
              <w:t xml:space="preserve">ne mazāk kā 12 </w:t>
            </w:r>
            <w:proofErr w:type="spellStart"/>
            <w:r>
              <w:rPr>
                <w:rFonts w:asciiTheme="majorBidi" w:hAnsiTheme="majorBidi" w:cstheme="majorBidi"/>
                <w:sz w:val="24"/>
                <w:szCs w:val="24"/>
              </w:rPr>
              <w:t>gb</w:t>
            </w:r>
            <w:proofErr w:type="spellEnd"/>
            <w:r>
              <w:rPr>
                <w:rFonts w:asciiTheme="majorBidi" w:hAnsiTheme="majorBidi" w:cstheme="majorBidi"/>
                <w:sz w:val="24"/>
                <w:szCs w:val="24"/>
              </w:rPr>
              <w:t>.</w:t>
            </w:r>
          </w:p>
        </w:tc>
      </w:tr>
      <w:tr w:rsidR="000466D3" w:rsidRPr="00BC5B72" w14:paraId="4227247A" w14:textId="77777777" w:rsidTr="005A1CDE">
        <w:trPr>
          <w:trHeight w:val="375"/>
        </w:trPr>
        <w:tc>
          <w:tcPr>
            <w:tcW w:w="469" w:type="pct"/>
            <w:vMerge w:val="restart"/>
            <w:tcBorders>
              <w:top w:val="single" w:sz="4" w:space="0" w:color="auto"/>
              <w:left w:val="single" w:sz="4" w:space="0" w:color="auto"/>
              <w:right w:val="single" w:sz="4" w:space="0" w:color="auto"/>
            </w:tcBorders>
          </w:tcPr>
          <w:p w14:paraId="3086DF13" w14:textId="5EFD6852" w:rsidR="000466D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2.10.</w:t>
            </w:r>
          </w:p>
        </w:tc>
        <w:tc>
          <w:tcPr>
            <w:tcW w:w="1887" w:type="pct"/>
            <w:vMerge w:val="restart"/>
            <w:tcBorders>
              <w:top w:val="single" w:sz="4" w:space="0" w:color="auto"/>
              <w:left w:val="single" w:sz="4" w:space="0" w:color="auto"/>
              <w:right w:val="single" w:sz="4" w:space="0" w:color="auto"/>
            </w:tcBorders>
            <w:vAlign w:val="center"/>
          </w:tcPr>
          <w:p w14:paraId="4128B4C4" w14:textId="08DA3081" w:rsidR="000466D3" w:rsidRDefault="000466D3" w:rsidP="005A1CDE">
            <w:pPr>
              <w:rPr>
                <w:rFonts w:asciiTheme="majorBidi" w:hAnsiTheme="majorBidi" w:cstheme="majorBidi"/>
                <w:sz w:val="24"/>
                <w:szCs w:val="24"/>
              </w:rPr>
            </w:pPr>
            <w:r>
              <w:rPr>
                <w:rFonts w:asciiTheme="majorBidi" w:hAnsiTheme="majorBidi" w:cstheme="majorBidi"/>
                <w:sz w:val="24"/>
                <w:szCs w:val="24"/>
              </w:rPr>
              <w:t xml:space="preserve">Gumijas gredzeni </w:t>
            </w:r>
            <w:proofErr w:type="spellStart"/>
            <w:r>
              <w:rPr>
                <w:rFonts w:asciiTheme="majorBidi" w:hAnsiTheme="majorBidi" w:cstheme="majorBidi"/>
                <w:sz w:val="24"/>
                <w:szCs w:val="24"/>
              </w:rPr>
              <w:t>adatfiltri</w:t>
            </w:r>
            <w:proofErr w:type="spellEnd"/>
            <w:r>
              <w:rPr>
                <w:rFonts w:asciiTheme="majorBidi" w:hAnsiTheme="majorBidi" w:cstheme="majorBidi"/>
                <w:sz w:val="24"/>
                <w:szCs w:val="24"/>
              </w:rPr>
              <w:t xml:space="preserve"> un kolektora savienošanai, </w:t>
            </w:r>
            <w:proofErr w:type="spellStart"/>
            <w:r>
              <w:rPr>
                <w:rFonts w:asciiTheme="majorBidi" w:hAnsiTheme="majorBidi" w:cstheme="majorBidi"/>
                <w:sz w:val="24"/>
                <w:szCs w:val="24"/>
              </w:rPr>
              <w:t>gb</w:t>
            </w:r>
            <w:proofErr w:type="spellEnd"/>
            <w:r>
              <w:rPr>
                <w:rFonts w:asciiTheme="majorBidi" w:hAnsiTheme="majorBidi" w:cstheme="majorBidi"/>
                <w:sz w:val="24"/>
                <w:szCs w:val="24"/>
              </w:rPr>
              <w:t>.</w:t>
            </w:r>
          </w:p>
        </w:tc>
        <w:tc>
          <w:tcPr>
            <w:tcW w:w="2644" w:type="pct"/>
            <w:tcBorders>
              <w:top w:val="single" w:sz="4" w:space="0" w:color="auto"/>
              <w:left w:val="single" w:sz="4" w:space="0" w:color="auto"/>
              <w:bottom w:val="single" w:sz="4" w:space="0" w:color="auto"/>
              <w:right w:val="single" w:sz="4" w:space="0" w:color="auto"/>
            </w:tcBorders>
            <w:vAlign w:val="center"/>
          </w:tcPr>
          <w:p w14:paraId="51ABAD60" w14:textId="34F7E4DE" w:rsidR="000466D3" w:rsidRDefault="000466D3" w:rsidP="005A1CDE">
            <w:pPr>
              <w:rPr>
                <w:rFonts w:asciiTheme="majorBidi" w:hAnsiTheme="majorBidi" w:cstheme="majorBidi"/>
                <w:sz w:val="24"/>
                <w:szCs w:val="24"/>
              </w:rPr>
            </w:pPr>
            <w:r>
              <w:rPr>
                <w:rFonts w:asciiTheme="majorBidi" w:hAnsiTheme="majorBidi" w:cstheme="majorBidi"/>
                <w:sz w:val="24"/>
                <w:szCs w:val="24"/>
              </w:rPr>
              <w:t>ne mazāk kā D 32</w:t>
            </w:r>
          </w:p>
        </w:tc>
      </w:tr>
      <w:tr w:rsidR="000466D3" w:rsidRPr="00BC5B72" w14:paraId="1A56FCB4" w14:textId="77777777" w:rsidTr="005A1CDE">
        <w:trPr>
          <w:trHeight w:val="375"/>
        </w:trPr>
        <w:tc>
          <w:tcPr>
            <w:tcW w:w="469" w:type="pct"/>
            <w:vMerge/>
            <w:tcBorders>
              <w:left w:val="single" w:sz="4" w:space="0" w:color="auto"/>
              <w:bottom w:val="single" w:sz="4" w:space="0" w:color="auto"/>
              <w:right w:val="single" w:sz="4" w:space="0" w:color="auto"/>
            </w:tcBorders>
          </w:tcPr>
          <w:p w14:paraId="2E5BB314" w14:textId="77777777" w:rsidR="000466D3" w:rsidRPr="00D71633" w:rsidRDefault="000466D3" w:rsidP="00BC5B72">
            <w:pPr>
              <w:jc w:val="center"/>
              <w:rPr>
                <w:rFonts w:asciiTheme="majorBidi" w:hAnsiTheme="majorBidi" w:cstheme="majorBidi"/>
                <w:sz w:val="24"/>
                <w:szCs w:val="24"/>
              </w:rPr>
            </w:pPr>
          </w:p>
        </w:tc>
        <w:tc>
          <w:tcPr>
            <w:tcW w:w="1887" w:type="pct"/>
            <w:vMerge/>
            <w:tcBorders>
              <w:left w:val="single" w:sz="4" w:space="0" w:color="auto"/>
              <w:bottom w:val="single" w:sz="4" w:space="0" w:color="auto"/>
              <w:right w:val="single" w:sz="4" w:space="0" w:color="auto"/>
            </w:tcBorders>
            <w:vAlign w:val="center"/>
          </w:tcPr>
          <w:p w14:paraId="0EF1E31B" w14:textId="77777777" w:rsidR="000466D3" w:rsidRDefault="000466D3" w:rsidP="005A1CDE">
            <w:pPr>
              <w:rPr>
                <w:rFonts w:asciiTheme="majorBidi" w:hAnsiTheme="majorBidi" w:cstheme="majorBidi"/>
                <w:sz w:val="24"/>
                <w:szCs w:val="24"/>
              </w:rPr>
            </w:pPr>
          </w:p>
        </w:tc>
        <w:tc>
          <w:tcPr>
            <w:tcW w:w="2644" w:type="pct"/>
            <w:tcBorders>
              <w:top w:val="single" w:sz="4" w:space="0" w:color="auto"/>
              <w:left w:val="single" w:sz="4" w:space="0" w:color="auto"/>
              <w:bottom w:val="single" w:sz="4" w:space="0" w:color="auto"/>
              <w:right w:val="single" w:sz="4" w:space="0" w:color="auto"/>
            </w:tcBorders>
            <w:vAlign w:val="center"/>
          </w:tcPr>
          <w:p w14:paraId="70A2384E" w14:textId="17105F53" w:rsidR="000466D3" w:rsidRDefault="000466D3" w:rsidP="005A1CDE">
            <w:pPr>
              <w:rPr>
                <w:rFonts w:asciiTheme="majorBidi" w:hAnsiTheme="majorBidi" w:cstheme="majorBidi"/>
                <w:sz w:val="24"/>
                <w:szCs w:val="24"/>
              </w:rPr>
            </w:pPr>
            <w:r>
              <w:rPr>
                <w:rFonts w:asciiTheme="majorBidi" w:hAnsiTheme="majorBidi" w:cstheme="majorBidi"/>
                <w:sz w:val="24"/>
                <w:szCs w:val="24"/>
              </w:rPr>
              <w:t xml:space="preserve">ne mazāk kā 20 </w:t>
            </w:r>
            <w:proofErr w:type="spellStart"/>
            <w:r>
              <w:rPr>
                <w:rFonts w:asciiTheme="majorBidi" w:hAnsiTheme="majorBidi" w:cstheme="majorBidi"/>
                <w:sz w:val="24"/>
                <w:szCs w:val="24"/>
              </w:rPr>
              <w:t>gb</w:t>
            </w:r>
            <w:proofErr w:type="spellEnd"/>
            <w:r>
              <w:rPr>
                <w:rFonts w:asciiTheme="majorBidi" w:hAnsiTheme="majorBidi" w:cstheme="majorBidi"/>
                <w:sz w:val="24"/>
                <w:szCs w:val="24"/>
              </w:rPr>
              <w:t>.</w:t>
            </w:r>
          </w:p>
        </w:tc>
      </w:tr>
      <w:tr w:rsidR="000466D3" w:rsidRPr="00BC5B72" w14:paraId="6DA92EB7" w14:textId="77777777"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37FEC288" w14:textId="3A97F751" w:rsidR="000466D3" w:rsidRPr="00D71633" w:rsidRDefault="003D139D" w:rsidP="00BC5B72">
            <w:pPr>
              <w:jc w:val="center"/>
              <w:rPr>
                <w:rFonts w:asciiTheme="majorBidi" w:hAnsiTheme="majorBidi" w:cstheme="majorBidi"/>
                <w:sz w:val="24"/>
                <w:szCs w:val="24"/>
              </w:rPr>
            </w:pPr>
            <w:r>
              <w:rPr>
                <w:rFonts w:asciiTheme="majorBidi" w:hAnsiTheme="majorBidi" w:cstheme="majorBidi"/>
                <w:sz w:val="24"/>
                <w:szCs w:val="24"/>
              </w:rPr>
              <w:t>2.11.</w:t>
            </w:r>
          </w:p>
        </w:tc>
        <w:tc>
          <w:tcPr>
            <w:tcW w:w="1887" w:type="pct"/>
            <w:tcBorders>
              <w:top w:val="single" w:sz="4" w:space="0" w:color="auto"/>
              <w:left w:val="single" w:sz="4" w:space="0" w:color="auto"/>
              <w:bottom w:val="single" w:sz="4" w:space="0" w:color="auto"/>
              <w:right w:val="single" w:sz="4" w:space="0" w:color="auto"/>
            </w:tcBorders>
            <w:vAlign w:val="center"/>
          </w:tcPr>
          <w:p w14:paraId="43799AF2" w14:textId="3D031D0F" w:rsidR="000466D3" w:rsidRDefault="000466D3" w:rsidP="005A1CDE">
            <w:pPr>
              <w:rPr>
                <w:rFonts w:asciiTheme="majorBidi" w:hAnsiTheme="majorBidi" w:cstheme="majorBidi"/>
                <w:sz w:val="24"/>
                <w:szCs w:val="24"/>
              </w:rPr>
            </w:pPr>
            <w:r>
              <w:rPr>
                <w:rFonts w:asciiTheme="majorBidi" w:hAnsiTheme="majorBidi" w:cstheme="majorBidi"/>
                <w:sz w:val="24"/>
                <w:szCs w:val="24"/>
              </w:rPr>
              <w:t xml:space="preserve">Kolektora līkums 90 grādu (1 </w:t>
            </w:r>
            <w:proofErr w:type="spellStart"/>
            <w:r>
              <w:rPr>
                <w:rFonts w:asciiTheme="majorBidi" w:hAnsiTheme="majorBidi" w:cstheme="majorBidi"/>
                <w:sz w:val="24"/>
                <w:szCs w:val="24"/>
              </w:rPr>
              <w:t>gb</w:t>
            </w:r>
            <w:proofErr w:type="spellEnd"/>
            <w:r>
              <w:rPr>
                <w:rFonts w:asciiTheme="majorBidi" w:hAnsiTheme="majorBidi" w:cstheme="majorBidi"/>
                <w:sz w:val="24"/>
                <w:szCs w:val="24"/>
              </w:rPr>
              <w:t>.)</w:t>
            </w:r>
          </w:p>
        </w:tc>
        <w:tc>
          <w:tcPr>
            <w:tcW w:w="2644" w:type="pct"/>
            <w:tcBorders>
              <w:top w:val="single" w:sz="4" w:space="0" w:color="auto"/>
              <w:left w:val="single" w:sz="4" w:space="0" w:color="auto"/>
              <w:bottom w:val="single" w:sz="4" w:space="0" w:color="auto"/>
              <w:right w:val="single" w:sz="4" w:space="0" w:color="auto"/>
            </w:tcBorders>
            <w:vAlign w:val="center"/>
          </w:tcPr>
          <w:p w14:paraId="2B3A10F4" w14:textId="34DAE44D" w:rsidR="000466D3" w:rsidRDefault="000466D3" w:rsidP="005A1CDE">
            <w:pPr>
              <w:rPr>
                <w:rFonts w:asciiTheme="majorBidi" w:hAnsiTheme="majorBidi" w:cstheme="majorBidi"/>
                <w:sz w:val="24"/>
                <w:szCs w:val="24"/>
              </w:rPr>
            </w:pPr>
            <w:r>
              <w:rPr>
                <w:rFonts w:asciiTheme="majorBidi" w:hAnsiTheme="majorBidi" w:cstheme="majorBidi"/>
                <w:sz w:val="24"/>
                <w:szCs w:val="24"/>
              </w:rPr>
              <w:t>ne mazāk kā D 100</w:t>
            </w:r>
          </w:p>
        </w:tc>
      </w:tr>
      <w:tr w:rsidR="005A1CDE" w:rsidRPr="00BC5B72" w14:paraId="56477651" w14:textId="7B454913" w:rsidTr="005A1CDE">
        <w:trPr>
          <w:trHeight w:val="242"/>
        </w:trPr>
        <w:tc>
          <w:tcPr>
            <w:tcW w:w="469" w:type="pct"/>
            <w:tcBorders>
              <w:top w:val="single" w:sz="4" w:space="0" w:color="auto"/>
              <w:left w:val="single" w:sz="4" w:space="0" w:color="auto"/>
              <w:bottom w:val="single" w:sz="4" w:space="0" w:color="auto"/>
              <w:right w:val="single" w:sz="4" w:space="0" w:color="auto"/>
            </w:tcBorders>
          </w:tcPr>
          <w:p w14:paraId="77018830" w14:textId="72F7BCFC" w:rsidR="005A1CDE" w:rsidRPr="00D71633" w:rsidRDefault="005A1CDE" w:rsidP="00BC5B72">
            <w:pPr>
              <w:jc w:val="center"/>
              <w:rPr>
                <w:rFonts w:asciiTheme="majorBidi" w:hAnsiTheme="majorBidi" w:cstheme="majorBidi"/>
                <w:sz w:val="24"/>
                <w:szCs w:val="24"/>
              </w:rPr>
            </w:pPr>
            <w:r>
              <w:rPr>
                <w:rFonts w:asciiTheme="majorBidi" w:hAnsiTheme="majorBidi" w:cstheme="majorBidi"/>
                <w:sz w:val="24"/>
                <w:szCs w:val="24"/>
              </w:rPr>
              <w:t>2.12.</w:t>
            </w:r>
          </w:p>
        </w:tc>
        <w:tc>
          <w:tcPr>
            <w:tcW w:w="1887" w:type="pct"/>
            <w:tcBorders>
              <w:top w:val="single" w:sz="4" w:space="0" w:color="auto"/>
              <w:left w:val="single" w:sz="4" w:space="0" w:color="auto"/>
              <w:bottom w:val="single" w:sz="4" w:space="0" w:color="auto"/>
              <w:right w:val="single" w:sz="4" w:space="0" w:color="auto"/>
            </w:tcBorders>
            <w:vAlign w:val="center"/>
          </w:tcPr>
          <w:p w14:paraId="7926884A" w14:textId="73A304AD" w:rsidR="005A1CDE" w:rsidRDefault="005A1CDE" w:rsidP="005A1CDE">
            <w:pPr>
              <w:rPr>
                <w:rFonts w:asciiTheme="majorBidi" w:hAnsiTheme="majorBidi" w:cstheme="majorBidi"/>
                <w:sz w:val="24"/>
                <w:szCs w:val="24"/>
              </w:rPr>
            </w:pPr>
            <w:proofErr w:type="spellStart"/>
            <w:r>
              <w:rPr>
                <w:rFonts w:asciiTheme="majorBidi" w:hAnsiTheme="majorBidi" w:cstheme="majorBidi"/>
                <w:sz w:val="24"/>
                <w:szCs w:val="24"/>
              </w:rPr>
              <w:t>Adatfiltru</w:t>
            </w:r>
            <w:proofErr w:type="spellEnd"/>
            <w:r>
              <w:rPr>
                <w:rFonts w:asciiTheme="majorBidi" w:hAnsiTheme="majorBidi" w:cstheme="majorBidi"/>
                <w:sz w:val="24"/>
                <w:szCs w:val="24"/>
              </w:rPr>
              <w:t xml:space="preserve"> izvilkšanas palīgierīce</w:t>
            </w:r>
          </w:p>
        </w:tc>
        <w:tc>
          <w:tcPr>
            <w:tcW w:w="2644" w:type="pct"/>
            <w:tcBorders>
              <w:top w:val="single" w:sz="4" w:space="0" w:color="auto"/>
              <w:left w:val="single" w:sz="4" w:space="0" w:color="auto"/>
              <w:bottom w:val="single" w:sz="4" w:space="0" w:color="auto"/>
              <w:right w:val="single" w:sz="4" w:space="0" w:color="auto"/>
            </w:tcBorders>
            <w:vAlign w:val="center"/>
          </w:tcPr>
          <w:p w14:paraId="2C1154F7" w14:textId="51FCE9B3" w:rsidR="005A1CDE" w:rsidRDefault="005A1CDE" w:rsidP="005A1CDE">
            <w:pPr>
              <w:rPr>
                <w:rFonts w:asciiTheme="majorBidi" w:hAnsiTheme="majorBidi" w:cstheme="majorBidi"/>
                <w:sz w:val="24"/>
                <w:szCs w:val="24"/>
              </w:rPr>
            </w:pPr>
            <w:r>
              <w:rPr>
                <w:rFonts w:asciiTheme="majorBidi" w:hAnsiTheme="majorBidi" w:cstheme="majorBidi"/>
                <w:sz w:val="24"/>
                <w:szCs w:val="24"/>
              </w:rPr>
              <w:t>jā</w:t>
            </w:r>
          </w:p>
        </w:tc>
      </w:tr>
      <w:tr w:rsidR="00EC7FB8" w:rsidRPr="00BC5B72" w14:paraId="5C87F4EA" w14:textId="77777777" w:rsidTr="00EC7FB8">
        <w:trPr>
          <w:trHeight w:val="242"/>
        </w:trPr>
        <w:tc>
          <w:tcPr>
            <w:tcW w:w="5000" w:type="pct"/>
            <w:gridSpan w:val="3"/>
            <w:tcBorders>
              <w:top w:val="single" w:sz="4" w:space="0" w:color="auto"/>
              <w:left w:val="single" w:sz="4" w:space="0" w:color="auto"/>
              <w:bottom w:val="single" w:sz="4" w:space="0" w:color="auto"/>
              <w:right w:val="single" w:sz="4" w:space="0" w:color="auto"/>
            </w:tcBorders>
          </w:tcPr>
          <w:p w14:paraId="13206323" w14:textId="1FD76595" w:rsidR="00EC7FB8" w:rsidRPr="00EC7FB8" w:rsidRDefault="00EC7FB8" w:rsidP="0087476E">
            <w:pPr>
              <w:rPr>
                <w:rFonts w:asciiTheme="majorBidi" w:hAnsiTheme="majorBidi" w:cstheme="majorBidi"/>
                <w:b/>
                <w:bCs/>
                <w:sz w:val="24"/>
                <w:szCs w:val="24"/>
              </w:rPr>
            </w:pPr>
            <w:r w:rsidRPr="00EC7FB8">
              <w:rPr>
                <w:rFonts w:asciiTheme="majorBidi" w:hAnsiTheme="majorBidi" w:cstheme="majorBidi"/>
                <w:b/>
                <w:bCs/>
                <w:sz w:val="24"/>
                <w:szCs w:val="24"/>
              </w:rPr>
              <w:t>3. Citas prasības</w:t>
            </w:r>
          </w:p>
        </w:tc>
      </w:tr>
      <w:tr w:rsidR="00EC7FB8" w:rsidRPr="00BC5B72" w14:paraId="6B36D276" w14:textId="77777777" w:rsidTr="005A1CDE">
        <w:trPr>
          <w:trHeight w:val="470"/>
        </w:trPr>
        <w:tc>
          <w:tcPr>
            <w:tcW w:w="469" w:type="pct"/>
            <w:tcBorders>
              <w:top w:val="single" w:sz="4" w:space="0" w:color="auto"/>
              <w:left w:val="single" w:sz="4" w:space="0" w:color="auto"/>
              <w:bottom w:val="single" w:sz="4" w:space="0" w:color="auto"/>
              <w:right w:val="single" w:sz="4" w:space="0" w:color="auto"/>
            </w:tcBorders>
          </w:tcPr>
          <w:p w14:paraId="1851BF0C" w14:textId="56EE5DF5" w:rsidR="00EC7FB8" w:rsidRPr="00EC7FB8" w:rsidRDefault="00EC7FB8" w:rsidP="00EC7FB8">
            <w:pPr>
              <w:jc w:val="center"/>
              <w:rPr>
                <w:rFonts w:asciiTheme="majorBidi" w:hAnsiTheme="majorBidi" w:cstheme="majorBidi"/>
                <w:sz w:val="24"/>
                <w:szCs w:val="24"/>
              </w:rPr>
            </w:pPr>
            <w:r w:rsidRPr="00EC7FB8">
              <w:rPr>
                <w:rFonts w:asciiTheme="majorBidi" w:hAnsiTheme="majorBidi" w:cstheme="majorBidi"/>
                <w:sz w:val="24"/>
                <w:szCs w:val="24"/>
              </w:rPr>
              <w:t>3.1.</w:t>
            </w:r>
          </w:p>
        </w:tc>
        <w:tc>
          <w:tcPr>
            <w:tcW w:w="1887" w:type="pct"/>
            <w:tcBorders>
              <w:top w:val="single" w:sz="4" w:space="0" w:color="auto"/>
              <w:left w:val="single" w:sz="4" w:space="0" w:color="auto"/>
              <w:bottom w:val="single" w:sz="4" w:space="0" w:color="auto"/>
              <w:right w:val="single" w:sz="4" w:space="0" w:color="auto"/>
            </w:tcBorders>
          </w:tcPr>
          <w:p w14:paraId="131ADAF9" w14:textId="3A72AB3B" w:rsidR="00EC7FB8" w:rsidRPr="00EC7FB8" w:rsidRDefault="006A0ED6" w:rsidP="005A1CDE">
            <w:pPr>
              <w:rPr>
                <w:rFonts w:asciiTheme="majorBidi" w:hAnsiTheme="majorBidi" w:cstheme="majorBidi"/>
                <w:sz w:val="24"/>
                <w:szCs w:val="24"/>
              </w:rPr>
            </w:pPr>
            <w:r>
              <w:rPr>
                <w:rFonts w:asciiTheme="majorBidi" w:hAnsiTheme="majorBidi" w:cstheme="majorBidi"/>
                <w:sz w:val="24"/>
                <w:szCs w:val="24"/>
              </w:rPr>
              <w:t xml:space="preserve">Piegādes </w:t>
            </w:r>
            <w:r w:rsidR="00EC7FB8" w:rsidRPr="00EC7FB8">
              <w:rPr>
                <w:rFonts w:asciiTheme="majorBidi" w:hAnsiTheme="majorBidi" w:cstheme="majorBidi"/>
                <w:sz w:val="24"/>
                <w:szCs w:val="24"/>
              </w:rPr>
              <w:t xml:space="preserve"> termiņš</w:t>
            </w:r>
          </w:p>
        </w:tc>
        <w:tc>
          <w:tcPr>
            <w:tcW w:w="2644" w:type="pct"/>
            <w:tcBorders>
              <w:top w:val="single" w:sz="4" w:space="0" w:color="auto"/>
              <w:left w:val="single" w:sz="4" w:space="0" w:color="auto"/>
              <w:bottom w:val="single" w:sz="4" w:space="0" w:color="auto"/>
              <w:right w:val="single" w:sz="4" w:space="0" w:color="auto"/>
            </w:tcBorders>
          </w:tcPr>
          <w:p w14:paraId="0B0C2011" w14:textId="60BA8DE8" w:rsidR="00EC7FB8" w:rsidRPr="00EC7FB8" w:rsidRDefault="000B2ADE" w:rsidP="005A1CDE">
            <w:pPr>
              <w:rPr>
                <w:rFonts w:asciiTheme="majorBidi" w:hAnsiTheme="majorBidi" w:cstheme="majorBidi"/>
                <w:sz w:val="24"/>
                <w:szCs w:val="24"/>
              </w:rPr>
            </w:pPr>
            <w:r>
              <w:rPr>
                <w:rFonts w:asciiTheme="majorBidi" w:hAnsiTheme="majorBidi" w:cstheme="majorBidi"/>
                <w:sz w:val="24"/>
                <w:szCs w:val="24"/>
              </w:rPr>
              <w:t xml:space="preserve">ne </w:t>
            </w:r>
            <w:r w:rsidR="0087476E">
              <w:rPr>
                <w:rFonts w:asciiTheme="majorBidi" w:hAnsiTheme="majorBidi" w:cstheme="majorBidi"/>
                <w:sz w:val="24"/>
                <w:szCs w:val="24"/>
              </w:rPr>
              <w:t>ilgāk</w:t>
            </w:r>
            <w:r>
              <w:rPr>
                <w:rFonts w:asciiTheme="majorBidi" w:hAnsiTheme="majorBidi" w:cstheme="majorBidi"/>
                <w:sz w:val="24"/>
                <w:szCs w:val="24"/>
              </w:rPr>
              <w:t xml:space="preserve"> kā 1 (viena) kalendārā mēneša laikā </w:t>
            </w:r>
            <w:r w:rsidR="00EC7FB8" w:rsidRPr="00EC7FB8">
              <w:rPr>
                <w:rFonts w:asciiTheme="majorBidi" w:hAnsiTheme="majorBidi" w:cstheme="majorBidi"/>
                <w:sz w:val="24"/>
                <w:szCs w:val="24"/>
              </w:rPr>
              <w:t>no līguma noslēgšanas dienas</w:t>
            </w:r>
            <w:r w:rsidR="006A0ED6">
              <w:rPr>
                <w:rFonts w:asciiTheme="majorBidi" w:hAnsiTheme="majorBidi" w:cstheme="majorBidi"/>
                <w:sz w:val="24"/>
                <w:szCs w:val="24"/>
              </w:rPr>
              <w:t xml:space="preserve"> </w:t>
            </w:r>
          </w:p>
        </w:tc>
      </w:tr>
      <w:tr w:rsidR="0087476E" w:rsidRPr="00BC5B72" w14:paraId="20B83BB0" w14:textId="77777777" w:rsidTr="005A1CDE">
        <w:trPr>
          <w:trHeight w:val="470"/>
        </w:trPr>
        <w:tc>
          <w:tcPr>
            <w:tcW w:w="469" w:type="pct"/>
            <w:tcBorders>
              <w:top w:val="single" w:sz="4" w:space="0" w:color="auto"/>
              <w:left w:val="single" w:sz="4" w:space="0" w:color="auto"/>
              <w:bottom w:val="single" w:sz="4" w:space="0" w:color="auto"/>
              <w:right w:val="single" w:sz="4" w:space="0" w:color="auto"/>
            </w:tcBorders>
          </w:tcPr>
          <w:p w14:paraId="35036A44" w14:textId="334F29B9" w:rsidR="0087476E" w:rsidRPr="00EC7FB8" w:rsidRDefault="0087476E" w:rsidP="00EC7FB8">
            <w:pPr>
              <w:jc w:val="center"/>
              <w:rPr>
                <w:rFonts w:asciiTheme="majorBidi" w:hAnsiTheme="majorBidi" w:cstheme="majorBidi"/>
                <w:sz w:val="24"/>
                <w:szCs w:val="24"/>
              </w:rPr>
            </w:pPr>
            <w:r>
              <w:rPr>
                <w:rFonts w:asciiTheme="majorBidi" w:hAnsiTheme="majorBidi" w:cstheme="majorBidi"/>
                <w:sz w:val="24"/>
                <w:szCs w:val="24"/>
              </w:rPr>
              <w:t>3.2.</w:t>
            </w:r>
          </w:p>
        </w:tc>
        <w:tc>
          <w:tcPr>
            <w:tcW w:w="1887" w:type="pct"/>
            <w:tcBorders>
              <w:top w:val="single" w:sz="4" w:space="0" w:color="auto"/>
              <w:left w:val="single" w:sz="4" w:space="0" w:color="auto"/>
              <w:bottom w:val="single" w:sz="4" w:space="0" w:color="auto"/>
              <w:right w:val="single" w:sz="4" w:space="0" w:color="auto"/>
            </w:tcBorders>
          </w:tcPr>
          <w:p w14:paraId="5F109190" w14:textId="002F8674" w:rsidR="0087476E" w:rsidRDefault="0087476E" w:rsidP="005A1CDE">
            <w:pPr>
              <w:rPr>
                <w:rFonts w:asciiTheme="majorBidi" w:hAnsiTheme="majorBidi" w:cstheme="majorBidi"/>
                <w:sz w:val="24"/>
                <w:szCs w:val="24"/>
              </w:rPr>
            </w:pPr>
            <w:r>
              <w:rPr>
                <w:rFonts w:asciiTheme="majorBidi" w:hAnsiTheme="majorBidi" w:cstheme="majorBidi"/>
                <w:sz w:val="24"/>
                <w:szCs w:val="24"/>
              </w:rPr>
              <w:t>Piegādes vieta</w:t>
            </w:r>
          </w:p>
        </w:tc>
        <w:tc>
          <w:tcPr>
            <w:tcW w:w="2644" w:type="pct"/>
            <w:tcBorders>
              <w:top w:val="single" w:sz="4" w:space="0" w:color="auto"/>
              <w:left w:val="single" w:sz="4" w:space="0" w:color="auto"/>
              <w:bottom w:val="single" w:sz="4" w:space="0" w:color="auto"/>
              <w:right w:val="single" w:sz="4" w:space="0" w:color="auto"/>
            </w:tcBorders>
          </w:tcPr>
          <w:p w14:paraId="19AD1981" w14:textId="7521F8B5" w:rsidR="0087476E" w:rsidRDefault="0087476E" w:rsidP="005A1CDE">
            <w:pPr>
              <w:rPr>
                <w:rFonts w:asciiTheme="majorBidi" w:hAnsiTheme="majorBidi" w:cstheme="majorBidi"/>
                <w:sz w:val="24"/>
                <w:szCs w:val="24"/>
              </w:rPr>
            </w:pPr>
            <w:r>
              <w:rPr>
                <w:rFonts w:asciiTheme="majorBidi" w:hAnsiTheme="majorBidi" w:cstheme="majorBidi"/>
                <w:sz w:val="24"/>
                <w:szCs w:val="24"/>
              </w:rPr>
              <w:t>Sūknis ar visām tā komponentēm ir jāpiegādā Pasūtītāja juridiskajā adresē Noliktavas ielā 5, Dobelē. Piegādes izmaksām jābūt iekļautām piedāvātajā līgumcenā.</w:t>
            </w:r>
          </w:p>
        </w:tc>
      </w:tr>
      <w:tr w:rsidR="006A0ED6" w:rsidRPr="00BC5B72" w14:paraId="7477EB47" w14:textId="77777777" w:rsidTr="005A1CDE">
        <w:trPr>
          <w:trHeight w:val="470"/>
        </w:trPr>
        <w:tc>
          <w:tcPr>
            <w:tcW w:w="469" w:type="pct"/>
            <w:tcBorders>
              <w:top w:val="single" w:sz="4" w:space="0" w:color="auto"/>
              <w:left w:val="single" w:sz="4" w:space="0" w:color="auto"/>
              <w:bottom w:val="single" w:sz="4" w:space="0" w:color="auto"/>
              <w:right w:val="single" w:sz="4" w:space="0" w:color="auto"/>
            </w:tcBorders>
          </w:tcPr>
          <w:p w14:paraId="7477B3A1" w14:textId="51029EC0" w:rsidR="006A0ED6" w:rsidRPr="00EC7FB8" w:rsidRDefault="0087476E" w:rsidP="00EC7FB8">
            <w:pPr>
              <w:jc w:val="center"/>
              <w:rPr>
                <w:rFonts w:asciiTheme="majorBidi" w:hAnsiTheme="majorBidi" w:cstheme="majorBidi"/>
                <w:sz w:val="24"/>
                <w:szCs w:val="24"/>
              </w:rPr>
            </w:pPr>
            <w:r>
              <w:rPr>
                <w:rFonts w:asciiTheme="majorBidi" w:hAnsiTheme="majorBidi" w:cstheme="majorBidi"/>
                <w:sz w:val="24"/>
                <w:szCs w:val="24"/>
              </w:rPr>
              <w:t>3.3</w:t>
            </w:r>
            <w:r w:rsidR="00CC4D2C">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tcPr>
          <w:p w14:paraId="2F3327FE" w14:textId="216BA0EE" w:rsidR="006A0ED6" w:rsidRDefault="00CC4D2C" w:rsidP="005A1CDE">
            <w:pPr>
              <w:rPr>
                <w:rFonts w:asciiTheme="majorBidi" w:hAnsiTheme="majorBidi" w:cstheme="majorBidi"/>
                <w:sz w:val="24"/>
                <w:szCs w:val="24"/>
              </w:rPr>
            </w:pPr>
            <w:r>
              <w:rPr>
                <w:rFonts w:asciiTheme="majorBidi" w:hAnsiTheme="majorBidi" w:cstheme="majorBidi"/>
                <w:sz w:val="24"/>
                <w:szCs w:val="24"/>
              </w:rPr>
              <w:t>Apmācības</w:t>
            </w:r>
          </w:p>
        </w:tc>
        <w:tc>
          <w:tcPr>
            <w:tcW w:w="2644" w:type="pct"/>
            <w:tcBorders>
              <w:top w:val="single" w:sz="4" w:space="0" w:color="auto"/>
              <w:left w:val="single" w:sz="4" w:space="0" w:color="auto"/>
              <w:bottom w:val="single" w:sz="4" w:space="0" w:color="auto"/>
              <w:right w:val="single" w:sz="4" w:space="0" w:color="auto"/>
            </w:tcBorders>
          </w:tcPr>
          <w:p w14:paraId="58920287" w14:textId="76DBAF3E" w:rsidR="006A0ED6" w:rsidRPr="00CC4D2C" w:rsidRDefault="005A1CDE" w:rsidP="005A1CDE">
            <w:pPr>
              <w:rPr>
                <w:rFonts w:asciiTheme="majorBidi" w:hAnsiTheme="majorBidi" w:cstheme="majorBidi"/>
                <w:sz w:val="24"/>
                <w:szCs w:val="24"/>
              </w:rPr>
            </w:pPr>
            <w:r>
              <w:rPr>
                <w:rFonts w:asciiTheme="majorBidi" w:hAnsiTheme="majorBidi" w:cstheme="majorBidi"/>
                <w:color w:val="000000"/>
                <w:sz w:val="24"/>
                <w:szCs w:val="24"/>
              </w:rPr>
              <w:t>Jāveic a</w:t>
            </w:r>
            <w:r w:rsidR="00CC4D2C" w:rsidRPr="00CC4D2C">
              <w:rPr>
                <w:rFonts w:asciiTheme="majorBidi" w:hAnsiTheme="majorBidi" w:cstheme="majorBidi"/>
                <w:color w:val="000000"/>
                <w:sz w:val="24"/>
                <w:szCs w:val="24"/>
              </w:rPr>
              <w:t xml:space="preserve">pmācība latviešu valodā </w:t>
            </w:r>
            <w:r w:rsidR="00CC4D2C">
              <w:rPr>
                <w:rFonts w:asciiTheme="majorBidi" w:hAnsiTheme="majorBidi" w:cstheme="majorBidi"/>
                <w:color w:val="000000"/>
                <w:sz w:val="24"/>
                <w:szCs w:val="24"/>
              </w:rPr>
              <w:t>sūkņa piegādes dienā vismaz diviem Pasūtītāja darbiniekiem</w:t>
            </w:r>
          </w:p>
        </w:tc>
      </w:tr>
      <w:tr w:rsidR="006A0ED6" w:rsidRPr="00BC5B72" w14:paraId="340AE264" w14:textId="77777777" w:rsidTr="005A1CDE">
        <w:trPr>
          <w:trHeight w:val="470"/>
        </w:trPr>
        <w:tc>
          <w:tcPr>
            <w:tcW w:w="469" w:type="pct"/>
            <w:tcBorders>
              <w:top w:val="single" w:sz="4" w:space="0" w:color="auto"/>
              <w:left w:val="single" w:sz="4" w:space="0" w:color="auto"/>
              <w:bottom w:val="single" w:sz="4" w:space="0" w:color="auto"/>
              <w:right w:val="single" w:sz="4" w:space="0" w:color="auto"/>
            </w:tcBorders>
          </w:tcPr>
          <w:p w14:paraId="60B24305" w14:textId="130BDDF8" w:rsidR="006A0ED6" w:rsidRPr="00EC7FB8" w:rsidRDefault="00CC4D2C" w:rsidP="0087476E">
            <w:pPr>
              <w:jc w:val="center"/>
              <w:rPr>
                <w:rFonts w:asciiTheme="majorBidi" w:hAnsiTheme="majorBidi" w:cstheme="majorBidi"/>
                <w:sz w:val="24"/>
                <w:szCs w:val="24"/>
              </w:rPr>
            </w:pPr>
            <w:r>
              <w:rPr>
                <w:rFonts w:asciiTheme="majorBidi" w:hAnsiTheme="majorBidi" w:cstheme="majorBidi"/>
                <w:sz w:val="24"/>
                <w:szCs w:val="24"/>
              </w:rPr>
              <w:t>3.</w:t>
            </w:r>
            <w:r w:rsidR="0087476E">
              <w:rPr>
                <w:rFonts w:asciiTheme="majorBidi" w:hAnsiTheme="majorBidi" w:cstheme="majorBidi"/>
                <w:sz w:val="24"/>
                <w:szCs w:val="24"/>
              </w:rPr>
              <w:t>4</w:t>
            </w:r>
            <w:r>
              <w:rPr>
                <w:rFonts w:asciiTheme="majorBidi" w:hAnsiTheme="majorBidi" w:cstheme="majorBidi"/>
                <w:sz w:val="24"/>
                <w:szCs w:val="24"/>
              </w:rPr>
              <w:t>.</w:t>
            </w:r>
          </w:p>
        </w:tc>
        <w:tc>
          <w:tcPr>
            <w:tcW w:w="1887" w:type="pct"/>
            <w:tcBorders>
              <w:top w:val="single" w:sz="4" w:space="0" w:color="auto"/>
              <w:left w:val="single" w:sz="4" w:space="0" w:color="auto"/>
              <w:bottom w:val="single" w:sz="4" w:space="0" w:color="auto"/>
              <w:right w:val="single" w:sz="4" w:space="0" w:color="auto"/>
            </w:tcBorders>
          </w:tcPr>
          <w:p w14:paraId="31C1EE2F" w14:textId="798E8730" w:rsidR="006A0ED6" w:rsidRDefault="006A0ED6" w:rsidP="005A1CDE">
            <w:pPr>
              <w:rPr>
                <w:rFonts w:asciiTheme="majorBidi" w:hAnsiTheme="majorBidi" w:cstheme="majorBidi"/>
                <w:sz w:val="24"/>
                <w:szCs w:val="24"/>
              </w:rPr>
            </w:pPr>
            <w:r>
              <w:rPr>
                <w:rFonts w:asciiTheme="majorBidi" w:hAnsiTheme="majorBidi" w:cstheme="majorBidi"/>
                <w:sz w:val="24"/>
                <w:szCs w:val="24"/>
              </w:rPr>
              <w:t>Lietotāja rokasgrāmata</w:t>
            </w:r>
          </w:p>
        </w:tc>
        <w:tc>
          <w:tcPr>
            <w:tcW w:w="2644" w:type="pct"/>
            <w:tcBorders>
              <w:top w:val="single" w:sz="4" w:space="0" w:color="auto"/>
              <w:left w:val="single" w:sz="4" w:space="0" w:color="auto"/>
              <w:bottom w:val="single" w:sz="4" w:space="0" w:color="auto"/>
              <w:right w:val="single" w:sz="4" w:space="0" w:color="auto"/>
            </w:tcBorders>
          </w:tcPr>
          <w:p w14:paraId="77DB52F8" w14:textId="2F0754FA" w:rsidR="006A0ED6" w:rsidRDefault="006A0ED6" w:rsidP="005A1CDE">
            <w:pPr>
              <w:rPr>
                <w:rFonts w:asciiTheme="majorBidi" w:hAnsiTheme="majorBidi" w:cstheme="majorBidi"/>
                <w:sz w:val="24"/>
                <w:szCs w:val="24"/>
              </w:rPr>
            </w:pPr>
            <w:r>
              <w:rPr>
                <w:rFonts w:asciiTheme="majorBidi" w:hAnsiTheme="majorBidi" w:cstheme="majorBidi"/>
                <w:sz w:val="24"/>
                <w:szCs w:val="24"/>
              </w:rPr>
              <w:t>Pievienota lietotāja rokasgrāmata</w:t>
            </w:r>
            <w:r w:rsidR="00CC4D2C">
              <w:rPr>
                <w:rFonts w:asciiTheme="majorBidi" w:hAnsiTheme="majorBidi" w:cstheme="majorBidi"/>
                <w:sz w:val="24"/>
                <w:szCs w:val="24"/>
              </w:rPr>
              <w:t xml:space="preserve"> (vismaz 1 </w:t>
            </w:r>
            <w:proofErr w:type="spellStart"/>
            <w:r w:rsidR="00CC4D2C">
              <w:rPr>
                <w:rFonts w:asciiTheme="majorBidi" w:hAnsiTheme="majorBidi" w:cstheme="majorBidi"/>
                <w:sz w:val="24"/>
                <w:szCs w:val="24"/>
              </w:rPr>
              <w:t>gb</w:t>
            </w:r>
            <w:proofErr w:type="spellEnd"/>
            <w:r w:rsidR="00CC4D2C">
              <w:rPr>
                <w:rFonts w:asciiTheme="majorBidi" w:hAnsiTheme="majorBidi" w:cstheme="majorBidi"/>
                <w:sz w:val="24"/>
                <w:szCs w:val="24"/>
              </w:rPr>
              <w:t xml:space="preserve">.) </w:t>
            </w:r>
            <w:r>
              <w:rPr>
                <w:rFonts w:asciiTheme="majorBidi" w:hAnsiTheme="majorBidi" w:cstheme="majorBidi"/>
                <w:sz w:val="24"/>
                <w:szCs w:val="24"/>
              </w:rPr>
              <w:t>latviešu valodā</w:t>
            </w:r>
          </w:p>
        </w:tc>
      </w:tr>
      <w:tr w:rsidR="0087476E" w:rsidRPr="00BC5B72" w14:paraId="2289F7C6" w14:textId="77777777" w:rsidTr="0087476E">
        <w:trPr>
          <w:trHeight w:val="470"/>
        </w:trPr>
        <w:tc>
          <w:tcPr>
            <w:tcW w:w="469" w:type="pct"/>
            <w:tcBorders>
              <w:top w:val="single" w:sz="4" w:space="0" w:color="auto"/>
              <w:left w:val="single" w:sz="4" w:space="0" w:color="auto"/>
              <w:bottom w:val="single" w:sz="4" w:space="0" w:color="auto"/>
              <w:right w:val="single" w:sz="4" w:space="0" w:color="auto"/>
            </w:tcBorders>
          </w:tcPr>
          <w:p w14:paraId="3BC56EE4" w14:textId="4DA436BB" w:rsidR="0087476E" w:rsidRPr="00EC7FB8" w:rsidRDefault="0087476E" w:rsidP="00EC7FB8">
            <w:pPr>
              <w:jc w:val="center"/>
              <w:rPr>
                <w:rFonts w:asciiTheme="majorBidi" w:hAnsiTheme="majorBidi" w:cstheme="majorBidi"/>
                <w:sz w:val="24"/>
                <w:szCs w:val="24"/>
              </w:rPr>
            </w:pPr>
            <w:r>
              <w:rPr>
                <w:rFonts w:asciiTheme="majorBidi" w:hAnsiTheme="majorBidi" w:cstheme="majorBidi"/>
                <w:sz w:val="24"/>
                <w:szCs w:val="24"/>
              </w:rPr>
              <w:t>3.5.</w:t>
            </w:r>
          </w:p>
        </w:tc>
        <w:tc>
          <w:tcPr>
            <w:tcW w:w="4531" w:type="pct"/>
            <w:gridSpan w:val="2"/>
            <w:tcBorders>
              <w:top w:val="single" w:sz="4" w:space="0" w:color="auto"/>
              <w:left w:val="single" w:sz="4" w:space="0" w:color="auto"/>
              <w:bottom w:val="single" w:sz="4" w:space="0" w:color="auto"/>
              <w:right w:val="single" w:sz="4" w:space="0" w:color="auto"/>
            </w:tcBorders>
          </w:tcPr>
          <w:p w14:paraId="18A58FCA" w14:textId="71F1B506" w:rsidR="0087476E" w:rsidRPr="00EC7FB8" w:rsidRDefault="0087476E" w:rsidP="007C44D4">
            <w:pPr>
              <w:jc w:val="center"/>
              <w:rPr>
                <w:rFonts w:asciiTheme="majorBidi" w:hAnsiTheme="majorBidi" w:cstheme="majorBidi"/>
                <w:sz w:val="24"/>
                <w:szCs w:val="24"/>
              </w:rPr>
            </w:pPr>
            <w:r>
              <w:rPr>
                <w:rFonts w:asciiTheme="majorBidi" w:hAnsiTheme="majorBidi" w:cstheme="majorBidi"/>
                <w:sz w:val="24"/>
                <w:szCs w:val="24"/>
              </w:rPr>
              <w:t>Piegādātajam sūknim un visām tā komponentēm jābūt piegādātāja garantijai, kurai nav mazāka par 2 gadiem no piegādes akta parakstīšanas brīža</w:t>
            </w:r>
          </w:p>
        </w:tc>
      </w:tr>
      <w:tr w:rsidR="0087476E" w:rsidRPr="00BC5B72" w14:paraId="221654A6" w14:textId="77777777" w:rsidTr="0087476E">
        <w:trPr>
          <w:trHeight w:val="470"/>
        </w:trPr>
        <w:tc>
          <w:tcPr>
            <w:tcW w:w="469" w:type="pct"/>
            <w:tcBorders>
              <w:top w:val="single" w:sz="4" w:space="0" w:color="auto"/>
              <w:left w:val="single" w:sz="4" w:space="0" w:color="auto"/>
              <w:bottom w:val="single" w:sz="4" w:space="0" w:color="auto"/>
              <w:right w:val="single" w:sz="4" w:space="0" w:color="auto"/>
            </w:tcBorders>
          </w:tcPr>
          <w:p w14:paraId="6B7E51DC" w14:textId="4F5DF448" w:rsidR="0087476E" w:rsidRDefault="0087476E" w:rsidP="00EC7FB8">
            <w:pPr>
              <w:jc w:val="center"/>
              <w:rPr>
                <w:rFonts w:asciiTheme="majorBidi" w:hAnsiTheme="majorBidi" w:cstheme="majorBidi"/>
                <w:sz w:val="24"/>
                <w:szCs w:val="24"/>
              </w:rPr>
            </w:pPr>
            <w:r>
              <w:rPr>
                <w:rFonts w:asciiTheme="majorBidi" w:hAnsiTheme="majorBidi" w:cstheme="majorBidi"/>
                <w:sz w:val="24"/>
                <w:szCs w:val="24"/>
              </w:rPr>
              <w:t>3.6.</w:t>
            </w:r>
          </w:p>
        </w:tc>
        <w:tc>
          <w:tcPr>
            <w:tcW w:w="4531" w:type="pct"/>
            <w:gridSpan w:val="2"/>
            <w:tcBorders>
              <w:top w:val="single" w:sz="4" w:space="0" w:color="auto"/>
              <w:left w:val="single" w:sz="4" w:space="0" w:color="auto"/>
              <w:bottom w:val="single" w:sz="4" w:space="0" w:color="auto"/>
              <w:right w:val="single" w:sz="4" w:space="0" w:color="auto"/>
            </w:tcBorders>
          </w:tcPr>
          <w:p w14:paraId="63251EAA" w14:textId="40D148DC" w:rsidR="0087476E" w:rsidRPr="00EC7FB8" w:rsidRDefault="0087476E" w:rsidP="0087476E">
            <w:pPr>
              <w:jc w:val="both"/>
              <w:rPr>
                <w:rFonts w:asciiTheme="majorBidi" w:hAnsiTheme="majorBidi" w:cstheme="majorBidi"/>
                <w:sz w:val="24"/>
                <w:szCs w:val="24"/>
              </w:rPr>
            </w:pPr>
            <w:r>
              <w:rPr>
                <w:rFonts w:asciiTheme="majorBidi" w:hAnsiTheme="majorBidi" w:cstheme="majorBidi"/>
                <w:sz w:val="24"/>
                <w:szCs w:val="24"/>
              </w:rPr>
              <w:t>Piegādātajam sūknim un visām tās komponentēm jābūt sertificētam Eiropas Savienībā, iepriekš nelietotam, tajā nedrīkst būt iebūvēti iepriekš lietotas vai atjaunotas komponentes.</w:t>
            </w:r>
          </w:p>
        </w:tc>
      </w:tr>
      <w:tr w:rsidR="0087476E" w:rsidRPr="00BC5B72" w14:paraId="36ABC110" w14:textId="77777777" w:rsidTr="0087476E">
        <w:trPr>
          <w:trHeight w:val="470"/>
        </w:trPr>
        <w:tc>
          <w:tcPr>
            <w:tcW w:w="469" w:type="pct"/>
            <w:tcBorders>
              <w:top w:val="single" w:sz="4" w:space="0" w:color="auto"/>
              <w:left w:val="single" w:sz="4" w:space="0" w:color="auto"/>
              <w:bottom w:val="single" w:sz="4" w:space="0" w:color="auto"/>
              <w:right w:val="single" w:sz="4" w:space="0" w:color="auto"/>
            </w:tcBorders>
          </w:tcPr>
          <w:p w14:paraId="33B42F1F" w14:textId="62715A0D" w:rsidR="0087476E" w:rsidRDefault="0087476E" w:rsidP="00EC7FB8">
            <w:pPr>
              <w:jc w:val="center"/>
              <w:rPr>
                <w:rFonts w:asciiTheme="majorBidi" w:hAnsiTheme="majorBidi" w:cstheme="majorBidi"/>
                <w:sz w:val="24"/>
                <w:szCs w:val="24"/>
              </w:rPr>
            </w:pPr>
            <w:r>
              <w:rPr>
                <w:rFonts w:asciiTheme="majorBidi" w:hAnsiTheme="majorBidi" w:cstheme="majorBidi"/>
                <w:sz w:val="24"/>
                <w:szCs w:val="24"/>
              </w:rPr>
              <w:t>3.7.</w:t>
            </w:r>
          </w:p>
        </w:tc>
        <w:tc>
          <w:tcPr>
            <w:tcW w:w="4531" w:type="pct"/>
            <w:gridSpan w:val="2"/>
            <w:tcBorders>
              <w:top w:val="single" w:sz="4" w:space="0" w:color="auto"/>
              <w:left w:val="single" w:sz="4" w:space="0" w:color="auto"/>
              <w:bottom w:val="single" w:sz="4" w:space="0" w:color="auto"/>
              <w:right w:val="single" w:sz="4" w:space="0" w:color="auto"/>
            </w:tcBorders>
          </w:tcPr>
          <w:p w14:paraId="22807F98" w14:textId="43CC86C1" w:rsidR="0087476E" w:rsidRDefault="0087476E" w:rsidP="0087476E">
            <w:pPr>
              <w:jc w:val="both"/>
              <w:rPr>
                <w:rFonts w:asciiTheme="majorBidi" w:hAnsiTheme="majorBidi" w:cstheme="majorBidi"/>
                <w:sz w:val="24"/>
                <w:szCs w:val="24"/>
              </w:rPr>
            </w:pPr>
            <w:r>
              <w:rPr>
                <w:rFonts w:asciiTheme="majorBidi" w:hAnsiTheme="majorBidi" w:cstheme="majorBidi"/>
                <w:sz w:val="24"/>
                <w:szCs w:val="24"/>
              </w:rPr>
              <w:t>Garantijas laika preces bojājumi, kas radušies ražotāja vai Piegādātāja vainas dēļ jānovērš bez maksas</w:t>
            </w:r>
            <w:r w:rsidR="005A1CDE">
              <w:rPr>
                <w:rFonts w:asciiTheme="majorBidi" w:hAnsiTheme="majorBidi" w:cstheme="majorBidi"/>
                <w:sz w:val="24"/>
                <w:szCs w:val="24"/>
              </w:rPr>
              <w:t>.</w:t>
            </w:r>
          </w:p>
        </w:tc>
      </w:tr>
      <w:tr w:rsidR="0087476E" w:rsidRPr="00BC5B72" w14:paraId="2860E3BA" w14:textId="77777777" w:rsidTr="0087476E">
        <w:trPr>
          <w:trHeight w:val="470"/>
        </w:trPr>
        <w:tc>
          <w:tcPr>
            <w:tcW w:w="469" w:type="pct"/>
            <w:tcBorders>
              <w:top w:val="single" w:sz="4" w:space="0" w:color="auto"/>
              <w:left w:val="single" w:sz="4" w:space="0" w:color="auto"/>
              <w:bottom w:val="single" w:sz="4" w:space="0" w:color="auto"/>
              <w:right w:val="single" w:sz="4" w:space="0" w:color="auto"/>
            </w:tcBorders>
          </w:tcPr>
          <w:p w14:paraId="56EDADDF" w14:textId="280D2253" w:rsidR="0087476E" w:rsidRDefault="0087476E" w:rsidP="00EC7FB8">
            <w:pPr>
              <w:jc w:val="center"/>
              <w:rPr>
                <w:rFonts w:asciiTheme="majorBidi" w:hAnsiTheme="majorBidi" w:cstheme="majorBidi"/>
                <w:sz w:val="24"/>
                <w:szCs w:val="24"/>
              </w:rPr>
            </w:pPr>
            <w:r>
              <w:rPr>
                <w:rFonts w:asciiTheme="majorBidi" w:hAnsiTheme="majorBidi" w:cstheme="majorBidi"/>
                <w:sz w:val="24"/>
                <w:szCs w:val="24"/>
              </w:rPr>
              <w:t>3.8.</w:t>
            </w:r>
          </w:p>
        </w:tc>
        <w:tc>
          <w:tcPr>
            <w:tcW w:w="4531" w:type="pct"/>
            <w:gridSpan w:val="2"/>
            <w:tcBorders>
              <w:top w:val="single" w:sz="4" w:space="0" w:color="auto"/>
              <w:left w:val="single" w:sz="4" w:space="0" w:color="auto"/>
              <w:bottom w:val="single" w:sz="4" w:space="0" w:color="auto"/>
              <w:right w:val="single" w:sz="4" w:space="0" w:color="auto"/>
            </w:tcBorders>
          </w:tcPr>
          <w:p w14:paraId="773431A1" w14:textId="3CEF4F93" w:rsidR="0087476E" w:rsidRDefault="005A1CDE" w:rsidP="0087476E">
            <w:pPr>
              <w:jc w:val="both"/>
              <w:rPr>
                <w:rFonts w:asciiTheme="majorBidi" w:hAnsiTheme="majorBidi" w:cstheme="majorBidi"/>
                <w:sz w:val="24"/>
                <w:szCs w:val="24"/>
              </w:rPr>
            </w:pPr>
            <w:r>
              <w:rPr>
                <w:rFonts w:asciiTheme="majorBidi" w:hAnsiTheme="majorBidi" w:cstheme="majorBidi"/>
                <w:sz w:val="24"/>
                <w:szCs w:val="24"/>
              </w:rPr>
              <w:t>Jānodrošina iespēja veikt preces garantijas apkopi un remontu Latvijas Republikas teritorijā.</w:t>
            </w:r>
          </w:p>
        </w:tc>
      </w:tr>
    </w:tbl>
    <w:p w14:paraId="539D88BA" w14:textId="14D7FF08" w:rsidR="00BC5B72" w:rsidRPr="0026002D" w:rsidRDefault="00BC5B72" w:rsidP="00BC5B72">
      <w:pPr>
        <w:spacing w:after="0" w:line="240" w:lineRule="auto"/>
        <w:jc w:val="center"/>
        <w:rPr>
          <w:rFonts w:asciiTheme="majorBidi" w:hAnsiTheme="majorBidi" w:cstheme="majorBidi"/>
          <w:b/>
          <w:sz w:val="24"/>
          <w:szCs w:val="24"/>
        </w:rPr>
      </w:pPr>
    </w:p>
    <w:p w14:paraId="42341D10" w14:textId="77777777" w:rsidR="0026002D" w:rsidRDefault="0026002D" w:rsidP="0026002D">
      <w:pPr>
        <w:spacing w:after="0" w:line="240" w:lineRule="auto"/>
        <w:jc w:val="both"/>
        <w:rPr>
          <w:rFonts w:ascii="Times New Roman" w:eastAsia="SimSun" w:hAnsi="Times New Roman" w:cs="Mangal"/>
          <w:b/>
          <w:bCs/>
          <w:kern w:val="3"/>
          <w:sz w:val="24"/>
          <w:szCs w:val="24"/>
          <w:lang w:bidi="hi-IN"/>
        </w:rPr>
      </w:pPr>
    </w:p>
    <w:bookmarkEnd w:id="48"/>
    <w:p w14:paraId="16CA42A4" w14:textId="77777777" w:rsidR="00707D19" w:rsidRPr="00597FF7" w:rsidRDefault="00707D19" w:rsidP="00597FF7">
      <w:pPr>
        <w:spacing w:after="0" w:line="240" w:lineRule="auto"/>
        <w:jc w:val="both"/>
        <w:rPr>
          <w:rFonts w:asciiTheme="majorBidi" w:hAnsiTheme="majorBidi" w:cstheme="majorBidi"/>
          <w:b/>
          <w:bCs/>
          <w:sz w:val="24"/>
          <w:szCs w:val="24"/>
        </w:rPr>
      </w:pPr>
    </w:p>
    <w:p w14:paraId="22081F53" w14:textId="74D61A57" w:rsidR="0043506D" w:rsidRPr="00260364" w:rsidRDefault="0043506D" w:rsidP="002C5B0B">
      <w:pPr>
        <w:pStyle w:val="Standard"/>
        <w:spacing w:line="360" w:lineRule="auto"/>
        <w:ind w:left="340" w:firstLine="227"/>
        <w:jc w:val="both"/>
        <w:rPr>
          <w:rFonts w:asciiTheme="majorBidi" w:hAnsiTheme="majorBidi" w:cstheme="majorBidi"/>
          <w:bCs/>
        </w:rPr>
      </w:pPr>
    </w:p>
    <w:p w14:paraId="682A7759" w14:textId="6DFC1D26" w:rsidR="00095C96" w:rsidRDefault="00095C96" w:rsidP="00095C96">
      <w:pPr>
        <w:pStyle w:val="Heading2"/>
      </w:pPr>
      <w:bookmarkStart w:id="49" w:name="_Hlk206743859"/>
      <w:bookmarkStart w:id="50" w:name="_Toc450815423"/>
      <w:r>
        <w:lastRenderedPageBreak/>
        <w:t>B pielikums: Līguma projekts</w:t>
      </w:r>
      <w:bookmarkEnd w:id="50"/>
    </w:p>
    <w:p w14:paraId="35DC1C9A" w14:textId="77777777" w:rsidR="001E2039" w:rsidRPr="000C108D" w:rsidRDefault="001E2039" w:rsidP="001E2039">
      <w:pPr>
        <w:tabs>
          <w:tab w:val="left" w:pos="8080"/>
        </w:tabs>
        <w:jc w:val="center"/>
        <w:rPr>
          <w:b/>
        </w:rPr>
      </w:pPr>
    </w:p>
    <w:p w14:paraId="584204BA" w14:textId="6728443E" w:rsidR="001E2039" w:rsidRPr="000C108D" w:rsidRDefault="001E2039" w:rsidP="001E2039">
      <w:pPr>
        <w:spacing w:after="80"/>
        <w:jc w:val="center"/>
        <w:rPr>
          <w:b/>
          <w:sz w:val="23"/>
          <w:szCs w:val="23"/>
        </w:rPr>
      </w:pPr>
      <w:r>
        <w:rPr>
          <w:rFonts w:ascii="Times New Roman Bold" w:hAnsi="Times New Roman Bold"/>
          <w:b/>
          <w:caps/>
          <w:sz w:val="23"/>
          <w:szCs w:val="23"/>
        </w:rPr>
        <w:t>Līgums DŪ</w:t>
      </w:r>
    </w:p>
    <w:p w14:paraId="77BC4A07" w14:textId="77777777" w:rsidR="001E2039" w:rsidRPr="00B27165" w:rsidRDefault="001E2039" w:rsidP="001E2039">
      <w:pPr>
        <w:spacing w:after="80"/>
        <w:jc w:val="center"/>
        <w:rPr>
          <w:rFonts w:asciiTheme="majorBidi" w:hAnsiTheme="majorBidi" w:cstheme="majorBidi"/>
          <w:sz w:val="23"/>
          <w:szCs w:val="23"/>
        </w:rPr>
      </w:pPr>
    </w:p>
    <w:tbl>
      <w:tblPr>
        <w:tblW w:w="0" w:type="auto"/>
        <w:tblLook w:val="01E0" w:firstRow="1" w:lastRow="1" w:firstColumn="1" w:lastColumn="1" w:noHBand="0" w:noVBand="0"/>
      </w:tblPr>
      <w:tblGrid>
        <w:gridCol w:w="4595"/>
        <w:gridCol w:w="4302"/>
      </w:tblGrid>
      <w:tr w:rsidR="001E2039" w:rsidRPr="00B27165" w14:paraId="75BED41B" w14:textId="77777777" w:rsidTr="009455ED">
        <w:tc>
          <w:tcPr>
            <w:tcW w:w="4595" w:type="dxa"/>
          </w:tcPr>
          <w:p w14:paraId="0D70F56B" w14:textId="0011762F" w:rsidR="001E2039" w:rsidRPr="00B27165" w:rsidRDefault="001E2039" w:rsidP="001E2039">
            <w:pPr>
              <w:spacing w:after="80"/>
              <w:ind w:right="95"/>
              <w:rPr>
                <w:rFonts w:asciiTheme="majorBidi" w:hAnsiTheme="majorBidi" w:cstheme="majorBidi"/>
                <w:sz w:val="23"/>
                <w:szCs w:val="23"/>
              </w:rPr>
            </w:pPr>
            <w:r w:rsidRPr="00B27165">
              <w:rPr>
                <w:rFonts w:asciiTheme="majorBidi" w:hAnsiTheme="majorBidi" w:cstheme="majorBidi"/>
                <w:sz w:val="23"/>
                <w:szCs w:val="23"/>
              </w:rPr>
              <w:t>Dobelē</w:t>
            </w:r>
          </w:p>
        </w:tc>
        <w:tc>
          <w:tcPr>
            <w:tcW w:w="4302" w:type="dxa"/>
          </w:tcPr>
          <w:p w14:paraId="4183BB8C" w14:textId="3850AE80" w:rsidR="001E2039" w:rsidRPr="00B27165" w:rsidRDefault="001E2039" w:rsidP="001E2039">
            <w:pPr>
              <w:spacing w:after="80"/>
              <w:ind w:left="567" w:right="95"/>
              <w:jc w:val="right"/>
              <w:rPr>
                <w:rFonts w:asciiTheme="majorBidi" w:hAnsiTheme="majorBidi" w:cstheme="majorBidi"/>
                <w:sz w:val="23"/>
                <w:szCs w:val="23"/>
              </w:rPr>
            </w:pPr>
            <w:r w:rsidRPr="00B27165">
              <w:rPr>
                <w:rFonts w:asciiTheme="majorBidi" w:hAnsiTheme="majorBidi" w:cstheme="majorBidi"/>
                <w:sz w:val="23"/>
                <w:szCs w:val="23"/>
              </w:rPr>
              <w:t>2016.gada ____.......</w:t>
            </w:r>
          </w:p>
        </w:tc>
      </w:tr>
    </w:tbl>
    <w:p w14:paraId="34DBFF61" w14:textId="0A433966" w:rsidR="001E2039" w:rsidRPr="000C108D" w:rsidRDefault="001E2039" w:rsidP="001E2039">
      <w:pPr>
        <w:tabs>
          <w:tab w:val="left" w:pos="1500"/>
        </w:tabs>
        <w:spacing w:after="80"/>
        <w:ind w:left="567" w:right="95"/>
        <w:rPr>
          <w:sz w:val="23"/>
          <w:szCs w:val="23"/>
        </w:rPr>
      </w:pPr>
      <w:r>
        <w:rPr>
          <w:sz w:val="23"/>
          <w:szCs w:val="23"/>
        </w:rPr>
        <w:tab/>
      </w:r>
    </w:p>
    <w:p w14:paraId="72A699AC" w14:textId="44A463E3" w:rsidR="009455ED" w:rsidRPr="00D74071" w:rsidRDefault="001E2039" w:rsidP="009455ED">
      <w:pPr>
        <w:spacing w:after="80"/>
        <w:ind w:right="95"/>
        <w:jc w:val="both"/>
        <w:rPr>
          <w:rFonts w:asciiTheme="majorBidi" w:hAnsiTheme="majorBidi" w:cstheme="majorBidi"/>
        </w:rPr>
      </w:pPr>
      <w:r w:rsidRPr="00D74071">
        <w:rPr>
          <w:rFonts w:asciiTheme="majorBidi" w:hAnsiTheme="majorBidi" w:cstheme="majorBidi"/>
        </w:rPr>
        <w:t xml:space="preserve">SIA “DOBELES ŪDENS” </w:t>
      </w:r>
      <w:r w:rsidR="009455ED" w:rsidRPr="00D74071">
        <w:rPr>
          <w:rFonts w:asciiTheme="majorBidi" w:hAnsiTheme="majorBidi" w:cstheme="majorBidi"/>
        </w:rPr>
        <w:t xml:space="preserve">reģ.Nr.45103000470, Noliktavas iela 5, Dobele, Dobeles novads, </w:t>
      </w:r>
      <w:r w:rsidRPr="00D74071">
        <w:rPr>
          <w:rFonts w:asciiTheme="majorBidi" w:hAnsiTheme="majorBidi" w:cstheme="majorBidi"/>
        </w:rPr>
        <w:t xml:space="preserve">valdes locekļa  Daiņa Miezīša personā, kurš rīkojas saskaņā ar </w:t>
      </w:r>
      <w:r w:rsidR="009455ED" w:rsidRPr="00D74071">
        <w:rPr>
          <w:rFonts w:asciiTheme="majorBidi" w:hAnsiTheme="majorBidi" w:cstheme="majorBidi"/>
        </w:rPr>
        <w:t>s</w:t>
      </w:r>
      <w:r w:rsidRPr="00D74071">
        <w:rPr>
          <w:rFonts w:asciiTheme="majorBidi" w:hAnsiTheme="majorBidi" w:cstheme="majorBidi"/>
        </w:rPr>
        <w:t>tatūtiem,</w:t>
      </w:r>
      <w:r w:rsidR="009455ED" w:rsidRPr="00D74071">
        <w:rPr>
          <w:rFonts w:asciiTheme="majorBidi" w:hAnsiTheme="majorBidi" w:cstheme="majorBidi"/>
        </w:rPr>
        <w:t xml:space="preserve"> turpmāk saukts „Pasūtītājs”, </w:t>
      </w:r>
      <w:r w:rsidRPr="00D74071">
        <w:rPr>
          <w:rFonts w:asciiTheme="majorBidi" w:hAnsiTheme="majorBidi" w:cstheme="majorBidi"/>
        </w:rPr>
        <w:t xml:space="preserve">  no vienas puses, un </w:t>
      </w:r>
    </w:p>
    <w:p w14:paraId="492E4D56" w14:textId="77777777" w:rsidR="009455ED" w:rsidRPr="00D74071" w:rsidRDefault="001E2039" w:rsidP="009455ED">
      <w:pPr>
        <w:spacing w:after="80"/>
        <w:ind w:right="95"/>
        <w:jc w:val="both"/>
        <w:rPr>
          <w:rFonts w:asciiTheme="majorBidi" w:hAnsiTheme="majorBidi" w:cstheme="majorBidi"/>
        </w:rPr>
      </w:pPr>
      <w:r w:rsidRPr="00D74071">
        <w:rPr>
          <w:rFonts w:asciiTheme="majorBidi" w:hAnsiTheme="majorBidi" w:cstheme="majorBidi"/>
        </w:rPr>
        <w:t xml:space="preserve">____________________________, </w:t>
      </w:r>
      <w:proofErr w:type="spellStart"/>
      <w:r w:rsidR="009455ED" w:rsidRPr="00D74071">
        <w:rPr>
          <w:rFonts w:asciiTheme="majorBidi" w:hAnsiTheme="majorBidi" w:cstheme="majorBidi"/>
        </w:rPr>
        <w:t>reģ</w:t>
      </w:r>
      <w:proofErr w:type="spellEnd"/>
      <w:r w:rsidR="009455ED" w:rsidRPr="00D74071">
        <w:rPr>
          <w:rFonts w:asciiTheme="majorBidi" w:hAnsiTheme="majorBidi" w:cstheme="majorBidi"/>
        </w:rPr>
        <w:t>. nr._______________, juridiskā adrese</w:t>
      </w:r>
      <w:r w:rsidRPr="00D74071">
        <w:rPr>
          <w:rFonts w:asciiTheme="majorBidi" w:hAnsiTheme="majorBidi" w:cstheme="majorBidi"/>
        </w:rPr>
        <w:t xml:space="preserve">___________________ personā, kurš rīkojas saskaņā ar ______________________, </w:t>
      </w:r>
      <w:r w:rsidR="009455ED" w:rsidRPr="00D74071">
        <w:rPr>
          <w:rFonts w:asciiTheme="majorBidi" w:hAnsiTheme="majorBidi" w:cstheme="majorBidi"/>
        </w:rPr>
        <w:t xml:space="preserve">turpmāk saukts „Piegādātājs”,  </w:t>
      </w:r>
      <w:r w:rsidRPr="00D74071">
        <w:rPr>
          <w:rFonts w:asciiTheme="majorBidi" w:hAnsiTheme="majorBidi" w:cstheme="majorBidi"/>
        </w:rPr>
        <w:t xml:space="preserve">no otras puses, abi kopā saukti „Puses”, </w:t>
      </w:r>
    </w:p>
    <w:p w14:paraId="76E0F18B" w14:textId="4DC88A95" w:rsidR="001E2039" w:rsidRPr="00D74071" w:rsidRDefault="001E2039" w:rsidP="009455ED">
      <w:pPr>
        <w:spacing w:after="80"/>
        <w:ind w:right="95"/>
        <w:jc w:val="both"/>
        <w:rPr>
          <w:rFonts w:asciiTheme="majorBidi" w:hAnsiTheme="majorBidi" w:cstheme="majorBidi"/>
        </w:rPr>
      </w:pPr>
      <w:r w:rsidRPr="00D74071">
        <w:rPr>
          <w:rFonts w:asciiTheme="majorBidi" w:hAnsiTheme="majorBidi" w:cstheme="majorBidi"/>
        </w:rPr>
        <w:t>pamatojoties uz ______ iepirkumu komisijas 2016. gada._________ lēmumu iepirkumā „Sūkņa iegāde”, iepirkuma identifikācijas Nr.</w:t>
      </w:r>
      <w:r w:rsidR="009455ED" w:rsidRPr="00D74071">
        <w:rPr>
          <w:rFonts w:asciiTheme="majorBidi" w:hAnsiTheme="majorBidi" w:cstheme="majorBidi"/>
        </w:rPr>
        <w:t xml:space="preserve"> </w:t>
      </w:r>
      <w:r w:rsidRPr="00D74071">
        <w:rPr>
          <w:rFonts w:asciiTheme="majorBidi" w:hAnsiTheme="majorBidi" w:cstheme="majorBidi"/>
        </w:rPr>
        <w:t>DŪ 2016/05, noslēdz šādu līgumu, (turpmāk – Līgums):</w:t>
      </w:r>
    </w:p>
    <w:p w14:paraId="2E9F6260" w14:textId="77777777" w:rsidR="001E2039" w:rsidRPr="00D74071" w:rsidRDefault="001E2039" w:rsidP="001E2039">
      <w:pPr>
        <w:spacing w:before="240" w:after="240"/>
        <w:ind w:right="96"/>
        <w:jc w:val="center"/>
        <w:rPr>
          <w:rFonts w:asciiTheme="majorBidi" w:hAnsiTheme="majorBidi" w:cstheme="majorBidi"/>
          <w:b/>
        </w:rPr>
      </w:pPr>
      <w:r w:rsidRPr="00D74071">
        <w:rPr>
          <w:rFonts w:asciiTheme="majorBidi" w:hAnsiTheme="majorBidi" w:cstheme="majorBidi"/>
          <w:b/>
        </w:rPr>
        <w:t>I. Līguma priekšmets</w:t>
      </w:r>
    </w:p>
    <w:p w14:paraId="338DC089" w14:textId="040BD4D2" w:rsidR="001E2039" w:rsidRPr="00D74071" w:rsidRDefault="001E2039" w:rsidP="00B27165">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Piegādātājs piegādā un pārdod, bet Pasūtītājs pērk un pieņem </w:t>
      </w:r>
      <w:r w:rsidRPr="00D74071">
        <w:rPr>
          <w:rFonts w:asciiTheme="majorBidi" w:hAnsiTheme="majorBidi" w:cstheme="majorBidi"/>
          <w:b/>
        </w:rPr>
        <w:t>vienu</w:t>
      </w:r>
      <w:r w:rsidRPr="00D74071">
        <w:rPr>
          <w:rFonts w:asciiTheme="majorBidi" w:hAnsiTheme="majorBidi" w:cstheme="majorBidi"/>
        </w:rPr>
        <w:t xml:space="preserve"> </w:t>
      </w:r>
      <w:r w:rsidRPr="00D74071">
        <w:rPr>
          <w:rFonts w:asciiTheme="majorBidi" w:hAnsiTheme="majorBidi" w:cstheme="majorBidi"/>
          <w:b/>
        </w:rPr>
        <w:t xml:space="preserve">jaunu </w:t>
      </w:r>
      <w:r w:rsidR="009455ED" w:rsidRPr="00D74071">
        <w:rPr>
          <w:rFonts w:asciiTheme="majorBidi" w:hAnsiTheme="majorBidi" w:cstheme="majorBidi"/>
          <w:b/>
        </w:rPr>
        <w:t>sūkni</w:t>
      </w:r>
      <w:r w:rsidRPr="00D74071">
        <w:rPr>
          <w:rFonts w:asciiTheme="majorBidi" w:hAnsiTheme="majorBidi" w:cstheme="majorBidi"/>
          <w:b/>
        </w:rPr>
        <w:t xml:space="preserve">– ____ (marka), _____ (modelis) </w:t>
      </w:r>
      <w:r w:rsidRPr="00D74071">
        <w:rPr>
          <w:rFonts w:asciiTheme="majorBidi" w:hAnsiTheme="majorBidi" w:cstheme="majorBidi"/>
        </w:rPr>
        <w:t xml:space="preserve">ar </w:t>
      </w:r>
      <w:r w:rsidR="009455ED" w:rsidRPr="00D74071">
        <w:rPr>
          <w:rFonts w:asciiTheme="majorBidi" w:hAnsiTheme="majorBidi" w:cstheme="majorBidi"/>
        </w:rPr>
        <w:t>gruntsūdeņu pazemināšanas komplektu</w:t>
      </w:r>
      <w:r w:rsidRPr="00D74071">
        <w:rPr>
          <w:rFonts w:asciiTheme="majorBidi" w:hAnsiTheme="majorBidi" w:cstheme="majorBidi"/>
          <w:b/>
        </w:rPr>
        <w:t xml:space="preserve"> </w:t>
      </w:r>
      <w:r w:rsidRPr="00D74071">
        <w:rPr>
          <w:rFonts w:asciiTheme="majorBidi" w:hAnsiTheme="majorBidi" w:cstheme="majorBidi"/>
        </w:rPr>
        <w:t>(turpmāk –</w:t>
      </w:r>
      <w:r w:rsidR="009455ED" w:rsidRPr="00D74071">
        <w:rPr>
          <w:rFonts w:asciiTheme="majorBidi" w:hAnsiTheme="majorBidi" w:cstheme="majorBidi"/>
        </w:rPr>
        <w:t xml:space="preserve"> S</w:t>
      </w:r>
      <w:r w:rsidRPr="00D74071">
        <w:rPr>
          <w:rFonts w:asciiTheme="majorBidi" w:hAnsiTheme="majorBidi" w:cstheme="majorBidi"/>
        </w:rPr>
        <w:t xml:space="preserve">ūknis), kas noteikts pretendenta iepirkumam iesniegtajā piedāvājumā, kas ir līguma neatņemama sastāvdaļa (Pielikums). </w:t>
      </w:r>
    </w:p>
    <w:p w14:paraId="6020226E" w14:textId="7C0F6FA1"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Piegādātājs piegādā </w:t>
      </w:r>
      <w:r w:rsidR="009455ED" w:rsidRPr="00D74071">
        <w:rPr>
          <w:rFonts w:asciiTheme="majorBidi" w:hAnsiTheme="majorBidi" w:cstheme="majorBidi"/>
        </w:rPr>
        <w:t xml:space="preserve">Sūkni </w:t>
      </w:r>
      <w:r w:rsidRPr="00D74071">
        <w:rPr>
          <w:rFonts w:asciiTheme="majorBidi" w:hAnsiTheme="majorBidi" w:cstheme="majorBidi"/>
        </w:rPr>
        <w:t xml:space="preserve">pēc adreses: </w:t>
      </w:r>
      <w:r w:rsidR="009455ED" w:rsidRPr="00D74071">
        <w:rPr>
          <w:rFonts w:asciiTheme="majorBidi" w:hAnsiTheme="majorBidi" w:cstheme="majorBidi"/>
          <w:b/>
        </w:rPr>
        <w:t>Noliktavas iela 5, Dobele</w:t>
      </w:r>
    </w:p>
    <w:p w14:paraId="4BD5CDEC" w14:textId="003B4AFD" w:rsidR="001E2039" w:rsidRPr="00D74071" w:rsidRDefault="009455ED"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Sūkņa </w:t>
      </w:r>
      <w:r w:rsidR="001E2039" w:rsidRPr="00D74071">
        <w:rPr>
          <w:rFonts w:asciiTheme="majorBidi" w:hAnsiTheme="majorBidi" w:cstheme="majorBidi"/>
        </w:rPr>
        <w:t xml:space="preserve">piegādes termiņš – ne vēlāk kā </w:t>
      </w:r>
      <w:r w:rsidR="001E2039" w:rsidRPr="00D74071">
        <w:rPr>
          <w:rFonts w:asciiTheme="majorBidi" w:hAnsiTheme="majorBidi" w:cstheme="majorBidi"/>
          <w:b/>
        </w:rPr>
        <w:t>____ (______) dienu</w:t>
      </w:r>
      <w:r w:rsidR="001E2039" w:rsidRPr="00D74071">
        <w:rPr>
          <w:rFonts w:asciiTheme="majorBidi" w:hAnsiTheme="majorBidi" w:cstheme="majorBidi"/>
        </w:rPr>
        <w:t xml:space="preserve"> laikā no līguma spēkā stāšanās dienas.</w:t>
      </w:r>
    </w:p>
    <w:p w14:paraId="6449A927" w14:textId="77777777" w:rsidR="001E2039" w:rsidRPr="00D74071" w:rsidRDefault="001E2039" w:rsidP="001E2039">
      <w:pPr>
        <w:spacing w:before="240" w:after="240"/>
        <w:ind w:left="-74"/>
        <w:jc w:val="center"/>
        <w:rPr>
          <w:rFonts w:asciiTheme="majorBidi" w:hAnsiTheme="majorBidi" w:cstheme="majorBidi"/>
          <w:b/>
        </w:rPr>
      </w:pPr>
      <w:r w:rsidRPr="00D74071">
        <w:rPr>
          <w:rFonts w:asciiTheme="majorBidi" w:hAnsiTheme="majorBidi" w:cstheme="majorBidi"/>
          <w:b/>
        </w:rPr>
        <w:t>II. Līguma summa un samaksas kārtība</w:t>
      </w:r>
    </w:p>
    <w:p w14:paraId="78EB35E0" w14:textId="2A0EE591"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Līguma summa par Līgumā noteikto </w:t>
      </w:r>
      <w:r w:rsidR="009455ED" w:rsidRPr="00D74071">
        <w:rPr>
          <w:rFonts w:asciiTheme="majorBidi" w:hAnsiTheme="majorBidi" w:cstheme="majorBidi"/>
        </w:rPr>
        <w:t>Sūkni</w:t>
      </w:r>
      <w:r w:rsidRPr="00D74071">
        <w:rPr>
          <w:rFonts w:asciiTheme="majorBidi" w:hAnsiTheme="majorBidi" w:cstheme="majorBidi"/>
        </w:rPr>
        <w:t xml:space="preserve"> tiek noteikta EUR _______ (_____________) apmērā bez PVN, PVN 21 %  sastāda EUR __ (_________________), kopā ar PVN EUR _______ (_____________). Līguma summā ir iekļautas visas tiešās un netiešās izmaksas, kas saistītas ar </w:t>
      </w:r>
      <w:r w:rsidR="009455ED" w:rsidRPr="00D74071">
        <w:rPr>
          <w:rFonts w:asciiTheme="majorBidi" w:hAnsiTheme="majorBidi" w:cstheme="majorBidi"/>
        </w:rPr>
        <w:t>Sūkņa</w:t>
      </w:r>
      <w:r w:rsidRPr="00D74071">
        <w:rPr>
          <w:rFonts w:asciiTheme="majorBidi" w:hAnsiTheme="majorBidi" w:cstheme="majorBidi"/>
        </w:rPr>
        <w:t xml:space="preserve"> piegādi.</w:t>
      </w:r>
    </w:p>
    <w:p w14:paraId="727EC41D" w14:textId="2071EA39"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Līguma 4.punktā noteikto Līguma summu Pasūtītājs samaksā Piegādātājam </w:t>
      </w:r>
      <w:r w:rsidRPr="00D74071">
        <w:rPr>
          <w:rFonts w:asciiTheme="majorBidi" w:hAnsiTheme="majorBidi" w:cstheme="majorBidi"/>
          <w:b/>
        </w:rPr>
        <w:t>10 (desmit) dienu</w:t>
      </w:r>
      <w:r w:rsidRPr="00D74071">
        <w:rPr>
          <w:rFonts w:asciiTheme="majorBidi" w:hAnsiTheme="majorBidi" w:cstheme="majorBidi"/>
        </w:rPr>
        <w:t xml:space="preserve"> laikā, skaitot no dienas, kad Puses ir parakstījušas </w:t>
      </w:r>
      <w:r w:rsidR="009455ED" w:rsidRPr="00D74071">
        <w:rPr>
          <w:rFonts w:asciiTheme="majorBidi" w:hAnsiTheme="majorBidi" w:cstheme="majorBidi"/>
        </w:rPr>
        <w:t>Sūkņa</w:t>
      </w:r>
      <w:r w:rsidRPr="00D74071">
        <w:rPr>
          <w:rFonts w:asciiTheme="majorBidi" w:hAnsiTheme="majorBidi" w:cstheme="majorBidi"/>
        </w:rPr>
        <w:t xml:space="preserve"> pieņemšanas – nodošanas aktu. </w:t>
      </w:r>
    </w:p>
    <w:p w14:paraId="0436828D" w14:textId="058DD475"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Pasūtītājs Līgumā noteikto maksājumu par </w:t>
      </w:r>
      <w:r w:rsidR="009455ED" w:rsidRPr="00D74071">
        <w:rPr>
          <w:rFonts w:asciiTheme="majorBidi" w:hAnsiTheme="majorBidi" w:cstheme="majorBidi"/>
        </w:rPr>
        <w:t>Sūkni</w:t>
      </w:r>
      <w:r w:rsidRPr="00D74071">
        <w:rPr>
          <w:rFonts w:asciiTheme="majorBidi" w:hAnsiTheme="majorBidi" w:cstheme="majorBidi"/>
        </w:rPr>
        <w:t xml:space="preserve"> un tā piegādi veic ar pārskaitījumu uz Piegādātāja norādīto bankas norēķinu kontu.</w:t>
      </w:r>
    </w:p>
    <w:p w14:paraId="3A3B11FF" w14:textId="77777777" w:rsidR="001E2039" w:rsidRPr="00D74071" w:rsidRDefault="001E2039" w:rsidP="001E2039">
      <w:pPr>
        <w:numPr>
          <w:ilvl w:val="0"/>
          <w:numId w:val="44"/>
        </w:numPr>
        <w:spacing w:after="80"/>
        <w:ind w:left="284"/>
        <w:jc w:val="both"/>
        <w:rPr>
          <w:rFonts w:asciiTheme="majorBidi" w:hAnsiTheme="majorBidi" w:cstheme="majorBidi"/>
        </w:rPr>
      </w:pPr>
      <w:r w:rsidRPr="00D74071">
        <w:rPr>
          <w:rFonts w:asciiTheme="majorBidi" w:hAnsiTheme="majorBidi" w:cstheme="majorBidi"/>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072E3503" w14:textId="342EC27E" w:rsidR="001E2039" w:rsidRPr="00D74071" w:rsidRDefault="009455ED"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Īpašuma tiesības par Sūkni</w:t>
      </w:r>
      <w:r w:rsidR="001E2039" w:rsidRPr="00D74071">
        <w:rPr>
          <w:rFonts w:asciiTheme="majorBidi" w:hAnsiTheme="majorBidi" w:cstheme="majorBidi"/>
        </w:rPr>
        <w:t xml:space="preserve"> pāriet Pasūtītājam ar brīdi, kad Puses parakstījušas nodošanas – pieņemšanas aktu, kurš tiek parakstīts pēc </w:t>
      </w:r>
      <w:r w:rsidRPr="00D74071">
        <w:rPr>
          <w:rFonts w:asciiTheme="majorBidi" w:hAnsiTheme="majorBidi" w:cstheme="majorBidi"/>
        </w:rPr>
        <w:t>Sūkņa</w:t>
      </w:r>
      <w:r w:rsidR="001E2039" w:rsidRPr="00D74071">
        <w:rPr>
          <w:rFonts w:asciiTheme="majorBidi" w:hAnsiTheme="majorBidi" w:cstheme="majorBidi"/>
        </w:rPr>
        <w:t xml:space="preserve"> piegādes. Nodošanas – pieņemšanas aktā ir jānorāda </w:t>
      </w:r>
      <w:r w:rsidRPr="00D74071">
        <w:rPr>
          <w:rFonts w:asciiTheme="majorBidi" w:hAnsiTheme="majorBidi" w:cstheme="majorBidi"/>
        </w:rPr>
        <w:t xml:space="preserve">Sūkņa </w:t>
      </w:r>
      <w:r w:rsidR="001E2039" w:rsidRPr="00D74071">
        <w:rPr>
          <w:rFonts w:asciiTheme="majorBidi" w:hAnsiTheme="majorBidi" w:cstheme="majorBidi"/>
        </w:rPr>
        <w:t xml:space="preserve">komplektācija, </w:t>
      </w:r>
      <w:r w:rsidRPr="00D74071">
        <w:rPr>
          <w:rFonts w:asciiTheme="majorBidi" w:hAnsiTheme="majorBidi" w:cstheme="majorBidi"/>
        </w:rPr>
        <w:t xml:space="preserve">Sūkņa </w:t>
      </w:r>
      <w:r w:rsidR="001E2039" w:rsidRPr="00D74071">
        <w:rPr>
          <w:rFonts w:asciiTheme="majorBidi" w:hAnsiTheme="majorBidi" w:cstheme="majorBidi"/>
        </w:rPr>
        <w:t>pieņemšanas laikā konstatētie defekti, ja tādi tiek konstatēti, kā arī termiņš un kārtība, kādā Piegādātājam jālikvidē konstatētie defekti.</w:t>
      </w:r>
    </w:p>
    <w:p w14:paraId="12B4719C" w14:textId="225E990D"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Visas ar </w:t>
      </w:r>
      <w:r w:rsidR="009455ED" w:rsidRPr="00D74071">
        <w:rPr>
          <w:rFonts w:asciiTheme="majorBidi" w:hAnsiTheme="majorBidi" w:cstheme="majorBidi"/>
        </w:rPr>
        <w:t xml:space="preserve">Sūkņa </w:t>
      </w:r>
      <w:r w:rsidRPr="00D74071">
        <w:rPr>
          <w:rFonts w:asciiTheme="majorBidi" w:hAnsiTheme="majorBidi" w:cstheme="majorBidi"/>
        </w:rPr>
        <w:t xml:space="preserve">nodošanu saistītās tehniskās un juridiskās darbības līdz </w:t>
      </w:r>
      <w:r w:rsidR="009455ED" w:rsidRPr="00D74071">
        <w:rPr>
          <w:rFonts w:asciiTheme="majorBidi" w:hAnsiTheme="majorBidi" w:cstheme="majorBidi"/>
        </w:rPr>
        <w:t xml:space="preserve">Sūkņa </w:t>
      </w:r>
      <w:r w:rsidRPr="00D74071">
        <w:rPr>
          <w:rFonts w:asciiTheme="majorBidi" w:hAnsiTheme="majorBidi" w:cstheme="majorBidi"/>
        </w:rPr>
        <w:t xml:space="preserve">nodošanas dienai veic Piegādātājs, sedzot visus ar to saistītos izdevumus. </w:t>
      </w:r>
    </w:p>
    <w:p w14:paraId="2F772605" w14:textId="1308E5BD" w:rsidR="001E2039" w:rsidRPr="00D74071" w:rsidRDefault="009455ED"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Sūkņa </w:t>
      </w:r>
      <w:r w:rsidR="001E2039" w:rsidRPr="00D74071">
        <w:rPr>
          <w:rFonts w:asciiTheme="majorBidi" w:hAnsiTheme="majorBidi" w:cstheme="majorBidi"/>
        </w:rPr>
        <w:t xml:space="preserve">īpašuma tiesības, nejaušas iznīcināšanas draudi un paaugstinātas bīstamības avota īpašnieka atbildība pāriet Pasūtītājam brīdī, kad Pasūtītājs paraksta </w:t>
      </w:r>
      <w:r w:rsidRPr="00D74071">
        <w:rPr>
          <w:rFonts w:asciiTheme="majorBidi" w:hAnsiTheme="majorBidi" w:cstheme="majorBidi"/>
        </w:rPr>
        <w:t xml:space="preserve">Sūkņa </w:t>
      </w:r>
      <w:r w:rsidR="001E2039" w:rsidRPr="00D74071">
        <w:rPr>
          <w:rFonts w:asciiTheme="majorBidi" w:hAnsiTheme="majorBidi" w:cstheme="majorBidi"/>
        </w:rPr>
        <w:t>pieņemšanas – nodošanas aktu.</w:t>
      </w:r>
    </w:p>
    <w:p w14:paraId="08FA5813" w14:textId="77777777" w:rsidR="001E2039" w:rsidRPr="00D74071" w:rsidRDefault="001E2039" w:rsidP="001E2039">
      <w:pPr>
        <w:spacing w:after="240"/>
        <w:ind w:left="-74"/>
        <w:jc w:val="center"/>
        <w:rPr>
          <w:rFonts w:asciiTheme="majorBidi" w:hAnsiTheme="majorBidi" w:cstheme="majorBidi"/>
          <w:b/>
        </w:rPr>
      </w:pPr>
      <w:r w:rsidRPr="00D74071">
        <w:rPr>
          <w:rFonts w:asciiTheme="majorBidi" w:hAnsiTheme="majorBidi" w:cstheme="majorBidi"/>
          <w:b/>
        </w:rPr>
        <w:lastRenderedPageBreak/>
        <w:t>III. Garantijas</w:t>
      </w:r>
    </w:p>
    <w:p w14:paraId="0711849B" w14:textId="14327866"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Piegādātājs garantē, ka piegādātais </w:t>
      </w:r>
      <w:r w:rsidR="009455ED" w:rsidRPr="00D74071">
        <w:rPr>
          <w:rFonts w:asciiTheme="majorBidi" w:hAnsiTheme="majorBidi" w:cstheme="majorBidi"/>
        </w:rPr>
        <w:t>Sūknis atbilst S</w:t>
      </w:r>
      <w:r w:rsidRPr="00D74071">
        <w:rPr>
          <w:rFonts w:asciiTheme="majorBidi" w:hAnsiTheme="majorBidi" w:cstheme="majorBidi"/>
        </w:rPr>
        <w:t>ūkņa ražotāja noteiktajiem tehniskajiem standartiem, Līguma un tā pielikumu nosacījumiem un visiem Latvijas Republikas spēkā esošo normatīvo aktu noteiku</w:t>
      </w:r>
      <w:r w:rsidR="009455ED" w:rsidRPr="00D74071">
        <w:rPr>
          <w:rFonts w:asciiTheme="majorBidi" w:hAnsiTheme="majorBidi" w:cstheme="majorBidi"/>
        </w:rPr>
        <w:t>miem, kas attiecas uz S</w:t>
      </w:r>
      <w:r w:rsidRPr="00D74071">
        <w:rPr>
          <w:rFonts w:asciiTheme="majorBidi" w:hAnsiTheme="majorBidi" w:cstheme="majorBidi"/>
        </w:rPr>
        <w:t xml:space="preserve">ūkni. </w:t>
      </w:r>
    </w:p>
    <w:p w14:paraId="4618EE86" w14:textId="114AF37E" w:rsidR="001E2039" w:rsidRPr="00D74071" w:rsidRDefault="009455ED" w:rsidP="001E2039">
      <w:pPr>
        <w:numPr>
          <w:ilvl w:val="0"/>
          <w:numId w:val="44"/>
        </w:numPr>
        <w:spacing w:after="80"/>
        <w:ind w:left="284"/>
        <w:jc w:val="both"/>
        <w:rPr>
          <w:rFonts w:asciiTheme="majorBidi" w:hAnsiTheme="majorBidi" w:cstheme="majorBidi"/>
        </w:rPr>
      </w:pPr>
      <w:r w:rsidRPr="00D74071">
        <w:rPr>
          <w:rFonts w:asciiTheme="majorBidi" w:hAnsiTheme="majorBidi" w:cstheme="majorBidi"/>
        </w:rPr>
        <w:t>Piegādātājs garantē, ka S</w:t>
      </w:r>
      <w:r w:rsidR="001E2039" w:rsidRPr="00D74071">
        <w:rPr>
          <w:rFonts w:asciiTheme="majorBidi" w:hAnsiTheme="majorBidi" w:cstheme="majorBidi"/>
        </w:rPr>
        <w:t xml:space="preserve">ūknis ir </w:t>
      </w:r>
      <w:r w:rsidR="001E2039" w:rsidRPr="00D74071">
        <w:rPr>
          <w:rFonts w:asciiTheme="majorBidi" w:hAnsiTheme="majorBidi" w:cstheme="majorBidi"/>
          <w:lang w:eastAsia="en-US"/>
        </w:rPr>
        <w:t>sertificēts Eiropas Savienībā, iepriekš nelietots, tajā nav iebūvēta iepriekš lietota vai atjaunota komponente.</w:t>
      </w:r>
    </w:p>
    <w:p w14:paraId="458357B5" w14:textId="55AA3546" w:rsidR="001E2039" w:rsidRPr="00D74071" w:rsidRDefault="001E2039" w:rsidP="009455ED">
      <w:pPr>
        <w:numPr>
          <w:ilvl w:val="0"/>
          <w:numId w:val="44"/>
        </w:numPr>
        <w:spacing w:after="80"/>
        <w:ind w:left="284"/>
        <w:jc w:val="both"/>
        <w:rPr>
          <w:rFonts w:asciiTheme="majorBidi" w:hAnsiTheme="majorBidi" w:cstheme="majorBidi"/>
        </w:rPr>
      </w:pPr>
      <w:r w:rsidRPr="00D74071">
        <w:rPr>
          <w:rFonts w:asciiTheme="majorBidi" w:hAnsiTheme="majorBidi" w:cstheme="majorBidi"/>
        </w:rPr>
        <w:t xml:space="preserve">Piegādātājs, atbilstoši ražotāja </w:t>
      </w:r>
      <w:r w:rsidR="009455ED" w:rsidRPr="00D74071">
        <w:rPr>
          <w:rFonts w:asciiTheme="majorBidi" w:hAnsiTheme="majorBidi" w:cstheme="majorBidi"/>
        </w:rPr>
        <w:t>nosacījumiem, nodrošina S</w:t>
      </w:r>
      <w:r w:rsidRPr="00D74071">
        <w:rPr>
          <w:rFonts w:asciiTheme="majorBidi" w:hAnsiTheme="majorBidi" w:cstheme="majorBidi"/>
        </w:rPr>
        <w:t xml:space="preserve">ūkņa </w:t>
      </w:r>
      <w:r w:rsidRPr="00D74071">
        <w:rPr>
          <w:rFonts w:asciiTheme="majorBidi" w:hAnsiTheme="majorBidi" w:cstheme="majorBidi"/>
          <w:b/>
        </w:rPr>
        <w:t>___ (____) gadu</w:t>
      </w:r>
      <w:r w:rsidRPr="00D74071">
        <w:rPr>
          <w:rFonts w:asciiTheme="majorBidi" w:hAnsiTheme="majorBidi" w:cstheme="majorBidi"/>
        </w:rPr>
        <w:t xml:space="preserve"> garantiju. Garantijas termiņš sāk tecēt no dienas, ka</w:t>
      </w:r>
      <w:r w:rsidR="009455ED" w:rsidRPr="00D74071">
        <w:rPr>
          <w:rFonts w:asciiTheme="majorBidi" w:hAnsiTheme="majorBidi" w:cstheme="majorBidi"/>
        </w:rPr>
        <w:t>d Puses ir parakstījušas S</w:t>
      </w:r>
      <w:r w:rsidRPr="00D74071">
        <w:rPr>
          <w:rFonts w:asciiTheme="majorBidi" w:hAnsiTheme="majorBidi" w:cstheme="majorBidi"/>
        </w:rPr>
        <w:t xml:space="preserve">ūkņa pieņemšanas-nodošanas aktu. </w:t>
      </w:r>
    </w:p>
    <w:p w14:paraId="5AC88A1A" w14:textId="05E5D679" w:rsidR="001E2039" w:rsidRPr="00D74071" w:rsidRDefault="001E2039" w:rsidP="001E2039">
      <w:pPr>
        <w:numPr>
          <w:ilvl w:val="0"/>
          <w:numId w:val="44"/>
        </w:numPr>
        <w:spacing w:after="80"/>
        <w:ind w:left="284"/>
        <w:jc w:val="both"/>
        <w:rPr>
          <w:rFonts w:asciiTheme="majorBidi" w:hAnsiTheme="majorBidi" w:cstheme="majorBidi"/>
        </w:rPr>
      </w:pPr>
      <w:r w:rsidRPr="00D74071">
        <w:rPr>
          <w:rFonts w:asciiTheme="majorBidi" w:hAnsiTheme="majorBidi" w:cstheme="majorBidi"/>
        </w:rPr>
        <w:t>Ja g</w:t>
      </w:r>
      <w:r w:rsidR="009455ED" w:rsidRPr="00D74071">
        <w:rPr>
          <w:rFonts w:asciiTheme="majorBidi" w:hAnsiTheme="majorBidi" w:cstheme="majorBidi"/>
        </w:rPr>
        <w:t>arantijas termiņa laikā S</w:t>
      </w:r>
      <w:r w:rsidRPr="00D74071">
        <w:rPr>
          <w:rFonts w:asciiTheme="majorBidi" w:hAnsiTheme="majorBidi" w:cstheme="majorBidi"/>
        </w:rPr>
        <w:t>ūkņa ražotāja vainas dēļ rodas bojājums, kura novēršanai nepieciešamais laiks pārsniedz tekošo darba dienu, Piegādātājam uz remonta laiku jānodrošina Pasūtītājam iespēja bez maksas lietot attiec</w:t>
      </w:r>
      <w:r w:rsidR="009455ED" w:rsidRPr="00D74071">
        <w:rPr>
          <w:rFonts w:asciiTheme="majorBidi" w:hAnsiTheme="majorBidi" w:cstheme="majorBidi"/>
        </w:rPr>
        <w:t>īgās klases līdzvērtīgu S</w:t>
      </w:r>
      <w:r w:rsidRPr="00D74071">
        <w:rPr>
          <w:rFonts w:asciiTheme="majorBidi" w:hAnsiTheme="majorBidi" w:cstheme="majorBidi"/>
        </w:rPr>
        <w:t xml:space="preserve">ūkni. </w:t>
      </w:r>
    </w:p>
    <w:p w14:paraId="5A66EEFF" w14:textId="77777777" w:rsidR="001E2039" w:rsidRPr="00D74071" w:rsidRDefault="001E2039" w:rsidP="001E2039">
      <w:pPr>
        <w:spacing w:before="240" w:after="240"/>
        <w:ind w:left="-74"/>
        <w:jc w:val="center"/>
        <w:rPr>
          <w:rFonts w:asciiTheme="majorBidi" w:hAnsiTheme="majorBidi" w:cstheme="majorBidi"/>
          <w:b/>
        </w:rPr>
      </w:pPr>
      <w:r w:rsidRPr="00D74071">
        <w:rPr>
          <w:rFonts w:asciiTheme="majorBidi" w:hAnsiTheme="majorBidi" w:cstheme="majorBidi"/>
          <w:b/>
        </w:rPr>
        <w:t>IV. Pasūtītāja tiesības un pienākumi</w:t>
      </w:r>
    </w:p>
    <w:p w14:paraId="39EB8787" w14:textId="77777777" w:rsidR="001E2039" w:rsidRPr="00D74071" w:rsidRDefault="001E2039" w:rsidP="001E2039">
      <w:pPr>
        <w:numPr>
          <w:ilvl w:val="0"/>
          <w:numId w:val="44"/>
        </w:numPr>
        <w:spacing w:after="80"/>
        <w:ind w:left="284"/>
        <w:jc w:val="both"/>
        <w:rPr>
          <w:rFonts w:asciiTheme="majorBidi" w:hAnsiTheme="majorBidi" w:cstheme="majorBidi"/>
        </w:rPr>
      </w:pPr>
      <w:r w:rsidRPr="00D74071">
        <w:rPr>
          <w:rFonts w:asciiTheme="majorBidi" w:hAnsiTheme="majorBidi" w:cstheme="majorBidi"/>
        </w:rPr>
        <w:t>Pasūtītājam ir šādas tiesības:</w:t>
      </w:r>
    </w:p>
    <w:p w14:paraId="1BBB062F" w14:textId="032D02CB" w:rsidR="001E2039" w:rsidRPr="00D74071" w:rsidRDefault="001E2039" w:rsidP="001E2039">
      <w:pPr>
        <w:numPr>
          <w:ilvl w:val="1"/>
          <w:numId w:val="44"/>
        </w:numPr>
        <w:spacing w:after="80"/>
        <w:ind w:left="851" w:hanging="567"/>
        <w:jc w:val="both"/>
        <w:rPr>
          <w:rFonts w:asciiTheme="majorBidi" w:hAnsiTheme="majorBidi" w:cstheme="majorBidi"/>
        </w:rPr>
      </w:pPr>
      <w:r w:rsidRPr="00D74071">
        <w:rPr>
          <w:rFonts w:asciiTheme="majorBidi" w:hAnsiTheme="majorBidi" w:cstheme="majorBidi"/>
        </w:rPr>
        <w:t>i</w:t>
      </w:r>
      <w:r w:rsidR="009455ED" w:rsidRPr="00D74071">
        <w:rPr>
          <w:rFonts w:asciiTheme="majorBidi" w:hAnsiTheme="majorBidi" w:cstheme="majorBidi"/>
        </w:rPr>
        <w:t>egūt S</w:t>
      </w:r>
      <w:r w:rsidRPr="00D74071">
        <w:rPr>
          <w:rFonts w:asciiTheme="majorBidi" w:hAnsiTheme="majorBidi" w:cstheme="majorBidi"/>
        </w:rPr>
        <w:t>ūkni savā īpašumā, valdījumā un lietojumā pēc nodošanas – pieņemšanas akta parakstīšanas;</w:t>
      </w:r>
    </w:p>
    <w:p w14:paraId="70E8FF21" w14:textId="4A98E3EE" w:rsidR="001E2039" w:rsidRPr="00D74071" w:rsidRDefault="001E2039" w:rsidP="001E2039">
      <w:pPr>
        <w:numPr>
          <w:ilvl w:val="1"/>
          <w:numId w:val="44"/>
        </w:numPr>
        <w:spacing w:after="80"/>
        <w:ind w:left="851" w:hanging="567"/>
        <w:jc w:val="both"/>
        <w:rPr>
          <w:rFonts w:asciiTheme="majorBidi" w:hAnsiTheme="majorBidi" w:cstheme="majorBidi"/>
        </w:rPr>
      </w:pPr>
      <w:r w:rsidRPr="00D74071">
        <w:rPr>
          <w:rFonts w:asciiTheme="majorBidi" w:hAnsiTheme="majorBidi" w:cstheme="majorBidi"/>
        </w:rPr>
        <w:t>s</w:t>
      </w:r>
      <w:r w:rsidR="009455ED" w:rsidRPr="00D74071">
        <w:rPr>
          <w:rFonts w:asciiTheme="majorBidi" w:hAnsiTheme="majorBidi" w:cstheme="majorBidi"/>
        </w:rPr>
        <w:t>aņemt S</w:t>
      </w:r>
      <w:r w:rsidRPr="00D74071">
        <w:rPr>
          <w:rFonts w:asciiTheme="majorBidi" w:hAnsiTheme="majorBidi" w:cstheme="majorBidi"/>
        </w:rPr>
        <w:t>ūkņa apkopi un remontu Latvijas Republikas teritorijā saskaņā ar tehniskā piedāvājuma (pielikums) noteikumiem;</w:t>
      </w:r>
    </w:p>
    <w:p w14:paraId="35908ED3" w14:textId="77777777" w:rsidR="001E2039" w:rsidRPr="00D74071" w:rsidRDefault="001E2039" w:rsidP="001E2039">
      <w:pPr>
        <w:numPr>
          <w:ilvl w:val="1"/>
          <w:numId w:val="44"/>
        </w:numPr>
        <w:spacing w:after="80"/>
        <w:ind w:left="851" w:hanging="567"/>
        <w:jc w:val="both"/>
        <w:rPr>
          <w:rFonts w:asciiTheme="majorBidi" w:hAnsiTheme="majorBidi" w:cstheme="majorBidi"/>
        </w:rPr>
      </w:pPr>
      <w:r w:rsidRPr="00D74071">
        <w:rPr>
          <w:rFonts w:asciiTheme="majorBidi" w:hAnsiTheme="majorBidi" w:cstheme="majorBidi"/>
        </w:rPr>
        <w:t>iekasēt no Piegādātājam izmaksājamās līguma summas līgumsodu par piegādes kavējumu Līgumā noteiktajos termiņos;</w:t>
      </w:r>
    </w:p>
    <w:p w14:paraId="05C3F59E" w14:textId="1219F996" w:rsidR="001E2039" w:rsidRPr="00D74071" w:rsidRDefault="001E2039" w:rsidP="001E2039">
      <w:pPr>
        <w:numPr>
          <w:ilvl w:val="1"/>
          <w:numId w:val="44"/>
        </w:numPr>
        <w:spacing w:after="80"/>
        <w:ind w:left="851" w:hanging="567"/>
        <w:jc w:val="both"/>
        <w:rPr>
          <w:rFonts w:asciiTheme="majorBidi" w:hAnsiTheme="majorBidi" w:cstheme="majorBidi"/>
        </w:rPr>
      </w:pPr>
      <w:r w:rsidRPr="00D74071">
        <w:rPr>
          <w:rFonts w:asciiTheme="majorBidi" w:hAnsiTheme="majorBidi" w:cstheme="majorBidi"/>
        </w:rPr>
        <w:t>p</w:t>
      </w:r>
      <w:r w:rsidR="009455ED" w:rsidRPr="00D74071">
        <w:rPr>
          <w:rFonts w:asciiTheme="majorBidi" w:hAnsiTheme="majorBidi" w:cstheme="majorBidi"/>
        </w:rPr>
        <w:t>ieņemot S</w:t>
      </w:r>
      <w:r w:rsidRPr="00D74071">
        <w:rPr>
          <w:rFonts w:asciiTheme="majorBidi" w:hAnsiTheme="majorBidi" w:cstheme="majorBidi"/>
        </w:rPr>
        <w:t>ūkni no Piegādātāja:</w:t>
      </w:r>
    </w:p>
    <w:p w14:paraId="49B27462" w14:textId="226F9AAB" w:rsidR="001E2039" w:rsidRPr="00D74071" w:rsidRDefault="009455ED"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pārbaudīt S</w:t>
      </w:r>
      <w:r w:rsidR="001E2039" w:rsidRPr="00D74071">
        <w:rPr>
          <w:rFonts w:asciiTheme="majorBidi" w:hAnsiTheme="majorBidi" w:cstheme="majorBidi"/>
        </w:rPr>
        <w:t>ūkņa atbilstību visām tehniskajā piedāvājumā minētajām prasībām;</w:t>
      </w:r>
    </w:p>
    <w:p w14:paraId="5E27A01A" w14:textId="1578B4D1" w:rsidR="001E2039" w:rsidRPr="00D74071" w:rsidRDefault="009455ED"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pārbaudīt S</w:t>
      </w:r>
      <w:r w:rsidR="001E2039" w:rsidRPr="00D74071">
        <w:rPr>
          <w:rFonts w:asciiTheme="majorBidi" w:hAnsiTheme="majorBidi" w:cstheme="majorBidi"/>
        </w:rPr>
        <w:t>ūkņa dokumentācijas pilnīgumu un derīgumu;</w:t>
      </w:r>
    </w:p>
    <w:p w14:paraId="3135F0BE" w14:textId="77777777" w:rsidR="001E2039" w:rsidRPr="00D74071" w:rsidRDefault="001E2039"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norādīt konstatētos trūkumus pieņemšanas – nodošanas aktā un pieprasīt Piegādātājam tos novērst;</w:t>
      </w:r>
    </w:p>
    <w:p w14:paraId="7D61870E" w14:textId="19BF9131" w:rsidR="001E2039" w:rsidRDefault="009455ED"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saņemt S</w:t>
      </w:r>
      <w:r w:rsidR="001E2039" w:rsidRPr="00D74071">
        <w:rPr>
          <w:rFonts w:asciiTheme="majorBidi" w:hAnsiTheme="majorBidi" w:cstheme="majorBidi"/>
        </w:rPr>
        <w:t>ūkņa tehnisko d</w:t>
      </w:r>
      <w:r w:rsidRPr="00D74071">
        <w:rPr>
          <w:rFonts w:asciiTheme="majorBidi" w:hAnsiTheme="majorBidi" w:cstheme="majorBidi"/>
        </w:rPr>
        <w:t>okumentāciju un citu ar S</w:t>
      </w:r>
      <w:r w:rsidR="001E2039" w:rsidRPr="00D74071">
        <w:rPr>
          <w:rFonts w:asciiTheme="majorBidi" w:hAnsiTheme="majorBidi" w:cstheme="majorBidi"/>
        </w:rPr>
        <w:t>ūkni saistīto dokumentāciju latviešu valodā;</w:t>
      </w:r>
    </w:p>
    <w:p w14:paraId="54F01DEE" w14:textId="322C8ACF" w:rsidR="00B27165" w:rsidRPr="00D74071" w:rsidRDefault="00B27165" w:rsidP="00B27165">
      <w:pPr>
        <w:numPr>
          <w:ilvl w:val="2"/>
          <w:numId w:val="44"/>
        </w:numPr>
        <w:spacing w:after="80"/>
        <w:ind w:left="1276" w:hanging="709"/>
        <w:jc w:val="both"/>
        <w:rPr>
          <w:rFonts w:asciiTheme="majorBidi" w:hAnsiTheme="majorBidi" w:cstheme="majorBidi"/>
        </w:rPr>
      </w:pPr>
      <w:r>
        <w:rPr>
          <w:rFonts w:asciiTheme="majorBidi" w:hAnsiTheme="majorBidi" w:cstheme="majorBidi"/>
        </w:rPr>
        <w:t>saņemt apmācību par Sūkņa lietošanu;</w:t>
      </w:r>
    </w:p>
    <w:p w14:paraId="218722B8" w14:textId="322013A7" w:rsidR="001E2039" w:rsidRPr="00D74071" w:rsidRDefault="001E2039" w:rsidP="009455ED">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pieaicināt sp</w:t>
      </w:r>
      <w:r w:rsidR="009455ED" w:rsidRPr="00D74071">
        <w:rPr>
          <w:rFonts w:asciiTheme="majorBidi" w:hAnsiTheme="majorBidi" w:cstheme="majorBidi"/>
        </w:rPr>
        <w:t>eciālistus un ekspertus S</w:t>
      </w:r>
      <w:r w:rsidRPr="00D74071">
        <w:rPr>
          <w:rFonts w:asciiTheme="majorBidi" w:hAnsiTheme="majorBidi" w:cstheme="majorBidi"/>
        </w:rPr>
        <w:t>ūkņa apskatei, tehniskā stāvokļa novērtēšanai, kā arī lūgt un saņem</w:t>
      </w:r>
      <w:r w:rsidR="009455ED" w:rsidRPr="00D74071">
        <w:rPr>
          <w:rFonts w:asciiTheme="majorBidi" w:hAnsiTheme="majorBidi" w:cstheme="majorBidi"/>
        </w:rPr>
        <w:t>t ekspertu atzinumus par S</w:t>
      </w:r>
      <w:r w:rsidRPr="00D74071">
        <w:rPr>
          <w:rFonts w:asciiTheme="majorBidi" w:hAnsiTheme="majorBidi" w:cstheme="majorBidi"/>
        </w:rPr>
        <w:t>ūkņa tehnisko stāvokli un iesniegt šos atzinumus Piegādātājam.</w:t>
      </w:r>
    </w:p>
    <w:p w14:paraId="584B9F6B" w14:textId="77777777" w:rsidR="001E2039" w:rsidRPr="00D74071" w:rsidRDefault="001E2039" w:rsidP="001E2039">
      <w:pPr>
        <w:numPr>
          <w:ilvl w:val="0"/>
          <w:numId w:val="44"/>
        </w:numPr>
        <w:tabs>
          <w:tab w:val="left" w:pos="993"/>
        </w:tabs>
        <w:spacing w:after="80"/>
        <w:jc w:val="both"/>
        <w:rPr>
          <w:rFonts w:asciiTheme="majorBidi" w:hAnsiTheme="majorBidi" w:cstheme="majorBidi"/>
        </w:rPr>
      </w:pPr>
      <w:r w:rsidRPr="00D74071">
        <w:rPr>
          <w:rFonts w:asciiTheme="majorBidi" w:hAnsiTheme="majorBidi" w:cstheme="majorBidi"/>
        </w:rPr>
        <w:t>Pasūtītājam ir šādi pienākumi:</w:t>
      </w:r>
    </w:p>
    <w:p w14:paraId="682FBD03" w14:textId="2CAD36A6" w:rsidR="001E2039" w:rsidRPr="00D74071" w:rsidRDefault="001E2039" w:rsidP="009455ED">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Līgumā noteiktajā termiņā un apmērā samaksāt Pi</w:t>
      </w:r>
      <w:r w:rsidR="009455ED" w:rsidRPr="00D74071">
        <w:rPr>
          <w:rFonts w:asciiTheme="majorBidi" w:hAnsiTheme="majorBidi" w:cstheme="majorBidi"/>
        </w:rPr>
        <w:t>egādātājam par piegādāto S</w:t>
      </w:r>
      <w:r w:rsidRPr="00D74071">
        <w:rPr>
          <w:rFonts w:asciiTheme="majorBidi" w:hAnsiTheme="majorBidi" w:cstheme="majorBidi"/>
        </w:rPr>
        <w:t>ūkni;</w:t>
      </w:r>
    </w:p>
    <w:p w14:paraId="0A730093" w14:textId="7F383CF7" w:rsidR="001E2039" w:rsidRPr="00D74071" w:rsidRDefault="001E2039"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pieņemt no Piegādātāja saskaņā ar Līgum</w:t>
      </w:r>
      <w:r w:rsidR="009455ED" w:rsidRPr="00D74071">
        <w:rPr>
          <w:rFonts w:asciiTheme="majorBidi" w:hAnsiTheme="majorBidi" w:cstheme="majorBidi"/>
        </w:rPr>
        <w:t>a noteikumiem piegādāto S</w:t>
      </w:r>
      <w:r w:rsidRPr="00D74071">
        <w:rPr>
          <w:rFonts w:asciiTheme="majorBidi" w:hAnsiTheme="majorBidi" w:cstheme="majorBidi"/>
        </w:rPr>
        <w:t>ūkni;</w:t>
      </w:r>
    </w:p>
    <w:p w14:paraId="78E9AAC4" w14:textId="2FBA223B" w:rsidR="001E2039" w:rsidRPr="00D74071" w:rsidRDefault="001E2039"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l</w:t>
      </w:r>
      <w:r w:rsidR="009455ED" w:rsidRPr="00D74071">
        <w:rPr>
          <w:rFonts w:asciiTheme="majorBidi" w:hAnsiTheme="majorBidi" w:cstheme="majorBidi"/>
        </w:rPr>
        <w:t>ietot S</w:t>
      </w:r>
      <w:r w:rsidRPr="00D74071">
        <w:rPr>
          <w:rFonts w:asciiTheme="majorBidi" w:hAnsiTheme="majorBidi" w:cstheme="majorBidi"/>
        </w:rPr>
        <w:t>ūkni atbilstoši tehniskajā dokumentācijā noteiktajiem mērķiem, ievērojot ražotāja un Piegādātāj</w:t>
      </w:r>
      <w:r w:rsidR="009455ED" w:rsidRPr="00D74071">
        <w:rPr>
          <w:rFonts w:asciiTheme="majorBidi" w:hAnsiTheme="majorBidi" w:cstheme="majorBidi"/>
        </w:rPr>
        <w:t>a prasības attiecībā uz S</w:t>
      </w:r>
      <w:r w:rsidRPr="00D74071">
        <w:rPr>
          <w:rFonts w:asciiTheme="majorBidi" w:hAnsiTheme="majorBidi" w:cstheme="majorBidi"/>
        </w:rPr>
        <w:t>ūkņa tehnisko apkopi, darbību un lietošanu;</w:t>
      </w:r>
    </w:p>
    <w:p w14:paraId="37491737" w14:textId="77777777" w:rsidR="001E2039" w:rsidRDefault="001E2039" w:rsidP="001E2039">
      <w:pPr>
        <w:numPr>
          <w:ilvl w:val="2"/>
          <w:numId w:val="44"/>
        </w:numPr>
        <w:spacing w:after="80"/>
        <w:ind w:left="1276" w:hanging="709"/>
        <w:jc w:val="both"/>
        <w:rPr>
          <w:rFonts w:asciiTheme="majorBidi" w:hAnsiTheme="majorBidi" w:cstheme="majorBidi"/>
        </w:rPr>
      </w:pPr>
      <w:r w:rsidRPr="00D74071">
        <w:rPr>
          <w:rFonts w:asciiTheme="majorBidi" w:hAnsiTheme="majorBidi" w:cstheme="majorBidi"/>
        </w:rPr>
        <w:t>5 dienu laikā informēt Piegādātāju par būtiskiem notikumiem, kas varētu ietekmēt Līgumā noteikto Piegādātāja saistību izpildi un paziņot par veicamajiem pasākumiem un līdzekļiem šo saistību izpildes kontekstā.</w:t>
      </w:r>
    </w:p>
    <w:p w14:paraId="06479AD7" w14:textId="77777777" w:rsidR="00B27165" w:rsidRPr="00D74071" w:rsidRDefault="00B27165" w:rsidP="00B27165">
      <w:pPr>
        <w:spacing w:after="80"/>
        <w:ind w:left="1276"/>
        <w:jc w:val="both"/>
        <w:rPr>
          <w:rFonts w:asciiTheme="majorBidi" w:hAnsiTheme="majorBidi" w:cstheme="majorBidi"/>
        </w:rPr>
      </w:pPr>
    </w:p>
    <w:p w14:paraId="0A0C761F" w14:textId="77777777" w:rsidR="001E2039" w:rsidRPr="00D74071" w:rsidRDefault="001E2039" w:rsidP="001E2039">
      <w:pPr>
        <w:spacing w:before="240" w:after="240"/>
        <w:jc w:val="center"/>
        <w:rPr>
          <w:rFonts w:asciiTheme="majorBidi" w:hAnsiTheme="majorBidi" w:cstheme="majorBidi"/>
          <w:b/>
        </w:rPr>
      </w:pPr>
      <w:r w:rsidRPr="00D74071">
        <w:rPr>
          <w:rFonts w:asciiTheme="majorBidi" w:hAnsiTheme="majorBidi" w:cstheme="majorBidi"/>
          <w:b/>
        </w:rPr>
        <w:lastRenderedPageBreak/>
        <w:t>V. Piegādātāja tiesības un pienākumi</w:t>
      </w:r>
    </w:p>
    <w:p w14:paraId="1B1C2E46" w14:textId="77777777" w:rsidR="001E2039" w:rsidRPr="00D74071" w:rsidRDefault="001E2039" w:rsidP="001E2039">
      <w:pPr>
        <w:numPr>
          <w:ilvl w:val="0"/>
          <w:numId w:val="44"/>
        </w:numPr>
        <w:spacing w:after="80"/>
        <w:jc w:val="both"/>
        <w:rPr>
          <w:rFonts w:asciiTheme="majorBidi" w:hAnsiTheme="majorBidi" w:cstheme="majorBidi"/>
        </w:rPr>
      </w:pPr>
      <w:r w:rsidRPr="00D74071">
        <w:rPr>
          <w:rFonts w:asciiTheme="majorBidi" w:hAnsiTheme="majorBidi" w:cstheme="majorBidi"/>
        </w:rPr>
        <w:t>Piegādātājam ir šādas tiesības:</w:t>
      </w:r>
    </w:p>
    <w:p w14:paraId="2327F0F3" w14:textId="77777777" w:rsidR="001E2039" w:rsidRPr="00D74071" w:rsidRDefault="001E2039" w:rsidP="001E2039">
      <w:pPr>
        <w:numPr>
          <w:ilvl w:val="1"/>
          <w:numId w:val="44"/>
        </w:numPr>
        <w:tabs>
          <w:tab w:val="left" w:pos="851"/>
        </w:tabs>
        <w:spacing w:after="80"/>
        <w:ind w:left="851" w:hanging="567"/>
        <w:jc w:val="both"/>
        <w:rPr>
          <w:rFonts w:asciiTheme="majorBidi" w:hAnsiTheme="majorBidi" w:cstheme="majorBidi"/>
        </w:rPr>
      </w:pPr>
      <w:r w:rsidRPr="00D74071">
        <w:rPr>
          <w:rFonts w:asciiTheme="majorBidi" w:hAnsiTheme="majorBidi" w:cstheme="majorBidi"/>
        </w:rPr>
        <w:t>saņemt no Pasūtītāja samaksu saskaņā ar Līguma noteikumiem;</w:t>
      </w:r>
    </w:p>
    <w:p w14:paraId="4E53529F" w14:textId="77777777" w:rsidR="001E2039" w:rsidRPr="00D74071" w:rsidRDefault="001E2039" w:rsidP="001E2039">
      <w:pPr>
        <w:numPr>
          <w:ilvl w:val="1"/>
          <w:numId w:val="44"/>
        </w:numPr>
        <w:tabs>
          <w:tab w:val="left" w:pos="851"/>
        </w:tabs>
        <w:spacing w:after="80"/>
        <w:ind w:left="851" w:hanging="567"/>
        <w:jc w:val="both"/>
        <w:rPr>
          <w:rFonts w:asciiTheme="majorBidi" w:hAnsiTheme="majorBidi" w:cstheme="majorBidi"/>
        </w:rPr>
      </w:pPr>
      <w:r w:rsidRPr="00D74071">
        <w:rPr>
          <w:rFonts w:asciiTheme="majorBidi" w:hAnsiTheme="majorBidi" w:cstheme="majorBidi"/>
        </w:rPr>
        <w:t>saņemt no Pasūtītāja līgumsodu par samaksas kavējumu Līgumā noteiktajos termiņos.</w:t>
      </w:r>
    </w:p>
    <w:p w14:paraId="6D958E60"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Piegādātājam ir šādi pienākumi:</w:t>
      </w:r>
    </w:p>
    <w:p w14:paraId="1D83F94E" w14:textId="645D71C8" w:rsidR="001E2039" w:rsidRPr="00D74071" w:rsidRDefault="001E2039" w:rsidP="009455ED">
      <w:pPr>
        <w:numPr>
          <w:ilvl w:val="1"/>
          <w:numId w:val="44"/>
        </w:numPr>
        <w:tabs>
          <w:tab w:val="left" w:pos="851"/>
        </w:tabs>
        <w:spacing w:after="80"/>
        <w:ind w:left="851" w:hanging="567"/>
        <w:jc w:val="both"/>
        <w:rPr>
          <w:rFonts w:asciiTheme="majorBidi" w:hAnsiTheme="majorBidi" w:cstheme="majorBidi"/>
        </w:rPr>
      </w:pPr>
      <w:r w:rsidRPr="00D74071">
        <w:rPr>
          <w:rFonts w:asciiTheme="majorBidi" w:hAnsiTheme="majorBidi" w:cstheme="majorBidi"/>
        </w:rPr>
        <w:t>n</w:t>
      </w:r>
      <w:r w:rsidR="009455ED" w:rsidRPr="00D74071">
        <w:rPr>
          <w:rFonts w:asciiTheme="majorBidi" w:hAnsiTheme="majorBidi" w:cstheme="majorBidi"/>
        </w:rPr>
        <w:t>odrošināt S</w:t>
      </w:r>
      <w:r w:rsidRPr="00D74071">
        <w:rPr>
          <w:rFonts w:asciiTheme="majorBidi" w:hAnsiTheme="majorBidi" w:cstheme="majorBidi"/>
        </w:rPr>
        <w:t>ūkņa piegādi un nodošanu Pasūtītajam līgumā noteiktajā termiņā un kārtībā;</w:t>
      </w:r>
    </w:p>
    <w:p w14:paraId="6AFFE5B2" w14:textId="5F040CD0" w:rsidR="001E2039" w:rsidRPr="00D74071" w:rsidRDefault="001E2039" w:rsidP="001E2039">
      <w:pPr>
        <w:numPr>
          <w:ilvl w:val="1"/>
          <w:numId w:val="44"/>
        </w:numPr>
        <w:tabs>
          <w:tab w:val="left" w:pos="851"/>
        </w:tabs>
        <w:spacing w:after="80"/>
        <w:ind w:left="851" w:hanging="567"/>
        <w:jc w:val="both"/>
        <w:rPr>
          <w:rFonts w:asciiTheme="majorBidi" w:hAnsiTheme="majorBidi" w:cstheme="majorBidi"/>
        </w:rPr>
      </w:pPr>
      <w:r w:rsidRPr="00D74071">
        <w:rPr>
          <w:rFonts w:asciiTheme="majorBidi" w:hAnsiTheme="majorBidi" w:cstheme="majorBidi"/>
        </w:rPr>
        <w:t>n</w:t>
      </w:r>
      <w:r w:rsidR="009455ED" w:rsidRPr="00D74071">
        <w:rPr>
          <w:rFonts w:asciiTheme="majorBidi" w:hAnsiTheme="majorBidi" w:cstheme="majorBidi"/>
        </w:rPr>
        <w:t>odot Pasūtītājam S</w:t>
      </w:r>
      <w:r w:rsidRPr="00D74071">
        <w:rPr>
          <w:rFonts w:asciiTheme="majorBidi" w:hAnsiTheme="majorBidi" w:cstheme="majorBidi"/>
        </w:rPr>
        <w:t>ūkni Līguma 2.punktā notei</w:t>
      </w:r>
      <w:r w:rsidR="009455ED" w:rsidRPr="00D74071">
        <w:rPr>
          <w:rFonts w:asciiTheme="majorBidi" w:hAnsiTheme="majorBidi" w:cstheme="majorBidi"/>
        </w:rPr>
        <w:t>ktajā vietā un noformēt S</w:t>
      </w:r>
      <w:r w:rsidRPr="00D74071">
        <w:rPr>
          <w:rFonts w:asciiTheme="majorBidi" w:hAnsiTheme="majorBidi" w:cstheme="majorBidi"/>
        </w:rPr>
        <w:t>ūkņa nodošanas – pieņemšanas aktu;</w:t>
      </w:r>
    </w:p>
    <w:p w14:paraId="761BDEFD" w14:textId="35EB686C" w:rsidR="001E2039" w:rsidRPr="00D74071" w:rsidRDefault="001E2039" w:rsidP="001E2039">
      <w:pPr>
        <w:numPr>
          <w:ilvl w:val="1"/>
          <w:numId w:val="44"/>
        </w:numPr>
        <w:tabs>
          <w:tab w:val="left" w:pos="851"/>
        </w:tabs>
        <w:spacing w:after="80"/>
        <w:ind w:left="851" w:hanging="567"/>
        <w:jc w:val="both"/>
        <w:rPr>
          <w:rFonts w:asciiTheme="majorBidi" w:hAnsiTheme="majorBidi" w:cstheme="majorBidi"/>
        </w:rPr>
      </w:pPr>
      <w:r w:rsidRPr="00D74071">
        <w:rPr>
          <w:rFonts w:asciiTheme="majorBidi" w:hAnsiTheme="majorBidi" w:cstheme="majorBidi"/>
        </w:rPr>
        <w:t>garantijas laikā</w:t>
      </w:r>
      <w:r w:rsidR="009455ED" w:rsidRPr="00D74071">
        <w:rPr>
          <w:rFonts w:asciiTheme="majorBidi" w:hAnsiTheme="majorBidi" w:cstheme="majorBidi"/>
        </w:rPr>
        <w:t xml:space="preserve"> bez atlīdzības novērst S</w:t>
      </w:r>
      <w:r w:rsidRPr="00D74071">
        <w:rPr>
          <w:rFonts w:asciiTheme="majorBidi" w:hAnsiTheme="majorBidi" w:cstheme="majorBidi"/>
        </w:rPr>
        <w:t>ūkņa defektus un bojājumus, kas atklājušies to ekspluatācijas laikā un nav garantijas noteikumu neievērošanas sekas;</w:t>
      </w:r>
    </w:p>
    <w:p w14:paraId="26467D88" w14:textId="7F49A7BB" w:rsidR="001E2039" w:rsidRPr="00D74071" w:rsidRDefault="001E2039" w:rsidP="009455ED">
      <w:pPr>
        <w:numPr>
          <w:ilvl w:val="1"/>
          <w:numId w:val="44"/>
        </w:numPr>
        <w:tabs>
          <w:tab w:val="left" w:pos="851"/>
        </w:tabs>
        <w:spacing w:after="80"/>
        <w:ind w:left="851" w:hanging="567"/>
        <w:jc w:val="both"/>
        <w:rPr>
          <w:rFonts w:asciiTheme="majorBidi" w:hAnsiTheme="majorBidi" w:cstheme="majorBidi"/>
        </w:rPr>
      </w:pPr>
      <w:r w:rsidRPr="00D74071">
        <w:rPr>
          <w:rFonts w:asciiTheme="majorBidi" w:hAnsiTheme="majorBidi" w:cstheme="majorBidi"/>
          <w:lang w:eastAsia="en-US"/>
        </w:rPr>
        <w:t>n</w:t>
      </w:r>
      <w:r w:rsidR="009455ED" w:rsidRPr="00D74071">
        <w:rPr>
          <w:rFonts w:asciiTheme="majorBidi" w:hAnsiTheme="majorBidi" w:cstheme="majorBidi"/>
          <w:lang w:eastAsia="en-US"/>
        </w:rPr>
        <w:t>odrošināt iespēju veikt S</w:t>
      </w:r>
      <w:r w:rsidRPr="00D74071">
        <w:rPr>
          <w:rFonts w:asciiTheme="majorBidi" w:hAnsiTheme="majorBidi" w:cstheme="majorBidi"/>
          <w:lang w:eastAsia="en-US"/>
        </w:rPr>
        <w:t>ūkņa garantijas apkopi un remontu Latvijas Republikas teritorijā, atbilstoši tehniskā piedāvājuma (pielikums) nosacījumiem.</w:t>
      </w:r>
    </w:p>
    <w:p w14:paraId="794A9A5A" w14:textId="77777777" w:rsidR="001E2039" w:rsidRPr="00D74071" w:rsidRDefault="001E2039" w:rsidP="001E2039">
      <w:pPr>
        <w:tabs>
          <w:tab w:val="left" w:pos="851"/>
        </w:tabs>
        <w:spacing w:before="240" w:after="240"/>
        <w:jc w:val="center"/>
        <w:rPr>
          <w:rFonts w:asciiTheme="majorBidi" w:hAnsiTheme="majorBidi" w:cstheme="majorBidi"/>
          <w:b/>
        </w:rPr>
      </w:pPr>
      <w:r w:rsidRPr="00D74071">
        <w:rPr>
          <w:rFonts w:asciiTheme="majorBidi" w:hAnsiTheme="majorBidi" w:cstheme="majorBidi"/>
          <w:b/>
        </w:rPr>
        <w:t>VI. Līgumslēdzēju pušu atbildība</w:t>
      </w:r>
    </w:p>
    <w:p w14:paraId="3E1067A1" w14:textId="46FB7F63" w:rsidR="001E2039" w:rsidRPr="00D74071" w:rsidRDefault="009455ED"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Ja S</w:t>
      </w:r>
      <w:r w:rsidR="001E2039" w:rsidRPr="00D74071">
        <w:rPr>
          <w:rFonts w:asciiTheme="majorBidi" w:hAnsiTheme="majorBidi" w:cstheme="majorBidi"/>
        </w:rPr>
        <w:t>ūkņa piegāde aizkavējas Piegādātāja vainas dēļ, tas Pasūtītājam maksā līgumsodu  0,2 % (nulle komats divu procentu) apmērā no Līguma kopējās summas par katru nokavēto dienu, bet ne vairāk kā 10% (desmit procentus) no kopējās līguma summas.</w:t>
      </w:r>
    </w:p>
    <w:p w14:paraId="16646BED"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Ja norēķini netiek veikti Līgumā norādītajā termiņā, Pasūtītājs maksā Piegādātājam nokavējuma procentus 0,2% (nulle komats divu procentu) apmērā no kavētā maksājuma summas par katru nokavēto dienu, bet ne vairāk kā 10% (desmit procentus) no kopējās līguma summas.</w:t>
      </w:r>
    </w:p>
    <w:p w14:paraId="258D0DCF" w14:textId="77777777" w:rsidR="001E2039" w:rsidRPr="00D74071" w:rsidRDefault="001E2039" w:rsidP="001E2039">
      <w:pPr>
        <w:tabs>
          <w:tab w:val="left" w:pos="851"/>
        </w:tabs>
        <w:spacing w:before="240" w:after="240"/>
        <w:jc w:val="center"/>
        <w:rPr>
          <w:rFonts w:asciiTheme="majorBidi" w:hAnsiTheme="majorBidi" w:cstheme="majorBidi"/>
          <w:b/>
        </w:rPr>
      </w:pPr>
      <w:r w:rsidRPr="00D74071">
        <w:rPr>
          <w:rFonts w:asciiTheme="majorBidi" w:hAnsiTheme="majorBidi" w:cstheme="majorBidi"/>
          <w:b/>
        </w:rPr>
        <w:t>VII. Nepārvarama vara</w:t>
      </w:r>
    </w:p>
    <w:p w14:paraId="2F578635"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4BC46815"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 xml:space="preserve">Pusei, kas atsaucas uz nepārvaramas varas vai ārkārtēja rakstura apstākļu darbību, nekavējoties par šādiem apstākļiem </w:t>
      </w:r>
      <w:proofErr w:type="spellStart"/>
      <w:r w:rsidRPr="00D74071">
        <w:rPr>
          <w:rFonts w:asciiTheme="majorBidi" w:hAnsiTheme="majorBidi" w:cstheme="majorBidi"/>
        </w:rPr>
        <w:t>rakstveidā</w:t>
      </w:r>
      <w:proofErr w:type="spellEnd"/>
      <w:r w:rsidRPr="00D74071">
        <w:rPr>
          <w:rFonts w:asciiTheme="majorBidi" w:hAnsiTheme="majorBidi" w:cstheme="majorBidi"/>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48D9DCBF" w14:textId="77777777" w:rsidR="001E2039" w:rsidRPr="00D74071" w:rsidRDefault="001E2039" w:rsidP="001E2039">
      <w:pPr>
        <w:tabs>
          <w:tab w:val="left" w:pos="851"/>
        </w:tabs>
        <w:spacing w:before="240" w:after="240"/>
        <w:jc w:val="center"/>
        <w:rPr>
          <w:rFonts w:asciiTheme="majorBidi" w:hAnsiTheme="majorBidi" w:cstheme="majorBidi"/>
          <w:b/>
        </w:rPr>
      </w:pPr>
      <w:r w:rsidRPr="00D74071">
        <w:rPr>
          <w:rFonts w:asciiTheme="majorBidi" w:hAnsiTheme="majorBidi" w:cstheme="majorBidi"/>
          <w:b/>
        </w:rPr>
        <w:t>VIII. Līguma grozīšanas kārtība un kārtība, kādā pieļaujama atkāpšanās no līguma</w:t>
      </w:r>
    </w:p>
    <w:p w14:paraId="68F67389"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Līgums stājas spēkā ar brīdi, kad to parakstījušas abas Puses un ir spēkā līdz abpusējai Pušu saistību pilnīgai izpildei.</w:t>
      </w:r>
    </w:p>
    <w:p w14:paraId="51BB3B0A" w14:textId="71D5EE4E" w:rsidR="001E2039" w:rsidRPr="00D74071" w:rsidRDefault="001E2039" w:rsidP="00B27165">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 xml:space="preserve">Jebkuri grozījumi, kas nav uzskatāmi par būtiskiem, Līgumā izdarāmi, Pusēm </w:t>
      </w:r>
      <w:proofErr w:type="spellStart"/>
      <w:r w:rsidRPr="00D74071">
        <w:rPr>
          <w:rFonts w:asciiTheme="majorBidi" w:hAnsiTheme="majorBidi" w:cstheme="majorBidi"/>
        </w:rPr>
        <w:t>rakstveidā</w:t>
      </w:r>
      <w:proofErr w:type="spellEnd"/>
      <w:r w:rsidRPr="00D74071">
        <w:rPr>
          <w:rFonts w:asciiTheme="majorBidi" w:hAnsiTheme="majorBidi" w:cstheme="majorBidi"/>
        </w:rPr>
        <w:t xml:space="preserve"> vienojoties un noslēdzot attiecīgu rakstveida vienošanos, kas ir neatņemama šī Līguma sastāvdaļa. Būtiski Līguma grozījumi nav pieļaujami.</w:t>
      </w:r>
    </w:p>
    <w:p w14:paraId="16D4DA88" w14:textId="52BAEE93"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Pasūtītājs ir tiesīgs vienpusējā kārtā izbeigt Līgumu, rakstiski paziņojot par to Piegādātājam un neatlīdzinot zaudējumus, j</w:t>
      </w:r>
      <w:r w:rsidR="009455ED" w:rsidRPr="00D74071">
        <w:rPr>
          <w:rFonts w:asciiTheme="majorBidi" w:hAnsiTheme="majorBidi" w:cstheme="majorBidi"/>
        </w:rPr>
        <w:t>a Piegādātājs nokavējis S</w:t>
      </w:r>
      <w:r w:rsidRPr="00D74071">
        <w:rPr>
          <w:rFonts w:asciiTheme="majorBidi" w:hAnsiTheme="majorBidi" w:cstheme="majorBidi"/>
        </w:rPr>
        <w:t>ūkņa piegādi vairāk kā 15 (piecpadsmit) kalendārās dienas no Līguma 3.punktā noteiktā piegādes termiņa.</w:t>
      </w:r>
    </w:p>
    <w:p w14:paraId="7ED05C75"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lastRenderedPageBreak/>
        <w:t>Piegādātājs ir tiesīgs vienpusējā kārtā izbeigt Līgumu, rakstiski paziņojot par to Pasūtītājam, ja Pasūtītājs vairāk kā 30 (trīsdesmit) kalendārās dienas ir nokavējis Līguma 5.punktā noteikto samaksas termiņu.</w:t>
      </w:r>
    </w:p>
    <w:p w14:paraId="1A77F888"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Līguma darbība beidzas, ja:</w:t>
      </w:r>
    </w:p>
    <w:p w14:paraId="07862EFC" w14:textId="77777777" w:rsidR="001E2039" w:rsidRPr="00D74071" w:rsidRDefault="001E2039" w:rsidP="001E2039">
      <w:pPr>
        <w:numPr>
          <w:ilvl w:val="1"/>
          <w:numId w:val="44"/>
        </w:numPr>
        <w:tabs>
          <w:tab w:val="left" w:pos="851"/>
        </w:tabs>
        <w:spacing w:after="80"/>
        <w:jc w:val="both"/>
        <w:rPr>
          <w:rFonts w:asciiTheme="majorBidi" w:hAnsiTheme="majorBidi" w:cstheme="majorBidi"/>
        </w:rPr>
      </w:pPr>
      <w:r w:rsidRPr="00D74071">
        <w:rPr>
          <w:rFonts w:asciiTheme="majorBidi" w:hAnsiTheme="majorBidi" w:cstheme="majorBidi"/>
        </w:rPr>
        <w:t>izpildītas tajā noteiktās saistības;</w:t>
      </w:r>
    </w:p>
    <w:p w14:paraId="41C52827" w14:textId="77777777" w:rsidR="001E2039" w:rsidRPr="00D74071" w:rsidRDefault="001E2039" w:rsidP="001E2039">
      <w:pPr>
        <w:numPr>
          <w:ilvl w:val="1"/>
          <w:numId w:val="44"/>
        </w:numPr>
        <w:tabs>
          <w:tab w:val="left" w:pos="851"/>
        </w:tabs>
        <w:spacing w:after="80"/>
        <w:jc w:val="both"/>
        <w:rPr>
          <w:rFonts w:asciiTheme="majorBidi" w:hAnsiTheme="majorBidi" w:cstheme="majorBidi"/>
        </w:rPr>
      </w:pPr>
      <w:r w:rsidRPr="00D74071">
        <w:rPr>
          <w:rFonts w:asciiTheme="majorBidi" w:hAnsiTheme="majorBidi" w:cstheme="majorBidi"/>
        </w:rPr>
        <w:t>Līgums tiek izbeigts pirms termiņa Līgumā noteiktajos gadījumos.</w:t>
      </w:r>
    </w:p>
    <w:p w14:paraId="43A23942" w14:textId="77777777" w:rsidR="001E2039" w:rsidRPr="00D74071" w:rsidRDefault="001E2039" w:rsidP="001E2039">
      <w:pPr>
        <w:tabs>
          <w:tab w:val="left" w:pos="851"/>
        </w:tabs>
        <w:spacing w:before="240" w:after="240"/>
        <w:ind w:left="-142"/>
        <w:jc w:val="center"/>
        <w:rPr>
          <w:rFonts w:asciiTheme="majorBidi" w:hAnsiTheme="majorBidi" w:cstheme="majorBidi"/>
          <w:b/>
        </w:rPr>
      </w:pPr>
      <w:r w:rsidRPr="00D74071">
        <w:rPr>
          <w:rFonts w:asciiTheme="majorBidi" w:hAnsiTheme="majorBidi" w:cstheme="majorBidi"/>
          <w:b/>
        </w:rPr>
        <w:t>IX. Strīdu izskatīšanas kārtība</w:t>
      </w:r>
    </w:p>
    <w:p w14:paraId="417B71B1"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Pušu nesaskaņas un strīdus, kas saistītas ar Līguma saistību izpildi, Puses risina sarunu ceļā. Sarunu ceļā panākto vienošanos noformē rakstiski un Puses to paraksta.</w:t>
      </w:r>
    </w:p>
    <w:p w14:paraId="37C56F8A"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Ja Puses nevar vienoties, strīdu nodod izskatīšanai tiesā saskaņā ar Latvijas Republikā spēkā esošajiem normatīvajiem aktiem.</w:t>
      </w:r>
    </w:p>
    <w:p w14:paraId="2C54CB9D" w14:textId="77777777" w:rsidR="001E2039" w:rsidRPr="00D74071" w:rsidRDefault="001E2039" w:rsidP="001E2039">
      <w:pPr>
        <w:tabs>
          <w:tab w:val="left" w:pos="851"/>
        </w:tabs>
        <w:spacing w:before="240" w:after="240"/>
        <w:jc w:val="center"/>
        <w:rPr>
          <w:rFonts w:asciiTheme="majorBidi" w:hAnsiTheme="majorBidi" w:cstheme="majorBidi"/>
          <w:b/>
        </w:rPr>
      </w:pPr>
      <w:r w:rsidRPr="00D74071">
        <w:rPr>
          <w:rFonts w:asciiTheme="majorBidi" w:hAnsiTheme="majorBidi" w:cstheme="majorBidi"/>
          <w:b/>
        </w:rPr>
        <w:t>X. Pušu paziņojumi un kontaktpersonas</w:t>
      </w:r>
    </w:p>
    <w:p w14:paraId="4C140EA4"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 xml:space="preserve">Visus ar Līgumu saistītos Pušu savstarpējos paziņojumus Puses noformē rakstiski un </w:t>
      </w:r>
      <w:proofErr w:type="spellStart"/>
      <w:r w:rsidRPr="00D74071">
        <w:rPr>
          <w:rFonts w:asciiTheme="majorBidi" w:hAnsiTheme="majorBidi" w:cstheme="majorBidi"/>
        </w:rPr>
        <w:t>nosūta</w:t>
      </w:r>
      <w:proofErr w:type="spellEnd"/>
      <w:r w:rsidRPr="00D74071">
        <w:rPr>
          <w:rFonts w:asciiTheme="majorBidi" w:hAnsiTheme="majorBidi" w:cstheme="majorBidi"/>
        </w:rPr>
        <w:t xml:space="preserve"> uz Līgumā norādīto adresi vai citu adresi, ko viena Puse ir paziņojusi otrai Pusei. Ārkārtējos gadījumos paziņojumus var nosūtīt arī pa faksu vai e-pastu. Strīdu gadījumā jebkura sarakste tiks uzskatīta par rakstveida pierādījumu.</w:t>
      </w:r>
    </w:p>
    <w:p w14:paraId="388283CB"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Puses apņemas nekavējoties paziņot viena otrai par Pušu reģistrēto un pasta adrešu vai citu rekvizītu maiņu.</w:t>
      </w:r>
    </w:p>
    <w:p w14:paraId="0206D0E7"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Visi Pušu savstarpējie paziņojumi stājas spēkā tad, kad otra Puse ir saņēmusi attiecīgu vēstuli, kas nosūtīta pa pastu, faksu vai ar e-pastu. Pušu pārstāvji ir atbildīgi par Līguma izpildes uzraudzīšanu, tai skaitā, par Preču nodošanas-pieņemšanas akta noformēšanu, iesniegšanu un parakstīšanu atbilstoši Līguma prasībām, savlaicīgu apmaksas dokumentu iesniegšanu un pieņemšanu, apstiprināšanu un nodošanu apmaksai.</w:t>
      </w:r>
    </w:p>
    <w:p w14:paraId="5A88CC56" w14:textId="77777777" w:rsidR="001E2039" w:rsidRPr="00D74071" w:rsidRDefault="001E2039" w:rsidP="001E2039">
      <w:pPr>
        <w:numPr>
          <w:ilvl w:val="0"/>
          <w:numId w:val="44"/>
        </w:numPr>
        <w:tabs>
          <w:tab w:val="left" w:pos="851"/>
        </w:tabs>
        <w:spacing w:after="80"/>
        <w:jc w:val="both"/>
        <w:rPr>
          <w:rFonts w:asciiTheme="majorBidi" w:hAnsiTheme="majorBidi" w:cstheme="majorBidi"/>
        </w:rPr>
      </w:pPr>
      <w:r w:rsidRPr="00D74071">
        <w:rPr>
          <w:rFonts w:asciiTheme="majorBidi" w:hAnsiTheme="majorBidi" w:cstheme="majorBidi"/>
        </w:rPr>
        <w:t>Pasūtītāja pārstāvis:</w:t>
      </w:r>
    </w:p>
    <w:p w14:paraId="40EF8C56" w14:textId="3173060F" w:rsidR="001E2039" w:rsidRPr="00D74071" w:rsidRDefault="00D74071" w:rsidP="00D74071">
      <w:pPr>
        <w:tabs>
          <w:tab w:val="left" w:pos="851"/>
        </w:tabs>
        <w:ind w:left="426"/>
        <w:jc w:val="both"/>
        <w:rPr>
          <w:rFonts w:asciiTheme="majorBidi" w:hAnsiTheme="majorBidi" w:cstheme="majorBidi"/>
          <w:shd w:val="pct15" w:color="auto" w:fill="FFFFFF"/>
        </w:rPr>
      </w:pPr>
      <w:r w:rsidRPr="00D74071">
        <w:rPr>
          <w:rFonts w:asciiTheme="majorBidi" w:hAnsiTheme="majorBidi" w:cstheme="majorBidi"/>
          <w:shd w:val="pct15" w:color="auto" w:fill="FFFFFF"/>
        </w:rPr>
        <w:t xml:space="preserve">Vārds, uzvārds, Amats, Adrese, Tālrunis, Mobilais tālrunis, Fakss, </w:t>
      </w:r>
      <w:r w:rsidR="001E2039" w:rsidRPr="00D74071">
        <w:rPr>
          <w:rFonts w:asciiTheme="majorBidi" w:hAnsiTheme="majorBidi" w:cstheme="majorBidi"/>
          <w:shd w:val="pct15" w:color="auto" w:fill="FFFFFF"/>
        </w:rPr>
        <w:t>E-pasts:</w:t>
      </w:r>
    </w:p>
    <w:p w14:paraId="40E7A944"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 xml:space="preserve">Piegādātāja pārstāvis: </w:t>
      </w:r>
    </w:p>
    <w:p w14:paraId="502D888F" w14:textId="633AB705" w:rsidR="001E2039" w:rsidRPr="00D74071" w:rsidRDefault="00D74071" w:rsidP="00D74071">
      <w:pPr>
        <w:shd w:val="clear" w:color="auto" w:fill="AEAAAA" w:themeFill="background2" w:themeFillShade="BF"/>
        <w:tabs>
          <w:tab w:val="left" w:pos="851"/>
        </w:tabs>
        <w:ind w:left="357"/>
        <w:jc w:val="both"/>
        <w:rPr>
          <w:rFonts w:asciiTheme="majorBidi" w:hAnsiTheme="majorBidi" w:cstheme="majorBidi"/>
        </w:rPr>
      </w:pPr>
      <w:r w:rsidRPr="00D74071">
        <w:rPr>
          <w:rFonts w:asciiTheme="majorBidi" w:hAnsiTheme="majorBidi" w:cstheme="majorBidi"/>
        </w:rPr>
        <w:t xml:space="preserve">Vārds, uzvārds, Amats, Adrese, Tālrunis, Mobilais tālrunis, Fakss, </w:t>
      </w:r>
      <w:r w:rsidR="001E2039" w:rsidRPr="00D74071">
        <w:rPr>
          <w:rFonts w:asciiTheme="majorBidi" w:hAnsiTheme="majorBidi" w:cstheme="majorBidi"/>
        </w:rPr>
        <w:t>E-pasts:</w:t>
      </w:r>
    </w:p>
    <w:p w14:paraId="7DDCB6E7" w14:textId="77777777" w:rsidR="001E2039" w:rsidRPr="00D74071" w:rsidRDefault="001E2039" w:rsidP="001E2039">
      <w:pPr>
        <w:tabs>
          <w:tab w:val="left" w:pos="851"/>
        </w:tabs>
        <w:spacing w:before="240" w:after="240"/>
        <w:jc w:val="center"/>
        <w:rPr>
          <w:rFonts w:asciiTheme="majorBidi" w:hAnsiTheme="majorBidi" w:cstheme="majorBidi"/>
          <w:b/>
        </w:rPr>
      </w:pPr>
      <w:r w:rsidRPr="00D74071">
        <w:rPr>
          <w:rFonts w:asciiTheme="majorBidi" w:hAnsiTheme="majorBidi" w:cstheme="majorBidi"/>
          <w:b/>
        </w:rPr>
        <w:t>XI. Noslēguma jautājumi</w:t>
      </w:r>
    </w:p>
    <w:p w14:paraId="1761BDC6"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Līgums stājas spēkā ar tā parakstīšanas brīdi un ir spēkā līdz pilnīgai saistību izpildei.</w:t>
      </w:r>
    </w:p>
    <w:p w14:paraId="1BBA002A" w14:textId="10EB2A9A"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Pasūtītājs nav atbildīgs par zaudējumiem, kas var rasties (radušies) trešajām personām</w:t>
      </w:r>
      <w:r w:rsidR="009455ED" w:rsidRPr="00D74071">
        <w:rPr>
          <w:rFonts w:asciiTheme="majorBidi" w:hAnsiTheme="majorBidi" w:cstheme="majorBidi"/>
        </w:rPr>
        <w:t xml:space="preserve"> Piegādātāja vainas dēļ S</w:t>
      </w:r>
      <w:r w:rsidRPr="00D74071">
        <w:rPr>
          <w:rFonts w:asciiTheme="majorBidi" w:hAnsiTheme="majorBidi" w:cstheme="majorBidi"/>
        </w:rPr>
        <w:t>ūkņa piegādes laikā.</w:t>
      </w:r>
    </w:p>
    <w:p w14:paraId="49A51DAE"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Nevienai no Pusēm bez rakstiskas saskaņošanas ar otru Pusi nav tiesības nodot trešajai personai Līgumā noteiktās saistības.</w:t>
      </w:r>
    </w:p>
    <w:p w14:paraId="5E706E8E"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Gadījumos, kas nav paredzēti Līgumā, Puses rīkojas saskaņā ar spēkā esošajiem Latvijas Republikas normatīvajiem aktiem.</w:t>
      </w:r>
    </w:p>
    <w:p w14:paraId="1A4E2F54"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447A7904"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lastRenderedPageBreak/>
        <w:t>Līgums ir saistošs Pušu saistību pārņēmējiem.</w:t>
      </w:r>
    </w:p>
    <w:p w14:paraId="29815D94"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2EFC969" w14:textId="77777777" w:rsidR="001E2039" w:rsidRPr="00D74071" w:rsidRDefault="001E2039" w:rsidP="001E2039">
      <w:pPr>
        <w:numPr>
          <w:ilvl w:val="0"/>
          <w:numId w:val="44"/>
        </w:numPr>
        <w:tabs>
          <w:tab w:val="left" w:pos="851"/>
        </w:tabs>
        <w:spacing w:before="120" w:after="80"/>
        <w:ind w:left="357" w:hanging="357"/>
        <w:jc w:val="both"/>
        <w:rPr>
          <w:rFonts w:asciiTheme="majorBidi" w:hAnsiTheme="majorBidi" w:cstheme="majorBidi"/>
        </w:rPr>
      </w:pPr>
      <w:r w:rsidRPr="00D74071">
        <w:rPr>
          <w:rFonts w:asciiTheme="majorBidi" w:hAnsiTheme="majorBidi" w:cstheme="majorBidi"/>
        </w:rPr>
        <w:t>Līgums uzrakstīts uz ______ (____) numurētām lapām un parakstīts 2 (divos) identiskos eksemplāros latviešu valodā, kuriem ir vienāds juridisks spēks un no kuriem viens glabājas pie Pasūtītāja, otrs – pie Piegādātāja.</w:t>
      </w:r>
    </w:p>
    <w:p w14:paraId="5E8C1E65" w14:textId="77777777" w:rsidR="00D74071" w:rsidRPr="00D74071" w:rsidRDefault="001E2039" w:rsidP="00D74071">
      <w:pPr>
        <w:tabs>
          <w:tab w:val="left" w:pos="851"/>
        </w:tabs>
        <w:spacing w:before="120" w:after="80"/>
        <w:jc w:val="both"/>
        <w:rPr>
          <w:rFonts w:asciiTheme="majorBidi" w:hAnsiTheme="majorBidi" w:cstheme="majorBidi"/>
        </w:rPr>
      </w:pPr>
      <w:r w:rsidRPr="00D74071">
        <w:rPr>
          <w:rFonts w:asciiTheme="majorBidi" w:hAnsiTheme="majorBidi" w:cstheme="majorBidi"/>
        </w:rPr>
        <w:t>Pielikumā:</w:t>
      </w:r>
    </w:p>
    <w:p w14:paraId="709FB1DF" w14:textId="5B7329B0" w:rsidR="00D74071" w:rsidRPr="00D74071" w:rsidRDefault="00D74071" w:rsidP="00D74071">
      <w:pPr>
        <w:pStyle w:val="ListParagraph"/>
        <w:numPr>
          <w:ilvl w:val="0"/>
          <w:numId w:val="45"/>
        </w:numPr>
        <w:tabs>
          <w:tab w:val="left" w:pos="851"/>
        </w:tabs>
        <w:spacing w:before="120" w:after="80"/>
        <w:jc w:val="both"/>
        <w:rPr>
          <w:rFonts w:asciiTheme="majorBidi" w:hAnsiTheme="majorBidi" w:cstheme="majorBidi"/>
        </w:rPr>
      </w:pPr>
      <w:r w:rsidRPr="00D74071">
        <w:rPr>
          <w:rFonts w:asciiTheme="majorBidi" w:hAnsiTheme="majorBidi" w:cstheme="majorBidi"/>
        </w:rPr>
        <w:t xml:space="preserve">Iepirkuma procedūras “Sūkņa iegāde” </w:t>
      </w:r>
      <w:r w:rsidR="00473CA1">
        <w:rPr>
          <w:rFonts w:asciiTheme="majorBidi" w:hAnsiTheme="majorBidi" w:cstheme="majorBidi"/>
        </w:rPr>
        <w:t xml:space="preserve"> ID. NR. DŪ 2016/05 </w:t>
      </w:r>
      <w:r w:rsidRPr="00D74071">
        <w:rPr>
          <w:rFonts w:asciiTheme="majorBidi" w:hAnsiTheme="majorBidi" w:cstheme="majorBidi"/>
        </w:rPr>
        <w:t>Nolikums uz ___</w:t>
      </w:r>
      <w:proofErr w:type="spellStart"/>
      <w:r w:rsidRPr="00D74071">
        <w:rPr>
          <w:rFonts w:asciiTheme="majorBidi" w:hAnsiTheme="majorBidi" w:cstheme="majorBidi"/>
        </w:rPr>
        <w:t>lp</w:t>
      </w:r>
      <w:proofErr w:type="spellEnd"/>
      <w:r w:rsidRPr="00D74071">
        <w:rPr>
          <w:rFonts w:asciiTheme="majorBidi" w:hAnsiTheme="majorBidi" w:cstheme="majorBidi"/>
        </w:rPr>
        <w:t>.</w:t>
      </w:r>
    </w:p>
    <w:p w14:paraId="240EA866" w14:textId="2E2A9291" w:rsidR="001E2039" w:rsidRPr="00D74071" w:rsidRDefault="00D74071" w:rsidP="00D74071">
      <w:pPr>
        <w:pStyle w:val="ListParagraph"/>
        <w:numPr>
          <w:ilvl w:val="0"/>
          <w:numId w:val="45"/>
        </w:numPr>
        <w:tabs>
          <w:tab w:val="left" w:pos="851"/>
        </w:tabs>
        <w:spacing w:before="120" w:after="80"/>
        <w:jc w:val="both"/>
        <w:rPr>
          <w:rFonts w:asciiTheme="majorBidi" w:hAnsiTheme="majorBidi" w:cstheme="majorBidi"/>
        </w:rPr>
      </w:pPr>
      <w:r w:rsidRPr="00D74071">
        <w:rPr>
          <w:rFonts w:asciiTheme="majorBidi" w:hAnsiTheme="majorBidi" w:cstheme="majorBidi"/>
        </w:rPr>
        <w:t>Pretendenta</w:t>
      </w:r>
      <w:r w:rsidR="001E2039" w:rsidRPr="00D74071">
        <w:rPr>
          <w:rFonts w:asciiTheme="majorBidi" w:hAnsiTheme="majorBidi" w:cstheme="majorBidi"/>
        </w:rPr>
        <w:t xml:space="preserve"> piedāvājums uz ____ </w:t>
      </w:r>
      <w:proofErr w:type="spellStart"/>
      <w:r w:rsidR="001E2039" w:rsidRPr="00D74071">
        <w:rPr>
          <w:rFonts w:asciiTheme="majorBidi" w:hAnsiTheme="majorBidi" w:cstheme="majorBidi"/>
        </w:rPr>
        <w:t>lp</w:t>
      </w:r>
      <w:proofErr w:type="spellEnd"/>
      <w:r w:rsidR="001E2039" w:rsidRPr="00D74071">
        <w:rPr>
          <w:rFonts w:asciiTheme="majorBidi" w:hAnsiTheme="majorBidi" w:cstheme="majorBidi"/>
        </w:rPr>
        <w:t>.</w:t>
      </w:r>
    </w:p>
    <w:p w14:paraId="454E870C" w14:textId="77777777" w:rsidR="00D74071" w:rsidRPr="00D74071" w:rsidRDefault="00D74071" w:rsidP="00D74071">
      <w:pPr>
        <w:pStyle w:val="ListParagraph"/>
        <w:tabs>
          <w:tab w:val="left" w:pos="851"/>
        </w:tabs>
        <w:spacing w:before="120" w:after="80"/>
        <w:jc w:val="both"/>
        <w:rPr>
          <w:rFonts w:asciiTheme="majorBidi" w:hAnsiTheme="majorBidi" w:cstheme="majorBidi"/>
        </w:rPr>
      </w:pPr>
    </w:p>
    <w:p w14:paraId="62ABC45D" w14:textId="22D61368" w:rsidR="00095C96" w:rsidRPr="00D74071" w:rsidRDefault="001E2039" w:rsidP="001E2039">
      <w:pPr>
        <w:spacing w:before="120"/>
        <w:jc w:val="center"/>
        <w:rPr>
          <w:rFonts w:asciiTheme="majorBidi" w:hAnsiTheme="majorBidi" w:cstheme="majorBidi"/>
          <w:b/>
          <w:bCs/>
        </w:rPr>
      </w:pPr>
      <w:r w:rsidRPr="00D74071">
        <w:rPr>
          <w:rFonts w:asciiTheme="majorBidi" w:hAnsiTheme="majorBidi" w:cstheme="majorBidi"/>
          <w:b/>
        </w:rPr>
        <w:t>XII. Pušu rekvizīti</w:t>
      </w:r>
      <w:bookmarkStart w:id="51" w:name="_Toc89853624"/>
      <w:bookmarkStart w:id="52" w:name="_Toc90174201"/>
      <w:r w:rsidRPr="00D74071">
        <w:rPr>
          <w:rFonts w:asciiTheme="majorBidi" w:hAnsiTheme="majorBidi" w:cstheme="majorBidi"/>
          <w:b/>
        </w:rPr>
        <w:t xml:space="preserve"> un</w:t>
      </w:r>
      <w:r w:rsidR="00095C96" w:rsidRPr="00D74071">
        <w:rPr>
          <w:rFonts w:asciiTheme="majorBidi" w:hAnsiTheme="majorBidi" w:cstheme="majorBidi"/>
          <w:b/>
        </w:rPr>
        <w:t xml:space="preserve"> paraksti</w:t>
      </w:r>
      <w:bookmarkEnd w:id="51"/>
      <w:bookmarkEnd w:id="52"/>
    </w:p>
    <w:p w14:paraId="72991586" w14:textId="77777777" w:rsidR="00095C96" w:rsidRPr="00D74071" w:rsidRDefault="00095C96" w:rsidP="00095C96">
      <w:pPr>
        <w:jc w:val="center"/>
        <w:rPr>
          <w:rFonts w:asciiTheme="majorBidi" w:hAnsiTheme="majorBidi" w:cstheme="majorBidi"/>
        </w:rPr>
      </w:pPr>
    </w:p>
    <w:tbl>
      <w:tblPr>
        <w:tblW w:w="8388" w:type="dxa"/>
        <w:tblLook w:val="0000" w:firstRow="0" w:lastRow="0" w:firstColumn="0" w:lastColumn="0" w:noHBand="0" w:noVBand="0"/>
      </w:tblPr>
      <w:tblGrid>
        <w:gridCol w:w="4540"/>
        <w:gridCol w:w="4486"/>
      </w:tblGrid>
      <w:tr w:rsidR="00095C96" w:rsidRPr="00D74071" w14:paraId="404A005B" w14:textId="77777777" w:rsidTr="00095C96">
        <w:tc>
          <w:tcPr>
            <w:tcW w:w="4248" w:type="dxa"/>
          </w:tcPr>
          <w:p w14:paraId="75DBAB8A" w14:textId="1AD6FDEF" w:rsidR="00095C96" w:rsidRPr="00D74071" w:rsidRDefault="009455ED" w:rsidP="00095C96">
            <w:pPr>
              <w:spacing w:after="120"/>
              <w:rPr>
                <w:rFonts w:asciiTheme="majorBidi" w:hAnsiTheme="majorBidi" w:cstheme="majorBidi"/>
                <w:b/>
              </w:rPr>
            </w:pPr>
            <w:r w:rsidRPr="00D74071">
              <w:rPr>
                <w:rFonts w:asciiTheme="majorBidi" w:hAnsiTheme="majorBidi" w:cstheme="majorBidi"/>
                <w:b/>
              </w:rPr>
              <w:t>Piegādātājs</w:t>
            </w:r>
            <w:r w:rsidR="00095C96" w:rsidRPr="00D74071">
              <w:rPr>
                <w:rFonts w:asciiTheme="majorBidi" w:hAnsiTheme="majorBidi" w:cstheme="majorBidi"/>
                <w:b/>
              </w:rPr>
              <w:t>:</w:t>
            </w:r>
          </w:p>
        </w:tc>
        <w:tc>
          <w:tcPr>
            <w:tcW w:w="4140" w:type="dxa"/>
          </w:tcPr>
          <w:p w14:paraId="0750C2B3" w14:textId="77777777" w:rsidR="00095C96" w:rsidRPr="00D74071" w:rsidRDefault="00095C96" w:rsidP="00095C96">
            <w:pPr>
              <w:rPr>
                <w:rFonts w:asciiTheme="majorBidi" w:hAnsiTheme="majorBidi" w:cstheme="majorBidi"/>
                <w:b/>
              </w:rPr>
            </w:pPr>
            <w:r w:rsidRPr="00D74071">
              <w:rPr>
                <w:rFonts w:asciiTheme="majorBidi" w:hAnsiTheme="majorBidi" w:cstheme="majorBidi"/>
                <w:b/>
              </w:rPr>
              <w:t>Pasūtītājs:</w:t>
            </w:r>
          </w:p>
        </w:tc>
      </w:tr>
      <w:tr w:rsidR="00095C96" w:rsidRPr="00D74071" w14:paraId="3992790E" w14:textId="77777777" w:rsidTr="00095C96">
        <w:tc>
          <w:tcPr>
            <w:tcW w:w="4248" w:type="dxa"/>
          </w:tcPr>
          <w:p w14:paraId="71FC66CB" w14:textId="13BBD592" w:rsidR="00095C96" w:rsidRPr="00D74071" w:rsidRDefault="00136EEF" w:rsidP="00136EEF">
            <w:pPr>
              <w:rPr>
                <w:rFonts w:asciiTheme="majorBidi" w:hAnsiTheme="majorBidi" w:cstheme="majorBidi"/>
              </w:rPr>
            </w:pPr>
            <w:r w:rsidRPr="00D74071">
              <w:rPr>
                <w:rFonts w:asciiTheme="majorBidi" w:hAnsiTheme="majorBidi" w:cstheme="majorBidi"/>
              </w:rPr>
              <w:t>….</w:t>
            </w:r>
            <w:r w:rsidR="00095C96" w:rsidRPr="00D74071">
              <w:rPr>
                <w:rFonts w:asciiTheme="majorBidi" w:hAnsiTheme="majorBidi" w:cstheme="majorBidi"/>
              </w:rPr>
              <w:t xml:space="preserve"> “</w:t>
            </w:r>
            <w:r w:rsidRPr="00D74071">
              <w:rPr>
                <w:rFonts w:asciiTheme="majorBidi" w:hAnsiTheme="majorBidi" w:cstheme="majorBidi"/>
              </w:rPr>
              <w:t>….</w:t>
            </w:r>
            <w:r w:rsidR="00095C96" w:rsidRPr="00D74071">
              <w:rPr>
                <w:rFonts w:asciiTheme="majorBidi" w:hAnsiTheme="majorBidi" w:cstheme="majorBidi"/>
              </w:rPr>
              <w:t xml:space="preserve"> </w:t>
            </w:r>
            <w:r w:rsidRPr="00D74071">
              <w:rPr>
                <w:rFonts w:asciiTheme="majorBidi" w:hAnsiTheme="majorBidi" w:cstheme="majorBidi"/>
              </w:rPr>
              <w:t>…..</w:t>
            </w:r>
            <w:r w:rsidR="00095C96" w:rsidRPr="00D74071">
              <w:rPr>
                <w:rFonts w:asciiTheme="majorBidi" w:hAnsiTheme="majorBidi" w:cstheme="majorBidi"/>
              </w:rPr>
              <w:t>”</w:t>
            </w:r>
          </w:p>
          <w:p w14:paraId="7B005B60" w14:textId="43559119" w:rsidR="00095C96" w:rsidRPr="00D74071" w:rsidRDefault="00095C96" w:rsidP="00136EEF">
            <w:pPr>
              <w:rPr>
                <w:rFonts w:asciiTheme="majorBidi" w:hAnsiTheme="majorBidi" w:cstheme="majorBidi"/>
              </w:rPr>
            </w:pPr>
            <w:r w:rsidRPr="00D74071">
              <w:rPr>
                <w:rFonts w:asciiTheme="majorBidi" w:hAnsiTheme="majorBidi" w:cstheme="majorBidi"/>
              </w:rPr>
              <w:t xml:space="preserve">Vienotais  </w:t>
            </w:r>
            <w:proofErr w:type="spellStart"/>
            <w:r w:rsidRPr="00D74071">
              <w:rPr>
                <w:rFonts w:asciiTheme="majorBidi" w:hAnsiTheme="majorBidi" w:cstheme="majorBidi"/>
              </w:rPr>
              <w:t>reģ</w:t>
            </w:r>
            <w:proofErr w:type="spellEnd"/>
            <w:r w:rsidRPr="00D74071">
              <w:rPr>
                <w:rFonts w:asciiTheme="majorBidi" w:hAnsiTheme="majorBidi" w:cstheme="majorBidi"/>
              </w:rPr>
              <w:t xml:space="preserve">. Nr.: </w:t>
            </w:r>
            <w:r w:rsidR="00136EEF" w:rsidRPr="00D74071">
              <w:rPr>
                <w:rFonts w:asciiTheme="majorBidi" w:hAnsiTheme="majorBidi" w:cstheme="majorBidi"/>
              </w:rPr>
              <w:t>……………..</w:t>
            </w:r>
            <w:r w:rsidRPr="00D74071">
              <w:rPr>
                <w:rFonts w:asciiTheme="majorBidi" w:hAnsiTheme="majorBidi" w:cstheme="majorBidi"/>
              </w:rPr>
              <w:t xml:space="preserve"> </w:t>
            </w:r>
          </w:p>
          <w:p w14:paraId="57BE65CA" w14:textId="77777777" w:rsidR="00095C96" w:rsidRPr="00D74071" w:rsidRDefault="00095C96" w:rsidP="00095C96">
            <w:pPr>
              <w:rPr>
                <w:rFonts w:asciiTheme="majorBidi" w:hAnsiTheme="majorBidi" w:cstheme="majorBidi"/>
              </w:rPr>
            </w:pPr>
            <w:r w:rsidRPr="00D74071">
              <w:rPr>
                <w:rFonts w:asciiTheme="majorBidi" w:hAnsiTheme="majorBidi" w:cstheme="majorBidi"/>
              </w:rPr>
              <w:t>Juridiskā adrese:</w:t>
            </w:r>
          </w:p>
          <w:p w14:paraId="3E53D039" w14:textId="394293E2" w:rsidR="00095C96" w:rsidRPr="00D74071" w:rsidRDefault="00136EEF" w:rsidP="00095C96">
            <w:pPr>
              <w:rPr>
                <w:rFonts w:asciiTheme="majorBidi" w:hAnsiTheme="majorBidi" w:cstheme="majorBidi"/>
              </w:rPr>
            </w:pPr>
            <w:r w:rsidRPr="00D74071">
              <w:rPr>
                <w:rFonts w:asciiTheme="majorBidi" w:hAnsiTheme="majorBidi" w:cstheme="majorBidi"/>
              </w:rPr>
              <w:t>……………………………</w:t>
            </w:r>
          </w:p>
          <w:p w14:paraId="3067EC61" w14:textId="48F64384" w:rsidR="00095C96" w:rsidRPr="00D74071" w:rsidRDefault="00095C96" w:rsidP="00136EEF">
            <w:pPr>
              <w:rPr>
                <w:rFonts w:asciiTheme="majorBidi" w:hAnsiTheme="majorBidi" w:cstheme="majorBidi"/>
              </w:rPr>
            </w:pPr>
            <w:r w:rsidRPr="00D74071">
              <w:rPr>
                <w:rFonts w:asciiTheme="majorBidi" w:hAnsiTheme="majorBidi" w:cstheme="majorBidi"/>
              </w:rPr>
              <w:t>LV-</w:t>
            </w:r>
            <w:r w:rsidR="00136EEF" w:rsidRPr="00D74071">
              <w:rPr>
                <w:rFonts w:asciiTheme="majorBidi" w:hAnsiTheme="majorBidi" w:cstheme="majorBidi"/>
              </w:rPr>
              <w:t>…………………</w:t>
            </w:r>
          </w:p>
          <w:p w14:paraId="1DE41EA1" w14:textId="77777777" w:rsidR="00095C96" w:rsidRPr="00D74071" w:rsidRDefault="00095C96" w:rsidP="00095C96">
            <w:pPr>
              <w:rPr>
                <w:rFonts w:asciiTheme="majorBidi" w:hAnsiTheme="majorBidi" w:cstheme="majorBidi"/>
              </w:rPr>
            </w:pPr>
            <w:r w:rsidRPr="00D74071">
              <w:rPr>
                <w:rFonts w:asciiTheme="majorBidi" w:hAnsiTheme="majorBidi" w:cstheme="majorBidi"/>
              </w:rPr>
              <w:t>Banka:</w:t>
            </w:r>
          </w:p>
          <w:p w14:paraId="5377D4B6" w14:textId="77777777" w:rsidR="00095C96" w:rsidRPr="00D74071" w:rsidRDefault="00095C96" w:rsidP="00095C96">
            <w:pPr>
              <w:rPr>
                <w:rFonts w:asciiTheme="majorBidi" w:hAnsiTheme="majorBidi" w:cstheme="majorBidi"/>
              </w:rPr>
            </w:pPr>
            <w:r w:rsidRPr="00D74071">
              <w:rPr>
                <w:rFonts w:asciiTheme="majorBidi" w:hAnsiTheme="majorBidi" w:cstheme="majorBidi"/>
              </w:rPr>
              <w:t>Kods:</w:t>
            </w:r>
          </w:p>
          <w:p w14:paraId="37283C3C" w14:textId="77777777" w:rsidR="00095C96" w:rsidRPr="00D74071" w:rsidRDefault="00095C96" w:rsidP="00095C96">
            <w:pPr>
              <w:rPr>
                <w:rFonts w:asciiTheme="majorBidi" w:hAnsiTheme="majorBidi" w:cstheme="majorBidi"/>
              </w:rPr>
            </w:pPr>
            <w:r w:rsidRPr="00D74071">
              <w:rPr>
                <w:rFonts w:asciiTheme="majorBidi" w:hAnsiTheme="majorBidi" w:cstheme="majorBidi"/>
              </w:rPr>
              <w:t>Konts:</w:t>
            </w:r>
          </w:p>
          <w:p w14:paraId="1191D916" w14:textId="28CE01DB" w:rsidR="00095C96" w:rsidRPr="00D74071" w:rsidRDefault="00095C96" w:rsidP="00095C96">
            <w:pPr>
              <w:pStyle w:val="SpaceAfter0"/>
              <w:tabs>
                <w:tab w:val="center" w:pos="2268"/>
                <w:tab w:val="center" w:pos="6804"/>
              </w:tabs>
              <w:rPr>
                <w:rFonts w:asciiTheme="majorBidi" w:hAnsiTheme="majorBidi" w:cstheme="majorBidi"/>
                <w:noProof w:val="0"/>
                <w:color w:val="000000"/>
                <w:sz w:val="22"/>
                <w:szCs w:val="22"/>
                <w:lang w:val="lv-LV"/>
              </w:rPr>
            </w:pPr>
            <w:r w:rsidRPr="00D74071">
              <w:rPr>
                <w:rFonts w:asciiTheme="majorBidi" w:hAnsiTheme="majorBidi" w:cstheme="majorBidi"/>
                <w:noProof w:val="0"/>
                <w:color w:val="000000"/>
                <w:sz w:val="22"/>
                <w:szCs w:val="22"/>
                <w:lang w:val="lv-LV"/>
              </w:rPr>
              <w:t>...........................................</w:t>
            </w:r>
            <w:r w:rsidRPr="00D74071">
              <w:rPr>
                <w:rFonts w:asciiTheme="majorBidi" w:hAnsiTheme="majorBidi" w:cstheme="majorBidi"/>
                <w:noProof w:val="0"/>
                <w:color w:val="000000"/>
                <w:sz w:val="22"/>
                <w:szCs w:val="22"/>
                <w:lang w:val="lv-LV"/>
              </w:rPr>
              <w:tab/>
            </w:r>
          </w:p>
          <w:p w14:paraId="2341D046" w14:textId="761CF69A" w:rsidR="00095C96" w:rsidRPr="00D74071" w:rsidRDefault="00095C96" w:rsidP="00136EEF">
            <w:pPr>
              <w:tabs>
                <w:tab w:val="center" w:pos="2268"/>
                <w:tab w:val="center" w:pos="6804"/>
              </w:tabs>
              <w:rPr>
                <w:rFonts w:asciiTheme="majorBidi" w:hAnsiTheme="majorBidi" w:cstheme="majorBidi"/>
                <w:i/>
                <w:iCs/>
                <w:color w:val="000000"/>
              </w:rPr>
            </w:pPr>
            <w:r w:rsidRPr="00D74071">
              <w:rPr>
                <w:rFonts w:asciiTheme="majorBidi" w:hAnsiTheme="majorBidi" w:cstheme="majorBidi"/>
                <w:i/>
                <w:iCs/>
                <w:color w:val="000000"/>
              </w:rPr>
              <w:t>(</w:t>
            </w:r>
            <w:proofErr w:type="spellStart"/>
            <w:r w:rsidR="00136EEF" w:rsidRPr="00D74071">
              <w:rPr>
                <w:rFonts w:asciiTheme="majorBidi" w:hAnsiTheme="majorBidi" w:cstheme="majorBidi"/>
                <w:i/>
                <w:iCs/>
                <w:color w:val="000000"/>
              </w:rPr>
              <w:t>paraksttiesīgās</w:t>
            </w:r>
            <w:proofErr w:type="spellEnd"/>
            <w:r w:rsidR="00136EEF" w:rsidRPr="00D74071">
              <w:rPr>
                <w:rFonts w:asciiTheme="majorBidi" w:hAnsiTheme="majorBidi" w:cstheme="majorBidi"/>
                <w:i/>
                <w:iCs/>
                <w:color w:val="000000"/>
              </w:rPr>
              <w:t xml:space="preserve"> personas vārds uzvārds</w:t>
            </w:r>
            <w:r w:rsidRPr="00D74071">
              <w:rPr>
                <w:rFonts w:asciiTheme="majorBidi" w:hAnsiTheme="majorBidi" w:cstheme="majorBidi"/>
                <w:i/>
                <w:iCs/>
                <w:color w:val="000000"/>
              </w:rPr>
              <w:t>)</w:t>
            </w:r>
          </w:p>
          <w:p w14:paraId="2EDFD882" w14:textId="77777777" w:rsidR="00095C96" w:rsidRPr="00D74071" w:rsidRDefault="00095C96" w:rsidP="00095C96">
            <w:pPr>
              <w:tabs>
                <w:tab w:val="center" w:pos="2268"/>
                <w:tab w:val="center" w:pos="6804"/>
              </w:tabs>
              <w:jc w:val="center"/>
              <w:rPr>
                <w:rFonts w:asciiTheme="majorBidi" w:hAnsiTheme="majorBidi" w:cstheme="majorBidi"/>
                <w:color w:val="000000"/>
              </w:rPr>
            </w:pPr>
            <w:r w:rsidRPr="00D74071">
              <w:rPr>
                <w:rFonts w:asciiTheme="majorBidi" w:hAnsiTheme="majorBidi" w:cstheme="majorBidi"/>
                <w:i/>
                <w:iCs/>
                <w:color w:val="000000"/>
              </w:rPr>
              <w:t>Z.v.</w:t>
            </w:r>
          </w:p>
          <w:p w14:paraId="5C81CD37" w14:textId="77777777" w:rsidR="00095C96" w:rsidRPr="00D74071" w:rsidRDefault="00095C96" w:rsidP="00095C96">
            <w:pPr>
              <w:rPr>
                <w:rFonts w:asciiTheme="majorBidi" w:hAnsiTheme="majorBidi" w:cstheme="majorBidi"/>
              </w:rPr>
            </w:pPr>
            <w:r w:rsidRPr="00D74071">
              <w:rPr>
                <w:rFonts w:asciiTheme="majorBidi" w:hAnsiTheme="majorBidi" w:cstheme="majorBidi"/>
              </w:rPr>
              <w:t>2016.gada ___. _____________</w:t>
            </w:r>
          </w:p>
          <w:p w14:paraId="7AAA9696" w14:textId="77777777" w:rsidR="00095C96" w:rsidRPr="00D74071" w:rsidRDefault="00095C96" w:rsidP="00095C96">
            <w:pPr>
              <w:rPr>
                <w:rFonts w:asciiTheme="majorBidi" w:hAnsiTheme="majorBidi" w:cstheme="majorBidi"/>
              </w:rPr>
            </w:pPr>
          </w:p>
        </w:tc>
        <w:tc>
          <w:tcPr>
            <w:tcW w:w="4140" w:type="dxa"/>
          </w:tcPr>
          <w:p w14:paraId="7D5FF000" w14:textId="77777777" w:rsidR="00095C96" w:rsidRPr="00D74071" w:rsidRDefault="00095C96" w:rsidP="00095C96">
            <w:pPr>
              <w:pStyle w:val="SpaceAfter0"/>
              <w:rPr>
                <w:rFonts w:asciiTheme="majorBidi" w:hAnsiTheme="majorBidi" w:cstheme="majorBidi"/>
                <w:b/>
                <w:bCs/>
                <w:noProof w:val="0"/>
                <w:color w:val="000000"/>
                <w:sz w:val="22"/>
                <w:szCs w:val="22"/>
                <w:lang w:val="lv-LV"/>
              </w:rPr>
            </w:pPr>
            <w:r w:rsidRPr="00D74071">
              <w:rPr>
                <w:rFonts w:asciiTheme="majorBidi" w:hAnsiTheme="majorBidi" w:cstheme="majorBidi"/>
                <w:b/>
                <w:bCs/>
                <w:noProof w:val="0"/>
                <w:color w:val="000000"/>
                <w:sz w:val="22"/>
                <w:szCs w:val="22"/>
                <w:lang w:val="lv-LV"/>
              </w:rPr>
              <w:t>SIA „DOBELES ŪDENS”</w:t>
            </w:r>
          </w:p>
          <w:p w14:paraId="64872569" w14:textId="77777777" w:rsidR="00095C96" w:rsidRPr="00D74071" w:rsidRDefault="00095C96" w:rsidP="00095C96">
            <w:pPr>
              <w:rPr>
                <w:rFonts w:asciiTheme="majorBidi" w:hAnsiTheme="majorBidi" w:cstheme="majorBidi"/>
              </w:rPr>
            </w:pPr>
            <w:r w:rsidRPr="00D74071">
              <w:rPr>
                <w:rFonts w:asciiTheme="majorBidi" w:hAnsiTheme="majorBidi" w:cstheme="majorBidi"/>
              </w:rPr>
              <w:t xml:space="preserve">Vienotais  </w:t>
            </w:r>
            <w:proofErr w:type="spellStart"/>
            <w:r w:rsidRPr="00D74071">
              <w:rPr>
                <w:rFonts w:asciiTheme="majorBidi" w:hAnsiTheme="majorBidi" w:cstheme="majorBidi"/>
              </w:rPr>
              <w:t>reģ</w:t>
            </w:r>
            <w:proofErr w:type="spellEnd"/>
            <w:r w:rsidRPr="00D74071">
              <w:rPr>
                <w:rFonts w:asciiTheme="majorBidi" w:hAnsiTheme="majorBidi" w:cstheme="majorBidi"/>
              </w:rPr>
              <w:t xml:space="preserve">. Nr.: 45103000470 </w:t>
            </w:r>
          </w:p>
          <w:p w14:paraId="2FB31F43" w14:textId="77777777" w:rsidR="00095C96" w:rsidRPr="00D74071" w:rsidRDefault="00095C96" w:rsidP="00095C96">
            <w:pPr>
              <w:pStyle w:val="SpaceAfter0"/>
              <w:rPr>
                <w:rFonts w:asciiTheme="majorBidi" w:hAnsiTheme="majorBidi" w:cstheme="majorBidi"/>
                <w:noProof w:val="0"/>
                <w:color w:val="000000"/>
                <w:sz w:val="22"/>
                <w:szCs w:val="22"/>
                <w:lang w:val="lv-LV"/>
              </w:rPr>
            </w:pPr>
            <w:r w:rsidRPr="00D74071">
              <w:rPr>
                <w:rFonts w:asciiTheme="majorBidi" w:hAnsiTheme="majorBidi" w:cstheme="majorBidi"/>
                <w:noProof w:val="0"/>
                <w:color w:val="000000"/>
                <w:sz w:val="22"/>
                <w:szCs w:val="22"/>
                <w:lang w:val="lv-LV"/>
              </w:rPr>
              <w:t xml:space="preserve">Juridiskā adrese: </w:t>
            </w:r>
          </w:p>
          <w:p w14:paraId="05C31952" w14:textId="77777777" w:rsidR="00095C96" w:rsidRPr="00D74071" w:rsidRDefault="00095C96" w:rsidP="00095C96">
            <w:pPr>
              <w:pStyle w:val="SpaceAfter0"/>
              <w:rPr>
                <w:rFonts w:asciiTheme="majorBidi" w:hAnsiTheme="majorBidi" w:cstheme="majorBidi"/>
                <w:noProof w:val="0"/>
                <w:color w:val="000000"/>
                <w:sz w:val="22"/>
                <w:szCs w:val="22"/>
                <w:lang w:val="lv-LV"/>
              </w:rPr>
            </w:pPr>
            <w:r w:rsidRPr="00D74071">
              <w:rPr>
                <w:rFonts w:asciiTheme="majorBidi" w:hAnsiTheme="majorBidi" w:cstheme="majorBidi"/>
                <w:noProof w:val="0"/>
                <w:color w:val="000000"/>
                <w:sz w:val="22"/>
                <w:szCs w:val="22"/>
                <w:lang w:val="lv-LV"/>
              </w:rPr>
              <w:t xml:space="preserve">Noliktavas iela 5, Dobele, Dobeles </w:t>
            </w:r>
            <w:proofErr w:type="spellStart"/>
            <w:r w:rsidRPr="00D74071">
              <w:rPr>
                <w:rFonts w:asciiTheme="majorBidi" w:hAnsiTheme="majorBidi" w:cstheme="majorBidi"/>
                <w:noProof w:val="0"/>
                <w:color w:val="000000"/>
                <w:sz w:val="22"/>
                <w:szCs w:val="22"/>
                <w:lang w:val="lv-LV"/>
              </w:rPr>
              <w:t>nov</w:t>
            </w:r>
            <w:proofErr w:type="spellEnd"/>
            <w:r w:rsidRPr="00D74071">
              <w:rPr>
                <w:rFonts w:asciiTheme="majorBidi" w:hAnsiTheme="majorBidi" w:cstheme="majorBidi"/>
                <w:noProof w:val="0"/>
                <w:color w:val="000000"/>
                <w:sz w:val="22"/>
                <w:szCs w:val="22"/>
                <w:lang w:val="lv-LV"/>
              </w:rPr>
              <w:t xml:space="preserve">, </w:t>
            </w:r>
          </w:p>
          <w:p w14:paraId="28AF194F" w14:textId="77777777" w:rsidR="00095C96" w:rsidRPr="00D74071" w:rsidRDefault="00095C96" w:rsidP="00095C96">
            <w:pPr>
              <w:pStyle w:val="SpaceAfter0"/>
              <w:rPr>
                <w:rFonts w:asciiTheme="majorBidi" w:hAnsiTheme="majorBidi" w:cstheme="majorBidi"/>
                <w:noProof w:val="0"/>
                <w:color w:val="000000"/>
                <w:sz w:val="22"/>
                <w:szCs w:val="22"/>
                <w:lang w:val="lv-LV"/>
              </w:rPr>
            </w:pPr>
            <w:r w:rsidRPr="00D74071">
              <w:rPr>
                <w:rFonts w:asciiTheme="majorBidi" w:hAnsiTheme="majorBidi" w:cstheme="majorBidi"/>
                <w:noProof w:val="0"/>
                <w:color w:val="000000"/>
                <w:sz w:val="22"/>
                <w:szCs w:val="22"/>
                <w:lang w:val="lv-LV"/>
              </w:rPr>
              <w:t>LV-3701</w:t>
            </w:r>
          </w:p>
          <w:p w14:paraId="606AC037" w14:textId="77777777" w:rsidR="00095C96" w:rsidRPr="00D74071" w:rsidRDefault="00095C96" w:rsidP="00095C96">
            <w:pPr>
              <w:rPr>
                <w:rFonts w:asciiTheme="majorBidi" w:hAnsiTheme="majorBidi" w:cstheme="majorBidi"/>
              </w:rPr>
            </w:pPr>
            <w:r w:rsidRPr="00D74071">
              <w:rPr>
                <w:rFonts w:asciiTheme="majorBidi" w:hAnsiTheme="majorBidi" w:cstheme="majorBidi"/>
              </w:rPr>
              <w:t>Banka: SEB banka, AS</w:t>
            </w:r>
          </w:p>
          <w:p w14:paraId="7A5CF9FC" w14:textId="77777777" w:rsidR="00095C96" w:rsidRPr="00D74071" w:rsidRDefault="00095C96" w:rsidP="00095C96">
            <w:pPr>
              <w:rPr>
                <w:rFonts w:asciiTheme="majorBidi" w:hAnsiTheme="majorBidi" w:cstheme="majorBidi"/>
              </w:rPr>
            </w:pPr>
            <w:r w:rsidRPr="00D74071">
              <w:rPr>
                <w:rFonts w:asciiTheme="majorBidi" w:hAnsiTheme="majorBidi" w:cstheme="majorBidi"/>
              </w:rPr>
              <w:t>Kods: UNLALV2X</w:t>
            </w:r>
          </w:p>
          <w:p w14:paraId="5BEF29FD" w14:textId="77777777" w:rsidR="00095C96" w:rsidRPr="00D74071" w:rsidRDefault="00095C96" w:rsidP="00095C96">
            <w:pPr>
              <w:rPr>
                <w:rFonts w:asciiTheme="majorBidi" w:hAnsiTheme="majorBidi" w:cstheme="majorBidi"/>
              </w:rPr>
            </w:pPr>
            <w:r w:rsidRPr="00D74071">
              <w:rPr>
                <w:rFonts w:asciiTheme="majorBidi" w:hAnsiTheme="majorBidi" w:cstheme="majorBidi"/>
              </w:rPr>
              <w:t>Konts: LV75UNLA0006000508404</w:t>
            </w:r>
          </w:p>
          <w:p w14:paraId="012AA90E" w14:textId="77777777" w:rsidR="00095C96" w:rsidRPr="00D74071" w:rsidRDefault="00095C96" w:rsidP="00095C96">
            <w:pPr>
              <w:tabs>
                <w:tab w:val="center" w:pos="2268"/>
                <w:tab w:val="center" w:pos="6804"/>
              </w:tabs>
              <w:rPr>
                <w:rFonts w:asciiTheme="majorBidi" w:hAnsiTheme="majorBidi" w:cstheme="majorBidi"/>
                <w:color w:val="000000"/>
              </w:rPr>
            </w:pPr>
          </w:p>
          <w:p w14:paraId="1F427331" w14:textId="77777777" w:rsidR="00095C96" w:rsidRPr="00D74071" w:rsidRDefault="00095C96" w:rsidP="00095C96">
            <w:pPr>
              <w:pStyle w:val="SpaceAfter0"/>
              <w:tabs>
                <w:tab w:val="center" w:pos="2268"/>
                <w:tab w:val="center" w:pos="6804"/>
              </w:tabs>
              <w:rPr>
                <w:rFonts w:asciiTheme="majorBidi" w:hAnsiTheme="majorBidi" w:cstheme="majorBidi"/>
                <w:noProof w:val="0"/>
                <w:color w:val="000000"/>
                <w:sz w:val="22"/>
                <w:szCs w:val="22"/>
                <w:lang w:val="lv-LV"/>
              </w:rPr>
            </w:pPr>
            <w:r w:rsidRPr="00D74071">
              <w:rPr>
                <w:rFonts w:asciiTheme="majorBidi" w:hAnsiTheme="majorBidi" w:cstheme="majorBidi"/>
                <w:noProof w:val="0"/>
                <w:color w:val="000000"/>
                <w:sz w:val="22"/>
                <w:szCs w:val="22"/>
                <w:lang w:val="lv-LV"/>
              </w:rPr>
              <w:t>............................................</w:t>
            </w:r>
            <w:r w:rsidRPr="00D74071">
              <w:rPr>
                <w:rFonts w:asciiTheme="majorBidi" w:hAnsiTheme="majorBidi" w:cstheme="majorBidi"/>
                <w:noProof w:val="0"/>
                <w:color w:val="000000"/>
                <w:sz w:val="22"/>
                <w:szCs w:val="22"/>
                <w:lang w:val="lv-LV"/>
              </w:rPr>
              <w:tab/>
            </w:r>
          </w:p>
          <w:p w14:paraId="5349D3A0" w14:textId="77777777" w:rsidR="00095C96" w:rsidRPr="00D74071" w:rsidRDefault="00095C96" w:rsidP="00095C96">
            <w:pPr>
              <w:tabs>
                <w:tab w:val="center" w:pos="2268"/>
                <w:tab w:val="center" w:pos="6804"/>
              </w:tabs>
              <w:rPr>
                <w:rFonts w:asciiTheme="majorBidi" w:hAnsiTheme="majorBidi" w:cstheme="majorBidi"/>
                <w:i/>
                <w:iCs/>
                <w:color w:val="000000"/>
              </w:rPr>
            </w:pPr>
            <w:r w:rsidRPr="00D74071">
              <w:rPr>
                <w:rFonts w:asciiTheme="majorBidi" w:hAnsiTheme="majorBidi" w:cstheme="majorBidi"/>
                <w:i/>
                <w:iCs/>
                <w:color w:val="000000"/>
              </w:rPr>
              <w:t>(valdes loceklis Dainis Miezītis)</w:t>
            </w:r>
          </w:p>
          <w:p w14:paraId="41F583A7" w14:textId="77777777" w:rsidR="00095C96" w:rsidRPr="00D74071" w:rsidRDefault="00095C96" w:rsidP="00095C96">
            <w:pPr>
              <w:tabs>
                <w:tab w:val="center" w:pos="2268"/>
                <w:tab w:val="center" w:pos="6804"/>
              </w:tabs>
              <w:jc w:val="center"/>
              <w:rPr>
                <w:rFonts w:asciiTheme="majorBidi" w:hAnsiTheme="majorBidi" w:cstheme="majorBidi"/>
                <w:color w:val="000000"/>
              </w:rPr>
            </w:pPr>
            <w:r w:rsidRPr="00D74071">
              <w:rPr>
                <w:rFonts w:asciiTheme="majorBidi" w:hAnsiTheme="majorBidi" w:cstheme="majorBidi"/>
                <w:i/>
                <w:iCs/>
                <w:color w:val="000000"/>
              </w:rPr>
              <w:t>Z.v.</w:t>
            </w:r>
          </w:p>
          <w:p w14:paraId="02C872A4" w14:textId="77777777" w:rsidR="00095C96" w:rsidRPr="00D74071" w:rsidRDefault="00095C96" w:rsidP="00095C96">
            <w:pPr>
              <w:rPr>
                <w:rFonts w:asciiTheme="majorBidi" w:hAnsiTheme="majorBidi" w:cstheme="majorBidi"/>
                <w:lang w:val="pt-BR"/>
              </w:rPr>
            </w:pPr>
            <w:r w:rsidRPr="00D74071">
              <w:rPr>
                <w:rFonts w:asciiTheme="majorBidi" w:hAnsiTheme="majorBidi" w:cstheme="majorBidi"/>
                <w:lang w:val="pt-BR"/>
              </w:rPr>
              <w:t>2016.gada ___. _____________</w:t>
            </w:r>
          </w:p>
          <w:p w14:paraId="5EE2B04E" w14:textId="77777777" w:rsidR="00095C96" w:rsidRPr="00D74071" w:rsidRDefault="00095C96" w:rsidP="00095C96">
            <w:pPr>
              <w:rPr>
                <w:rFonts w:asciiTheme="majorBidi" w:hAnsiTheme="majorBidi" w:cstheme="majorBidi"/>
              </w:rPr>
            </w:pPr>
          </w:p>
        </w:tc>
      </w:tr>
    </w:tbl>
    <w:p w14:paraId="3F122F3E" w14:textId="77777777" w:rsidR="00CE683B" w:rsidRDefault="00CE683B" w:rsidP="00CE683B">
      <w:pPr>
        <w:pStyle w:val="ListParagraph"/>
        <w:spacing w:before="240"/>
        <w:ind w:left="1224"/>
        <w:rPr>
          <w:rFonts w:asciiTheme="majorBidi" w:hAnsiTheme="majorBidi" w:cstheme="majorBidi"/>
          <w:sz w:val="24"/>
          <w:szCs w:val="24"/>
          <w:lang w:eastAsia="en-US"/>
        </w:rPr>
      </w:pPr>
    </w:p>
    <w:p w14:paraId="37AB3929" w14:textId="77777777" w:rsidR="00CE683B" w:rsidRPr="00EC7FB8" w:rsidRDefault="00CE683B" w:rsidP="00CE683B">
      <w:pPr>
        <w:ind w:right="360"/>
        <w:rPr>
          <w:rFonts w:asciiTheme="majorBidi" w:hAnsiTheme="majorBidi" w:cstheme="majorBidi"/>
          <w:b/>
          <w:bCs/>
          <w:sz w:val="24"/>
          <w:szCs w:val="24"/>
        </w:rPr>
      </w:pPr>
    </w:p>
    <w:p w14:paraId="402C3829" w14:textId="77777777" w:rsidR="00CE683B" w:rsidRDefault="00CE683B" w:rsidP="00F504F5">
      <w:pPr>
        <w:jc w:val="center"/>
        <w:rPr>
          <w:rFonts w:asciiTheme="majorBidi" w:hAnsiTheme="majorBidi" w:cstheme="majorBidi"/>
          <w:b/>
          <w:sz w:val="24"/>
          <w:szCs w:val="24"/>
        </w:rPr>
      </w:pPr>
    </w:p>
    <w:p w14:paraId="3D14EF75" w14:textId="77777777" w:rsidR="009B48F0" w:rsidRDefault="009B48F0" w:rsidP="00F504F5">
      <w:pPr>
        <w:jc w:val="center"/>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0F58C3F1" w14:textId="77777777" w:rsidR="00996DC9" w:rsidRDefault="00996DC9">
      <w:pPr>
        <w:rPr>
          <w:rStyle w:val="SubtleEmphasis"/>
          <w:sz w:val="24"/>
          <w:szCs w:val="32"/>
        </w:rPr>
      </w:pPr>
      <w:r>
        <w:rPr>
          <w:rStyle w:val="SubtleEmphasis"/>
          <w:sz w:val="24"/>
          <w:szCs w:val="32"/>
        </w:rPr>
        <w:br w:type="page"/>
      </w:r>
    </w:p>
    <w:p w14:paraId="502D6AA7" w14:textId="77777777" w:rsidR="00136EEF" w:rsidRDefault="00136EEF" w:rsidP="00F504F5">
      <w:pPr>
        <w:jc w:val="center"/>
        <w:rPr>
          <w:rStyle w:val="SubtleEmphasis"/>
          <w:sz w:val="24"/>
          <w:szCs w:val="32"/>
        </w:rPr>
      </w:pPr>
    </w:p>
    <w:p w14:paraId="79617A7B" w14:textId="77777777" w:rsidR="00136EEF" w:rsidRDefault="00136EEF" w:rsidP="00F504F5">
      <w:pPr>
        <w:jc w:val="center"/>
        <w:rPr>
          <w:rStyle w:val="SubtleEmphasis"/>
          <w:sz w:val="24"/>
          <w:szCs w:val="32"/>
        </w:rPr>
      </w:pPr>
    </w:p>
    <w:p w14:paraId="2BA4BD84" w14:textId="77777777" w:rsidR="00136EEF" w:rsidRDefault="00136EEF" w:rsidP="00F504F5">
      <w:pPr>
        <w:jc w:val="center"/>
        <w:rPr>
          <w:rStyle w:val="SubtleEmphasis"/>
          <w:sz w:val="24"/>
          <w:szCs w:val="32"/>
        </w:rPr>
      </w:pPr>
    </w:p>
    <w:p w14:paraId="4DE6EE83" w14:textId="4141AB63" w:rsidR="00115129" w:rsidRPr="009D0D24" w:rsidRDefault="00F504F5" w:rsidP="00F504F5">
      <w:pPr>
        <w:jc w:val="center"/>
        <w:rPr>
          <w:rStyle w:val="SubtleEmphasis"/>
          <w:b/>
          <w:i w:val="0"/>
          <w:sz w:val="32"/>
          <w:szCs w:val="32"/>
        </w:rPr>
      </w:pPr>
      <w:r w:rsidRPr="00CE683B">
        <w:rPr>
          <w:rStyle w:val="SubtleEmphasis"/>
          <w:sz w:val="24"/>
          <w:szCs w:val="32"/>
        </w:rPr>
        <w:t xml:space="preserve"> </w:t>
      </w:r>
      <w:r w:rsidRPr="009D0D24">
        <w:rPr>
          <w:rStyle w:val="SubtleEmphasis"/>
          <w:b/>
          <w:i w:val="0"/>
          <w:sz w:val="32"/>
          <w:szCs w:val="32"/>
        </w:rPr>
        <w:t>Veidnes piedāvājuma sagatavošanai</w:t>
      </w:r>
    </w:p>
    <w:bookmarkEnd w:id="49"/>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62050743" w14:textId="1E6CDBBF" w:rsidR="00D83FD1" w:rsidRPr="002970E5" w:rsidRDefault="002970E5" w:rsidP="002970E5">
      <w:pPr>
        <w:pStyle w:val="Heading2"/>
        <w:rPr>
          <w:rStyle w:val="SubtleEmphasis"/>
          <w:i w:val="0"/>
          <w:iCs w:val="0"/>
          <w:color w:val="auto"/>
          <w:sz w:val="22"/>
        </w:rPr>
      </w:pPr>
      <w:bookmarkStart w:id="53" w:name="_Toc280105321"/>
      <w:bookmarkStart w:id="54" w:name="_Toc450815424"/>
      <w:r>
        <w:rPr>
          <w:rStyle w:val="SubtleEmphasis"/>
          <w:i w:val="0"/>
          <w:iCs w:val="0"/>
          <w:color w:val="auto"/>
          <w:sz w:val="22"/>
        </w:rPr>
        <w:lastRenderedPageBreak/>
        <w:t>C</w:t>
      </w:r>
      <w:r w:rsidR="00D83FD1" w:rsidRPr="002970E5">
        <w:rPr>
          <w:rStyle w:val="SubtleEmphasis"/>
          <w:i w:val="0"/>
          <w:iCs w:val="0"/>
          <w:color w:val="auto"/>
          <w:sz w:val="22"/>
        </w:rPr>
        <w:t>1 pielikums: Pieteikuma dalībai iepirkuma procedūrā veidne</w:t>
      </w:r>
      <w:bookmarkEnd w:id="53"/>
      <w:bookmarkEnd w:id="54"/>
    </w:p>
    <w:p w14:paraId="75F48A4D" w14:textId="77777777" w:rsidR="00D83FD1" w:rsidRPr="00D83FD1" w:rsidRDefault="00D83FD1" w:rsidP="00D83FD1">
      <w:pPr>
        <w:pStyle w:val="Apakpunkts"/>
        <w:ind w:left="0" w:firstLine="0"/>
        <w:rPr>
          <w:rFonts w:asciiTheme="majorBidi" w:hAnsiTheme="majorBidi" w:cstheme="majorBidi"/>
          <w:sz w:val="24"/>
          <w:szCs w:val="24"/>
        </w:rPr>
      </w:pPr>
    </w:p>
    <w:p w14:paraId="31B88A6A" w14:textId="77777777" w:rsidR="00D83FD1" w:rsidRPr="00D83FD1" w:rsidRDefault="00D83FD1" w:rsidP="00D83FD1">
      <w:pPr>
        <w:pStyle w:val="Rindkopa"/>
        <w:rPr>
          <w:rFonts w:asciiTheme="majorBidi" w:hAnsiTheme="majorBidi" w:cstheme="majorBidi"/>
          <w:b/>
          <w:sz w:val="24"/>
        </w:rPr>
      </w:pPr>
    </w:p>
    <w:p w14:paraId="0FA2C0E7" w14:textId="77777777" w:rsidR="00D83FD1" w:rsidRPr="00D83FD1" w:rsidRDefault="00D83FD1" w:rsidP="00D83FD1">
      <w:pPr>
        <w:pStyle w:val="Rindkopa"/>
        <w:jc w:val="center"/>
        <w:rPr>
          <w:rFonts w:asciiTheme="majorBidi" w:hAnsiTheme="majorBidi" w:cstheme="majorBidi"/>
          <w:b/>
          <w:sz w:val="24"/>
        </w:rPr>
      </w:pPr>
      <w:r w:rsidRPr="00D83FD1">
        <w:rPr>
          <w:rFonts w:asciiTheme="majorBidi" w:hAnsiTheme="majorBidi" w:cstheme="majorBidi"/>
          <w:b/>
          <w:sz w:val="24"/>
        </w:rPr>
        <w:t>PIETEIKUMS DALĪBAI IEPIRKUMA PROCEDŪRĀ</w:t>
      </w:r>
    </w:p>
    <w:p w14:paraId="71CF20D4" w14:textId="77777777" w:rsidR="00D83FD1" w:rsidRPr="0026002D" w:rsidRDefault="00D83FD1" w:rsidP="00D83FD1">
      <w:pPr>
        <w:pStyle w:val="Rindkopa"/>
        <w:rPr>
          <w:rFonts w:asciiTheme="majorBidi" w:hAnsiTheme="majorBidi" w:cstheme="majorBidi"/>
          <w:b/>
          <w:sz w:val="24"/>
        </w:rPr>
      </w:pPr>
    </w:p>
    <w:p w14:paraId="322B46B9" w14:textId="79D7CD69" w:rsidR="00D83FD1" w:rsidRPr="00D83FD1" w:rsidRDefault="0026002D" w:rsidP="00D74071">
      <w:pPr>
        <w:pStyle w:val="Header"/>
        <w:tabs>
          <w:tab w:val="clear" w:pos="4513"/>
          <w:tab w:val="clear" w:pos="9026"/>
        </w:tabs>
        <w:jc w:val="center"/>
        <w:rPr>
          <w:rFonts w:asciiTheme="majorBidi" w:hAnsiTheme="majorBidi" w:cstheme="majorBidi"/>
          <w:b/>
          <w:sz w:val="24"/>
          <w:szCs w:val="24"/>
        </w:rPr>
      </w:pPr>
      <w:r w:rsidRPr="0026002D">
        <w:rPr>
          <w:rFonts w:asciiTheme="majorBidi" w:hAnsiTheme="majorBidi" w:cstheme="majorBidi"/>
          <w:b/>
          <w:sz w:val="24"/>
          <w:szCs w:val="24"/>
        </w:rPr>
        <w:t>“</w:t>
      </w:r>
      <w:r w:rsidR="00D74071">
        <w:rPr>
          <w:rFonts w:asciiTheme="majorBidi" w:hAnsiTheme="majorBidi" w:cstheme="majorBidi"/>
          <w:b/>
          <w:sz w:val="24"/>
          <w:szCs w:val="24"/>
        </w:rPr>
        <w:t>S</w:t>
      </w:r>
      <w:r w:rsidR="003D139D">
        <w:rPr>
          <w:rFonts w:asciiTheme="majorBidi" w:hAnsiTheme="majorBidi" w:cstheme="majorBidi"/>
          <w:b/>
          <w:sz w:val="24"/>
          <w:szCs w:val="24"/>
        </w:rPr>
        <w:t>ūkņa iegād</w:t>
      </w:r>
      <w:r w:rsidR="00D74071">
        <w:rPr>
          <w:rFonts w:asciiTheme="majorBidi" w:hAnsiTheme="majorBidi" w:cstheme="majorBidi"/>
          <w:b/>
          <w:sz w:val="24"/>
          <w:szCs w:val="24"/>
        </w:rPr>
        <w:t>e</w:t>
      </w:r>
      <w:r w:rsidRPr="0026002D">
        <w:rPr>
          <w:rFonts w:asciiTheme="majorBidi" w:hAnsiTheme="majorBidi" w:cstheme="majorBidi"/>
          <w:b/>
          <w:sz w:val="24"/>
          <w:szCs w:val="24"/>
        </w:rPr>
        <w:t>”</w:t>
      </w:r>
      <w:r w:rsidRPr="0026002D">
        <w:rPr>
          <w:rFonts w:asciiTheme="majorBidi" w:hAnsiTheme="majorBidi" w:cstheme="majorBidi"/>
          <w:b/>
          <w:iCs/>
          <w:sz w:val="24"/>
          <w:szCs w:val="24"/>
        </w:rPr>
        <w:t xml:space="preserve"> </w:t>
      </w:r>
      <w:r w:rsidR="00D83FD1" w:rsidRPr="00D83FD1">
        <w:rPr>
          <w:rFonts w:asciiTheme="majorBidi" w:hAnsiTheme="majorBidi" w:cstheme="majorBidi"/>
          <w:b/>
          <w:bCs/>
          <w:iCs/>
          <w:sz w:val="24"/>
          <w:szCs w:val="24"/>
        </w:rPr>
        <w:t>(</w:t>
      </w:r>
      <w:proofErr w:type="spellStart"/>
      <w:r w:rsidR="00D83FD1" w:rsidRPr="00D83FD1">
        <w:rPr>
          <w:rFonts w:asciiTheme="majorBidi" w:hAnsiTheme="majorBidi" w:cstheme="majorBidi"/>
          <w:b/>
          <w:bCs/>
          <w:iCs/>
          <w:sz w:val="24"/>
          <w:szCs w:val="24"/>
        </w:rPr>
        <w:t>Ident</w:t>
      </w:r>
      <w:proofErr w:type="spellEnd"/>
      <w:r w:rsidR="00D75AD2" w:rsidRPr="0009395F">
        <w:rPr>
          <w:rFonts w:asciiTheme="majorBidi" w:hAnsiTheme="majorBidi" w:cstheme="majorBidi"/>
          <w:b/>
          <w:bCs/>
          <w:iCs/>
          <w:sz w:val="24"/>
          <w:szCs w:val="24"/>
        </w:rPr>
        <w:t xml:space="preserve">. </w:t>
      </w:r>
      <w:proofErr w:type="spellStart"/>
      <w:r w:rsidR="00D75AD2" w:rsidRPr="0009395F">
        <w:rPr>
          <w:rFonts w:asciiTheme="majorBidi" w:hAnsiTheme="majorBidi" w:cstheme="majorBidi"/>
          <w:b/>
          <w:bCs/>
          <w:iCs/>
          <w:sz w:val="24"/>
          <w:szCs w:val="24"/>
        </w:rPr>
        <w:t>Nr.DŪ</w:t>
      </w:r>
      <w:proofErr w:type="spellEnd"/>
      <w:r w:rsidR="00D75AD2" w:rsidRPr="0009395F">
        <w:rPr>
          <w:rFonts w:asciiTheme="majorBidi" w:hAnsiTheme="majorBidi" w:cstheme="majorBidi"/>
          <w:b/>
          <w:bCs/>
          <w:iCs/>
          <w:sz w:val="24"/>
          <w:szCs w:val="24"/>
        </w:rPr>
        <w:t xml:space="preserve"> 2016/0</w:t>
      </w:r>
      <w:r w:rsidR="003D139D">
        <w:rPr>
          <w:rFonts w:asciiTheme="majorBidi" w:hAnsiTheme="majorBidi" w:cstheme="majorBidi"/>
          <w:b/>
          <w:bCs/>
          <w:iCs/>
          <w:sz w:val="24"/>
          <w:szCs w:val="24"/>
        </w:rPr>
        <w:t>5</w:t>
      </w:r>
      <w:r w:rsidR="00D83FD1" w:rsidRPr="0009395F">
        <w:rPr>
          <w:rFonts w:asciiTheme="majorBidi" w:hAnsiTheme="majorBidi" w:cstheme="majorBidi"/>
          <w:b/>
          <w:bCs/>
          <w:iCs/>
          <w:sz w:val="24"/>
          <w:szCs w:val="24"/>
        </w:rPr>
        <w:t>)</w:t>
      </w:r>
    </w:p>
    <w:p w14:paraId="4144FBA7" w14:textId="77777777" w:rsidR="00D83FD1" w:rsidRPr="00D83FD1" w:rsidRDefault="00D83FD1" w:rsidP="00D83FD1">
      <w:pPr>
        <w:pStyle w:val="Rindkopa"/>
        <w:ind w:left="0"/>
        <w:rPr>
          <w:rFonts w:asciiTheme="majorBidi" w:hAnsiTheme="majorBidi" w:cstheme="majorBidi"/>
          <w:b/>
          <w:bCs/>
          <w:sz w:val="24"/>
        </w:rPr>
      </w:pPr>
    </w:p>
    <w:p w14:paraId="0E770459"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iCs/>
          <w:sz w:val="22"/>
          <w:szCs w:val="22"/>
          <w:highlight w:val="lightGray"/>
        </w:rPr>
        <w:t>&lt;Vietas nosaukums&gt;</w:t>
      </w:r>
      <w:r w:rsidRPr="00D83FD1">
        <w:rPr>
          <w:rFonts w:asciiTheme="majorBidi" w:hAnsiTheme="majorBidi" w:cstheme="majorBidi"/>
          <w:sz w:val="22"/>
          <w:szCs w:val="22"/>
        </w:rPr>
        <w:t xml:space="preserve">, </w:t>
      </w:r>
      <w:r w:rsidRPr="00D83FD1">
        <w:rPr>
          <w:rFonts w:asciiTheme="majorBidi" w:hAnsiTheme="majorBidi" w:cstheme="majorBidi"/>
          <w:iCs/>
          <w:sz w:val="22"/>
          <w:szCs w:val="22"/>
          <w:highlight w:val="lightGray"/>
        </w:rPr>
        <w:t>&lt;gads&gt;</w:t>
      </w:r>
      <w:r w:rsidRPr="00D83FD1">
        <w:rPr>
          <w:rFonts w:asciiTheme="majorBidi" w:hAnsiTheme="majorBidi" w:cstheme="majorBidi"/>
          <w:sz w:val="22"/>
          <w:szCs w:val="22"/>
        </w:rPr>
        <w:t xml:space="preserve">.gada </w:t>
      </w:r>
      <w:r w:rsidRPr="00D83FD1">
        <w:rPr>
          <w:rFonts w:asciiTheme="majorBidi" w:hAnsiTheme="majorBidi" w:cstheme="majorBidi"/>
          <w:iCs/>
          <w:sz w:val="22"/>
          <w:szCs w:val="22"/>
          <w:highlight w:val="lightGray"/>
        </w:rPr>
        <w:t>&lt;datums&gt;</w:t>
      </w:r>
      <w:r w:rsidRPr="00D83FD1">
        <w:rPr>
          <w:rFonts w:asciiTheme="majorBidi" w:hAnsiTheme="majorBidi" w:cstheme="majorBidi"/>
          <w:sz w:val="22"/>
          <w:szCs w:val="22"/>
        </w:rPr>
        <w:t>.</w:t>
      </w:r>
      <w:r w:rsidRPr="00D83FD1">
        <w:rPr>
          <w:rFonts w:asciiTheme="majorBidi" w:hAnsiTheme="majorBidi" w:cstheme="majorBidi"/>
          <w:iCs/>
          <w:sz w:val="22"/>
          <w:szCs w:val="22"/>
          <w:highlight w:val="lightGray"/>
        </w:rPr>
        <w:t>&lt;mēnesis&gt;</w:t>
      </w:r>
    </w:p>
    <w:p w14:paraId="06EE732C" w14:textId="77777777" w:rsidR="00D83FD1" w:rsidRPr="00D83FD1" w:rsidRDefault="00D83FD1" w:rsidP="00D83FD1">
      <w:pPr>
        <w:pStyle w:val="Rindkopa"/>
        <w:ind w:left="0"/>
        <w:rPr>
          <w:rFonts w:asciiTheme="majorBidi" w:hAnsiTheme="majorBidi" w:cstheme="majorBidi"/>
          <w:b/>
          <w:bCs/>
          <w:sz w:val="22"/>
          <w:szCs w:val="22"/>
        </w:rPr>
      </w:pPr>
    </w:p>
    <w:p w14:paraId="17596AEE" w14:textId="14E784BB" w:rsidR="00D83FD1" w:rsidRPr="0009395F" w:rsidRDefault="00D83FD1" w:rsidP="00473CA1">
      <w:pPr>
        <w:pStyle w:val="Rindkopa"/>
        <w:ind w:left="0"/>
        <w:rPr>
          <w:rFonts w:asciiTheme="majorBidi" w:hAnsiTheme="majorBidi" w:cstheme="majorBidi"/>
          <w:sz w:val="22"/>
          <w:szCs w:val="22"/>
        </w:rPr>
      </w:pPr>
      <w:r w:rsidRPr="0009395F">
        <w:rPr>
          <w:rFonts w:asciiTheme="majorBidi" w:hAnsiTheme="majorBidi" w:cstheme="majorBidi"/>
          <w:sz w:val="22"/>
          <w:szCs w:val="22"/>
        </w:rPr>
        <w:t xml:space="preserve">[Iepazinušies]/[Iepazinies] ar &lt;Pasūtītāja nosaukums, reģistrācijas numurs un adrese&gt; (turpmāk – Pasūtītājs) organizētā </w:t>
      </w:r>
      <w:r w:rsidR="000B2ADE">
        <w:rPr>
          <w:rFonts w:asciiTheme="majorBidi" w:hAnsiTheme="majorBidi" w:cstheme="majorBidi"/>
          <w:sz w:val="22"/>
          <w:szCs w:val="22"/>
        </w:rPr>
        <w:t>iepirkuma procedū</w:t>
      </w:r>
      <w:r w:rsidR="00473CA1">
        <w:rPr>
          <w:rFonts w:asciiTheme="majorBidi" w:hAnsiTheme="majorBidi" w:cstheme="majorBidi"/>
          <w:sz w:val="22"/>
          <w:szCs w:val="22"/>
        </w:rPr>
        <w:t>r</w:t>
      </w:r>
      <w:r w:rsidR="000B2ADE">
        <w:rPr>
          <w:rFonts w:asciiTheme="majorBidi" w:hAnsiTheme="majorBidi" w:cstheme="majorBidi"/>
          <w:sz w:val="22"/>
          <w:szCs w:val="22"/>
        </w:rPr>
        <w:t>ā</w:t>
      </w:r>
      <w:r w:rsidR="00473CA1">
        <w:rPr>
          <w:rFonts w:asciiTheme="majorBidi" w:hAnsiTheme="majorBidi" w:cstheme="majorBidi"/>
          <w:sz w:val="22"/>
          <w:szCs w:val="22"/>
        </w:rPr>
        <w:t xml:space="preserve"> „ Sūkņa iegāde</w:t>
      </w:r>
      <w:r w:rsidRPr="0009395F">
        <w:rPr>
          <w:rFonts w:asciiTheme="majorBidi" w:hAnsiTheme="majorBidi" w:cstheme="majorBidi"/>
          <w:sz w:val="22"/>
          <w:szCs w:val="22"/>
        </w:rPr>
        <w:t xml:space="preserve">”  nolikumu (turpmāk – Nolikums), pieņemot visas Nolikumā noteiktās prasības, </w:t>
      </w:r>
    </w:p>
    <w:p w14:paraId="5C67EBD9" w14:textId="77777777" w:rsidR="00D83FD1" w:rsidRPr="0009395F" w:rsidRDefault="00D83FD1" w:rsidP="00D83FD1">
      <w:pPr>
        <w:pStyle w:val="Rindkopa"/>
        <w:ind w:left="0" w:firstLine="720"/>
        <w:rPr>
          <w:rFonts w:asciiTheme="majorBidi" w:hAnsiTheme="majorBidi" w:cstheme="majorBidi"/>
          <w:sz w:val="22"/>
          <w:szCs w:val="22"/>
        </w:rPr>
      </w:pPr>
    </w:p>
    <w:p w14:paraId="19CFD74D" w14:textId="020B609D" w:rsidR="00D83FD1" w:rsidRPr="0009395F" w:rsidRDefault="00D83FD1" w:rsidP="000B2ADE">
      <w:pPr>
        <w:pStyle w:val="Rindkopa"/>
        <w:ind w:left="360"/>
        <w:rPr>
          <w:rFonts w:asciiTheme="majorBidi" w:hAnsiTheme="majorBidi" w:cstheme="majorBidi"/>
          <w:sz w:val="22"/>
          <w:szCs w:val="22"/>
        </w:rPr>
      </w:pPr>
      <w:r w:rsidRPr="0009395F">
        <w:rPr>
          <w:rFonts w:asciiTheme="majorBidi" w:hAnsiTheme="majorBidi" w:cstheme="majorBidi"/>
          <w:sz w:val="22"/>
          <w:szCs w:val="22"/>
        </w:rPr>
        <w:t>&lt;Pretendenta nosaukums&gt;</w:t>
      </w:r>
    </w:p>
    <w:p w14:paraId="558354ED" w14:textId="7815CC60" w:rsidR="00D83FD1" w:rsidRPr="0009395F" w:rsidRDefault="00D83FD1" w:rsidP="000B2ADE">
      <w:pPr>
        <w:pStyle w:val="Rindkopa"/>
        <w:ind w:left="360"/>
        <w:rPr>
          <w:rFonts w:asciiTheme="majorBidi" w:hAnsiTheme="majorBidi" w:cstheme="majorBidi"/>
          <w:sz w:val="22"/>
          <w:szCs w:val="22"/>
        </w:rPr>
      </w:pPr>
      <w:r w:rsidRPr="0009395F">
        <w:rPr>
          <w:rFonts w:asciiTheme="majorBidi" w:hAnsiTheme="majorBidi" w:cstheme="majorBidi"/>
          <w:sz w:val="22"/>
          <w:szCs w:val="22"/>
        </w:rPr>
        <w:t>&lt;reģistrācijas numurs&gt;</w:t>
      </w:r>
    </w:p>
    <w:p w14:paraId="2A5DEB87"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&lt;adrese&gt;</w:t>
      </w:r>
    </w:p>
    <w:p w14:paraId="7021754E" w14:textId="77777777" w:rsidR="00D83FD1" w:rsidRPr="0009395F" w:rsidRDefault="00D83FD1" w:rsidP="00D83FD1">
      <w:pPr>
        <w:pStyle w:val="Punkts"/>
        <w:ind w:left="0" w:firstLine="0"/>
        <w:rPr>
          <w:rFonts w:asciiTheme="majorBidi" w:hAnsiTheme="majorBidi" w:cstheme="majorBidi"/>
          <w:sz w:val="22"/>
          <w:szCs w:val="22"/>
        </w:rPr>
      </w:pPr>
    </w:p>
    <w:p w14:paraId="4E9E1451" w14:textId="2B9906F9" w:rsidR="00D83FD1" w:rsidRPr="0009395F" w:rsidRDefault="00473CA1" w:rsidP="003D139D">
      <w:pPr>
        <w:pStyle w:val="Rindkopa"/>
        <w:numPr>
          <w:ilvl w:val="0"/>
          <w:numId w:val="12"/>
        </w:numPr>
        <w:suppressAutoHyphens w:val="0"/>
        <w:rPr>
          <w:rFonts w:asciiTheme="majorBidi" w:hAnsiTheme="majorBidi" w:cstheme="majorBidi"/>
          <w:sz w:val="22"/>
          <w:szCs w:val="22"/>
        </w:rPr>
      </w:pPr>
      <w:r>
        <w:rPr>
          <w:rFonts w:asciiTheme="majorBidi" w:hAnsiTheme="majorBidi" w:cstheme="majorBidi"/>
          <w:sz w:val="22"/>
          <w:szCs w:val="22"/>
        </w:rPr>
        <w:t xml:space="preserve">[iesniedzam] </w:t>
      </w:r>
      <w:r w:rsidR="00D83FD1" w:rsidRPr="0009395F">
        <w:rPr>
          <w:rFonts w:asciiTheme="majorBidi" w:hAnsiTheme="majorBidi" w:cstheme="majorBidi"/>
          <w:sz w:val="22"/>
          <w:szCs w:val="22"/>
        </w:rPr>
        <w:t>piedāvājumu, kas sastāv no:</w:t>
      </w:r>
    </w:p>
    <w:p w14:paraId="217E3F52"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09395F">
        <w:rPr>
          <w:rFonts w:asciiTheme="majorBidi" w:hAnsiTheme="majorBidi" w:cstheme="majorBidi"/>
          <w:sz w:val="22"/>
          <w:szCs w:val="22"/>
        </w:rPr>
        <w:t>šī pieteikuma un Atlases dokumentiem</w:t>
      </w:r>
      <w:r w:rsidRPr="00D83FD1">
        <w:rPr>
          <w:rFonts w:asciiTheme="majorBidi" w:hAnsiTheme="majorBidi" w:cstheme="majorBidi"/>
          <w:sz w:val="22"/>
          <w:szCs w:val="22"/>
        </w:rPr>
        <w:t>,</w:t>
      </w:r>
    </w:p>
    <w:p w14:paraId="2ABA3E1C"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Tehniskā piedāvājuma un</w:t>
      </w:r>
    </w:p>
    <w:p w14:paraId="45ED7CA9" w14:textId="77777777" w:rsidR="00D83FD1" w:rsidRPr="00D83FD1" w:rsidRDefault="00D83FD1" w:rsidP="00AA42E4">
      <w:pPr>
        <w:pStyle w:val="Rindkopa"/>
        <w:numPr>
          <w:ilvl w:val="0"/>
          <w:numId w:val="11"/>
        </w:numPr>
        <w:suppressAutoHyphens w:val="0"/>
        <w:ind w:firstLine="0"/>
        <w:rPr>
          <w:rFonts w:asciiTheme="majorBidi" w:hAnsiTheme="majorBidi" w:cstheme="majorBidi"/>
          <w:sz w:val="22"/>
          <w:szCs w:val="22"/>
        </w:rPr>
      </w:pPr>
      <w:r w:rsidRPr="00D83FD1">
        <w:rPr>
          <w:rFonts w:asciiTheme="majorBidi" w:hAnsiTheme="majorBidi" w:cstheme="majorBidi"/>
          <w:sz w:val="22"/>
          <w:szCs w:val="22"/>
        </w:rPr>
        <w:t>Finanšu piedāvājuma,</w:t>
      </w:r>
    </w:p>
    <w:p w14:paraId="42D42A9F" w14:textId="77777777" w:rsidR="00D83FD1" w:rsidRPr="00D83FD1" w:rsidRDefault="00D83FD1" w:rsidP="00D83FD1">
      <w:pPr>
        <w:pStyle w:val="Rindkopa"/>
        <w:ind w:left="360"/>
        <w:rPr>
          <w:rFonts w:asciiTheme="majorBidi" w:hAnsiTheme="majorBidi" w:cstheme="majorBidi"/>
          <w:sz w:val="22"/>
          <w:szCs w:val="22"/>
        </w:rPr>
      </w:pPr>
      <w:r w:rsidRPr="00D83FD1">
        <w:rPr>
          <w:rFonts w:asciiTheme="majorBidi" w:hAnsiTheme="majorBidi" w:cstheme="majorBidi"/>
          <w:sz w:val="22"/>
          <w:szCs w:val="22"/>
        </w:rPr>
        <w:t>(turpmāk – Piedāvājums)</w:t>
      </w:r>
    </w:p>
    <w:p w14:paraId="6073FDB0" w14:textId="77777777" w:rsidR="00D83FD1" w:rsidRPr="00D83FD1" w:rsidRDefault="00D83FD1" w:rsidP="00D83FD1">
      <w:pPr>
        <w:pStyle w:val="Rindkopa"/>
        <w:ind w:left="0"/>
        <w:rPr>
          <w:rFonts w:asciiTheme="majorBidi" w:hAnsiTheme="majorBidi" w:cstheme="majorBidi"/>
          <w:sz w:val="22"/>
          <w:szCs w:val="22"/>
          <w:highlight w:val="yellow"/>
        </w:rPr>
      </w:pPr>
    </w:p>
    <w:p w14:paraId="5CD8204D"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 xml:space="preserve">apņemoties: </w:t>
      </w:r>
    </w:p>
    <w:p w14:paraId="6A5C223B" w14:textId="3DA3E1D3" w:rsidR="00D83FD1" w:rsidRPr="00D83FD1" w:rsidRDefault="00136EEF" w:rsidP="000B2ADE">
      <w:pPr>
        <w:pStyle w:val="Rindkopa"/>
        <w:numPr>
          <w:ilvl w:val="0"/>
          <w:numId w:val="10"/>
        </w:numPr>
        <w:tabs>
          <w:tab w:val="clear" w:pos="360"/>
          <w:tab w:val="num" w:pos="720"/>
        </w:tabs>
        <w:suppressAutoHyphens w:val="0"/>
        <w:ind w:left="720"/>
        <w:rPr>
          <w:rFonts w:asciiTheme="majorBidi" w:hAnsiTheme="majorBidi" w:cstheme="majorBidi"/>
          <w:sz w:val="22"/>
          <w:szCs w:val="22"/>
        </w:rPr>
      </w:pPr>
      <w:r>
        <w:rPr>
          <w:rFonts w:asciiTheme="majorBidi" w:hAnsiTheme="majorBidi" w:cstheme="majorBidi"/>
          <w:sz w:val="22"/>
          <w:szCs w:val="22"/>
        </w:rPr>
        <w:t>piegādāt</w:t>
      </w:r>
      <w:r w:rsidR="000B2ADE">
        <w:rPr>
          <w:rFonts w:asciiTheme="majorBidi" w:hAnsiTheme="majorBidi" w:cstheme="majorBidi"/>
          <w:sz w:val="22"/>
          <w:szCs w:val="22"/>
        </w:rPr>
        <w:t xml:space="preserve"> sūkni</w:t>
      </w:r>
      <w:r w:rsidR="00D83FD1" w:rsidRPr="00D83FD1">
        <w:rPr>
          <w:rFonts w:asciiTheme="majorBidi" w:hAnsiTheme="majorBidi" w:cstheme="majorBidi"/>
          <w:sz w:val="22"/>
          <w:szCs w:val="22"/>
        </w:rPr>
        <w:t xml:space="preserve"> saskaņā ar Tehnisko specifikāciju</w:t>
      </w:r>
      <w:r w:rsidR="00D83FD1" w:rsidRPr="00D83FD1" w:rsidDel="009C049F">
        <w:rPr>
          <w:rFonts w:asciiTheme="majorBidi" w:hAnsiTheme="majorBidi" w:cstheme="majorBidi"/>
          <w:sz w:val="22"/>
          <w:szCs w:val="22"/>
        </w:rPr>
        <w:t xml:space="preserve"> </w:t>
      </w:r>
      <w:r w:rsidR="00D83FD1" w:rsidRPr="00D83FD1">
        <w:rPr>
          <w:rFonts w:asciiTheme="majorBidi" w:hAnsiTheme="majorBidi" w:cstheme="majorBidi"/>
          <w:sz w:val="22"/>
          <w:szCs w:val="22"/>
        </w:rPr>
        <w:t>(</w:t>
      </w:r>
      <w:r w:rsidR="000B2ADE">
        <w:rPr>
          <w:rFonts w:asciiTheme="majorBidi" w:hAnsiTheme="majorBidi" w:cstheme="majorBidi"/>
          <w:sz w:val="22"/>
          <w:szCs w:val="22"/>
        </w:rPr>
        <w:t>Nolikuma A pielikums)</w:t>
      </w:r>
      <w:r w:rsidR="00D83FD1" w:rsidRPr="00D83FD1">
        <w:rPr>
          <w:rFonts w:asciiTheme="majorBidi" w:hAnsiTheme="majorBidi" w:cstheme="majorBidi"/>
          <w:sz w:val="22"/>
          <w:szCs w:val="22"/>
        </w:rPr>
        <w:t xml:space="preserve"> par </w:t>
      </w:r>
      <w:r w:rsidR="002970E5">
        <w:rPr>
          <w:rFonts w:asciiTheme="majorBidi" w:hAnsiTheme="majorBidi" w:cstheme="majorBidi"/>
          <w:sz w:val="22"/>
          <w:szCs w:val="22"/>
        </w:rPr>
        <w:t>līgum</w:t>
      </w:r>
      <w:r w:rsidR="00D83FD1" w:rsidRPr="00D83FD1">
        <w:rPr>
          <w:rFonts w:asciiTheme="majorBidi" w:hAnsiTheme="majorBidi" w:cstheme="majorBidi"/>
          <w:sz w:val="22"/>
          <w:szCs w:val="22"/>
        </w:rPr>
        <w:t>cenu</w:t>
      </w:r>
      <w:r w:rsidR="000B2ADE">
        <w:rPr>
          <w:rFonts w:asciiTheme="majorBidi" w:hAnsiTheme="majorBidi" w:cstheme="majorBidi"/>
          <w:sz w:val="22"/>
          <w:szCs w:val="22"/>
        </w:rPr>
        <w:t xml:space="preserve"> (bez PVN)</w:t>
      </w:r>
      <w:r w:rsidR="00D83FD1" w:rsidRPr="00D83FD1">
        <w:rPr>
          <w:rFonts w:asciiTheme="majorBidi" w:hAnsiTheme="majorBidi" w:cstheme="majorBidi"/>
          <w:sz w:val="22"/>
          <w:szCs w:val="22"/>
        </w:rPr>
        <w:t>:</w:t>
      </w:r>
      <w:r w:rsidR="000B2ADE">
        <w:rPr>
          <w:rFonts w:asciiTheme="majorBidi" w:hAnsiTheme="majorBidi" w:cstheme="majorBidi"/>
          <w:sz w:val="22"/>
          <w:szCs w:val="22"/>
        </w:rPr>
        <w:t xml:space="preserve"> </w:t>
      </w:r>
      <w:r w:rsidR="00D83FD1" w:rsidRPr="00D83FD1">
        <w:rPr>
          <w:rFonts w:asciiTheme="majorBidi" w:hAnsiTheme="majorBidi" w:cstheme="majorBidi"/>
          <w:sz w:val="22"/>
          <w:szCs w:val="22"/>
        </w:rPr>
        <w:t>EUR</w:t>
      </w:r>
      <w:r w:rsidR="000B2ADE">
        <w:rPr>
          <w:rFonts w:asciiTheme="majorBidi" w:hAnsiTheme="majorBidi" w:cstheme="majorBidi"/>
          <w:sz w:val="22"/>
          <w:szCs w:val="22"/>
        </w:rPr>
        <w:t xml:space="preserve"> </w:t>
      </w:r>
      <w:r w:rsidR="00D83FD1" w:rsidRPr="00D83FD1">
        <w:rPr>
          <w:rFonts w:asciiTheme="majorBidi" w:hAnsiTheme="majorBidi" w:cstheme="majorBidi"/>
          <w:sz w:val="22"/>
          <w:szCs w:val="22"/>
        </w:rPr>
        <w:t>(</w:t>
      </w:r>
      <w:r w:rsidR="00D83FD1" w:rsidRPr="00D83FD1">
        <w:rPr>
          <w:rFonts w:asciiTheme="majorBidi" w:hAnsiTheme="majorBidi" w:cstheme="majorBidi"/>
          <w:sz w:val="22"/>
          <w:szCs w:val="22"/>
          <w:highlight w:val="lightGray"/>
        </w:rPr>
        <w:t>&lt;summa vārdiem&gt;</w:t>
      </w:r>
      <w:r w:rsidR="00D83FD1" w:rsidRPr="00D83FD1">
        <w:rPr>
          <w:rFonts w:asciiTheme="majorBidi" w:hAnsiTheme="majorBidi" w:cstheme="majorBidi"/>
          <w:sz w:val="22"/>
          <w:szCs w:val="22"/>
        </w:rPr>
        <w:t>eiro ),</w:t>
      </w:r>
    </w:p>
    <w:p w14:paraId="6B9A1FBA" w14:textId="77777777" w:rsidR="00D83FD1" w:rsidRPr="00D83FD1" w:rsidRDefault="00D83FD1" w:rsidP="00D83FD1">
      <w:pPr>
        <w:pStyle w:val="Apakpunkts"/>
        <w:tabs>
          <w:tab w:val="num" w:pos="720"/>
        </w:tabs>
        <w:ind w:left="720" w:firstLine="0"/>
        <w:rPr>
          <w:rFonts w:asciiTheme="majorBidi" w:hAnsiTheme="majorBidi" w:cstheme="majorBidi"/>
          <w:b w:val="0"/>
          <w:sz w:val="22"/>
          <w:szCs w:val="22"/>
        </w:rPr>
      </w:pPr>
      <w:r w:rsidRPr="00D83FD1">
        <w:rPr>
          <w:rFonts w:asciiTheme="majorBidi" w:hAnsiTheme="majorBidi" w:cstheme="majorBidi"/>
          <w:b w:val="0"/>
          <w:sz w:val="22"/>
          <w:szCs w:val="22"/>
        </w:rPr>
        <w:t xml:space="preserve">PVN </w:t>
      </w:r>
      <w:r w:rsidRPr="00D83FD1">
        <w:rPr>
          <w:rFonts w:asciiTheme="majorBidi" w:hAnsiTheme="majorBidi" w:cstheme="majorBidi"/>
          <w:b w:val="0"/>
          <w:sz w:val="22"/>
          <w:szCs w:val="22"/>
          <w:highlight w:val="lightGray"/>
        </w:rPr>
        <w:t>&lt;21&gt;</w:t>
      </w:r>
      <w:r w:rsidRPr="00D83FD1">
        <w:rPr>
          <w:rFonts w:asciiTheme="majorBidi" w:hAnsiTheme="majorBidi" w:cstheme="majorBidi"/>
          <w:b w:val="0"/>
          <w:sz w:val="22"/>
          <w:szCs w:val="22"/>
        </w:rPr>
        <w:t xml:space="preserve">%: </w:t>
      </w:r>
      <w:r w:rsidRPr="00D83FD1">
        <w:rPr>
          <w:rFonts w:asciiTheme="majorBidi" w:hAnsiTheme="majorBidi" w:cstheme="majorBidi"/>
          <w:b w:val="0"/>
          <w:sz w:val="22"/>
          <w:szCs w:val="22"/>
          <w:highlight w:val="lightGray"/>
        </w:rPr>
        <w:t>&lt;…&gt;</w:t>
      </w:r>
      <w:r w:rsidRPr="00D83FD1">
        <w:rPr>
          <w:rFonts w:asciiTheme="majorBidi" w:hAnsiTheme="majorBidi" w:cstheme="majorBidi"/>
          <w:b w:val="0"/>
          <w:sz w:val="22"/>
          <w:szCs w:val="22"/>
        </w:rPr>
        <w:t xml:space="preserve"> EUR (</w:t>
      </w:r>
      <w:r w:rsidRPr="00D83FD1">
        <w:rPr>
          <w:rFonts w:asciiTheme="majorBidi" w:hAnsiTheme="majorBidi" w:cstheme="majorBidi"/>
          <w:b w:val="0"/>
          <w:sz w:val="22"/>
          <w:szCs w:val="22"/>
          <w:highlight w:val="lightGray"/>
        </w:rPr>
        <w:t>&lt;summa vārdiem&gt;</w:t>
      </w:r>
      <w:r w:rsidRPr="00D83FD1">
        <w:rPr>
          <w:rFonts w:asciiTheme="majorBidi" w:hAnsiTheme="majorBidi" w:cstheme="majorBidi"/>
          <w:b w:val="0"/>
          <w:sz w:val="22"/>
          <w:szCs w:val="22"/>
        </w:rPr>
        <w:t xml:space="preserve"> eiro)</w:t>
      </w:r>
    </w:p>
    <w:p w14:paraId="12C00ACC" w14:textId="3B378EC1" w:rsidR="00D83FD1" w:rsidRDefault="000B2ADE" w:rsidP="000B2ADE">
      <w:pPr>
        <w:pStyle w:val="Apakpunkts"/>
        <w:tabs>
          <w:tab w:val="num" w:pos="720"/>
        </w:tabs>
        <w:ind w:left="720" w:firstLine="0"/>
        <w:rPr>
          <w:rFonts w:asciiTheme="majorBidi" w:hAnsiTheme="majorBidi" w:cstheme="majorBidi"/>
          <w:b w:val="0"/>
          <w:sz w:val="22"/>
          <w:szCs w:val="22"/>
        </w:rPr>
      </w:pPr>
      <w:r>
        <w:rPr>
          <w:rFonts w:asciiTheme="majorBidi" w:hAnsiTheme="majorBidi" w:cstheme="majorBidi"/>
          <w:b w:val="0"/>
          <w:sz w:val="22"/>
          <w:szCs w:val="22"/>
        </w:rPr>
        <w:t>Līgumcena</w:t>
      </w:r>
      <w:r w:rsidR="00D83FD1" w:rsidRPr="00D83FD1">
        <w:rPr>
          <w:rFonts w:asciiTheme="majorBidi" w:hAnsiTheme="majorBidi" w:cstheme="majorBidi"/>
          <w:b w:val="0"/>
          <w:sz w:val="22"/>
          <w:szCs w:val="22"/>
        </w:rPr>
        <w:t xml:space="preserve"> ar PVN: </w:t>
      </w:r>
      <w:r w:rsidR="00D83FD1" w:rsidRPr="00D83FD1">
        <w:rPr>
          <w:rFonts w:asciiTheme="majorBidi" w:hAnsiTheme="majorBidi" w:cstheme="majorBidi"/>
          <w:b w:val="0"/>
          <w:sz w:val="22"/>
          <w:szCs w:val="22"/>
          <w:highlight w:val="lightGray"/>
        </w:rPr>
        <w:t>&lt;…&gt;</w:t>
      </w:r>
      <w:r w:rsidR="00D83FD1" w:rsidRPr="00D83FD1">
        <w:rPr>
          <w:rFonts w:asciiTheme="majorBidi" w:hAnsiTheme="majorBidi" w:cstheme="majorBidi"/>
          <w:b w:val="0"/>
          <w:sz w:val="22"/>
          <w:szCs w:val="22"/>
        </w:rPr>
        <w:t xml:space="preserve"> EUR(</w:t>
      </w:r>
      <w:r w:rsidR="00D83FD1" w:rsidRPr="00D83FD1">
        <w:rPr>
          <w:rFonts w:asciiTheme="majorBidi" w:hAnsiTheme="majorBidi" w:cstheme="majorBidi"/>
          <w:b w:val="0"/>
          <w:sz w:val="22"/>
          <w:szCs w:val="22"/>
          <w:highlight w:val="lightGray"/>
        </w:rPr>
        <w:t>&lt;summa vārdiem&gt;</w:t>
      </w:r>
      <w:r w:rsidR="00D83FD1" w:rsidRPr="00D83FD1">
        <w:rPr>
          <w:rFonts w:asciiTheme="majorBidi" w:hAnsiTheme="majorBidi" w:cstheme="majorBidi"/>
          <w:b w:val="0"/>
          <w:sz w:val="22"/>
          <w:szCs w:val="22"/>
        </w:rPr>
        <w:t xml:space="preserve"> eiro ),  </w:t>
      </w:r>
    </w:p>
    <w:p w14:paraId="7FED1206" w14:textId="77777777" w:rsidR="00D74071" w:rsidRPr="00D83FD1" w:rsidRDefault="00D74071" w:rsidP="00D74071">
      <w:pPr>
        <w:pStyle w:val="Apakpunkts"/>
        <w:tabs>
          <w:tab w:val="num" w:pos="720"/>
        </w:tabs>
        <w:rPr>
          <w:rFonts w:asciiTheme="majorBidi" w:hAnsiTheme="majorBidi" w:cstheme="majorBidi"/>
          <w:b w:val="0"/>
          <w:sz w:val="22"/>
          <w:szCs w:val="22"/>
        </w:rPr>
      </w:pPr>
    </w:p>
    <w:p w14:paraId="42B3398D" w14:textId="7A6B0F83" w:rsidR="000B2ADE" w:rsidRDefault="000B2ADE" w:rsidP="00D74071">
      <w:pPr>
        <w:pStyle w:val="Rindkopa"/>
        <w:numPr>
          <w:ilvl w:val="0"/>
          <w:numId w:val="10"/>
        </w:numPr>
        <w:tabs>
          <w:tab w:val="clear" w:pos="360"/>
          <w:tab w:val="num" w:pos="567"/>
        </w:tabs>
        <w:ind w:left="426" w:hanging="76"/>
        <w:rPr>
          <w:rFonts w:asciiTheme="majorBidi" w:hAnsiTheme="majorBidi" w:cstheme="majorBidi"/>
          <w:sz w:val="22"/>
          <w:szCs w:val="22"/>
        </w:rPr>
      </w:pPr>
      <w:r w:rsidRPr="00D74071">
        <w:rPr>
          <w:rFonts w:asciiTheme="majorBidi" w:hAnsiTheme="majorBidi" w:cstheme="majorBidi"/>
          <w:sz w:val="22"/>
          <w:szCs w:val="22"/>
        </w:rPr>
        <w:t xml:space="preserve">slēgt iepirkuma līgumu atbilstoši Nolikumā ietvertajai Iepirkuma līguma veidnei (Nolikuma </w:t>
      </w:r>
      <w:r w:rsidR="00D74071" w:rsidRPr="00D74071">
        <w:rPr>
          <w:rFonts w:asciiTheme="majorBidi" w:hAnsiTheme="majorBidi" w:cstheme="majorBidi"/>
          <w:sz w:val="22"/>
          <w:szCs w:val="22"/>
        </w:rPr>
        <w:t>B</w:t>
      </w:r>
      <w:r w:rsidRPr="00D74071">
        <w:rPr>
          <w:rFonts w:asciiTheme="majorBidi" w:hAnsiTheme="majorBidi" w:cstheme="majorBidi"/>
          <w:sz w:val="22"/>
          <w:szCs w:val="22"/>
        </w:rPr>
        <w:t xml:space="preserve"> pielikumam),</w:t>
      </w:r>
    </w:p>
    <w:p w14:paraId="44D96ECF" w14:textId="77777777" w:rsidR="00D74071" w:rsidRPr="00D74071" w:rsidRDefault="00D74071" w:rsidP="00D74071">
      <w:pPr>
        <w:pStyle w:val="Punkts"/>
      </w:pPr>
    </w:p>
    <w:p w14:paraId="6C6B010F" w14:textId="166C6A24" w:rsidR="00D83FD1" w:rsidRPr="000B2ADE" w:rsidRDefault="00136EEF" w:rsidP="00D74071">
      <w:pPr>
        <w:pStyle w:val="Rindkopa"/>
        <w:numPr>
          <w:ilvl w:val="0"/>
          <w:numId w:val="10"/>
        </w:numPr>
        <w:ind w:hanging="76"/>
        <w:rPr>
          <w:rFonts w:asciiTheme="majorBidi" w:hAnsiTheme="majorBidi" w:cstheme="majorBidi"/>
          <w:bCs/>
          <w:sz w:val="22"/>
          <w:szCs w:val="22"/>
        </w:rPr>
      </w:pPr>
      <w:r>
        <w:rPr>
          <w:rFonts w:asciiTheme="majorBidi" w:hAnsiTheme="majorBidi" w:cstheme="majorBidi"/>
          <w:bCs/>
          <w:sz w:val="22"/>
          <w:szCs w:val="22"/>
        </w:rPr>
        <w:t>piegādāt</w:t>
      </w:r>
      <w:r w:rsidR="002970E5">
        <w:rPr>
          <w:rFonts w:asciiTheme="majorBidi" w:hAnsiTheme="majorBidi" w:cstheme="majorBidi"/>
          <w:bCs/>
          <w:sz w:val="22"/>
          <w:szCs w:val="22"/>
        </w:rPr>
        <w:t xml:space="preserve"> </w:t>
      </w:r>
      <w:r w:rsidR="000B2ADE" w:rsidRPr="000B2ADE">
        <w:rPr>
          <w:rFonts w:asciiTheme="majorBidi" w:hAnsiTheme="majorBidi" w:cstheme="majorBidi"/>
          <w:bCs/>
          <w:sz w:val="22"/>
          <w:szCs w:val="22"/>
        </w:rPr>
        <w:t xml:space="preserve">sūkni </w:t>
      </w:r>
      <w:r w:rsidR="000B2ADE" w:rsidRPr="000B2ADE">
        <w:rPr>
          <w:rFonts w:asciiTheme="majorBidi" w:hAnsiTheme="majorBidi" w:cstheme="majorBidi"/>
          <w:bCs/>
          <w:sz w:val="24"/>
        </w:rPr>
        <w:t xml:space="preserve">ne </w:t>
      </w:r>
      <w:r w:rsidR="00D74071">
        <w:rPr>
          <w:rFonts w:asciiTheme="majorBidi" w:hAnsiTheme="majorBidi" w:cstheme="majorBidi"/>
          <w:bCs/>
          <w:sz w:val="24"/>
        </w:rPr>
        <w:t>ilgāk</w:t>
      </w:r>
      <w:r w:rsidR="000B2ADE" w:rsidRPr="000B2ADE">
        <w:rPr>
          <w:rFonts w:asciiTheme="majorBidi" w:hAnsiTheme="majorBidi" w:cstheme="majorBidi"/>
          <w:bCs/>
          <w:sz w:val="24"/>
        </w:rPr>
        <w:t xml:space="preserve"> kā 1 (viens) kalendārā mēneša laikā  no līguma noslēgšanas dienas</w:t>
      </w:r>
      <w:r w:rsidR="000B2ADE">
        <w:rPr>
          <w:rFonts w:asciiTheme="majorBidi" w:hAnsiTheme="majorBidi" w:cstheme="majorBidi"/>
          <w:bCs/>
          <w:sz w:val="24"/>
        </w:rPr>
        <w:t>.</w:t>
      </w:r>
      <w:r w:rsidR="000B2ADE" w:rsidRPr="000B2ADE">
        <w:rPr>
          <w:rFonts w:asciiTheme="majorBidi" w:hAnsiTheme="majorBidi" w:cstheme="majorBidi"/>
          <w:bCs/>
          <w:sz w:val="22"/>
          <w:szCs w:val="22"/>
        </w:rPr>
        <w:t xml:space="preserve"> </w:t>
      </w:r>
      <w:r w:rsidR="00D83FD1" w:rsidRPr="000B2ADE">
        <w:rPr>
          <w:rFonts w:asciiTheme="majorBidi" w:hAnsiTheme="majorBidi" w:cstheme="majorBidi"/>
          <w:bCs/>
          <w:sz w:val="22"/>
          <w:szCs w:val="22"/>
        </w:rPr>
        <w:t xml:space="preserve"> </w:t>
      </w:r>
    </w:p>
    <w:p w14:paraId="1EB39767" w14:textId="758B12DB" w:rsidR="00D83FD1" w:rsidRPr="00D83FD1" w:rsidRDefault="000B2ADE" w:rsidP="000B2ADE">
      <w:pPr>
        <w:pStyle w:val="Rindkopa"/>
        <w:ind w:left="0"/>
        <w:rPr>
          <w:rFonts w:asciiTheme="majorBidi" w:hAnsiTheme="majorBidi" w:cstheme="majorBidi"/>
          <w:sz w:val="22"/>
          <w:szCs w:val="22"/>
        </w:rPr>
      </w:pPr>
      <w:r>
        <w:rPr>
          <w:rFonts w:asciiTheme="majorBidi" w:hAnsiTheme="majorBidi" w:cstheme="majorBidi"/>
          <w:sz w:val="22"/>
          <w:szCs w:val="22"/>
          <w:lang w:eastAsia="x-none"/>
        </w:rPr>
        <w:t xml:space="preserve">        </w:t>
      </w:r>
    </w:p>
    <w:p w14:paraId="6AC3FF77" w14:textId="77777777" w:rsidR="00D83FD1" w:rsidRPr="00D83FD1" w:rsidRDefault="00D83FD1" w:rsidP="00AA42E4">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Piedāvājums ir spēkā</w:t>
      </w:r>
      <w:r w:rsidRPr="00D83FD1">
        <w:rPr>
          <w:rFonts w:asciiTheme="majorBidi" w:hAnsiTheme="majorBidi" w:cstheme="majorBidi"/>
          <w:b/>
          <w:sz w:val="22"/>
          <w:szCs w:val="22"/>
        </w:rPr>
        <w:t xml:space="preserve"> </w:t>
      </w:r>
      <w:r w:rsidRPr="00D83FD1">
        <w:rPr>
          <w:rFonts w:asciiTheme="majorBidi" w:hAnsiTheme="majorBidi" w:cstheme="majorBidi"/>
          <w:bCs/>
          <w:sz w:val="22"/>
          <w:szCs w:val="22"/>
          <w:highlight w:val="lightGray"/>
        </w:rPr>
        <w:t>&lt;</w:t>
      </w:r>
      <w:r w:rsidRPr="00D83FD1">
        <w:rPr>
          <w:rFonts w:asciiTheme="majorBidi" w:hAnsiTheme="majorBidi" w:cstheme="majorBidi"/>
          <w:bCs/>
          <w:iCs/>
          <w:sz w:val="22"/>
          <w:szCs w:val="22"/>
          <w:highlight w:val="lightGray"/>
        </w:rPr>
        <w:t>dienu skaits</w:t>
      </w:r>
      <w:r w:rsidRPr="00D83FD1">
        <w:rPr>
          <w:rFonts w:asciiTheme="majorBidi" w:hAnsiTheme="majorBidi" w:cstheme="majorBidi"/>
          <w:bCs/>
          <w:sz w:val="22"/>
          <w:szCs w:val="22"/>
          <w:highlight w:val="lightGray"/>
        </w:rPr>
        <w:t>&gt;</w:t>
      </w:r>
      <w:r w:rsidRPr="00D83FD1">
        <w:rPr>
          <w:rFonts w:asciiTheme="majorBidi" w:hAnsiTheme="majorBidi" w:cstheme="majorBidi"/>
          <w:sz w:val="22"/>
          <w:szCs w:val="22"/>
        </w:rPr>
        <w:t xml:space="preserve"> dienas no </w:t>
      </w:r>
      <w:smartTag w:uri="schemas-tilde-lv/tildestengine" w:element="veidnes">
        <w:smartTagPr>
          <w:attr w:name="text" w:val="Nolikumā"/>
          <w:attr w:name="id" w:val="-1"/>
          <w:attr w:name="baseform" w:val="nolikum|s"/>
        </w:smartTagPr>
        <w:r w:rsidRPr="00D83FD1">
          <w:rPr>
            <w:rFonts w:asciiTheme="majorBidi" w:hAnsiTheme="majorBidi" w:cstheme="majorBidi"/>
            <w:sz w:val="22"/>
            <w:szCs w:val="22"/>
          </w:rPr>
          <w:t>Nolikumā</w:t>
        </w:r>
      </w:smartTag>
      <w:r w:rsidRPr="00D83FD1">
        <w:rPr>
          <w:rFonts w:asciiTheme="majorBidi" w:hAnsiTheme="majorBidi" w:cstheme="majorBidi"/>
          <w:sz w:val="22"/>
          <w:szCs w:val="22"/>
        </w:rPr>
        <w:t xml:space="preserve"> noteiktā piedāvājumu iesniegšanas termiņa.</w:t>
      </w:r>
    </w:p>
    <w:p w14:paraId="7C2C6925" w14:textId="77777777" w:rsidR="00D83FD1" w:rsidRPr="00D83FD1" w:rsidRDefault="00D83FD1" w:rsidP="00D83FD1">
      <w:pPr>
        <w:pStyle w:val="Rindkopa"/>
        <w:ind w:left="0"/>
        <w:rPr>
          <w:rFonts w:asciiTheme="majorBidi" w:hAnsiTheme="majorBidi" w:cstheme="majorBidi"/>
          <w:sz w:val="22"/>
          <w:szCs w:val="22"/>
        </w:rPr>
      </w:pPr>
    </w:p>
    <w:p w14:paraId="4ECAA661" w14:textId="666F7483" w:rsidR="00D83FD1" w:rsidRPr="00D83FD1" w:rsidRDefault="00D83FD1" w:rsidP="003D139D">
      <w:pPr>
        <w:pStyle w:val="Rindkopa"/>
        <w:numPr>
          <w:ilvl w:val="0"/>
          <w:numId w:val="12"/>
        </w:numPr>
        <w:suppressAutoHyphens w:val="0"/>
        <w:rPr>
          <w:rFonts w:asciiTheme="majorBidi" w:hAnsiTheme="majorBidi" w:cstheme="majorBidi"/>
          <w:sz w:val="22"/>
          <w:szCs w:val="22"/>
        </w:rPr>
      </w:pPr>
      <w:r w:rsidRPr="00D83FD1">
        <w:rPr>
          <w:rFonts w:asciiTheme="majorBidi" w:hAnsiTheme="majorBidi" w:cstheme="majorBidi"/>
          <w:sz w:val="22"/>
          <w:szCs w:val="22"/>
        </w:rPr>
        <w:t>Pretendents apliecina, ka:</w:t>
      </w:r>
    </w:p>
    <w:p w14:paraId="34987A0D" w14:textId="77777777" w:rsidR="00D83FD1" w:rsidRPr="00D83FD1" w:rsidRDefault="00D83FD1" w:rsidP="00101D18">
      <w:pPr>
        <w:pStyle w:val="Apakpunkts"/>
        <w:numPr>
          <w:ilvl w:val="1"/>
          <w:numId w:val="13"/>
        </w:numPr>
        <w:ind w:left="1276" w:firstLine="0"/>
        <w:jc w:val="both"/>
        <w:rPr>
          <w:rFonts w:asciiTheme="majorBidi" w:hAnsiTheme="majorBidi" w:cstheme="majorBidi"/>
          <w:b w:val="0"/>
          <w:sz w:val="22"/>
          <w:szCs w:val="22"/>
        </w:rPr>
      </w:pPr>
      <w:r w:rsidRPr="00D83FD1">
        <w:rPr>
          <w:rFonts w:asciiTheme="majorBidi" w:hAnsiTheme="majorBidi" w:cstheme="majorBidi"/>
          <w:b w:val="0"/>
          <w:sz w:val="22"/>
          <w:szCs w:val="22"/>
        </w:rPr>
        <w:t xml:space="preserve">Pretendents vai personas, kurām ir pārstāvības tiesības, un personas, kurām ir lēmumu pieņemšanas vai uzraudzības tiesības attiecībā uz Pretendentu, </w:t>
      </w:r>
      <w:r w:rsidRPr="00D83FD1">
        <w:rPr>
          <w:rStyle w:val="apple-style-span"/>
          <w:rFonts w:asciiTheme="majorBidi" w:hAnsiTheme="majorBidi" w:cstheme="majorBidi"/>
          <w:b w:val="0"/>
          <w:sz w:val="22"/>
          <w:szCs w:val="22"/>
        </w:rPr>
        <w:t>ar tādu tiesas spriedumu vai prokurora priekšrakstu par sodu, kurš stājies spēkā un kļuvis neapstrīdams,</w:t>
      </w:r>
      <w:r w:rsidRPr="00D83FD1">
        <w:rPr>
          <w:rFonts w:asciiTheme="majorBidi" w:hAnsiTheme="majorBidi" w:cstheme="majorBidi"/>
          <w:b w:val="0"/>
          <w:sz w:val="22"/>
          <w:szCs w:val="22"/>
        </w:rPr>
        <w:t xml:space="preserve"> un no kura spēkā stāšanās dienas līdz piedāvājuma iesniegšanas dienai nav pagājuši trīs gadi, nav atzītas par vainīgām </w:t>
      </w:r>
      <w:proofErr w:type="spellStart"/>
      <w:r w:rsidRPr="00D83FD1">
        <w:rPr>
          <w:rFonts w:asciiTheme="majorBidi" w:hAnsiTheme="majorBidi" w:cstheme="majorBidi"/>
          <w:b w:val="0"/>
          <w:sz w:val="22"/>
          <w:szCs w:val="22"/>
        </w:rPr>
        <w:t>koruptīva</w:t>
      </w:r>
      <w:proofErr w:type="spellEnd"/>
      <w:r w:rsidRPr="00D83FD1">
        <w:rPr>
          <w:rFonts w:asciiTheme="majorBidi" w:hAnsiTheme="majorBidi" w:cstheme="majorBidi"/>
          <w:b w:val="0"/>
          <w:sz w:val="22"/>
          <w:szCs w:val="22"/>
        </w:rPr>
        <w:t xml:space="preserve"> rakstura noziedzīgos nodarījumos, krāpnieciskās darbībās finanšu jomā, noziedzīgi iegūtu līdzekļu legalizācijā vai līdzdalībā noziedzīgā organizācijā.</w:t>
      </w:r>
    </w:p>
    <w:p w14:paraId="4D7E47EC" w14:textId="77777777" w:rsidR="00D83FD1" w:rsidRPr="00D83FD1" w:rsidRDefault="00D83FD1" w:rsidP="00101D18">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07FDCF6E" w14:textId="77777777" w:rsidR="00D83FD1" w:rsidRPr="00D83FD1" w:rsidRDefault="00D83FD1" w:rsidP="00101D18">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 xml:space="preserve">Pretendents ar tādu kompetentas institūcijas lēmumu vai tiesas spriedumu, kurš stājies spēkā un kļuvis neapstrīdams, </w:t>
      </w:r>
      <w:r w:rsidRPr="00D83FD1">
        <w:rPr>
          <w:rFonts w:asciiTheme="majorBidi" w:hAnsiTheme="majorBidi" w:cstheme="majorBidi"/>
          <w:b w:val="0"/>
          <w:sz w:val="22"/>
          <w:szCs w:val="22"/>
        </w:rPr>
        <w:t>un no kura spēkā stāšanās dienas līdz piedāvājuma iesniegšanas dienai nav pagājuši 12 mēneši, nav</w:t>
      </w:r>
      <w:r w:rsidRPr="00D83FD1">
        <w:rPr>
          <w:rStyle w:val="apple-style-span"/>
          <w:rFonts w:asciiTheme="majorBidi" w:hAnsiTheme="majorBidi" w:cstheme="majorBidi"/>
          <w:b w:val="0"/>
          <w:sz w:val="22"/>
          <w:szCs w:val="22"/>
        </w:rPr>
        <w:t xml:space="preserve"> atzīts par vainīgu konkurences tiesību </w:t>
      </w:r>
      <w:r w:rsidRPr="00D83FD1">
        <w:rPr>
          <w:rStyle w:val="apple-style-span"/>
          <w:rFonts w:asciiTheme="majorBidi" w:hAnsiTheme="majorBidi" w:cstheme="majorBidi"/>
          <w:b w:val="0"/>
          <w:sz w:val="22"/>
          <w:szCs w:val="22"/>
        </w:rPr>
        <w:lastRenderedPageBreak/>
        <w:t>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5521FDC0" w14:textId="77777777" w:rsidR="00D83FD1" w:rsidRPr="00D83FD1" w:rsidRDefault="00D83FD1" w:rsidP="00101D18">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53FA32E" w14:textId="77777777" w:rsidR="00D83FD1" w:rsidRPr="00D83FD1" w:rsidRDefault="00D83FD1" w:rsidP="00101D18">
      <w:pPr>
        <w:pStyle w:val="Apakpunkts"/>
        <w:numPr>
          <w:ilvl w:val="1"/>
          <w:numId w:val="13"/>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018F0904" w14:textId="44437140" w:rsidR="00D83FD1" w:rsidRPr="00D83FD1" w:rsidRDefault="00D83FD1" w:rsidP="00101D18">
      <w:pPr>
        <w:pStyle w:val="Apakpunkts"/>
        <w:numPr>
          <w:ilvl w:val="1"/>
          <w:numId w:val="13"/>
        </w:numPr>
        <w:ind w:left="1277" w:firstLine="0"/>
        <w:jc w:val="both"/>
        <w:rPr>
          <w:rStyle w:val="apple-style-span"/>
          <w:rFonts w:asciiTheme="majorBidi" w:hAnsiTheme="majorBidi" w:cstheme="majorBidi"/>
          <w:b w:val="0"/>
          <w:sz w:val="22"/>
          <w:szCs w:val="22"/>
        </w:rPr>
      </w:pPr>
      <w:r w:rsidRPr="00D83FD1">
        <w:rPr>
          <w:rFonts w:asciiTheme="majorBidi" w:hAnsiTheme="majorBidi" w:cstheme="majorBidi"/>
          <w:b w:val="0"/>
          <w:sz w:val="22"/>
          <w:szCs w:val="22"/>
        </w:rPr>
        <w:t>visa Piedāvājumā ietvertā informācija ir patiesa</w:t>
      </w:r>
    </w:p>
    <w:p w14:paraId="67598BEF" w14:textId="77777777" w:rsidR="00D83FD1" w:rsidRPr="00D83FD1" w:rsidRDefault="00D83FD1" w:rsidP="00D83FD1">
      <w:pPr>
        <w:pStyle w:val="Apakpunkts"/>
        <w:ind w:left="1277"/>
        <w:jc w:val="both"/>
        <w:rPr>
          <w:rFonts w:asciiTheme="majorBidi" w:hAnsiTheme="majorBidi" w:cstheme="majorBidi"/>
          <w:b w:val="0"/>
          <w:sz w:val="22"/>
          <w:szCs w:val="22"/>
        </w:rPr>
      </w:pPr>
    </w:p>
    <w:p w14:paraId="715A337A" w14:textId="77777777" w:rsidR="00D83FD1" w:rsidRPr="00D83FD1" w:rsidRDefault="00D83FD1" w:rsidP="00D83FD1">
      <w:pPr>
        <w:pStyle w:val="Rindkopa"/>
        <w:ind w:left="0"/>
        <w:rPr>
          <w:rFonts w:asciiTheme="majorBidi" w:hAnsiTheme="majorBidi" w:cstheme="majorBidi"/>
          <w:sz w:val="22"/>
          <w:szCs w:val="22"/>
        </w:rPr>
      </w:pPr>
    </w:p>
    <w:p w14:paraId="2C75CAF4" w14:textId="4647AC9F" w:rsidR="00D83FD1" w:rsidRDefault="00D83FD1" w:rsidP="00AA42E4">
      <w:pPr>
        <w:pStyle w:val="Rindkopa"/>
        <w:numPr>
          <w:ilvl w:val="0"/>
          <w:numId w:val="12"/>
        </w:numPr>
        <w:suppressAutoHyphens w:val="0"/>
        <w:rPr>
          <w:rFonts w:asciiTheme="majorBidi" w:hAnsiTheme="majorBidi" w:cstheme="majorBidi"/>
          <w:bCs/>
          <w:i/>
          <w:sz w:val="22"/>
          <w:szCs w:val="22"/>
          <w:u w:val="single"/>
          <w:shd w:val="clear" w:color="auto" w:fill="FFFF00"/>
        </w:rPr>
      </w:pPr>
      <w:r w:rsidRPr="00D83FD1">
        <w:rPr>
          <w:rFonts w:asciiTheme="majorBidi" w:hAnsiTheme="majorBidi" w:cstheme="majorBidi"/>
          <w:bCs/>
          <w:sz w:val="22"/>
          <w:szCs w:val="22"/>
        </w:rPr>
        <w:t xml:space="preserve">Mūs Iepirkuma procedūrā pārstāv un iepirkuma </w:t>
      </w:r>
      <w:smartTag w:uri="schemas-tilde-lv/tildestengine" w:element="veidnes">
        <w:smartTagPr>
          <w:attr w:name="text" w:val="līgumu"/>
          <w:attr w:name="id" w:val="-1"/>
          <w:attr w:name="baseform" w:val="līgum|s"/>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gadījumā, ja tiks pieņemts </w:t>
      </w:r>
      <w:smartTag w:uri="schemas-tilde-lv/tildestengine" w:element="veidnes">
        <w:smartTagPr>
          <w:attr w:name="text" w:val="lēmums"/>
          <w:attr w:name="id" w:val="-1"/>
          <w:attr w:name="baseform" w:val="lēmum|s"/>
        </w:smartTagPr>
        <w:r w:rsidRPr="00D83FD1">
          <w:rPr>
            <w:rFonts w:asciiTheme="majorBidi" w:hAnsiTheme="majorBidi" w:cstheme="majorBidi"/>
            <w:bCs/>
            <w:sz w:val="22"/>
            <w:szCs w:val="22"/>
          </w:rPr>
          <w:t>lēmums</w:t>
        </w:r>
      </w:smartTag>
      <w:r w:rsidRPr="00D83FD1">
        <w:rPr>
          <w:rFonts w:asciiTheme="majorBidi" w:hAnsiTheme="majorBidi" w:cstheme="majorBidi"/>
          <w:bCs/>
          <w:sz w:val="22"/>
          <w:szCs w:val="22"/>
        </w:rPr>
        <w:t xml:space="preserve"> ar mums slēgt iepirkuma </w:t>
      </w:r>
      <w:smartTag w:uri="schemas-tilde-lv/tildestengine" w:element="veidnes">
        <w:smartTagPr>
          <w:attr w:name="text" w:val="līgumu"/>
          <w:attr w:name="id" w:val="-1"/>
          <w:attr w:name="baseform" w:val="līgum|s"/>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mūsu vārdā slēgs</w:t>
      </w:r>
      <w:r w:rsidRPr="0009395F">
        <w:rPr>
          <w:rFonts w:asciiTheme="majorBidi" w:hAnsiTheme="majorBidi" w:cstheme="majorBidi"/>
          <w:bCs/>
          <w:color w:val="FF0000"/>
          <w:sz w:val="22"/>
          <w:szCs w:val="22"/>
        </w:rPr>
        <w:t xml:space="preserve">:   </w:t>
      </w:r>
      <w:r w:rsidRPr="0009395F">
        <w:rPr>
          <w:rFonts w:asciiTheme="majorBidi" w:hAnsiTheme="majorBidi" w:cstheme="majorBidi"/>
          <w:bCs/>
          <w:i/>
          <w:sz w:val="22"/>
          <w:szCs w:val="22"/>
          <w:u w:val="single"/>
          <w:shd w:val="clear" w:color="auto" w:fill="FFFF00"/>
        </w:rPr>
        <w:t xml:space="preserve">( norādīt </w:t>
      </w:r>
      <w:proofErr w:type="spellStart"/>
      <w:r w:rsidRPr="0009395F">
        <w:rPr>
          <w:rFonts w:asciiTheme="majorBidi" w:hAnsiTheme="majorBidi" w:cstheme="majorBidi"/>
          <w:bCs/>
          <w:i/>
          <w:sz w:val="22"/>
          <w:szCs w:val="22"/>
          <w:u w:val="single"/>
          <w:shd w:val="clear" w:color="auto" w:fill="FFFF00"/>
        </w:rPr>
        <w:t>parak</w:t>
      </w:r>
      <w:r w:rsidR="002B1178">
        <w:rPr>
          <w:rFonts w:asciiTheme="majorBidi" w:hAnsiTheme="majorBidi" w:cstheme="majorBidi"/>
          <w:bCs/>
          <w:i/>
          <w:sz w:val="22"/>
          <w:szCs w:val="22"/>
          <w:u w:val="single"/>
          <w:shd w:val="clear" w:color="auto" w:fill="FFFF00"/>
        </w:rPr>
        <w:t>tt</w:t>
      </w:r>
      <w:r w:rsidRPr="0009395F">
        <w:rPr>
          <w:rFonts w:asciiTheme="majorBidi" w:hAnsiTheme="majorBidi" w:cstheme="majorBidi"/>
          <w:bCs/>
          <w:i/>
          <w:sz w:val="22"/>
          <w:szCs w:val="22"/>
          <w:u w:val="single"/>
          <w:shd w:val="clear" w:color="auto" w:fill="FFFF00"/>
        </w:rPr>
        <w:t>tiesīgās</w:t>
      </w:r>
      <w:proofErr w:type="spellEnd"/>
      <w:r w:rsidRPr="0009395F">
        <w:rPr>
          <w:rFonts w:asciiTheme="majorBidi" w:hAnsiTheme="majorBidi" w:cstheme="majorBidi"/>
          <w:bCs/>
          <w:i/>
          <w:sz w:val="22"/>
          <w:szCs w:val="22"/>
          <w:u w:val="single"/>
          <w:shd w:val="clear" w:color="auto" w:fill="FFFF00"/>
        </w:rPr>
        <w:t xml:space="preserve">  amat</w:t>
      </w:r>
      <w:r w:rsidR="005F71DF" w:rsidRPr="0009395F">
        <w:rPr>
          <w:rFonts w:asciiTheme="majorBidi" w:hAnsiTheme="majorBidi" w:cstheme="majorBidi"/>
          <w:bCs/>
          <w:i/>
          <w:sz w:val="22"/>
          <w:szCs w:val="22"/>
          <w:u w:val="single"/>
          <w:shd w:val="clear" w:color="auto" w:fill="FFFF00"/>
        </w:rPr>
        <w:t>personas amatu, vārdu, uzvārdu)</w:t>
      </w:r>
    </w:p>
    <w:p w14:paraId="78E5A8C1" w14:textId="77777777" w:rsidR="003D139D" w:rsidRDefault="003D139D" w:rsidP="003D139D">
      <w:pPr>
        <w:pStyle w:val="Punkts"/>
      </w:pPr>
    </w:p>
    <w:p w14:paraId="1D87E52F" w14:textId="77777777" w:rsidR="003D139D" w:rsidRPr="003D139D" w:rsidRDefault="003D139D" w:rsidP="003D139D">
      <w:pPr>
        <w:pStyle w:val="Apakpunkts"/>
        <w:rPr>
          <w:lang w:eastAsia="zh-CN"/>
        </w:rPr>
      </w:pPr>
    </w:p>
    <w:tbl>
      <w:tblPr>
        <w:tblW w:w="8309" w:type="dxa"/>
        <w:tblLook w:val="01E0" w:firstRow="1" w:lastRow="1" w:firstColumn="1" w:lastColumn="1" w:noHBand="0" w:noVBand="0"/>
      </w:tblPr>
      <w:tblGrid>
        <w:gridCol w:w="8309"/>
      </w:tblGrid>
      <w:tr w:rsidR="001E2039" w:rsidRPr="00030B19" w14:paraId="0581A721" w14:textId="77777777" w:rsidTr="001E2039">
        <w:trPr>
          <w:trHeight w:val="424"/>
        </w:trPr>
        <w:tc>
          <w:tcPr>
            <w:tcW w:w="0" w:type="auto"/>
          </w:tcPr>
          <w:p w14:paraId="2A471F1F" w14:textId="783E70AF" w:rsidR="001E2039" w:rsidRPr="00030B19" w:rsidRDefault="001E2039" w:rsidP="001E2039">
            <w:pPr>
              <w:rPr>
                <w:rFonts w:asciiTheme="majorBidi" w:hAnsiTheme="majorBidi" w:cstheme="majorBidi"/>
                <w:sz w:val="21"/>
                <w:szCs w:val="21"/>
                <w:highlight w:val="lightGray"/>
              </w:rPr>
            </w:pPr>
            <w:proofErr w:type="spellStart"/>
            <w:r w:rsidRPr="008B004D">
              <w:rPr>
                <w:rFonts w:asciiTheme="majorBidi" w:hAnsiTheme="majorBidi" w:cstheme="majorBidi"/>
                <w:b/>
                <w:sz w:val="24"/>
                <w:szCs w:val="24"/>
              </w:rPr>
              <w:t>Parakstiesīgā</w:t>
            </w:r>
            <w:proofErr w:type="spellEnd"/>
            <w:r w:rsidRPr="008B004D">
              <w:rPr>
                <w:rFonts w:asciiTheme="majorBidi" w:hAnsiTheme="majorBidi" w:cstheme="majorBidi"/>
                <w:b/>
                <w:sz w:val="24"/>
                <w:szCs w:val="24"/>
              </w:rPr>
              <w:t xml:space="preserve"> persona vārds, uzvārds:</w:t>
            </w:r>
          </w:p>
        </w:tc>
      </w:tr>
      <w:tr w:rsidR="001E2039" w:rsidRPr="00030B19" w14:paraId="35643CA6" w14:textId="77777777" w:rsidTr="001E2039">
        <w:trPr>
          <w:trHeight w:val="410"/>
        </w:trPr>
        <w:tc>
          <w:tcPr>
            <w:tcW w:w="0" w:type="auto"/>
          </w:tcPr>
          <w:p w14:paraId="59F55FAC" w14:textId="5C2BEDE6" w:rsidR="001E2039" w:rsidRPr="00030B19" w:rsidRDefault="001E2039" w:rsidP="001E2039">
            <w:pPr>
              <w:rPr>
                <w:rFonts w:asciiTheme="majorBidi" w:hAnsiTheme="majorBidi" w:cstheme="majorBidi"/>
                <w:b/>
                <w:sz w:val="21"/>
                <w:szCs w:val="21"/>
                <w:highlight w:val="lightGray"/>
              </w:rPr>
            </w:pPr>
            <w:r w:rsidRPr="008B004D">
              <w:rPr>
                <w:rFonts w:asciiTheme="majorBidi" w:hAnsiTheme="majorBidi" w:cstheme="majorBidi"/>
                <w:b/>
                <w:sz w:val="24"/>
                <w:szCs w:val="24"/>
              </w:rPr>
              <w:t>Amata nosaukums:</w:t>
            </w:r>
          </w:p>
        </w:tc>
      </w:tr>
      <w:tr w:rsidR="001E2039" w:rsidRPr="00030B19" w14:paraId="426D5F16" w14:textId="77777777" w:rsidTr="001E2039">
        <w:trPr>
          <w:trHeight w:val="424"/>
        </w:trPr>
        <w:tc>
          <w:tcPr>
            <w:tcW w:w="0" w:type="auto"/>
          </w:tcPr>
          <w:p w14:paraId="61778D1C" w14:textId="1C5276E9" w:rsidR="001E2039" w:rsidRPr="00030B19" w:rsidRDefault="001E2039" w:rsidP="001E2039">
            <w:pPr>
              <w:rPr>
                <w:rFonts w:asciiTheme="majorBidi" w:hAnsiTheme="majorBidi" w:cstheme="majorBidi"/>
                <w:b/>
                <w:bCs/>
                <w:sz w:val="21"/>
                <w:szCs w:val="21"/>
              </w:rPr>
            </w:pPr>
            <w:r w:rsidRPr="008B004D">
              <w:rPr>
                <w:rFonts w:asciiTheme="majorBidi" w:hAnsiTheme="majorBidi" w:cstheme="majorBidi"/>
                <w:b/>
                <w:sz w:val="24"/>
                <w:szCs w:val="24"/>
              </w:rPr>
              <w:t>Paraksts:</w:t>
            </w:r>
          </w:p>
        </w:tc>
      </w:tr>
      <w:tr w:rsidR="00530423" w:rsidRPr="00030B19" w14:paraId="36FE2F20" w14:textId="77777777" w:rsidTr="001E2039">
        <w:trPr>
          <w:trHeight w:val="424"/>
        </w:trPr>
        <w:tc>
          <w:tcPr>
            <w:tcW w:w="0" w:type="auto"/>
          </w:tcPr>
          <w:p w14:paraId="5BFA939F" w14:textId="5062BBD6" w:rsidR="00530423" w:rsidRPr="008B004D" w:rsidRDefault="00530423" w:rsidP="001E2039">
            <w:pPr>
              <w:rPr>
                <w:rFonts w:asciiTheme="majorBidi" w:hAnsiTheme="majorBidi" w:cstheme="majorBidi"/>
                <w:b/>
                <w:sz w:val="24"/>
                <w:szCs w:val="24"/>
              </w:rPr>
            </w:pPr>
            <w:r>
              <w:rPr>
                <w:rFonts w:asciiTheme="majorBidi" w:hAnsiTheme="majorBidi" w:cstheme="majorBidi"/>
                <w:b/>
                <w:sz w:val="24"/>
                <w:szCs w:val="24"/>
              </w:rPr>
              <w:t>Datums:</w:t>
            </w:r>
          </w:p>
        </w:tc>
      </w:tr>
    </w:tbl>
    <w:p w14:paraId="4D9131FF" w14:textId="1F866A1E" w:rsidR="001F4EFB" w:rsidRPr="00D83FD1" w:rsidRDefault="007E381C" w:rsidP="003D139D">
      <w:pPr>
        <w:pStyle w:val="Heading2"/>
        <w:rPr>
          <w:sz w:val="24"/>
          <w:szCs w:val="24"/>
        </w:rPr>
        <w:sectPr w:rsidR="001F4EFB" w:rsidRPr="00D83FD1" w:rsidSect="00EF6986">
          <w:headerReference w:type="default" r:id="rId12"/>
          <w:footerReference w:type="default" r:id="rId13"/>
          <w:pgSz w:w="11906" w:h="16838"/>
          <w:pgMar w:top="1440" w:right="1440" w:bottom="1440" w:left="1440" w:header="709" w:footer="709" w:gutter="0"/>
          <w:cols w:space="708"/>
          <w:docGrid w:linePitch="360"/>
        </w:sectPr>
      </w:pPr>
      <w:r>
        <w:br w:type="page"/>
      </w:r>
    </w:p>
    <w:p w14:paraId="63D49AEA" w14:textId="4D3031A4" w:rsidR="003D139D" w:rsidRPr="008B004D" w:rsidRDefault="002970E5" w:rsidP="001E2039">
      <w:pPr>
        <w:pStyle w:val="Heading2"/>
        <w:ind w:right="440"/>
      </w:pPr>
      <w:bookmarkStart w:id="55" w:name="_Toc432751085"/>
      <w:bookmarkStart w:id="56" w:name="_Toc445215409"/>
      <w:bookmarkStart w:id="57" w:name="_Toc450815425"/>
      <w:r>
        <w:rPr>
          <w:lang w:eastAsia="lv-LV"/>
        </w:rPr>
        <w:lastRenderedPageBreak/>
        <w:t>C</w:t>
      </w:r>
      <w:r w:rsidR="003D139D" w:rsidRPr="008B004D">
        <w:t>.</w:t>
      </w:r>
      <w:r>
        <w:t>2</w:t>
      </w:r>
      <w:r w:rsidR="003D139D" w:rsidRPr="008B004D">
        <w:t xml:space="preserve">.pielikums Tehniskā </w:t>
      </w:r>
      <w:bookmarkEnd w:id="55"/>
      <w:r w:rsidR="003D139D" w:rsidRPr="008B004D">
        <w:t>piedāvājuma veidne</w:t>
      </w:r>
      <w:bookmarkEnd w:id="56"/>
      <w:bookmarkEnd w:id="57"/>
    </w:p>
    <w:p w14:paraId="5640BEE2" w14:textId="77777777" w:rsidR="003D139D" w:rsidRPr="003D139D" w:rsidRDefault="003D139D" w:rsidP="003D139D">
      <w:pPr>
        <w:jc w:val="center"/>
        <w:rPr>
          <w:rFonts w:asciiTheme="majorBidi" w:hAnsiTheme="majorBidi" w:cstheme="majorBidi"/>
          <w:b/>
          <w:bCs/>
          <w:sz w:val="24"/>
          <w:szCs w:val="24"/>
        </w:rPr>
      </w:pPr>
      <w:r w:rsidRPr="003D139D">
        <w:rPr>
          <w:rFonts w:asciiTheme="majorBidi" w:hAnsiTheme="majorBidi" w:cstheme="majorBidi"/>
          <w:b/>
          <w:bCs/>
          <w:sz w:val="24"/>
          <w:szCs w:val="24"/>
        </w:rPr>
        <w:t>TEHNISKAIS  PIEDĀVĀJUMS</w:t>
      </w:r>
    </w:p>
    <w:p w14:paraId="31579942" w14:textId="799286DD" w:rsidR="003D139D" w:rsidRPr="003D139D" w:rsidRDefault="003D139D" w:rsidP="003D139D">
      <w:pPr>
        <w:rPr>
          <w:rFonts w:asciiTheme="majorBidi" w:hAnsiTheme="majorBidi" w:cstheme="majorBidi"/>
          <w:b/>
          <w:bCs/>
          <w:sz w:val="24"/>
          <w:szCs w:val="24"/>
        </w:rPr>
      </w:pPr>
      <w:r w:rsidRPr="003D139D">
        <w:rPr>
          <w:rFonts w:asciiTheme="majorBidi" w:hAnsiTheme="majorBidi" w:cstheme="majorBidi"/>
          <w:b/>
          <w:bCs/>
          <w:sz w:val="24"/>
          <w:szCs w:val="24"/>
        </w:rPr>
        <w:t>________________________</w:t>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r>
      <w:r w:rsidRPr="003D139D">
        <w:rPr>
          <w:rFonts w:asciiTheme="majorBidi" w:hAnsiTheme="majorBidi" w:cstheme="majorBidi"/>
          <w:b/>
          <w:bCs/>
          <w:sz w:val="24"/>
          <w:szCs w:val="24"/>
        </w:rPr>
        <w:tab/>
        <w:t>_____________</w:t>
      </w:r>
    </w:p>
    <w:p w14:paraId="089F4CFA" w14:textId="3BED36DE" w:rsidR="003D139D" w:rsidRPr="003D139D" w:rsidRDefault="003D139D" w:rsidP="003D139D">
      <w:pPr>
        <w:ind w:firstLine="720"/>
        <w:rPr>
          <w:rFonts w:asciiTheme="majorBidi" w:hAnsiTheme="majorBidi" w:cstheme="majorBidi"/>
          <w:sz w:val="24"/>
          <w:szCs w:val="24"/>
        </w:rPr>
      </w:pPr>
      <w:r w:rsidRPr="003D139D">
        <w:rPr>
          <w:rFonts w:asciiTheme="majorBidi" w:hAnsiTheme="majorBidi" w:cstheme="majorBidi"/>
          <w:sz w:val="24"/>
          <w:szCs w:val="24"/>
        </w:rPr>
        <w:t>Vieta</w:t>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r>
      <w:r w:rsidRPr="003D139D">
        <w:rPr>
          <w:rFonts w:asciiTheme="majorBidi" w:hAnsiTheme="majorBidi" w:cstheme="majorBidi"/>
          <w:sz w:val="24"/>
          <w:szCs w:val="24"/>
        </w:rPr>
        <w:tab/>
        <w:t xml:space="preserve">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515"/>
      </w:tblGrid>
      <w:tr w:rsidR="003D139D" w:rsidRPr="003D139D" w14:paraId="1A57638D" w14:textId="77777777" w:rsidTr="003D139D">
        <w:tc>
          <w:tcPr>
            <w:tcW w:w="2501" w:type="dxa"/>
            <w:shd w:val="clear" w:color="auto" w:fill="auto"/>
          </w:tcPr>
          <w:p w14:paraId="008B9C81" w14:textId="77777777" w:rsidR="003D139D" w:rsidRPr="003D139D" w:rsidRDefault="003D139D" w:rsidP="0078610B">
            <w:pPr>
              <w:rPr>
                <w:rFonts w:asciiTheme="majorBidi" w:hAnsiTheme="majorBidi" w:cstheme="majorBidi"/>
              </w:rPr>
            </w:pPr>
            <w:r w:rsidRPr="003D139D">
              <w:rPr>
                <w:rFonts w:asciiTheme="majorBidi" w:hAnsiTheme="majorBidi" w:cstheme="majorBidi"/>
              </w:rPr>
              <w:t>Pretendenta nosaukums</w:t>
            </w:r>
          </w:p>
        </w:tc>
        <w:tc>
          <w:tcPr>
            <w:tcW w:w="6515" w:type="dxa"/>
            <w:shd w:val="clear" w:color="auto" w:fill="auto"/>
          </w:tcPr>
          <w:p w14:paraId="06FFB1DF" w14:textId="77777777" w:rsidR="003D139D" w:rsidRPr="003D139D" w:rsidRDefault="003D139D" w:rsidP="0078610B">
            <w:pPr>
              <w:rPr>
                <w:rFonts w:asciiTheme="majorBidi" w:hAnsiTheme="majorBidi" w:cstheme="majorBidi"/>
              </w:rPr>
            </w:pPr>
          </w:p>
        </w:tc>
      </w:tr>
      <w:tr w:rsidR="003D139D" w:rsidRPr="003D139D" w14:paraId="5B8245C4" w14:textId="77777777" w:rsidTr="003D139D">
        <w:tc>
          <w:tcPr>
            <w:tcW w:w="2501" w:type="dxa"/>
            <w:shd w:val="clear" w:color="auto" w:fill="auto"/>
          </w:tcPr>
          <w:p w14:paraId="2592C54B" w14:textId="77777777" w:rsidR="003D139D" w:rsidRPr="003D139D" w:rsidRDefault="003D139D" w:rsidP="0078610B">
            <w:pPr>
              <w:rPr>
                <w:rFonts w:asciiTheme="majorBidi" w:hAnsiTheme="majorBidi" w:cstheme="majorBidi"/>
              </w:rPr>
            </w:pPr>
            <w:r w:rsidRPr="003D139D">
              <w:rPr>
                <w:rFonts w:asciiTheme="majorBidi" w:hAnsiTheme="majorBidi" w:cstheme="majorBidi"/>
              </w:rPr>
              <w:t>Reģistrācijas numurs</w:t>
            </w:r>
          </w:p>
        </w:tc>
        <w:tc>
          <w:tcPr>
            <w:tcW w:w="6515" w:type="dxa"/>
            <w:shd w:val="clear" w:color="auto" w:fill="auto"/>
          </w:tcPr>
          <w:p w14:paraId="0AA79EC3" w14:textId="77777777" w:rsidR="003D139D" w:rsidRPr="003D139D" w:rsidRDefault="003D139D" w:rsidP="0078610B">
            <w:pPr>
              <w:rPr>
                <w:rFonts w:asciiTheme="majorBidi" w:hAnsiTheme="majorBidi" w:cstheme="majorBidi"/>
              </w:rPr>
            </w:pPr>
          </w:p>
        </w:tc>
      </w:tr>
    </w:tbl>
    <w:p w14:paraId="2FBB44C3" w14:textId="77777777" w:rsidR="003D139D" w:rsidRDefault="003D139D" w:rsidP="003D139D">
      <w:pPr>
        <w:pStyle w:val="Heading2"/>
        <w:rPr>
          <w:lang w:eastAsia="lv-LV"/>
        </w:rPr>
      </w:pPr>
    </w:p>
    <w:p w14:paraId="3E49B2D3" w14:textId="01E38971" w:rsidR="003D139D" w:rsidRDefault="003D139D" w:rsidP="005A1CDE">
      <w:pPr>
        <w:rPr>
          <w:b/>
          <w:bCs/>
          <w:lang w:eastAsia="lv-LV"/>
        </w:rPr>
      </w:pPr>
      <w:r>
        <w:rPr>
          <w:b/>
          <w:bCs/>
          <w:lang w:eastAsia="lv-LV"/>
        </w:rPr>
        <w:t>1</w:t>
      </w:r>
      <w:r w:rsidRPr="003D139D">
        <w:rPr>
          <w:rFonts w:asciiTheme="majorBidi" w:hAnsiTheme="majorBidi" w:cstheme="majorBidi"/>
          <w:b/>
          <w:bCs/>
          <w:sz w:val="24"/>
          <w:szCs w:val="24"/>
          <w:lang w:eastAsia="lv-LV"/>
        </w:rPr>
        <w:t>.</w:t>
      </w:r>
      <w:r w:rsidR="005A1CDE">
        <w:rPr>
          <w:rFonts w:asciiTheme="majorBidi" w:hAnsiTheme="majorBidi" w:cstheme="majorBidi"/>
          <w:b/>
          <w:bCs/>
          <w:sz w:val="24"/>
          <w:szCs w:val="24"/>
          <w:lang w:eastAsia="lv-LV"/>
        </w:rPr>
        <w:t>Pretendenta piedāvātais sūknis ar gruntsūdeņa pazemināšanas komplektu</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4680"/>
        <w:gridCol w:w="3684"/>
      </w:tblGrid>
      <w:tr w:rsidR="005A1CDE" w:rsidRPr="003D139D" w14:paraId="7BF969E1" w14:textId="0564C71A" w:rsidTr="00473CA1">
        <w:trPr>
          <w:trHeight w:val="250"/>
        </w:trPr>
        <w:tc>
          <w:tcPr>
            <w:tcW w:w="387" w:type="pct"/>
            <w:tcBorders>
              <w:top w:val="single" w:sz="4" w:space="0" w:color="auto"/>
              <w:left w:val="single" w:sz="4" w:space="0" w:color="auto"/>
              <w:bottom w:val="single" w:sz="4" w:space="0" w:color="auto"/>
              <w:right w:val="single" w:sz="4" w:space="0" w:color="auto"/>
            </w:tcBorders>
            <w:vAlign w:val="center"/>
            <w:hideMark/>
          </w:tcPr>
          <w:p w14:paraId="2C5E1528" w14:textId="77777777" w:rsidR="005A1CDE" w:rsidRPr="003D139D" w:rsidRDefault="005A1CDE" w:rsidP="0078610B">
            <w:pPr>
              <w:jc w:val="center"/>
              <w:rPr>
                <w:rFonts w:asciiTheme="majorBidi" w:hAnsiTheme="majorBidi" w:cstheme="majorBidi"/>
                <w:b/>
                <w:bCs/>
                <w:sz w:val="24"/>
                <w:szCs w:val="24"/>
              </w:rPr>
            </w:pPr>
            <w:proofErr w:type="spellStart"/>
            <w:r w:rsidRPr="003D139D">
              <w:rPr>
                <w:rFonts w:asciiTheme="majorBidi" w:hAnsiTheme="majorBidi" w:cstheme="majorBidi"/>
                <w:b/>
                <w:bCs/>
                <w:sz w:val="24"/>
                <w:szCs w:val="24"/>
              </w:rPr>
              <w:t>N.p.k</w:t>
            </w:r>
            <w:proofErr w:type="spellEnd"/>
            <w:r w:rsidRPr="003D139D">
              <w:rPr>
                <w:rFonts w:asciiTheme="majorBidi" w:hAnsiTheme="majorBidi" w:cstheme="majorBidi"/>
                <w:b/>
                <w:bCs/>
                <w:sz w:val="24"/>
                <w:szCs w:val="24"/>
              </w:rPr>
              <w:t>.</w:t>
            </w:r>
          </w:p>
        </w:tc>
        <w:tc>
          <w:tcPr>
            <w:tcW w:w="2581" w:type="pct"/>
            <w:tcBorders>
              <w:top w:val="single" w:sz="4" w:space="0" w:color="auto"/>
              <w:left w:val="single" w:sz="4" w:space="0" w:color="auto"/>
              <w:bottom w:val="single" w:sz="4" w:space="0" w:color="auto"/>
              <w:right w:val="single" w:sz="4" w:space="0" w:color="auto"/>
            </w:tcBorders>
            <w:vAlign w:val="center"/>
          </w:tcPr>
          <w:p w14:paraId="3D265EC8" w14:textId="1C1ACBE9" w:rsidR="005A1CDE" w:rsidRPr="003D139D" w:rsidRDefault="005A1CDE" w:rsidP="0078610B">
            <w:pPr>
              <w:spacing w:line="240" w:lineRule="auto"/>
              <w:jc w:val="center"/>
              <w:rPr>
                <w:rFonts w:asciiTheme="majorBidi" w:eastAsia="Times New Roman" w:hAnsiTheme="majorBidi" w:cstheme="majorBidi"/>
                <w:b/>
                <w:bCs/>
                <w:color w:val="000000"/>
                <w:sz w:val="24"/>
                <w:szCs w:val="24"/>
                <w:lang w:eastAsia="lv-LV"/>
              </w:rPr>
            </w:pPr>
            <w:r>
              <w:rPr>
                <w:rFonts w:asciiTheme="majorBidi" w:eastAsia="Times New Roman" w:hAnsiTheme="majorBidi" w:cstheme="majorBidi"/>
                <w:b/>
                <w:bCs/>
                <w:color w:val="000000"/>
                <w:sz w:val="24"/>
                <w:szCs w:val="24"/>
                <w:lang w:eastAsia="lv-LV"/>
              </w:rPr>
              <w:t>Pozīcija</w:t>
            </w:r>
          </w:p>
        </w:tc>
        <w:tc>
          <w:tcPr>
            <w:tcW w:w="2032" w:type="pct"/>
            <w:tcBorders>
              <w:top w:val="single" w:sz="4" w:space="0" w:color="auto"/>
              <w:left w:val="single" w:sz="4" w:space="0" w:color="auto"/>
              <w:bottom w:val="single" w:sz="4" w:space="0" w:color="auto"/>
              <w:right w:val="single" w:sz="4" w:space="0" w:color="auto"/>
            </w:tcBorders>
            <w:vAlign w:val="center"/>
          </w:tcPr>
          <w:p w14:paraId="49C093F8" w14:textId="339009AE" w:rsidR="005A1CDE" w:rsidRPr="003D139D" w:rsidRDefault="005A1CDE" w:rsidP="005A1CDE">
            <w:pPr>
              <w:spacing w:line="240" w:lineRule="auto"/>
              <w:jc w:val="center"/>
              <w:rPr>
                <w:rFonts w:asciiTheme="majorBidi" w:eastAsia="Times New Roman" w:hAnsiTheme="majorBidi" w:cstheme="majorBidi"/>
                <w:b/>
                <w:bCs/>
                <w:color w:val="000000"/>
                <w:sz w:val="24"/>
                <w:szCs w:val="24"/>
                <w:lang w:eastAsia="lv-LV"/>
              </w:rPr>
            </w:pPr>
            <w:r>
              <w:rPr>
                <w:rFonts w:asciiTheme="majorBidi" w:eastAsia="Times New Roman" w:hAnsiTheme="majorBidi" w:cstheme="majorBidi"/>
                <w:b/>
                <w:bCs/>
                <w:color w:val="000000"/>
                <w:sz w:val="24"/>
                <w:szCs w:val="24"/>
                <w:lang w:eastAsia="lv-LV"/>
              </w:rPr>
              <w:t>Pretendenta piedāvājums ievērojot tehniskās specifikācijas prasības</w:t>
            </w:r>
          </w:p>
        </w:tc>
      </w:tr>
      <w:tr w:rsidR="00FB2B0F" w:rsidRPr="003D139D" w14:paraId="3EBD961E" w14:textId="77777777" w:rsidTr="00FB2B0F">
        <w:trPr>
          <w:trHeight w:val="250"/>
        </w:trPr>
        <w:tc>
          <w:tcPr>
            <w:tcW w:w="5000"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C6DE381" w14:textId="4F173FEA" w:rsidR="00FB2B0F" w:rsidRDefault="00FB2B0F" w:rsidP="00FB2B0F">
            <w:pPr>
              <w:spacing w:line="240" w:lineRule="auto"/>
              <w:rPr>
                <w:rFonts w:asciiTheme="majorBidi" w:eastAsia="Times New Roman" w:hAnsiTheme="majorBidi" w:cstheme="majorBidi"/>
                <w:b/>
                <w:bCs/>
                <w:color w:val="000000"/>
                <w:sz w:val="24"/>
                <w:szCs w:val="24"/>
                <w:lang w:eastAsia="lv-LV"/>
              </w:rPr>
            </w:pPr>
            <w:proofErr w:type="spellStart"/>
            <w:r>
              <w:rPr>
                <w:rFonts w:asciiTheme="majorBidi" w:eastAsia="Times New Roman" w:hAnsiTheme="majorBidi" w:cstheme="majorBidi"/>
                <w:b/>
                <w:bCs/>
                <w:color w:val="000000"/>
                <w:sz w:val="24"/>
                <w:szCs w:val="24"/>
                <w:lang w:eastAsia="lv-LV"/>
              </w:rPr>
              <w:t>Pamataprīkojums</w:t>
            </w:r>
            <w:proofErr w:type="spellEnd"/>
          </w:p>
        </w:tc>
      </w:tr>
      <w:tr w:rsidR="00FB2B0F" w:rsidRPr="003D139D" w14:paraId="6AF339EC" w14:textId="77777777" w:rsidTr="00473CA1">
        <w:trPr>
          <w:trHeight w:val="170"/>
        </w:trPr>
        <w:tc>
          <w:tcPr>
            <w:tcW w:w="2968" w:type="pct"/>
            <w:gridSpan w:val="2"/>
            <w:tcBorders>
              <w:top w:val="single" w:sz="4" w:space="0" w:color="auto"/>
              <w:left w:val="single" w:sz="4" w:space="0" w:color="auto"/>
              <w:bottom w:val="single" w:sz="4" w:space="0" w:color="auto"/>
              <w:right w:val="single" w:sz="4" w:space="0" w:color="auto"/>
            </w:tcBorders>
            <w:vAlign w:val="center"/>
          </w:tcPr>
          <w:p w14:paraId="71AEFC8A" w14:textId="5F8CDFCA" w:rsidR="00FB2B0F" w:rsidRPr="00FB2B0F" w:rsidRDefault="00FB2B0F" w:rsidP="00FB2B0F">
            <w:pPr>
              <w:spacing w:line="240" w:lineRule="auto"/>
              <w:jc w:val="right"/>
              <w:rPr>
                <w:rFonts w:asciiTheme="majorBidi" w:eastAsia="Times New Roman" w:hAnsiTheme="majorBidi" w:cstheme="majorBidi"/>
                <w:color w:val="000000"/>
                <w:sz w:val="24"/>
                <w:szCs w:val="24"/>
                <w:lang w:eastAsia="lv-LV"/>
              </w:rPr>
            </w:pPr>
            <w:r w:rsidRPr="00FB2B0F">
              <w:rPr>
                <w:rFonts w:asciiTheme="majorBidi" w:eastAsia="Times New Roman" w:hAnsiTheme="majorBidi" w:cstheme="majorBidi"/>
                <w:color w:val="000000"/>
                <w:sz w:val="24"/>
                <w:szCs w:val="24"/>
                <w:lang w:eastAsia="lv-LV"/>
              </w:rPr>
              <w:t>Sūkņa ražotājs un ražotājvalsts</w:t>
            </w:r>
          </w:p>
        </w:tc>
        <w:tc>
          <w:tcPr>
            <w:tcW w:w="2032" w:type="pct"/>
            <w:tcBorders>
              <w:top w:val="single" w:sz="4" w:space="0" w:color="auto"/>
              <w:left w:val="single" w:sz="4" w:space="0" w:color="auto"/>
              <w:bottom w:val="single" w:sz="4" w:space="0" w:color="auto"/>
              <w:right w:val="single" w:sz="4" w:space="0" w:color="auto"/>
            </w:tcBorders>
            <w:vAlign w:val="center"/>
          </w:tcPr>
          <w:p w14:paraId="611B2F52" w14:textId="77777777" w:rsidR="00FB2B0F" w:rsidRDefault="00FB2B0F" w:rsidP="005A1CDE">
            <w:pPr>
              <w:spacing w:line="240" w:lineRule="auto"/>
              <w:jc w:val="center"/>
              <w:rPr>
                <w:rFonts w:asciiTheme="majorBidi" w:eastAsia="Times New Roman" w:hAnsiTheme="majorBidi" w:cstheme="majorBidi"/>
                <w:b/>
                <w:bCs/>
                <w:color w:val="000000"/>
                <w:sz w:val="24"/>
                <w:szCs w:val="24"/>
                <w:lang w:eastAsia="lv-LV"/>
              </w:rPr>
            </w:pPr>
          </w:p>
        </w:tc>
      </w:tr>
      <w:tr w:rsidR="00FB2B0F" w:rsidRPr="003D139D" w14:paraId="148C0AA4" w14:textId="77777777" w:rsidTr="00473CA1">
        <w:trPr>
          <w:trHeight w:val="170"/>
        </w:trPr>
        <w:tc>
          <w:tcPr>
            <w:tcW w:w="2968" w:type="pct"/>
            <w:gridSpan w:val="2"/>
            <w:tcBorders>
              <w:top w:val="single" w:sz="4" w:space="0" w:color="auto"/>
              <w:left w:val="single" w:sz="4" w:space="0" w:color="auto"/>
              <w:bottom w:val="single" w:sz="4" w:space="0" w:color="auto"/>
              <w:right w:val="single" w:sz="4" w:space="0" w:color="auto"/>
            </w:tcBorders>
            <w:vAlign w:val="center"/>
          </w:tcPr>
          <w:p w14:paraId="54858930" w14:textId="65B542E7" w:rsidR="00FB2B0F" w:rsidRPr="00FB2B0F" w:rsidRDefault="00FB2B0F" w:rsidP="00FB2B0F">
            <w:pPr>
              <w:spacing w:line="240" w:lineRule="auto"/>
              <w:jc w:val="right"/>
              <w:rPr>
                <w:rFonts w:asciiTheme="majorBidi" w:eastAsia="Times New Roman" w:hAnsiTheme="majorBidi" w:cstheme="majorBidi"/>
                <w:color w:val="000000"/>
                <w:sz w:val="24"/>
                <w:szCs w:val="24"/>
                <w:lang w:eastAsia="lv-LV"/>
              </w:rPr>
            </w:pPr>
            <w:r w:rsidRPr="00FB2B0F">
              <w:rPr>
                <w:rFonts w:asciiTheme="majorBidi" w:eastAsia="Times New Roman" w:hAnsiTheme="majorBidi" w:cstheme="majorBidi"/>
                <w:color w:val="000000"/>
                <w:sz w:val="24"/>
                <w:szCs w:val="24"/>
                <w:lang w:eastAsia="lv-LV"/>
              </w:rPr>
              <w:t>Sūkņa marka</w:t>
            </w:r>
          </w:p>
        </w:tc>
        <w:tc>
          <w:tcPr>
            <w:tcW w:w="2032" w:type="pct"/>
            <w:tcBorders>
              <w:top w:val="single" w:sz="4" w:space="0" w:color="auto"/>
              <w:left w:val="single" w:sz="4" w:space="0" w:color="auto"/>
              <w:bottom w:val="single" w:sz="4" w:space="0" w:color="auto"/>
              <w:right w:val="single" w:sz="4" w:space="0" w:color="auto"/>
            </w:tcBorders>
            <w:vAlign w:val="center"/>
          </w:tcPr>
          <w:p w14:paraId="21ECCD48" w14:textId="77777777" w:rsidR="00FB2B0F" w:rsidRDefault="00FB2B0F" w:rsidP="005A1CDE">
            <w:pPr>
              <w:spacing w:line="240" w:lineRule="auto"/>
              <w:jc w:val="center"/>
              <w:rPr>
                <w:rFonts w:asciiTheme="majorBidi" w:eastAsia="Times New Roman" w:hAnsiTheme="majorBidi" w:cstheme="majorBidi"/>
                <w:b/>
                <w:bCs/>
                <w:color w:val="000000"/>
                <w:sz w:val="24"/>
                <w:szCs w:val="24"/>
                <w:lang w:eastAsia="lv-LV"/>
              </w:rPr>
            </w:pPr>
          </w:p>
        </w:tc>
      </w:tr>
      <w:tr w:rsidR="00FB2B0F" w:rsidRPr="003D139D" w14:paraId="1F7A4ECF" w14:textId="77777777" w:rsidTr="00473CA1">
        <w:trPr>
          <w:trHeight w:val="170"/>
        </w:trPr>
        <w:tc>
          <w:tcPr>
            <w:tcW w:w="2968" w:type="pct"/>
            <w:gridSpan w:val="2"/>
            <w:tcBorders>
              <w:top w:val="single" w:sz="4" w:space="0" w:color="auto"/>
              <w:left w:val="single" w:sz="4" w:space="0" w:color="auto"/>
              <w:bottom w:val="single" w:sz="4" w:space="0" w:color="auto"/>
              <w:right w:val="single" w:sz="4" w:space="0" w:color="auto"/>
            </w:tcBorders>
            <w:vAlign w:val="center"/>
          </w:tcPr>
          <w:p w14:paraId="388332EA" w14:textId="6CF69158" w:rsidR="00FB2B0F" w:rsidRPr="00FB2B0F" w:rsidRDefault="00FB2B0F" w:rsidP="00FB2B0F">
            <w:pPr>
              <w:spacing w:line="240" w:lineRule="auto"/>
              <w:jc w:val="right"/>
              <w:rPr>
                <w:rFonts w:asciiTheme="majorBidi" w:eastAsia="Times New Roman" w:hAnsiTheme="majorBidi" w:cstheme="majorBidi"/>
                <w:color w:val="000000"/>
                <w:sz w:val="24"/>
                <w:szCs w:val="24"/>
                <w:lang w:eastAsia="lv-LV"/>
              </w:rPr>
            </w:pPr>
            <w:r w:rsidRPr="00FB2B0F">
              <w:rPr>
                <w:rFonts w:asciiTheme="majorBidi" w:eastAsia="Times New Roman" w:hAnsiTheme="majorBidi" w:cstheme="majorBidi"/>
                <w:color w:val="000000"/>
                <w:sz w:val="24"/>
                <w:szCs w:val="24"/>
                <w:lang w:eastAsia="lv-LV"/>
              </w:rPr>
              <w:t>Sūkņa modelis</w:t>
            </w:r>
          </w:p>
        </w:tc>
        <w:tc>
          <w:tcPr>
            <w:tcW w:w="2032" w:type="pct"/>
            <w:tcBorders>
              <w:top w:val="single" w:sz="4" w:space="0" w:color="auto"/>
              <w:left w:val="single" w:sz="4" w:space="0" w:color="auto"/>
              <w:bottom w:val="single" w:sz="4" w:space="0" w:color="auto"/>
              <w:right w:val="single" w:sz="4" w:space="0" w:color="auto"/>
            </w:tcBorders>
            <w:vAlign w:val="center"/>
          </w:tcPr>
          <w:p w14:paraId="1C450916" w14:textId="77777777" w:rsidR="00FB2B0F" w:rsidRDefault="00FB2B0F" w:rsidP="005A1CDE">
            <w:pPr>
              <w:spacing w:line="240" w:lineRule="auto"/>
              <w:jc w:val="center"/>
              <w:rPr>
                <w:rFonts w:asciiTheme="majorBidi" w:eastAsia="Times New Roman" w:hAnsiTheme="majorBidi" w:cstheme="majorBidi"/>
                <w:b/>
                <w:bCs/>
                <w:color w:val="000000"/>
                <w:sz w:val="24"/>
                <w:szCs w:val="24"/>
                <w:lang w:eastAsia="lv-LV"/>
              </w:rPr>
            </w:pPr>
          </w:p>
        </w:tc>
      </w:tr>
      <w:tr w:rsidR="00FB2B0F" w:rsidRPr="00D71633" w14:paraId="37CB5C09" w14:textId="065E8542"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42B7BBE4" w14:textId="77777777"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1.1.</w:t>
            </w:r>
          </w:p>
        </w:tc>
        <w:tc>
          <w:tcPr>
            <w:tcW w:w="2581" w:type="pct"/>
            <w:tcBorders>
              <w:top w:val="single" w:sz="4" w:space="0" w:color="auto"/>
              <w:left w:val="single" w:sz="4" w:space="0" w:color="auto"/>
              <w:bottom w:val="single" w:sz="4" w:space="0" w:color="auto"/>
              <w:right w:val="single" w:sz="4" w:space="0" w:color="auto"/>
            </w:tcBorders>
            <w:vAlign w:val="center"/>
          </w:tcPr>
          <w:p w14:paraId="7F60989B" w14:textId="6F0711AF" w:rsidR="00FB2B0F" w:rsidRPr="00D71633" w:rsidRDefault="00FB2B0F" w:rsidP="00FB2B0F">
            <w:pPr>
              <w:rPr>
                <w:rFonts w:asciiTheme="majorBidi" w:hAnsiTheme="majorBidi" w:cstheme="majorBidi"/>
                <w:sz w:val="24"/>
                <w:szCs w:val="24"/>
              </w:rPr>
            </w:pPr>
            <w:r w:rsidRPr="00D71633">
              <w:rPr>
                <w:rFonts w:asciiTheme="majorBidi" w:hAnsiTheme="majorBidi" w:cstheme="majorBidi"/>
                <w:sz w:val="24"/>
                <w:szCs w:val="24"/>
              </w:rPr>
              <w:t xml:space="preserve">Dzinēja veids </w:t>
            </w:r>
          </w:p>
        </w:tc>
        <w:tc>
          <w:tcPr>
            <w:tcW w:w="2032" w:type="pct"/>
            <w:tcBorders>
              <w:top w:val="single" w:sz="4" w:space="0" w:color="auto"/>
              <w:left w:val="single" w:sz="4" w:space="0" w:color="auto"/>
              <w:bottom w:val="single" w:sz="4" w:space="0" w:color="auto"/>
              <w:right w:val="single" w:sz="4" w:space="0" w:color="auto"/>
            </w:tcBorders>
          </w:tcPr>
          <w:p w14:paraId="732AE12E" w14:textId="77777777" w:rsidR="00FB2B0F" w:rsidRDefault="00FB2B0F" w:rsidP="0078610B">
            <w:pPr>
              <w:jc w:val="center"/>
              <w:rPr>
                <w:rFonts w:asciiTheme="majorBidi" w:hAnsiTheme="majorBidi" w:cstheme="majorBidi"/>
                <w:sz w:val="24"/>
                <w:szCs w:val="24"/>
              </w:rPr>
            </w:pPr>
          </w:p>
        </w:tc>
      </w:tr>
      <w:tr w:rsidR="00FB2B0F" w:rsidRPr="00D71633" w14:paraId="7C336B3A" w14:textId="77777777"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2FCBE527" w14:textId="3321F36C" w:rsidR="00FB2B0F" w:rsidRDefault="00FB2B0F" w:rsidP="0078610B">
            <w:pPr>
              <w:jc w:val="center"/>
              <w:rPr>
                <w:rFonts w:asciiTheme="majorBidi" w:hAnsiTheme="majorBidi" w:cstheme="majorBidi"/>
                <w:sz w:val="24"/>
                <w:szCs w:val="24"/>
              </w:rPr>
            </w:pPr>
            <w:r>
              <w:rPr>
                <w:rFonts w:asciiTheme="majorBidi" w:hAnsiTheme="majorBidi" w:cstheme="majorBidi"/>
                <w:sz w:val="24"/>
                <w:szCs w:val="24"/>
              </w:rPr>
              <w:t>1.2.</w:t>
            </w:r>
          </w:p>
        </w:tc>
        <w:tc>
          <w:tcPr>
            <w:tcW w:w="2581" w:type="pct"/>
            <w:tcBorders>
              <w:top w:val="single" w:sz="4" w:space="0" w:color="auto"/>
              <w:left w:val="single" w:sz="4" w:space="0" w:color="auto"/>
              <w:bottom w:val="single" w:sz="4" w:space="0" w:color="auto"/>
              <w:right w:val="single" w:sz="4" w:space="0" w:color="auto"/>
            </w:tcBorders>
            <w:vAlign w:val="center"/>
          </w:tcPr>
          <w:p w14:paraId="20911F3B" w14:textId="66FEAAF5" w:rsidR="00FB2B0F" w:rsidRDefault="00FB2B0F" w:rsidP="00FB2B0F">
            <w:pPr>
              <w:rPr>
                <w:rFonts w:asciiTheme="majorBidi" w:hAnsiTheme="majorBidi" w:cstheme="majorBidi"/>
                <w:sz w:val="24"/>
                <w:szCs w:val="24"/>
              </w:rPr>
            </w:pPr>
            <w:r>
              <w:rPr>
                <w:rFonts w:asciiTheme="majorBidi" w:hAnsiTheme="majorBidi" w:cstheme="majorBidi"/>
                <w:sz w:val="24"/>
                <w:szCs w:val="24"/>
              </w:rPr>
              <w:t>Dzinēja jauda</w:t>
            </w:r>
          </w:p>
        </w:tc>
        <w:tc>
          <w:tcPr>
            <w:tcW w:w="2032" w:type="pct"/>
            <w:tcBorders>
              <w:top w:val="single" w:sz="4" w:space="0" w:color="auto"/>
              <w:left w:val="single" w:sz="4" w:space="0" w:color="auto"/>
              <w:bottom w:val="single" w:sz="4" w:space="0" w:color="auto"/>
              <w:right w:val="single" w:sz="4" w:space="0" w:color="auto"/>
            </w:tcBorders>
          </w:tcPr>
          <w:p w14:paraId="7A67D3C0" w14:textId="77777777" w:rsidR="00FB2B0F" w:rsidRDefault="00FB2B0F" w:rsidP="0078610B">
            <w:pPr>
              <w:jc w:val="center"/>
              <w:rPr>
                <w:rFonts w:asciiTheme="majorBidi" w:hAnsiTheme="majorBidi" w:cstheme="majorBidi"/>
                <w:sz w:val="24"/>
                <w:szCs w:val="24"/>
              </w:rPr>
            </w:pPr>
          </w:p>
        </w:tc>
      </w:tr>
      <w:tr w:rsidR="00FB2B0F" w:rsidRPr="00D71633" w14:paraId="212F6E27" w14:textId="4F0DA85B"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0F968423" w14:textId="42EBA779"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1.3.</w:t>
            </w:r>
          </w:p>
        </w:tc>
        <w:tc>
          <w:tcPr>
            <w:tcW w:w="2581" w:type="pct"/>
            <w:tcBorders>
              <w:top w:val="single" w:sz="4" w:space="0" w:color="auto"/>
              <w:left w:val="single" w:sz="4" w:space="0" w:color="auto"/>
              <w:bottom w:val="single" w:sz="4" w:space="0" w:color="auto"/>
              <w:right w:val="single" w:sz="4" w:space="0" w:color="auto"/>
            </w:tcBorders>
            <w:vAlign w:val="center"/>
          </w:tcPr>
          <w:p w14:paraId="756E3D37" w14:textId="203612DD"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Sūkņa novietojums</w:t>
            </w:r>
          </w:p>
        </w:tc>
        <w:tc>
          <w:tcPr>
            <w:tcW w:w="2032" w:type="pct"/>
            <w:tcBorders>
              <w:top w:val="single" w:sz="4" w:space="0" w:color="auto"/>
              <w:left w:val="single" w:sz="4" w:space="0" w:color="auto"/>
              <w:bottom w:val="single" w:sz="4" w:space="0" w:color="auto"/>
              <w:right w:val="single" w:sz="4" w:space="0" w:color="auto"/>
            </w:tcBorders>
          </w:tcPr>
          <w:p w14:paraId="5A0094A2" w14:textId="77777777" w:rsidR="00FB2B0F" w:rsidRDefault="00FB2B0F" w:rsidP="0078610B">
            <w:pPr>
              <w:jc w:val="center"/>
              <w:rPr>
                <w:rFonts w:asciiTheme="majorBidi" w:hAnsiTheme="majorBidi" w:cstheme="majorBidi"/>
                <w:sz w:val="24"/>
                <w:szCs w:val="24"/>
              </w:rPr>
            </w:pPr>
          </w:p>
        </w:tc>
      </w:tr>
      <w:tr w:rsidR="00FB2B0F" w:rsidRPr="00D71633" w14:paraId="1859B263" w14:textId="6352E211"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33A19BB8" w14:textId="52F0A82A"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1.4.</w:t>
            </w:r>
          </w:p>
        </w:tc>
        <w:tc>
          <w:tcPr>
            <w:tcW w:w="2581" w:type="pct"/>
            <w:tcBorders>
              <w:top w:val="single" w:sz="4" w:space="0" w:color="auto"/>
              <w:left w:val="single" w:sz="4" w:space="0" w:color="auto"/>
              <w:bottom w:val="single" w:sz="4" w:space="0" w:color="auto"/>
              <w:right w:val="single" w:sz="4" w:space="0" w:color="auto"/>
            </w:tcBorders>
            <w:vAlign w:val="center"/>
          </w:tcPr>
          <w:p w14:paraId="772D1A5F" w14:textId="1D67D889"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Sūkņa tips</w:t>
            </w:r>
          </w:p>
        </w:tc>
        <w:tc>
          <w:tcPr>
            <w:tcW w:w="2032" w:type="pct"/>
            <w:tcBorders>
              <w:top w:val="single" w:sz="4" w:space="0" w:color="auto"/>
              <w:left w:val="single" w:sz="4" w:space="0" w:color="auto"/>
              <w:bottom w:val="single" w:sz="4" w:space="0" w:color="auto"/>
              <w:right w:val="single" w:sz="4" w:space="0" w:color="auto"/>
            </w:tcBorders>
          </w:tcPr>
          <w:p w14:paraId="7DB7907F" w14:textId="77777777" w:rsidR="00FB2B0F" w:rsidRDefault="00FB2B0F" w:rsidP="0078610B">
            <w:pPr>
              <w:ind w:right="3602"/>
              <w:jc w:val="center"/>
              <w:rPr>
                <w:rFonts w:asciiTheme="majorBidi" w:hAnsiTheme="majorBidi" w:cstheme="majorBidi"/>
                <w:sz w:val="24"/>
                <w:szCs w:val="24"/>
              </w:rPr>
            </w:pPr>
          </w:p>
        </w:tc>
      </w:tr>
      <w:tr w:rsidR="00FB2B0F" w:rsidRPr="00D71633" w14:paraId="3600CC2F" w14:textId="062F4EAD"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441D4DD1" w14:textId="757669A6"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1.5.</w:t>
            </w:r>
          </w:p>
        </w:tc>
        <w:tc>
          <w:tcPr>
            <w:tcW w:w="2581" w:type="pct"/>
            <w:tcBorders>
              <w:top w:val="single" w:sz="4" w:space="0" w:color="auto"/>
              <w:left w:val="single" w:sz="4" w:space="0" w:color="auto"/>
              <w:bottom w:val="single" w:sz="4" w:space="0" w:color="auto"/>
              <w:right w:val="single" w:sz="4" w:space="0" w:color="auto"/>
            </w:tcBorders>
            <w:vAlign w:val="center"/>
          </w:tcPr>
          <w:p w14:paraId="16DCF71D" w14:textId="1A7757DE"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Sūkņa ražība m</w:t>
            </w:r>
            <w:r>
              <w:rPr>
                <w:rFonts w:asciiTheme="majorBidi" w:hAnsiTheme="majorBidi" w:cstheme="majorBidi"/>
                <w:sz w:val="24"/>
                <w:szCs w:val="24"/>
                <w:vertAlign w:val="superscript"/>
              </w:rPr>
              <w:t>3</w:t>
            </w:r>
            <w:r>
              <w:rPr>
                <w:rFonts w:asciiTheme="majorBidi" w:hAnsiTheme="majorBidi" w:cstheme="majorBidi"/>
                <w:sz w:val="24"/>
                <w:szCs w:val="24"/>
              </w:rPr>
              <w:t>/h</w:t>
            </w:r>
          </w:p>
        </w:tc>
        <w:tc>
          <w:tcPr>
            <w:tcW w:w="2032" w:type="pct"/>
            <w:tcBorders>
              <w:top w:val="single" w:sz="4" w:space="0" w:color="auto"/>
              <w:left w:val="single" w:sz="4" w:space="0" w:color="auto"/>
              <w:bottom w:val="single" w:sz="4" w:space="0" w:color="auto"/>
              <w:right w:val="single" w:sz="4" w:space="0" w:color="auto"/>
            </w:tcBorders>
          </w:tcPr>
          <w:p w14:paraId="5FEA041C" w14:textId="77777777" w:rsidR="00FB2B0F" w:rsidRDefault="00FB2B0F" w:rsidP="0078610B">
            <w:pPr>
              <w:ind w:right="3602"/>
              <w:jc w:val="center"/>
              <w:rPr>
                <w:rFonts w:asciiTheme="majorBidi" w:hAnsiTheme="majorBidi" w:cstheme="majorBidi"/>
                <w:sz w:val="24"/>
                <w:szCs w:val="24"/>
              </w:rPr>
            </w:pPr>
          </w:p>
        </w:tc>
      </w:tr>
      <w:tr w:rsidR="00FB2B0F" w:rsidRPr="00D71633" w14:paraId="7A43099B" w14:textId="2FAC8808"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57A5E6D6" w14:textId="5C759925"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1.6.</w:t>
            </w:r>
          </w:p>
        </w:tc>
        <w:tc>
          <w:tcPr>
            <w:tcW w:w="2581" w:type="pct"/>
            <w:tcBorders>
              <w:top w:val="single" w:sz="4" w:space="0" w:color="auto"/>
              <w:left w:val="single" w:sz="4" w:space="0" w:color="auto"/>
              <w:bottom w:val="single" w:sz="4" w:space="0" w:color="auto"/>
              <w:right w:val="single" w:sz="4" w:space="0" w:color="auto"/>
            </w:tcBorders>
            <w:vAlign w:val="center"/>
          </w:tcPr>
          <w:p w14:paraId="0EB614A7" w14:textId="6901F580"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Pacelšanas augstums, m</w:t>
            </w:r>
          </w:p>
        </w:tc>
        <w:tc>
          <w:tcPr>
            <w:tcW w:w="2032" w:type="pct"/>
            <w:tcBorders>
              <w:top w:val="single" w:sz="4" w:space="0" w:color="auto"/>
              <w:left w:val="single" w:sz="4" w:space="0" w:color="auto"/>
              <w:bottom w:val="single" w:sz="4" w:space="0" w:color="auto"/>
              <w:right w:val="single" w:sz="4" w:space="0" w:color="auto"/>
            </w:tcBorders>
          </w:tcPr>
          <w:p w14:paraId="08EB56ED" w14:textId="77777777" w:rsidR="00FB2B0F" w:rsidRDefault="00FB2B0F" w:rsidP="0078610B">
            <w:pPr>
              <w:ind w:right="3602"/>
              <w:jc w:val="center"/>
              <w:rPr>
                <w:rFonts w:asciiTheme="majorBidi" w:hAnsiTheme="majorBidi" w:cstheme="majorBidi"/>
                <w:sz w:val="24"/>
                <w:szCs w:val="24"/>
              </w:rPr>
            </w:pPr>
          </w:p>
        </w:tc>
      </w:tr>
      <w:tr w:rsidR="00FB2B0F" w:rsidRPr="00D71633" w14:paraId="18D0AF20" w14:textId="47728888"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78D46F53" w14:textId="6CEE9A48"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1.7.</w:t>
            </w:r>
          </w:p>
        </w:tc>
        <w:tc>
          <w:tcPr>
            <w:tcW w:w="2581" w:type="pct"/>
            <w:tcBorders>
              <w:top w:val="single" w:sz="4" w:space="0" w:color="auto"/>
              <w:left w:val="single" w:sz="4" w:space="0" w:color="auto"/>
              <w:bottom w:val="single" w:sz="4" w:space="0" w:color="auto"/>
              <w:right w:val="single" w:sz="4" w:space="0" w:color="auto"/>
            </w:tcBorders>
            <w:vAlign w:val="center"/>
          </w:tcPr>
          <w:p w14:paraId="3D26E94B" w14:textId="63603F00"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Uzsūkšanas dziļums, m</w:t>
            </w:r>
          </w:p>
        </w:tc>
        <w:tc>
          <w:tcPr>
            <w:tcW w:w="2032" w:type="pct"/>
            <w:tcBorders>
              <w:top w:val="single" w:sz="4" w:space="0" w:color="auto"/>
              <w:left w:val="single" w:sz="4" w:space="0" w:color="auto"/>
              <w:bottom w:val="single" w:sz="4" w:space="0" w:color="auto"/>
              <w:right w:val="single" w:sz="4" w:space="0" w:color="auto"/>
            </w:tcBorders>
          </w:tcPr>
          <w:p w14:paraId="0FEC995C" w14:textId="77777777" w:rsidR="00FB2B0F" w:rsidRDefault="00FB2B0F" w:rsidP="0078610B">
            <w:pPr>
              <w:ind w:right="3602"/>
              <w:jc w:val="center"/>
              <w:rPr>
                <w:rFonts w:asciiTheme="majorBidi" w:hAnsiTheme="majorBidi" w:cstheme="majorBidi"/>
                <w:sz w:val="24"/>
                <w:szCs w:val="24"/>
              </w:rPr>
            </w:pPr>
          </w:p>
        </w:tc>
      </w:tr>
      <w:tr w:rsidR="00FB2B0F" w:rsidRPr="00D71633" w14:paraId="01792BD4" w14:textId="02C40AA2"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18DB200A" w14:textId="4023C680"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1.8.</w:t>
            </w:r>
          </w:p>
        </w:tc>
        <w:tc>
          <w:tcPr>
            <w:tcW w:w="2581" w:type="pct"/>
            <w:tcBorders>
              <w:top w:val="single" w:sz="4" w:space="0" w:color="auto"/>
              <w:left w:val="single" w:sz="4" w:space="0" w:color="auto"/>
              <w:bottom w:val="single" w:sz="4" w:space="0" w:color="auto"/>
              <w:right w:val="single" w:sz="4" w:space="0" w:color="auto"/>
            </w:tcBorders>
            <w:vAlign w:val="center"/>
          </w:tcPr>
          <w:p w14:paraId="38C1E4F4" w14:textId="2D9D0D57"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Cieto daļiņu caurlaidība, mm</w:t>
            </w:r>
          </w:p>
        </w:tc>
        <w:tc>
          <w:tcPr>
            <w:tcW w:w="2032" w:type="pct"/>
            <w:tcBorders>
              <w:top w:val="single" w:sz="4" w:space="0" w:color="auto"/>
              <w:left w:val="single" w:sz="4" w:space="0" w:color="auto"/>
              <w:bottom w:val="single" w:sz="4" w:space="0" w:color="auto"/>
              <w:right w:val="single" w:sz="4" w:space="0" w:color="auto"/>
            </w:tcBorders>
          </w:tcPr>
          <w:p w14:paraId="35D8A2C6" w14:textId="77777777" w:rsidR="00FB2B0F" w:rsidRDefault="00FB2B0F" w:rsidP="0078610B">
            <w:pPr>
              <w:jc w:val="center"/>
              <w:rPr>
                <w:rFonts w:asciiTheme="majorBidi" w:hAnsiTheme="majorBidi" w:cstheme="majorBidi"/>
                <w:sz w:val="24"/>
                <w:szCs w:val="24"/>
              </w:rPr>
            </w:pPr>
          </w:p>
        </w:tc>
      </w:tr>
      <w:tr w:rsidR="00FB2B0F" w:rsidRPr="00D71633" w14:paraId="409B8F6C" w14:textId="52E94911"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2093068F" w14:textId="7150BD7E"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1.9.</w:t>
            </w:r>
          </w:p>
        </w:tc>
        <w:tc>
          <w:tcPr>
            <w:tcW w:w="2581" w:type="pct"/>
            <w:tcBorders>
              <w:top w:val="single" w:sz="4" w:space="0" w:color="auto"/>
              <w:left w:val="single" w:sz="4" w:space="0" w:color="auto"/>
              <w:bottom w:val="single" w:sz="4" w:space="0" w:color="auto"/>
              <w:right w:val="single" w:sz="4" w:space="0" w:color="auto"/>
            </w:tcBorders>
            <w:vAlign w:val="center"/>
          </w:tcPr>
          <w:p w14:paraId="24829504" w14:textId="1480C55D"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Sūkņa savienojumi, mm</w:t>
            </w:r>
          </w:p>
        </w:tc>
        <w:tc>
          <w:tcPr>
            <w:tcW w:w="2032" w:type="pct"/>
            <w:tcBorders>
              <w:top w:val="single" w:sz="4" w:space="0" w:color="auto"/>
              <w:left w:val="single" w:sz="4" w:space="0" w:color="auto"/>
              <w:bottom w:val="single" w:sz="4" w:space="0" w:color="auto"/>
              <w:right w:val="single" w:sz="4" w:space="0" w:color="auto"/>
            </w:tcBorders>
          </w:tcPr>
          <w:p w14:paraId="5AA4F86D" w14:textId="77777777" w:rsidR="00FB2B0F" w:rsidRDefault="00FB2B0F" w:rsidP="0078610B">
            <w:pPr>
              <w:jc w:val="center"/>
              <w:rPr>
                <w:rFonts w:asciiTheme="majorBidi" w:hAnsiTheme="majorBidi" w:cstheme="majorBidi"/>
                <w:sz w:val="24"/>
                <w:szCs w:val="24"/>
              </w:rPr>
            </w:pPr>
          </w:p>
        </w:tc>
      </w:tr>
      <w:tr w:rsidR="00FB2B0F" w:rsidRPr="00D71633" w14:paraId="000BDDF3" w14:textId="05DB52FB"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2AD9FB53" w14:textId="5A03A8B5"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1.10.</w:t>
            </w:r>
          </w:p>
        </w:tc>
        <w:tc>
          <w:tcPr>
            <w:tcW w:w="2581" w:type="pct"/>
            <w:tcBorders>
              <w:top w:val="single" w:sz="4" w:space="0" w:color="auto"/>
              <w:left w:val="single" w:sz="4" w:space="0" w:color="auto"/>
              <w:bottom w:val="single" w:sz="4" w:space="0" w:color="auto"/>
              <w:right w:val="single" w:sz="4" w:space="0" w:color="auto"/>
            </w:tcBorders>
            <w:vAlign w:val="center"/>
          </w:tcPr>
          <w:p w14:paraId="0C825BE3" w14:textId="2B482CB4"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Sūkņa svars, kg</w:t>
            </w:r>
          </w:p>
        </w:tc>
        <w:tc>
          <w:tcPr>
            <w:tcW w:w="2032" w:type="pct"/>
            <w:tcBorders>
              <w:top w:val="single" w:sz="4" w:space="0" w:color="auto"/>
              <w:left w:val="single" w:sz="4" w:space="0" w:color="auto"/>
              <w:bottom w:val="single" w:sz="4" w:space="0" w:color="auto"/>
              <w:right w:val="single" w:sz="4" w:space="0" w:color="auto"/>
            </w:tcBorders>
          </w:tcPr>
          <w:p w14:paraId="4A0B1171" w14:textId="77777777" w:rsidR="00FB2B0F" w:rsidRDefault="00FB2B0F" w:rsidP="0078610B">
            <w:pPr>
              <w:jc w:val="center"/>
              <w:rPr>
                <w:rFonts w:asciiTheme="majorBidi" w:hAnsiTheme="majorBidi" w:cstheme="majorBidi"/>
                <w:sz w:val="24"/>
                <w:szCs w:val="24"/>
              </w:rPr>
            </w:pPr>
          </w:p>
        </w:tc>
      </w:tr>
      <w:tr w:rsidR="00FB2B0F" w:rsidRPr="00D71633" w14:paraId="4A8A1F45" w14:textId="25A906FA"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624E5585" w14:textId="39795F68"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1.11.</w:t>
            </w:r>
          </w:p>
        </w:tc>
        <w:tc>
          <w:tcPr>
            <w:tcW w:w="2581" w:type="pct"/>
            <w:tcBorders>
              <w:top w:val="single" w:sz="4" w:space="0" w:color="auto"/>
              <w:left w:val="single" w:sz="4" w:space="0" w:color="auto"/>
              <w:bottom w:val="single" w:sz="4" w:space="0" w:color="auto"/>
              <w:right w:val="single" w:sz="4" w:space="0" w:color="auto"/>
            </w:tcBorders>
            <w:vAlign w:val="center"/>
          </w:tcPr>
          <w:p w14:paraId="42FBA232" w14:textId="0B3A1148"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 xml:space="preserve">Iesūkšanas šļūtenes  3 </w:t>
            </w:r>
            <w:proofErr w:type="spellStart"/>
            <w:r>
              <w:rPr>
                <w:rFonts w:asciiTheme="majorBidi" w:hAnsiTheme="majorBidi" w:cstheme="majorBidi"/>
                <w:sz w:val="24"/>
                <w:szCs w:val="24"/>
              </w:rPr>
              <w:t>gb</w:t>
            </w:r>
            <w:proofErr w:type="spellEnd"/>
            <w:r>
              <w:rPr>
                <w:rFonts w:asciiTheme="majorBidi" w:hAnsiTheme="majorBidi" w:cstheme="majorBidi"/>
                <w:sz w:val="24"/>
                <w:szCs w:val="24"/>
              </w:rPr>
              <w:t>. ar savienojumiem</w:t>
            </w:r>
          </w:p>
        </w:tc>
        <w:tc>
          <w:tcPr>
            <w:tcW w:w="2032" w:type="pct"/>
            <w:tcBorders>
              <w:top w:val="single" w:sz="4" w:space="0" w:color="auto"/>
              <w:left w:val="single" w:sz="4" w:space="0" w:color="auto"/>
              <w:bottom w:val="single" w:sz="4" w:space="0" w:color="auto"/>
              <w:right w:val="single" w:sz="4" w:space="0" w:color="auto"/>
            </w:tcBorders>
          </w:tcPr>
          <w:p w14:paraId="607D6003" w14:textId="77777777" w:rsidR="00FB2B0F" w:rsidRDefault="00FB2B0F" w:rsidP="0078610B">
            <w:pPr>
              <w:jc w:val="center"/>
              <w:rPr>
                <w:rFonts w:asciiTheme="majorBidi" w:hAnsiTheme="majorBidi" w:cstheme="majorBidi"/>
                <w:sz w:val="24"/>
                <w:szCs w:val="24"/>
              </w:rPr>
            </w:pPr>
          </w:p>
        </w:tc>
      </w:tr>
      <w:tr w:rsidR="00FB2B0F" w:rsidRPr="00D71633" w14:paraId="74D33643" w14:textId="44D93FF6"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2FDE825E" w14:textId="626CA724"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1.12.</w:t>
            </w:r>
          </w:p>
        </w:tc>
        <w:tc>
          <w:tcPr>
            <w:tcW w:w="2581" w:type="pct"/>
            <w:tcBorders>
              <w:top w:val="single" w:sz="4" w:space="0" w:color="auto"/>
              <w:left w:val="single" w:sz="4" w:space="0" w:color="auto"/>
              <w:bottom w:val="single" w:sz="4" w:space="0" w:color="auto"/>
              <w:right w:val="single" w:sz="4" w:space="0" w:color="auto"/>
            </w:tcBorders>
            <w:vAlign w:val="center"/>
          </w:tcPr>
          <w:p w14:paraId="4C3DAAED" w14:textId="0665C3BC" w:rsidR="00FB2B0F" w:rsidRPr="00D71633" w:rsidRDefault="00FB2B0F" w:rsidP="00FB2B0F">
            <w:pPr>
              <w:rPr>
                <w:rFonts w:asciiTheme="majorBidi" w:hAnsiTheme="majorBidi" w:cstheme="majorBidi"/>
                <w:sz w:val="24"/>
                <w:szCs w:val="24"/>
              </w:rPr>
            </w:pPr>
            <w:r>
              <w:rPr>
                <w:rFonts w:asciiTheme="majorBidi" w:hAnsiTheme="majorBidi" w:cstheme="majorBidi"/>
                <w:sz w:val="24"/>
                <w:szCs w:val="24"/>
              </w:rPr>
              <w:t>Spiediena šļūtene ar savienojumiem</w:t>
            </w:r>
            <w:r w:rsidR="00473CA1">
              <w:rPr>
                <w:rFonts w:asciiTheme="majorBidi" w:hAnsiTheme="majorBidi" w:cstheme="majorBidi"/>
                <w:sz w:val="24"/>
                <w:szCs w:val="24"/>
              </w:rPr>
              <w:t xml:space="preserve"> ne mazāk kā D 100/10 gara</w:t>
            </w:r>
          </w:p>
        </w:tc>
        <w:tc>
          <w:tcPr>
            <w:tcW w:w="2032" w:type="pct"/>
            <w:tcBorders>
              <w:top w:val="single" w:sz="4" w:space="0" w:color="auto"/>
              <w:left w:val="single" w:sz="4" w:space="0" w:color="auto"/>
              <w:bottom w:val="single" w:sz="4" w:space="0" w:color="auto"/>
              <w:right w:val="single" w:sz="4" w:space="0" w:color="auto"/>
            </w:tcBorders>
          </w:tcPr>
          <w:p w14:paraId="5D779748" w14:textId="77777777" w:rsidR="00FB2B0F" w:rsidRDefault="00FB2B0F" w:rsidP="0078610B">
            <w:pPr>
              <w:jc w:val="center"/>
              <w:rPr>
                <w:rFonts w:asciiTheme="majorBidi" w:hAnsiTheme="majorBidi" w:cstheme="majorBidi"/>
                <w:sz w:val="24"/>
                <w:szCs w:val="24"/>
              </w:rPr>
            </w:pPr>
          </w:p>
        </w:tc>
      </w:tr>
      <w:tr w:rsidR="00FB2B0F" w:rsidRPr="00D71633" w14:paraId="1FC5A599" w14:textId="4FF399F8" w:rsidTr="00473CA1">
        <w:trPr>
          <w:trHeight w:val="170"/>
        </w:trPr>
        <w:tc>
          <w:tcPr>
            <w:tcW w:w="387" w:type="pct"/>
            <w:tcBorders>
              <w:top w:val="single" w:sz="4" w:space="0" w:color="auto"/>
              <w:left w:val="single" w:sz="4" w:space="0" w:color="auto"/>
              <w:bottom w:val="single" w:sz="4" w:space="0" w:color="auto"/>
              <w:right w:val="single" w:sz="4" w:space="0" w:color="auto"/>
            </w:tcBorders>
          </w:tcPr>
          <w:p w14:paraId="65D5A551" w14:textId="2DF3B95F" w:rsidR="00FB2B0F" w:rsidRPr="00D71633" w:rsidRDefault="00FB2B0F" w:rsidP="0078610B">
            <w:pPr>
              <w:jc w:val="center"/>
              <w:rPr>
                <w:rFonts w:asciiTheme="majorBidi" w:hAnsiTheme="majorBidi" w:cstheme="majorBidi"/>
                <w:sz w:val="24"/>
                <w:szCs w:val="24"/>
              </w:rPr>
            </w:pPr>
            <w:r>
              <w:rPr>
                <w:rFonts w:asciiTheme="majorBidi" w:hAnsiTheme="majorBidi" w:cstheme="majorBidi"/>
                <w:sz w:val="24"/>
                <w:szCs w:val="24"/>
              </w:rPr>
              <w:t>1.13.</w:t>
            </w:r>
          </w:p>
        </w:tc>
        <w:tc>
          <w:tcPr>
            <w:tcW w:w="2581" w:type="pct"/>
            <w:tcBorders>
              <w:top w:val="single" w:sz="4" w:space="0" w:color="auto"/>
              <w:left w:val="single" w:sz="4" w:space="0" w:color="auto"/>
              <w:bottom w:val="single" w:sz="4" w:space="0" w:color="auto"/>
              <w:right w:val="single" w:sz="4" w:space="0" w:color="auto"/>
            </w:tcBorders>
            <w:vAlign w:val="center"/>
          </w:tcPr>
          <w:p w14:paraId="78E5B7B5" w14:textId="4802AA3D" w:rsidR="00FB2B0F" w:rsidRPr="00D71633" w:rsidRDefault="00FB2B0F" w:rsidP="00473CA1">
            <w:pPr>
              <w:rPr>
                <w:rFonts w:asciiTheme="majorBidi" w:hAnsiTheme="majorBidi" w:cstheme="majorBidi"/>
                <w:sz w:val="24"/>
                <w:szCs w:val="24"/>
              </w:rPr>
            </w:pPr>
            <w:r>
              <w:rPr>
                <w:rFonts w:asciiTheme="majorBidi" w:hAnsiTheme="majorBidi" w:cstheme="majorBidi"/>
                <w:sz w:val="24"/>
                <w:szCs w:val="24"/>
              </w:rPr>
              <w:t>Spiediena šļūtene ar savienojumiem</w:t>
            </w:r>
            <w:r w:rsidR="00473CA1">
              <w:rPr>
                <w:rFonts w:asciiTheme="majorBidi" w:hAnsiTheme="majorBidi" w:cstheme="majorBidi"/>
                <w:sz w:val="24"/>
                <w:szCs w:val="24"/>
              </w:rPr>
              <w:t xml:space="preserve"> </w:t>
            </w:r>
            <w:r w:rsidR="00473CA1">
              <w:rPr>
                <w:rFonts w:asciiTheme="majorBidi" w:hAnsiTheme="majorBidi" w:cstheme="majorBidi"/>
                <w:sz w:val="24"/>
                <w:szCs w:val="24"/>
              </w:rPr>
              <w:t>e mazāk kā D 100/</w:t>
            </w:r>
            <w:r w:rsidR="00473CA1">
              <w:rPr>
                <w:rFonts w:asciiTheme="majorBidi" w:hAnsiTheme="majorBidi" w:cstheme="majorBidi"/>
                <w:sz w:val="24"/>
                <w:szCs w:val="24"/>
              </w:rPr>
              <w:t>20</w:t>
            </w:r>
            <w:r w:rsidR="00473CA1">
              <w:rPr>
                <w:rFonts w:asciiTheme="majorBidi" w:hAnsiTheme="majorBidi" w:cstheme="majorBidi"/>
                <w:sz w:val="24"/>
                <w:szCs w:val="24"/>
              </w:rPr>
              <w:t xml:space="preserve"> gara</w:t>
            </w:r>
          </w:p>
        </w:tc>
        <w:tc>
          <w:tcPr>
            <w:tcW w:w="2032" w:type="pct"/>
            <w:tcBorders>
              <w:top w:val="single" w:sz="4" w:space="0" w:color="auto"/>
              <w:left w:val="single" w:sz="4" w:space="0" w:color="auto"/>
              <w:bottom w:val="single" w:sz="4" w:space="0" w:color="auto"/>
              <w:right w:val="single" w:sz="4" w:space="0" w:color="auto"/>
            </w:tcBorders>
          </w:tcPr>
          <w:p w14:paraId="4F669FC0" w14:textId="77777777" w:rsidR="00FB2B0F" w:rsidRDefault="00FB2B0F" w:rsidP="0078610B">
            <w:pPr>
              <w:jc w:val="center"/>
              <w:rPr>
                <w:rFonts w:asciiTheme="majorBidi" w:hAnsiTheme="majorBidi" w:cstheme="majorBidi"/>
                <w:sz w:val="24"/>
                <w:szCs w:val="24"/>
              </w:rPr>
            </w:pPr>
          </w:p>
        </w:tc>
      </w:tr>
    </w:tbl>
    <w:p w14:paraId="066DB7E0" w14:textId="77777777" w:rsidR="00473CA1" w:rsidRDefault="00473CA1"/>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122"/>
        <w:gridCol w:w="2693"/>
        <w:gridCol w:w="2549"/>
      </w:tblGrid>
      <w:tr w:rsidR="0078610B" w:rsidRPr="00D71633" w14:paraId="3C3EB495" w14:textId="2F0B6EBB" w:rsidTr="00473CA1">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4A3B793" w14:textId="195E2C32" w:rsidR="0078610B" w:rsidRPr="00530423" w:rsidRDefault="0078610B" w:rsidP="00044DD1">
            <w:pPr>
              <w:rPr>
                <w:rFonts w:asciiTheme="majorBidi" w:hAnsiTheme="majorBidi" w:cstheme="majorBidi"/>
                <w:b/>
                <w:bCs/>
                <w:sz w:val="21"/>
                <w:szCs w:val="21"/>
              </w:rPr>
            </w:pPr>
            <w:r w:rsidRPr="00530423">
              <w:rPr>
                <w:rFonts w:asciiTheme="majorBidi" w:hAnsiTheme="majorBidi" w:cstheme="majorBidi"/>
                <w:b/>
                <w:bCs/>
                <w:sz w:val="21"/>
                <w:szCs w:val="21"/>
              </w:rPr>
              <w:lastRenderedPageBreak/>
              <w:t>2.Gruntsūdeņu pazemināšanas komplekta tehniskās prasības</w:t>
            </w:r>
          </w:p>
        </w:tc>
      </w:tr>
      <w:tr w:rsidR="00FB2B0F" w:rsidRPr="00D71633" w14:paraId="1F381303" w14:textId="1572D6E8"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4CA29111"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2.1.</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1BF849E8" w14:textId="462977B7"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 xml:space="preserve">Augstspiediena benzīna sūknis (jauda </w:t>
            </w:r>
            <w:proofErr w:type="spellStart"/>
            <w:r w:rsidRPr="00530423">
              <w:rPr>
                <w:rFonts w:asciiTheme="majorBidi" w:hAnsiTheme="majorBidi" w:cstheme="majorBidi"/>
                <w:sz w:val="21"/>
                <w:szCs w:val="21"/>
              </w:rPr>
              <w:t>kW</w:t>
            </w:r>
            <w:proofErr w:type="spellEnd"/>
            <w:r w:rsidRPr="00530423">
              <w:rPr>
                <w:rFonts w:asciiTheme="majorBidi" w:hAnsiTheme="majorBidi" w:cstheme="majorBidi"/>
                <w:sz w:val="21"/>
                <w:szCs w:val="21"/>
              </w:rPr>
              <w:t>)</w:t>
            </w:r>
          </w:p>
        </w:tc>
        <w:tc>
          <w:tcPr>
            <w:tcW w:w="1406" w:type="pct"/>
            <w:tcBorders>
              <w:top w:val="single" w:sz="4" w:space="0" w:color="auto"/>
              <w:left w:val="single" w:sz="4" w:space="0" w:color="auto"/>
              <w:bottom w:val="single" w:sz="4" w:space="0" w:color="auto"/>
              <w:right w:val="single" w:sz="4" w:space="0" w:color="auto"/>
            </w:tcBorders>
          </w:tcPr>
          <w:p w14:paraId="71AB3561" w14:textId="77777777" w:rsidR="00FB2B0F" w:rsidRPr="00530423" w:rsidRDefault="00FB2B0F" w:rsidP="0078610B">
            <w:pPr>
              <w:jc w:val="center"/>
              <w:rPr>
                <w:rFonts w:asciiTheme="majorBidi" w:hAnsiTheme="majorBidi" w:cstheme="majorBidi"/>
                <w:sz w:val="21"/>
                <w:szCs w:val="21"/>
              </w:rPr>
            </w:pPr>
          </w:p>
        </w:tc>
      </w:tr>
      <w:tr w:rsidR="00FB2B0F" w14:paraId="7D9593BE" w14:textId="502BC5CB"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453E29BD"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2.2.</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6F2BC79C" w14:textId="7A0BED98"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Iesūkšanas šļūtene D 50 ar filtru</w:t>
            </w:r>
          </w:p>
        </w:tc>
        <w:tc>
          <w:tcPr>
            <w:tcW w:w="1406" w:type="pct"/>
            <w:tcBorders>
              <w:top w:val="single" w:sz="4" w:space="0" w:color="auto"/>
              <w:left w:val="single" w:sz="4" w:space="0" w:color="auto"/>
              <w:bottom w:val="single" w:sz="4" w:space="0" w:color="auto"/>
              <w:right w:val="single" w:sz="4" w:space="0" w:color="auto"/>
            </w:tcBorders>
          </w:tcPr>
          <w:p w14:paraId="3A4FEAD1" w14:textId="77777777" w:rsidR="00FB2B0F" w:rsidRPr="00530423" w:rsidRDefault="00FB2B0F" w:rsidP="0078610B">
            <w:pPr>
              <w:jc w:val="center"/>
              <w:rPr>
                <w:rFonts w:asciiTheme="majorBidi" w:hAnsiTheme="majorBidi" w:cstheme="majorBidi"/>
                <w:sz w:val="21"/>
                <w:szCs w:val="21"/>
              </w:rPr>
            </w:pPr>
          </w:p>
        </w:tc>
      </w:tr>
      <w:tr w:rsidR="00FB2B0F" w14:paraId="66F375B8" w14:textId="26F0273F"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6E51EBC3"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2.3.</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2A4CFF86" w14:textId="0B80E95D"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Ieskalošanas līkums D 51</w:t>
            </w:r>
          </w:p>
        </w:tc>
        <w:tc>
          <w:tcPr>
            <w:tcW w:w="1406" w:type="pct"/>
            <w:tcBorders>
              <w:top w:val="single" w:sz="4" w:space="0" w:color="auto"/>
              <w:left w:val="single" w:sz="4" w:space="0" w:color="auto"/>
              <w:bottom w:val="single" w:sz="4" w:space="0" w:color="auto"/>
              <w:right w:val="single" w:sz="4" w:space="0" w:color="auto"/>
            </w:tcBorders>
          </w:tcPr>
          <w:p w14:paraId="661E7520" w14:textId="77777777" w:rsidR="00FB2B0F" w:rsidRPr="00530423" w:rsidRDefault="00FB2B0F" w:rsidP="0078610B">
            <w:pPr>
              <w:jc w:val="center"/>
              <w:rPr>
                <w:rFonts w:asciiTheme="majorBidi" w:hAnsiTheme="majorBidi" w:cstheme="majorBidi"/>
                <w:sz w:val="21"/>
                <w:szCs w:val="21"/>
              </w:rPr>
            </w:pPr>
          </w:p>
        </w:tc>
      </w:tr>
      <w:tr w:rsidR="00FB2B0F" w14:paraId="7CC28161" w14:textId="39803347"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24F7FCF8"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2.4.</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07A5BFFA" w14:textId="30344C0B"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Ieskalošanas caurule D 51</w:t>
            </w:r>
          </w:p>
        </w:tc>
        <w:tc>
          <w:tcPr>
            <w:tcW w:w="1406" w:type="pct"/>
            <w:tcBorders>
              <w:top w:val="single" w:sz="4" w:space="0" w:color="auto"/>
              <w:left w:val="single" w:sz="4" w:space="0" w:color="auto"/>
              <w:bottom w:val="single" w:sz="4" w:space="0" w:color="auto"/>
              <w:right w:val="single" w:sz="4" w:space="0" w:color="auto"/>
            </w:tcBorders>
          </w:tcPr>
          <w:p w14:paraId="063BFECB" w14:textId="77777777" w:rsidR="00FB2B0F" w:rsidRPr="00530423" w:rsidRDefault="00FB2B0F" w:rsidP="0078610B">
            <w:pPr>
              <w:jc w:val="center"/>
              <w:rPr>
                <w:rFonts w:asciiTheme="majorBidi" w:hAnsiTheme="majorBidi" w:cstheme="majorBidi"/>
                <w:sz w:val="21"/>
                <w:szCs w:val="21"/>
              </w:rPr>
            </w:pPr>
          </w:p>
        </w:tc>
      </w:tr>
      <w:tr w:rsidR="00FB2B0F" w14:paraId="01E3E3F8" w14:textId="46AA569C"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4CEA62D8"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2.5.</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3D9E6DB7" w14:textId="2FEF5E00"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Spiediena šļūtene D 50</w:t>
            </w:r>
          </w:p>
        </w:tc>
        <w:tc>
          <w:tcPr>
            <w:tcW w:w="1406" w:type="pct"/>
            <w:tcBorders>
              <w:top w:val="single" w:sz="4" w:space="0" w:color="auto"/>
              <w:left w:val="single" w:sz="4" w:space="0" w:color="auto"/>
              <w:bottom w:val="single" w:sz="4" w:space="0" w:color="auto"/>
              <w:right w:val="single" w:sz="4" w:space="0" w:color="auto"/>
            </w:tcBorders>
          </w:tcPr>
          <w:p w14:paraId="0FC9869A" w14:textId="77777777" w:rsidR="00FB2B0F" w:rsidRPr="00530423" w:rsidRDefault="00FB2B0F" w:rsidP="0078610B">
            <w:pPr>
              <w:jc w:val="center"/>
              <w:rPr>
                <w:rFonts w:asciiTheme="majorBidi" w:hAnsiTheme="majorBidi" w:cstheme="majorBidi"/>
                <w:sz w:val="21"/>
                <w:szCs w:val="21"/>
              </w:rPr>
            </w:pPr>
          </w:p>
        </w:tc>
      </w:tr>
      <w:tr w:rsidR="00FB2B0F" w14:paraId="3BDE3FE5" w14:textId="413D72F3"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1EAD5672"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2.6.</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1B2A2BC7" w14:textId="48D52DA8"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 xml:space="preserve">Kolektori 2 </w:t>
            </w:r>
            <w:proofErr w:type="spellStart"/>
            <w:r w:rsidRPr="00530423">
              <w:rPr>
                <w:rFonts w:asciiTheme="majorBidi" w:hAnsiTheme="majorBidi" w:cstheme="majorBidi"/>
                <w:sz w:val="21"/>
                <w:szCs w:val="21"/>
              </w:rPr>
              <w:t>gb</w:t>
            </w:r>
            <w:proofErr w:type="spellEnd"/>
            <w:r w:rsidRPr="00530423">
              <w:rPr>
                <w:rFonts w:asciiTheme="majorBidi" w:hAnsiTheme="majorBidi" w:cstheme="majorBidi"/>
                <w:sz w:val="21"/>
                <w:szCs w:val="21"/>
              </w:rPr>
              <w:t>. ne mazāki kā D 100/6 m</w:t>
            </w:r>
          </w:p>
        </w:tc>
        <w:tc>
          <w:tcPr>
            <w:tcW w:w="1406" w:type="pct"/>
            <w:tcBorders>
              <w:top w:val="single" w:sz="4" w:space="0" w:color="auto"/>
              <w:left w:val="single" w:sz="4" w:space="0" w:color="auto"/>
              <w:bottom w:val="single" w:sz="4" w:space="0" w:color="auto"/>
              <w:right w:val="single" w:sz="4" w:space="0" w:color="auto"/>
            </w:tcBorders>
          </w:tcPr>
          <w:p w14:paraId="6D6FA62C" w14:textId="77777777" w:rsidR="00FB2B0F" w:rsidRPr="00530423" w:rsidRDefault="00FB2B0F" w:rsidP="0078610B">
            <w:pPr>
              <w:jc w:val="center"/>
              <w:rPr>
                <w:rFonts w:asciiTheme="majorBidi" w:hAnsiTheme="majorBidi" w:cstheme="majorBidi"/>
                <w:sz w:val="21"/>
                <w:szCs w:val="21"/>
              </w:rPr>
            </w:pPr>
          </w:p>
        </w:tc>
      </w:tr>
      <w:tr w:rsidR="00FB2B0F" w14:paraId="340C221B" w14:textId="6F46D447"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5845FC6C"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2.7.</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428644D9" w14:textId="0FF107B6"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Gumijas korķis D 100</w:t>
            </w:r>
          </w:p>
        </w:tc>
        <w:tc>
          <w:tcPr>
            <w:tcW w:w="1406" w:type="pct"/>
            <w:tcBorders>
              <w:top w:val="single" w:sz="4" w:space="0" w:color="auto"/>
              <w:left w:val="single" w:sz="4" w:space="0" w:color="auto"/>
              <w:bottom w:val="single" w:sz="4" w:space="0" w:color="auto"/>
              <w:right w:val="single" w:sz="4" w:space="0" w:color="auto"/>
            </w:tcBorders>
          </w:tcPr>
          <w:p w14:paraId="0B4A9006" w14:textId="77777777" w:rsidR="00FB2B0F" w:rsidRPr="00530423" w:rsidRDefault="00FB2B0F" w:rsidP="0078610B">
            <w:pPr>
              <w:jc w:val="center"/>
              <w:rPr>
                <w:rFonts w:asciiTheme="majorBidi" w:hAnsiTheme="majorBidi" w:cstheme="majorBidi"/>
                <w:sz w:val="21"/>
                <w:szCs w:val="21"/>
              </w:rPr>
            </w:pPr>
          </w:p>
        </w:tc>
      </w:tr>
      <w:tr w:rsidR="00FB2B0F" w14:paraId="1AA00F23" w14:textId="4683DCC5"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50854784"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2.8.</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642C82BA" w14:textId="2D9DF05E"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 xml:space="preserve">Gumijas korķis 12 </w:t>
            </w:r>
            <w:proofErr w:type="spellStart"/>
            <w:r w:rsidRPr="00530423">
              <w:rPr>
                <w:rFonts w:asciiTheme="majorBidi" w:hAnsiTheme="majorBidi" w:cstheme="majorBidi"/>
                <w:sz w:val="21"/>
                <w:szCs w:val="21"/>
              </w:rPr>
              <w:t>gb</w:t>
            </w:r>
            <w:proofErr w:type="spellEnd"/>
            <w:r w:rsidRPr="00530423">
              <w:rPr>
                <w:rFonts w:asciiTheme="majorBidi" w:hAnsiTheme="majorBidi" w:cstheme="majorBidi"/>
                <w:sz w:val="21"/>
                <w:szCs w:val="21"/>
              </w:rPr>
              <w:t>.</w:t>
            </w:r>
          </w:p>
        </w:tc>
        <w:tc>
          <w:tcPr>
            <w:tcW w:w="1406" w:type="pct"/>
            <w:tcBorders>
              <w:top w:val="single" w:sz="4" w:space="0" w:color="auto"/>
              <w:left w:val="single" w:sz="4" w:space="0" w:color="auto"/>
              <w:bottom w:val="single" w:sz="4" w:space="0" w:color="auto"/>
              <w:right w:val="single" w:sz="4" w:space="0" w:color="auto"/>
            </w:tcBorders>
          </w:tcPr>
          <w:p w14:paraId="4BB939F2" w14:textId="77777777" w:rsidR="00FB2B0F" w:rsidRPr="00530423" w:rsidRDefault="00FB2B0F" w:rsidP="0078610B">
            <w:pPr>
              <w:jc w:val="center"/>
              <w:rPr>
                <w:rFonts w:asciiTheme="majorBidi" w:hAnsiTheme="majorBidi" w:cstheme="majorBidi"/>
                <w:sz w:val="21"/>
                <w:szCs w:val="21"/>
              </w:rPr>
            </w:pPr>
          </w:p>
        </w:tc>
      </w:tr>
      <w:tr w:rsidR="00FB2B0F" w14:paraId="45F08CF3" w14:textId="1BF0E497"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097164F8"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2.9.</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214DEFAD" w14:textId="6F21F9F6"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 xml:space="preserve">Lokanie </w:t>
            </w:r>
            <w:proofErr w:type="spellStart"/>
            <w:r w:rsidRPr="00530423">
              <w:rPr>
                <w:rFonts w:asciiTheme="majorBidi" w:hAnsiTheme="majorBidi" w:cstheme="majorBidi"/>
                <w:sz w:val="21"/>
                <w:szCs w:val="21"/>
              </w:rPr>
              <w:t>adatfiltri</w:t>
            </w:r>
            <w:proofErr w:type="spellEnd"/>
          </w:p>
        </w:tc>
        <w:tc>
          <w:tcPr>
            <w:tcW w:w="1406" w:type="pct"/>
            <w:tcBorders>
              <w:top w:val="single" w:sz="4" w:space="0" w:color="auto"/>
              <w:left w:val="single" w:sz="4" w:space="0" w:color="auto"/>
              <w:bottom w:val="single" w:sz="4" w:space="0" w:color="auto"/>
              <w:right w:val="single" w:sz="4" w:space="0" w:color="auto"/>
            </w:tcBorders>
          </w:tcPr>
          <w:p w14:paraId="037E2902" w14:textId="77777777" w:rsidR="00FB2B0F" w:rsidRPr="00530423" w:rsidRDefault="00FB2B0F" w:rsidP="0078610B">
            <w:pPr>
              <w:jc w:val="center"/>
              <w:rPr>
                <w:rFonts w:asciiTheme="majorBidi" w:hAnsiTheme="majorBidi" w:cstheme="majorBidi"/>
                <w:sz w:val="21"/>
                <w:szCs w:val="21"/>
              </w:rPr>
            </w:pPr>
          </w:p>
        </w:tc>
      </w:tr>
      <w:tr w:rsidR="0078610B" w14:paraId="2EC892A8" w14:textId="19F7F564" w:rsidTr="00473CA1">
        <w:trPr>
          <w:trHeight w:val="113"/>
        </w:trPr>
        <w:tc>
          <w:tcPr>
            <w:tcW w:w="387" w:type="pct"/>
            <w:vMerge w:val="restart"/>
            <w:tcBorders>
              <w:top w:val="single" w:sz="4" w:space="0" w:color="auto"/>
              <w:left w:val="single" w:sz="4" w:space="0" w:color="auto"/>
              <w:right w:val="single" w:sz="4" w:space="0" w:color="auto"/>
            </w:tcBorders>
          </w:tcPr>
          <w:p w14:paraId="385C1C98" w14:textId="77777777" w:rsidR="0078610B" w:rsidRPr="00530423" w:rsidRDefault="0078610B" w:rsidP="0078610B">
            <w:pPr>
              <w:jc w:val="center"/>
              <w:rPr>
                <w:rFonts w:asciiTheme="majorBidi" w:hAnsiTheme="majorBidi" w:cstheme="majorBidi"/>
                <w:sz w:val="21"/>
                <w:szCs w:val="21"/>
              </w:rPr>
            </w:pPr>
            <w:r w:rsidRPr="00530423">
              <w:rPr>
                <w:rFonts w:asciiTheme="majorBidi" w:hAnsiTheme="majorBidi" w:cstheme="majorBidi"/>
                <w:sz w:val="21"/>
                <w:szCs w:val="21"/>
              </w:rPr>
              <w:t>2.10.</w:t>
            </w:r>
          </w:p>
        </w:tc>
        <w:tc>
          <w:tcPr>
            <w:tcW w:w="1722" w:type="pct"/>
            <w:vMerge w:val="restart"/>
            <w:tcBorders>
              <w:top w:val="single" w:sz="4" w:space="0" w:color="auto"/>
              <w:left w:val="single" w:sz="4" w:space="0" w:color="auto"/>
              <w:right w:val="single" w:sz="4" w:space="0" w:color="auto"/>
            </w:tcBorders>
            <w:vAlign w:val="center"/>
          </w:tcPr>
          <w:p w14:paraId="40C1D6A6" w14:textId="77777777" w:rsidR="0078610B" w:rsidRPr="00530423" w:rsidRDefault="0078610B" w:rsidP="00FB2B0F">
            <w:pPr>
              <w:rPr>
                <w:rFonts w:asciiTheme="majorBidi" w:hAnsiTheme="majorBidi" w:cstheme="majorBidi"/>
                <w:sz w:val="21"/>
                <w:szCs w:val="21"/>
              </w:rPr>
            </w:pPr>
            <w:r w:rsidRPr="00530423">
              <w:rPr>
                <w:rFonts w:asciiTheme="majorBidi" w:hAnsiTheme="majorBidi" w:cstheme="majorBidi"/>
                <w:sz w:val="21"/>
                <w:szCs w:val="21"/>
              </w:rPr>
              <w:t xml:space="preserve">Gumijas gredzeni </w:t>
            </w:r>
            <w:proofErr w:type="spellStart"/>
            <w:r w:rsidRPr="00530423">
              <w:rPr>
                <w:rFonts w:asciiTheme="majorBidi" w:hAnsiTheme="majorBidi" w:cstheme="majorBidi"/>
                <w:sz w:val="21"/>
                <w:szCs w:val="21"/>
              </w:rPr>
              <w:t>adatfiltri</w:t>
            </w:r>
            <w:proofErr w:type="spellEnd"/>
            <w:r w:rsidRPr="00530423">
              <w:rPr>
                <w:rFonts w:asciiTheme="majorBidi" w:hAnsiTheme="majorBidi" w:cstheme="majorBidi"/>
                <w:sz w:val="21"/>
                <w:szCs w:val="21"/>
              </w:rPr>
              <w:t xml:space="preserve"> un kolektora savienošanai, </w:t>
            </w:r>
            <w:proofErr w:type="spellStart"/>
            <w:r w:rsidRPr="00530423">
              <w:rPr>
                <w:rFonts w:asciiTheme="majorBidi" w:hAnsiTheme="majorBidi" w:cstheme="majorBidi"/>
                <w:sz w:val="21"/>
                <w:szCs w:val="21"/>
              </w:rPr>
              <w:t>gb</w:t>
            </w:r>
            <w:proofErr w:type="spellEnd"/>
            <w:r w:rsidRPr="00530423">
              <w:rPr>
                <w:rFonts w:asciiTheme="majorBidi" w:hAnsiTheme="majorBidi" w:cstheme="majorBidi"/>
                <w:sz w:val="21"/>
                <w:szCs w:val="21"/>
              </w:rPr>
              <w:t>.</w:t>
            </w:r>
          </w:p>
        </w:tc>
        <w:tc>
          <w:tcPr>
            <w:tcW w:w="1485" w:type="pct"/>
            <w:tcBorders>
              <w:top w:val="single" w:sz="4" w:space="0" w:color="auto"/>
              <w:left w:val="single" w:sz="4" w:space="0" w:color="auto"/>
              <w:bottom w:val="single" w:sz="4" w:space="0" w:color="auto"/>
              <w:right w:val="single" w:sz="4" w:space="0" w:color="auto"/>
            </w:tcBorders>
            <w:vAlign w:val="center"/>
          </w:tcPr>
          <w:p w14:paraId="67547991" w14:textId="057F3726" w:rsidR="0078610B"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diametrs</w:t>
            </w:r>
          </w:p>
        </w:tc>
        <w:tc>
          <w:tcPr>
            <w:tcW w:w="1406" w:type="pct"/>
            <w:tcBorders>
              <w:top w:val="single" w:sz="4" w:space="0" w:color="auto"/>
              <w:left w:val="single" w:sz="4" w:space="0" w:color="auto"/>
              <w:bottom w:val="single" w:sz="4" w:space="0" w:color="auto"/>
              <w:right w:val="single" w:sz="4" w:space="0" w:color="auto"/>
            </w:tcBorders>
          </w:tcPr>
          <w:p w14:paraId="588DB1A0" w14:textId="77777777" w:rsidR="0078610B" w:rsidRPr="00530423" w:rsidRDefault="0078610B" w:rsidP="0078610B">
            <w:pPr>
              <w:jc w:val="center"/>
              <w:rPr>
                <w:rFonts w:asciiTheme="majorBidi" w:hAnsiTheme="majorBidi" w:cstheme="majorBidi"/>
                <w:sz w:val="21"/>
                <w:szCs w:val="21"/>
              </w:rPr>
            </w:pPr>
          </w:p>
        </w:tc>
      </w:tr>
      <w:tr w:rsidR="0078610B" w14:paraId="7C87527A" w14:textId="4EE43F16" w:rsidTr="00473CA1">
        <w:trPr>
          <w:trHeight w:val="113"/>
        </w:trPr>
        <w:tc>
          <w:tcPr>
            <w:tcW w:w="387" w:type="pct"/>
            <w:vMerge/>
            <w:tcBorders>
              <w:left w:val="single" w:sz="4" w:space="0" w:color="auto"/>
              <w:bottom w:val="single" w:sz="4" w:space="0" w:color="auto"/>
              <w:right w:val="single" w:sz="4" w:space="0" w:color="auto"/>
            </w:tcBorders>
          </w:tcPr>
          <w:p w14:paraId="5FAF0ED8" w14:textId="77777777" w:rsidR="0078610B" w:rsidRPr="00530423" w:rsidRDefault="0078610B" w:rsidP="0078610B">
            <w:pPr>
              <w:jc w:val="center"/>
              <w:rPr>
                <w:rFonts w:asciiTheme="majorBidi" w:hAnsiTheme="majorBidi" w:cstheme="majorBidi"/>
                <w:sz w:val="21"/>
                <w:szCs w:val="21"/>
              </w:rPr>
            </w:pPr>
          </w:p>
        </w:tc>
        <w:tc>
          <w:tcPr>
            <w:tcW w:w="1722" w:type="pct"/>
            <w:vMerge/>
            <w:tcBorders>
              <w:left w:val="single" w:sz="4" w:space="0" w:color="auto"/>
              <w:bottom w:val="single" w:sz="4" w:space="0" w:color="auto"/>
              <w:right w:val="single" w:sz="4" w:space="0" w:color="auto"/>
            </w:tcBorders>
            <w:vAlign w:val="center"/>
          </w:tcPr>
          <w:p w14:paraId="59D9702D" w14:textId="77777777" w:rsidR="0078610B" w:rsidRPr="00530423" w:rsidRDefault="0078610B" w:rsidP="00FB2B0F">
            <w:pPr>
              <w:rPr>
                <w:rFonts w:asciiTheme="majorBidi" w:hAnsiTheme="majorBidi" w:cstheme="majorBidi"/>
                <w:sz w:val="21"/>
                <w:szCs w:val="21"/>
              </w:rPr>
            </w:pPr>
          </w:p>
        </w:tc>
        <w:tc>
          <w:tcPr>
            <w:tcW w:w="1485" w:type="pct"/>
            <w:tcBorders>
              <w:top w:val="single" w:sz="4" w:space="0" w:color="auto"/>
              <w:left w:val="single" w:sz="4" w:space="0" w:color="auto"/>
              <w:bottom w:val="single" w:sz="4" w:space="0" w:color="auto"/>
              <w:right w:val="single" w:sz="4" w:space="0" w:color="auto"/>
            </w:tcBorders>
            <w:vAlign w:val="center"/>
          </w:tcPr>
          <w:p w14:paraId="05B143EB" w14:textId="7C736C1E" w:rsidR="0078610B"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 xml:space="preserve">skaits, </w:t>
            </w:r>
            <w:proofErr w:type="spellStart"/>
            <w:r w:rsidRPr="00530423">
              <w:rPr>
                <w:rFonts w:asciiTheme="majorBidi" w:hAnsiTheme="majorBidi" w:cstheme="majorBidi"/>
                <w:sz w:val="21"/>
                <w:szCs w:val="21"/>
              </w:rPr>
              <w:t>gb</w:t>
            </w:r>
            <w:proofErr w:type="spellEnd"/>
            <w:r w:rsidRPr="00530423">
              <w:rPr>
                <w:rFonts w:asciiTheme="majorBidi" w:hAnsiTheme="majorBidi" w:cstheme="majorBidi"/>
                <w:sz w:val="21"/>
                <w:szCs w:val="21"/>
              </w:rPr>
              <w:t>.</w:t>
            </w:r>
          </w:p>
        </w:tc>
        <w:tc>
          <w:tcPr>
            <w:tcW w:w="1406" w:type="pct"/>
            <w:tcBorders>
              <w:top w:val="single" w:sz="4" w:space="0" w:color="auto"/>
              <w:left w:val="single" w:sz="4" w:space="0" w:color="auto"/>
              <w:bottom w:val="single" w:sz="4" w:space="0" w:color="auto"/>
              <w:right w:val="single" w:sz="4" w:space="0" w:color="auto"/>
            </w:tcBorders>
          </w:tcPr>
          <w:p w14:paraId="2555016A" w14:textId="77777777" w:rsidR="0078610B" w:rsidRPr="00530423" w:rsidRDefault="0078610B" w:rsidP="0078610B">
            <w:pPr>
              <w:jc w:val="center"/>
              <w:rPr>
                <w:rFonts w:asciiTheme="majorBidi" w:hAnsiTheme="majorBidi" w:cstheme="majorBidi"/>
                <w:sz w:val="21"/>
                <w:szCs w:val="21"/>
              </w:rPr>
            </w:pPr>
          </w:p>
        </w:tc>
      </w:tr>
      <w:tr w:rsidR="00FB2B0F" w14:paraId="755D03B8" w14:textId="492411DB"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6E7416CB"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2.11.</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3E4B99EE" w14:textId="2534ACC5" w:rsidR="00FB2B0F" w:rsidRPr="00530423" w:rsidRDefault="00FB2B0F" w:rsidP="00FB2B0F">
            <w:pPr>
              <w:rPr>
                <w:rFonts w:asciiTheme="majorBidi" w:hAnsiTheme="majorBidi" w:cstheme="majorBidi"/>
                <w:sz w:val="21"/>
                <w:szCs w:val="21"/>
              </w:rPr>
            </w:pPr>
            <w:r w:rsidRPr="00530423">
              <w:rPr>
                <w:rFonts w:asciiTheme="majorBidi" w:hAnsiTheme="majorBidi" w:cstheme="majorBidi"/>
                <w:sz w:val="21"/>
                <w:szCs w:val="21"/>
              </w:rPr>
              <w:t xml:space="preserve">Kolektora līkums 90 grādu (1 </w:t>
            </w:r>
            <w:proofErr w:type="spellStart"/>
            <w:r w:rsidRPr="00530423">
              <w:rPr>
                <w:rFonts w:asciiTheme="majorBidi" w:hAnsiTheme="majorBidi" w:cstheme="majorBidi"/>
                <w:sz w:val="21"/>
                <w:szCs w:val="21"/>
              </w:rPr>
              <w:t>gb</w:t>
            </w:r>
            <w:proofErr w:type="spellEnd"/>
            <w:r w:rsidRPr="00530423">
              <w:rPr>
                <w:rFonts w:asciiTheme="majorBidi" w:hAnsiTheme="majorBidi" w:cstheme="majorBidi"/>
                <w:sz w:val="21"/>
                <w:szCs w:val="21"/>
              </w:rPr>
              <w:t>.)</w:t>
            </w:r>
          </w:p>
        </w:tc>
        <w:tc>
          <w:tcPr>
            <w:tcW w:w="1406" w:type="pct"/>
            <w:tcBorders>
              <w:top w:val="single" w:sz="4" w:space="0" w:color="auto"/>
              <w:left w:val="single" w:sz="4" w:space="0" w:color="auto"/>
              <w:bottom w:val="single" w:sz="4" w:space="0" w:color="auto"/>
              <w:right w:val="single" w:sz="4" w:space="0" w:color="auto"/>
            </w:tcBorders>
          </w:tcPr>
          <w:p w14:paraId="07CDC9F1" w14:textId="77777777" w:rsidR="00FB2B0F" w:rsidRPr="00530423" w:rsidRDefault="00FB2B0F" w:rsidP="0078610B">
            <w:pPr>
              <w:jc w:val="center"/>
              <w:rPr>
                <w:rFonts w:asciiTheme="majorBidi" w:hAnsiTheme="majorBidi" w:cstheme="majorBidi"/>
                <w:sz w:val="21"/>
                <w:szCs w:val="21"/>
              </w:rPr>
            </w:pPr>
          </w:p>
        </w:tc>
      </w:tr>
      <w:tr w:rsidR="00FB2B0F" w14:paraId="563E7B12" w14:textId="7CC8CBAF" w:rsidTr="00473CA1">
        <w:trPr>
          <w:trHeight w:val="113"/>
        </w:trPr>
        <w:tc>
          <w:tcPr>
            <w:tcW w:w="387" w:type="pct"/>
            <w:tcBorders>
              <w:top w:val="single" w:sz="4" w:space="0" w:color="auto"/>
              <w:left w:val="single" w:sz="4" w:space="0" w:color="auto"/>
              <w:bottom w:val="single" w:sz="4" w:space="0" w:color="auto"/>
              <w:right w:val="single" w:sz="4" w:space="0" w:color="auto"/>
            </w:tcBorders>
          </w:tcPr>
          <w:p w14:paraId="0C6495E5" w14:textId="77777777" w:rsidR="00FB2B0F" w:rsidRPr="00530423" w:rsidRDefault="00FB2B0F" w:rsidP="0078610B">
            <w:pPr>
              <w:jc w:val="center"/>
              <w:rPr>
                <w:rFonts w:asciiTheme="majorBidi" w:hAnsiTheme="majorBidi" w:cstheme="majorBidi"/>
                <w:sz w:val="21"/>
                <w:szCs w:val="21"/>
              </w:rPr>
            </w:pPr>
            <w:r w:rsidRPr="00530423">
              <w:rPr>
                <w:rFonts w:asciiTheme="majorBidi" w:hAnsiTheme="majorBidi" w:cstheme="majorBidi"/>
                <w:sz w:val="21"/>
                <w:szCs w:val="21"/>
              </w:rPr>
              <w:t>2.12.</w:t>
            </w:r>
          </w:p>
        </w:tc>
        <w:tc>
          <w:tcPr>
            <w:tcW w:w="3207" w:type="pct"/>
            <w:gridSpan w:val="2"/>
            <w:tcBorders>
              <w:top w:val="single" w:sz="4" w:space="0" w:color="auto"/>
              <w:left w:val="single" w:sz="4" w:space="0" w:color="auto"/>
              <w:bottom w:val="single" w:sz="4" w:space="0" w:color="auto"/>
              <w:right w:val="single" w:sz="4" w:space="0" w:color="auto"/>
            </w:tcBorders>
            <w:vAlign w:val="center"/>
          </w:tcPr>
          <w:p w14:paraId="1D656773" w14:textId="7A212626" w:rsidR="00FB2B0F" w:rsidRPr="00530423" w:rsidRDefault="00FB2B0F" w:rsidP="00FB2B0F">
            <w:pPr>
              <w:rPr>
                <w:rFonts w:asciiTheme="majorBidi" w:hAnsiTheme="majorBidi" w:cstheme="majorBidi"/>
                <w:sz w:val="21"/>
                <w:szCs w:val="21"/>
              </w:rPr>
            </w:pPr>
            <w:proofErr w:type="spellStart"/>
            <w:r w:rsidRPr="00530423">
              <w:rPr>
                <w:rFonts w:asciiTheme="majorBidi" w:hAnsiTheme="majorBidi" w:cstheme="majorBidi"/>
                <w:sz w:val="21"/>
                <w:szCs w:val="21"/>
              </w:rPr>
              <w:t>Adatfiltru</w:t>
            </w:r>
            <w:proofErr w:type="spellEnd"/>
            <w:r w:rsidRPr="00530423">
              <w:rPr>
                <w:rFonts w:asciiTheme="majorBidi" w:hAnsiTheme="majorBidi" w:cstheme="majorBidi"/>
                <w:sz w:val="21"/>
                <w:szCs w:val="21"/>
              </w:rPr>
              <w:t xml:space="preserve"> izvilkšanas palīgierīce</w:t>
            </w:r>
          </w:p>
        </w:tc>
        <w:tc>
          <w:tcPr>
            <w:tcW w:w="1406" w:type="pct"/>
            <w:tcBorders>
              <w:top w:val="single" w:sz="4" w:space="0" w:color="auto"/>
              <w:left w:val="single" w:sz="4" w:space="0" w:color="auto"/>
              <w:bottom w:val="single" w:sz="4" w:space="0" w:color="auto"/>
              <w:right w:val="single" w:sz="4" w:space="0" w:color="auto"/>
            </w:tcBorders>
          </w:tcPr>
          <w:p w14:paraId="3E3AEE10" w14:textId="77777777" w:rsidR="00FB2B0F" w:rsidRPr="00530423" w:rsidRDefault="00FB2B0F" w:rsidP="0078610B">
            <w:pPr>
              <w:jc w:val="center"/>
              <w:rPr>
                <w:rFonts w:asciiTheme="majorBidi" w:hAnsiTheme="majorBidi" w:cstheme="majorBidi"/>
                <w:sz w:val="21"/>
                <w:szCs w:val="21"/>
              </w:rPr>
            </w:pPr>
          </w:p>
        </w:tc>
      </w:tr>
      <w:tr w:rsidR="00EC7FB8" w:rsidRPr="00EC7FB8" w14:paraId="228BA7E5" w14:textId="77777777" w:rsidTr="00473CA1">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B421E28" w14:textId="77777777" w:rsidR="00EC7FB8" w:rsidRPr="00530423" w:rsidRDefault="00EC7FB8" w:rsidP="00FB2B0F">
            <w:pPr>
              <w:rPr>
                <w:rFonts w:asciiTheme="majorBidi" w:hAnsiTheme="majorBidi" w:cstheme="majorBidi"/>
                <w:b/>
                <w:bCs/>
                <w:sz w:val="21"/>
                <w:szCs w:val="21"/>
              </w:rPr>
            </w:pPr>
            <w:r w:rsidRPr="00530423">
              <w:rPr>
                <w:rFonts w:asciiTheme="majorBidi" w:hAnsiTheme="majorBidi" w:cstheme="majorBidi"/>
                <w:b/>
                <w:bCs/>
                <w:sz w:val="21"/>
                <w:szCs w:val="21"/>
              </w:rPr>
              <w:t>3</w:t>
            </w:r>
            <w:r w:rsidRPr="00530423">
              <w:rPr>
                <w:rFonts w:asciiTheme="majorBidi" w:hAnsiTheme="majorBidi" w:cstheme="majorBidi"/>
                <w:b/>
                <w:bCs/>
                <w:sz w:val="21"/>
                <w:szCs w:val="21"/>
                <w:shd w:val="clear" w:color="auto" w:fill="AEAAAA" w:themeFill="background2" w:themeFillShade="BF"/>
              </w:rPr>
              <w:t>. Citas prasības</w:t>
            </w:r>
          </w:p>
        </w:tc>
      </w:tr>
      <w:tr w:rsidR="00044DD1" w:rsidRPr="00EC7FB8" w14:paraId="2CE6908F"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62B4BAFB" w14:textId="2B77CC29"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3.1.</w:t>
            </w:r>
          </w:p>
        </w:tc>
        <w:tc>
          <w:tcPr>
            <w:tcW w:w="3207" w:type="pct"/>
            <w:gridSpan w:val="2"/>
            <w:tcBorders>
              <w:top w:val="single" w:sz="4" w:space="0" w:color="auto"/>
              <w:left w:val="single" w:sz="4" w:space="0" w:color="auto"/>
              <w:bottom w:val="single" w:sz="4" w:space="0" w:color="auto"/>
              <w:right w:val="single" w:sz="4" w:space="0" w:color="auto"/>
            </w:tcBorders>
          </w:tcPr>
          <w:p w14:paraId="7DE6B192" w14:textId="0DD2CCC9" w:rsidR="00044DD1" w:rsidRPr="00530423" w:rsidRDefault="00044DD1" w:rsidP="00044DD1">
            <w:pPr>
              <w:rPr>
                <w:rFonts w:asciiTheme="majorBidi" w:hAnsiTheme="majorBidi" w:cstheme="majorBidi"/>
                <w:sz w:val="21"/>
                <w:szCs w:val="21"/>
              </w:rPr>
            </w:pPr>
            <w:r w:rsidRPr="00530423">
              <w:rPr>
                <w:rFonts w:asciiTheme="majorBidi" w:hAnsiTheme="majorBidi" w:cstheme="majorBidi"/>
                <w:sz w:val="21"/>
                <w:szCs w:val="21"/>
              </w:rPr>
              <w:t>Piedāvātais piegādes  termiņš (dienās):</w:t>
            </w:r>
          </w:p>
        </w:tc>
        <w:tc>
          <w:tcPr>
            <w:tcW w:w="1406" w:type="pct"/>
            <w:tcBorders>
              <w:top w:val="single" w:sz="4" w:space="0" w:color="auto"/>
              <w:left w:val="single" w:sz="4" w:space="0" w:color="auto"/>
              <w:right w:val="single" w:sz="4" w:space="0" w:color="auto"/>
            </w:tcBorders>
          </w:tcPr>
          <w:p w14:paraId="2E812EA1" w14:textId="06F405E2" w:rsidR="00044DD1" w:rsidRPr="00530423" w:rsidRDefault="00044DD1" w:rsidP="00136EEF">
            <w:pPr>
              <w:jc w:val="center"/>
              <w:rPr>
                <w:rFonts w:asciiTheme="majorBidi" w:hAnsiTheme="majorBidi" w:cstheme="majorBidi"/>
                <w:sz w:val="21"/>
                <w:szCs w:val="21"/>
              </w:rPr>
            </w:pPr>
          </w:p>
        </w:tc>
      </w:tr>
      <w:tr w:rsidR="00044DD1" w:rsidRPr="00EC7FB8" w14:paraId="1DC17172"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129CBFBD" w14:textId="5103805C"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3.2.</w:t>
            </w:r>
          </w:p>
        </w:tc>
        <w:tc>
          <w:tcPr>
            <w:tcW w:w="3207" w:type="pct"/>
            <w:gridSpan w:val="2"/>
            <w:tcBorders>
              <w:top w:val="single" w:sz="4" w:space="0" w:color="auto"/>
              <w:left w:val="single" w:sz="4" w:space="0" w:color="auto"/>
              <w:bottom w:val="single" w:sz="4" w:space="0" w:color="auto"/>
              <w:right w:val="single" w:sz="4" w:space="0" w:color="auto"/>
            </w:tcBorders>
          </w:tcPr>
          <w:p w14:paraId="22747FB1" w14:textId="6B06FF94" w:rsidR="00044DD1" w:rsidRPr="00530423" w:rsidRDefault="00044DD1" w:rsidP="00044DD1">
            <w:pPr>
              <w:rPr>
                <w:rFonts w:asciiTheme="majorBidi" w:hAnsiTheme="majorBidi" w:cstheme="majorBidi"/>
                <w:sz w:val="21"/>
                <w:szCs w:val="21"/>
              </w:rPr>
            </w:pPr>
            <w:r w:rsidRPr="00530423">
              <w:rPr>
                <w:rFonts w:asciiTheme="majorBidi" w:hAnsiTheme="majorBidi" w:cstheme="majorBidi"/>
                <w:sz w:val="21"/>
                <w:szCs w:val="21"/>
              </w:rPr>
              <w:t>Piegādes vieta (adrese):</w:t>
            </w:r>
          </w:p>
        </w:tc>
        <w:tc>
          <w:tcPr>
            <w:tcW w:w="1406" w:type="pct"/>
            <w:tcBorders>
              <w:top w:val="single" w:sz="4" w:space="0" w:color="auto"/>
              <w:left w:val="single" w:sz="4" w:space="0" w:color="auto"/>
              <w:right w:val="single" w:sz="4" w:space="0" w:color="auto"/>
            </w:tcBorders>
          </w:tcPr>
          <w:p w14:paraId="6A536E75" w14:textId="77777777" w:rsidR="00044DD1" w:rsidRPr="00530423" w:rsidRDefault="00044DD1" w:rsidP="00136EEF">
            <w:pPr>
              <w:jc w:val="center"/>
              <w:rPr>
                <w:rFonts w:asciiTheme="majorBidi" w:hAnsiTheme="majorBidi" w:cstheme="majorBidi"/>
                <w:sz w:val="21"/>
                <w:szCs w:val="21"/>
              </w:rPr>
            </w:pPr>
          </w:p>
        </w:tc>
      </w:tr>
      <w:tr w:rsidR="00044DD1" w:rsidRPr="00EC7FB8" w14:paraId="33B75AD3"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24448F06" w14:textId="604373AA"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3.3.</w:t>
            </w:r>
          </w:p>
        </w:tc>
        <w:tc>
          <w:tcPr>
            <w:tcW w:w="3207" w:type="pct"/>
            <w:gridSpan w:val="2"/>
            <w:tcBorders>
              <w:top w:val="single" w:sz="4" w:space="0" w:color="auto"/>
              <w:left w:val="single" w:sz="4" w:space="0" w:color="auto"/>
              <w:bottom w:val="single" w:sz="4" w:space="0" w:color="auto"/>
              <w:right w:val="single" w:sz="4" w:space="0" w:color="auto"/>
            </w:tcBorders>
          </w:tcPr>
          <w:p w14:paraId="7A426D0C" w14:textId="0687B253" w:rsidR="00044DD1" w:rsidRPr="00530423" w:rsidRDefault="00044DD1" w:rsidP="00044DD1">
            <w:pPr>
              <w:rPr>
                <w:rFonts w:asciiTheme="majorBidi" w:hAnsiTheme="majorBidi" w:cstheme="majorBidi"/>
                <w:sz w:val="21"/>
                <w:szCs w:val="21"/>
              </w:rPr>
            </w:pPr>
            <w:r w:rsidRPr="00530423">
              <w:rPr>
                <w:rFonts w:asciiTheme="majorBidi" w:hAnsiTheme="majorBidi" w:cstheme="majorBidi"/>
                <w:sz w:val="21"/>
                <w:szCs w:val="21"/>
              </w:rPr>
              <w:t>Piedāvātās apmācības (apraksts):</w:t>
            </w:r>
          </w:p>
        </w:tc>
        <w:tc>
          <w:tcPr>
            <w:tcW w:w="1406" w:type="pct"/>
            <w:tcBorders>
              <w:left w:val="single" w:sz="4" w:space="0" w:color="auto"/>
              <w:right w:val="single" w:sz="4" w:space="0" w:color="auto"/>
            </w:tcBorders>
          </w:tcPr>
          <w:p w14:paraId="3F477745" w14:textId="5A925790" w:rsidR="00044DD1" w:rsidRPr="00530423" w:rsidRDefault="00044DD1" w:rsidP="00136EEF">
            <w:pPr>
              <w:jc w:val="center"/>
              <w:rPr>
                <w:rFonts w:asciiTheme="majorBidi" w:hAnsiTheme="majorBidi" w:cstheme="majorBidi"/>
                <w:sz w:val="21"/>
                <w:szCs w:val="21"/>
              </w:rPr>
            </w:pPr>
          </w:p>
        </w:tc>
      </w:tr>
      <w:tr w:rsidR="00044DD1" w:rsidRPr="00EC7FB8" w14:paraId="195C84E2"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7BB2FAB5" w14:textId="57E44154"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3.4.</w:t>
            </w:r>
          </w:p>
        </w:tc>
        <w:tc>
          <w:tcPr>
            <w:tcW w:w="3207" w:type="pct"/>
            <w:gridSpan w:val="2"/>
            <w:tcBorders>
              <w:top w:val="single" w:sz="4" w:space="0" w:color="auto"/>
              <w:left w:val="single" w:sz="4" w:space="0" w:color="auto"/>
              <w:bottom w:val="single" w:sz="4" w:space="0" w:color="auto"/>
              <w:right w:val="single" w:sz="4" w:space="0" w:color="auto"/>
            </w:tcBorders>
          </w:tcPr>
          <w:p w14:paraId="371AC2DF" w14:textId="1ED0E0D0" w:rsidR="00044DD1" w:rsidRPr="00530423" w:rsidRDefault="00044DD1" w:rsidP="00044DD1">
            <w:pPr>
              <w:rPr>
                <w:rFonts w:asciiTheme="majorBidi" w:hAnsiTheme="majorBidi" w:cstheme="majorBidi"/>
                <w:color w:val="000000"/>
                <w:sz w:val="21"/>
                <w:szCs w:val="21"/>
              </w:rPr>
            </w:pPr>
            <w:r w:rsidRPr="00530423">
              <w:rPr>
                <w:rFonts w:asciiTheme="majorBidi" w:hAnsiTheme="majorBidi" w:cstheme="majorBidi"/>
                <w:color w:val="000000"/>
                <w:sz w:val="21"/>
                <w:szCs w:val="21"/>
              </w:rPr>
              <w:t>Pievienotās rokasgrāmatas (skaits gab. un valoda):</w:t>
            </w:r>
          </w:p>
        </w:tc>
        <w:tc>
          <w:tcPr>
            <w:tcW w:w="1406" w:type="pct"/>
            <w:tcBorders>
              <w:left w:val="single" w:sz="4" w:space="0" w:color="auto"/>
              <w:bottom w:val="single" w:sz="4" w:space="0" w:color="auto"/>
              <w:right w:val="single" w:sz="4" w:space="0" w:color="auto"/>
            </w:tcBorders>
          </w:tcPr>
          <w:p w14:paraId="18B2AB26" w14:textId="3B360C73" w:rsidR="00044DD1" w:rsidRPr="00530423" w:rsidRDefault="00044DD1" w:rsidP="00136EEF">
            <w:pPr>
              <w:jc w:val="center"/>
              <w:rPr>
                <w:rFonts w:asciiTheme="majorBidi" w:hAnsiTheme="majorBidi" w:cstheme="majorBidi"/>
                <w:sz w:val="21"/>
                <w:szCs w:val="21"/>
              </w:rPr>
            </w:pPr>
          </w:p>
        </w:tc>
      </w:tr>
      <w:tr w:rsidR="00044DD1" w:rsidRPr="00EC7FB8" w14:paraId="10779280"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0AEB4B87" w14:textId="54ACF6D9"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3.5.</w:t>
            </w:r>
          </w:p>
        </w:tc>
        <w:tc>
          <w:tcPr>
            <w:tcW w:w="3207" w:type="pct"/>
            <w:gridSpan w:val="2"/>
            <w:tcBorders>
              <w:top w:val="single" w:sz="4" w:space="0" w:color="auto"/>
              <w:left w:val="single" w:sz="4" w:space="0" w:color="auto"/>
              <w:bottom w:val="single" w:sz="4" w:space="0" w:color="auto"/>
              <w:right w:val="single" w:sz="4" w:space="0" w:color="auto"/>
            </w:tcBorders>
          </w:tcPr>
          <w:p w14:paraId="16A7FA12" w14:textId="4E4D4A0D" w:rsidR="00044DD1" w:rsidRPr="00530423" w:rsidRDefault="00044DD1" w:rsidP="00044DD1">
            <w:pPr>
              <w:rPr>
                <w:rFonts w:asciiTheme="majorBidi" w:hAnsiTheme="majorBidi" w:cstheme="majorBidi"/>
                <w:color w:val="000000"/>
                <w:sz w:val="21"/>
                <w:szCs w:val="21"/>
              </w:rPr>
            </w:pPr>
            <w:r w:rsidRPr="00530423">
              <w:rPr>
                <w:rFonts w:asciiTheme="majorBidi" w:hAnsiTheme="majorBidi" w:cstheme="majorBidi"/>
                <w:color w:val="000000"/>
                <w:sz w:val="21"/>
                <w:szCs w:val="21"/>
              </w:rPr>
              <w:t>Piedāvātā garantija (mēnešos) no piegādes akta parakstīšanas brīža:</w:t>
            </w:r>
          </w:p>
        </w:tc>
        <w:tc>
          <w:tcPr>
            <w:tcW w:w="1406" w:type="pct"/>
            <w:tcBorders>
              <w:left w:val="single" w:sz="4" w:space="0" w:color="auto"/>
              <w:right w:val="single" w:sz="4" w:space="0" w:color="auto"/>
            </w:tcBorders>
          </w:tcPr>
          <w:p w14:paraId="45315430" w14:textId="23886927" w:rsidR="00044DD1" w:rsidRPr="00530423" w:rsidRDefault="00044DD1" w:rsidP="00136EEF">
            <w:pPr>
              <w:jc w:val="center"/>
              <w:rPr>
                <w:rFonts w:asciiTheme="majorBidi" w:hAnsiTheme="majorBidi" w:cstheme="majorBidi"/>
                <w:sz w:val="21"/>
                <w:szCs w:val="21"/>
              </w:rPr>
            </w:pPr>
          </w:p>
        </w:tc>
      </w:tr>
      <w:tr w:rsidR="00044DD1" w:rsidRPr="00EC7FB8" w14:paraId="1EFCD845"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5808A7AF" w14:textId="0A86BCD3"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3.6.</w:t>
            </w:r>
          </w:p>
        </w:tc>
        <w:tc>
          <w:tcPr>
            <w:tcW w:w="3207" w:type="pct"/>
            <w:gridSpan w:val="2"/>
            <w:tcBorders>
              <w:top w:val="single" w:sz="4" w:space="0" w:color="auto"/>
              <w:left w:val="single" w:sz="4" w:space="0" w:color="auto"/>
              <w:bottom w:val="single" w:sz="4" w:space="0" w:color="auto"/>
              <w:right w:val="single" w:sz="4" w:space="0" w:color="auto"/>
            </w:tcBorders>
          </w:tcPr>
          <w:p w14:paraId="5F15B771" w14:textId="3B19058E" w:rsidR="00044DD1" w:rsidRPr="00530423" w:rsidRDefault="00044DD1" w:rsidP="00044DD1">
            <w:pPr>
              <w:rPr>
                <w:rFonts w:asciiTheme="majorBidi" w:hAnsiTheme="majorBidi" w:cstheme="majorBidi"/>
                <w:color w:val="000000"/>
                <w:sz w:val="21"/>
                <w:szCs w:val="21"/>
              </w:rPr>
            </w:pPr>
            <w:r w:rsidRPr="00530423">
              <w:rPr>
                <w:rFonts w:asciiTheme="majorBidi" w:hAnsiTheme="majorBidi" w:cstheme="majorBidi"/>
                <w:color w:val="000000"/>
                <w:sz w:val="21"/>
                <w:szCs w:val="21"/>
              </w:rPr>
              <w:t>Garantijas laika preces bojājumu novēršanas kārtība:</w:t>
            </w:r>
          </w:p>
        </w:tc>
        <w:tc>
          <w:tcPr>
            <w:tcW w:w="1406" w:type="pct"/>
            <w:tcBorders>
              <w:left w:val="single" w:sz="4" w:space="0" w:color="auto"/>
              <w:right w:val="single" w:sz="4" w:space="0" w:color="auto"/>
            </w:tcBorders>
          </w:tcPr>
          <w:p w14:paraId="5F2B6635" w14:textId="77777777" w:rsidR="00044DD1" w:rsidRPr="00530423" w:rsidRDefault="00044DD1" w:rsidP="00136EEF">
            <w:pPr>
              <w:jc w:val="center"/>
              <w:rPr>
                <w:rFonts w:asciiTheme="majorBidi" w:hAnsiTheme="majorBidi" w:cstheme="majorBidi"/>
                <w:sz w:val="21"/>
                <w:szCs w:val="21"/>
              </w:rPr>
            </w:pPr>
          </w:p>
        </w:tc>
      </w:tr>
      <w:tr w:rsidR="00044DD1" w:rsidRPr="00EC7FB8" w14:paraId="4E613927" w14:textId="77777777" w:rsidTr="00473CA1">
        <w:trPr>
          <w:trHeight w:val="397"/>
        </w:trPr>
        <w:tc>
          <w:tcPr>
            <w:tcW w:w="387" w:type="pct"/>
            <w:tcBorders>
              <w:top w:val="single" w:sz="4" w:space="0" w:color="auto"/>
              <w:left w:val="single" w:sz="4" w:space="0" w:color="auto"/>
              <w:bottom w:val="single" w:sz="4" w:space="0" w:color="auto"/>
              <w:right w:val="single" w:sz="4" w:space="0" w:color="auto"/>
            </w:tcBorders>
          </w:tcPr>
          <w:p w14:paraId="26945052" w14:textId="02DA5D32" w:rsidR="00044DD1" w:rsidRPr="00530423" w:rsidRDefault="00044DD1" w:rsidP="00044DD1">
            <w:pPr>
              <w:jc w:val="center"/>
              <w:rPr>
                <w:rFonts w:asciiTheme="majorBidi" w:hAnsiTheme="majorBidi" w:cstheme="majorBidi"/>
                <w:sz w:val="21"/>
                <w:szCs w:val="21"/>
              </w:rPr>
            </w:pPr>
            <w:r w:rsidRPr="00530423">
              <w:rPr>
                <w:rFonts w:asciiTheme="majorBidi" w:hAnsiTheme="majorBidi" w:cstheme="majorBidi"/>
                <w:sz w:val="21"/>
                <w:szCs w:val="21"/>
              </w:rPr>
              <w:t>3.7.</w:t>
            </w:r>
          </w:p>
        </w:tc>
        <w:tc>
          <w:tcPr>
            <w:tcW w:w="3207" w:type="pct"/>
            <w:gridSpan w:val="2"/>
            <w:tcBorders>
              <w:top w:val="single" w:sz="4" w:space="0" w:color="auto"/>
              <w:left w:val="single" w:sz="4" w:space="0" w:color="auto"/>
              <w:bottom w:val="single" w:sz="4" w:space="0" w:color="auto"/>
              <w:right w:val="single" w:sz="4" w:space="0" w:color="auto"/>
            </w:tcBorders>
          </w:tcPr>
          <w:p w14:paraId="22DA24A5" w14:textId="061EC14C" w:rsidR="00044DD1" w:rsidRPr="00530423" w:rsidRDefault="00044DD1" w:rsidP="00044DD1">
            <w:pPr>
              <w:rPr>
                <w:rFonts w:asciiTheme="majorBidi" w:hAnsiTheme="majorBidi" w:cstheme="majorBidi"/>
                <w:color w:val="000000"/>
                <w:sz w:val="21"/>
                <w:szCs w:val="21"/>
              </w:rPr>
            </w:pPr>
            <w:r w:rsidRPr="00530423">
              <w:rPr>
                <w:rFonts w:asciiTheme="majorBidi" w:hAnsiTheme="majorBidi" w:cstheme="majorBidi"/>
                <w:color w:val="000000"/>
                <w:sz w:val="21"/>
                <w:szCs w:val="21"/>
              </w:rPr>
              <w:t>Apkopes uzņēmumi un to adreses Latvijas Republikas teritorijā:</w:t>
            </w:r>
          </w:p>
        </w:tc>
        <w:tc>
          <w:tcPr>
            <w:tcW w:w="1406" w:type="pct"/>
            <w:tcBorders>
              <w:left w:val="single" w:sz="4" w:space="0" w:color="auto"/>
              <w:bottom w:val="single" w:sz="4" w:space="0" w:color="auto"/>
              <w:right w:val="single" w:sz="4" w:space="0" w:color="auto"/>
            </w:tcBorders>
          </w:tcPr>
          <w:p w14:paraId="25BC9307" w14:textId="77777777" w:rsidR="00044DD1" w:rsidRPr="00530423" w:rsidRDefault="00044DD1" w:rsidP="00136EEF">
            <w:pPr>
              <w:jc w:val="center"/>
              <w:rPr>
                <w:rFonts w:asciiTheme="majorBidi" w:hAnsiTheme="majorBidi" w:cstheme="majorBidi"/>
                <w:sz w:val="21"/>
                <w:szCs w:val="21"/>
              </w:rPr>
            </w:pPr>
          </w:p>
        </w:tc>
      </w:tr>
    </w:tbl>
    <w:p w14:paraId="4A10E0B5" w14:textId="15B7E259" w:rsidR="00187C8F" w:rsidRPr="00530423" w:rsidRDefault="00044DD1" w:rsidP="00044DD1">
      <w:pPr>
        <w:jc w:val="both"/>
        <w:rPr>
          <w:rFonts w:asciiTheme="majorBidi" w:hAnsiTheme="majorBidi" w:cstheme="majorBidi"/>
        </w:rPr>
      </w:pPr>
      <w:r w:rsidRPr="00530423">
        <w:rPr>
          <w:rFonts w:asciiTheme="majorBidi" w:hAnsiTheme="majorBidi" w:cstheme="majorBidi"/>
        </w:rPr>
        <w:t>&lt;</w:t>
      </w:r>
      <w:r w:rsidRPr="00530423">
        <w:rPr>
          <w:rFonts w:asciiTheme="majorBidi" w:hAnsiTheme="majorBidi" w:cstheme="majorBidi"/>
          <w:shd w:val="pct15" w:color="auto" w:fill="FFFFFF"/>
        </w:rPr>
        <w:t>Pretendenta nosaukums&gt;</w:t>
      </w:r>
      <w:r w:rsidRPr="00530423">
        <w:rPr>
          <w:rFonts w:asciiTheme="majorBidi" w:hAnsiTheme="majorBidi" w:cstheme="majorBidi"/>
        </w:rPr>
        <w:t xml:space="preserve"> apliecina, ka Sūknis un tā elementi ir sertificēti Eiropas Savienībā, rūpnieciski izgatavoti, iepriekš nelietoti, un tajos nav iebūvētas iepriekš lietotas vai atjaunotas komponentes.</w:t>
      </w:r>
    </w:p>
    <w:tbl>
      <w:tblPr>
        <w:tblW w:w="7406" w:type="dxa"/>
        <w:tblLook w:val="01E0" w:firstRow="1" w:lastRow="1" w:firstColumn="1" w:lastColumn="1" w:noHBand="0" w:noVBand="0"/>
      </w:tblPr>
      <w:tblGrid>
        <w:gridCol w:w="7406"/>
      </w:tblGrid>
      <w:tr w:rsidR="001E2039" w:rsidRPr="00D74071" w14:paraId="26939D02" w14:textId="77777777" w:rsidTr="001E2039">
        <w:trPr>
          <w:trHeight w:val="500"/>
        </w:trPr>
        <w:tc>
          <w:tcPr>
            <w:tcW w:w="0" w:type="auto"/>
          </w:tcPr>
          <w:p w14:paraId="02BCF870" w14:textId="7CC29DA6" w:rsidR="001E2039" w:rsidRPr="00D74071" w:rsidRDefault="001E2039" w:rsidP="001E2039">
            <w:pPr>
              <w:rPr>
                <w:rFonts w:asciiTheme="majorBidi" w:hAnsiTheme="majorBidi" w:cstheme="majorBidi"/>
                <w:highlight w:val="lightGray"/>
              </w:rPr>
            </w:pPr>
            <w:proofErr w:type="spellStart"/>
            <w:r w:rsidRPr="00D74071">
              <w:rPr>
                <w:rFonts w:asciiTheme="majorBidi" w:hAnsiTheme="majorBidi" w:cstheme="majorBidi"/>
                <w:b/>
              </w:rPr>
              <w:t>Parakstiesīgā</w:t>
            </w:r>
            <w:proofErr w:type="spellEnd"/>
            <w:r w:rsidRPr="00D74071">
              <w:rPr>
                <w:rFonts w:asciiTheme="majorBidi" w:hAnsiTheme="majorBidi" w:cstheme="majorBidi"/>
                <w:b/>
              </w:rPr>
              <w:t xml:space="preserve"> persona vārds, uzvārds:</w:t>
            </w:r>
          </w:p>
        </w:tc>
      </w:tr>
      <w:tr w:rsidR="001E2039" w:rsidRPr="00D74071" w14:paraId="45E1C9F4" w14:textId="77777777" w:rsidTr="001E2039">
        <w:trPr>
          <w:trHeight w:val="484"/>
        </w:trPr>
        <w:tc>
          <w:tcPr>
            <w:tcW w:w="0" w:type="auto"/>
          </w:tcPr>
          <w:p w14:paraId="07FB11AD" w14:textId="5CC7B2BF" w:rsidR="001E2039" w:rsidRPr="00D74071" w:rsidRDefault="001E2039" w:rsidP="001E2039">
            <w:pPr>
              <w:rPr>
                <w:rFonts w:asciiTheme="majorBidi" w:hAnsiTheme="majorBidi" w:cstheme="majorBidi"/>
                <w:b/>
                <w:highlight w:val="lightGray"/>
              </w:rPr>
            </w:pPr>
            <w:r w:rsidRPr="00D74071">
              <w:rPr>
                <w:rFonts w:asciiTheme="majorBidi" w:hAnsiTheme="majorBidi" w:cstheme="majorBidi"/>
                <w:b/>
              </w:rPr>
              <w:t>Amata nosaukums:</w:t>
            </w:r>
          </w:p>
        </w:tc>
      </w:tr>
      <w:tr w:rsidR="001E2039" w:rsidRPr="00D74071" w14:paraId="56416CF6" w14:textId="77777777" w:rsidTr="001E2039">
        <w:trPr>
          <w:trHeight w:val="500"/>
        </w:trPr>
        <w:tc>
          <w:tcPr>
            <w:tcW w:w="0" w:type="auto"/>
          </w:tcPr>
          <w:p w14:paraId="020D60A6" w14:textId="74214278" w:rsidR="001E2039" w:rsidRPr="00D74071" w:rsidRDefault="001E2039" w:rsidP="001E2039">
            <w:pPr>
              <w:rPr>
                <w:rFonts w:asciiTheme="majorBidi" w:hAnsiTheme="majorBidi" w:cstheme="majorBidi"/>
                <w:b/>
                <w:bCs/>
              </w:rPr>
            </w:pPr>
            <w:r w:rsidRPr="00D74071">
              <w:rPr>
                <w:rFonts w:asciiTheme="majorBidi" w:hAnsiTheme="majorBidi" w:cstheme="majorBidi"/>
                <w:b/>
              </w:rPr>
              <w:t>Paraksts:</w:t>
            </w:r>
          </w:p>
        </w:tc>
      </w:tr>
      <w:tr w:rsidR="00530423" w:rsidRPr="00D74071" w14:paraId="2D4A2D06" w14:textId="77777777" w:rsidTr="001E2039">
        <w:trPr>
          <w:trHeight w:val="500"/>
        </w:trPr>
        <w:tc>
          <w:tcPr>
            <w:tcW w:w="0" w:type="auto"/>
          </w:tcPr>
          <w:p w14:paraId="32562159" w14:textId="11AE02EB" w:rsidR="00530423" w:rsidRPr="00D74071" w:rsidRDefault="00530423" w:rsidP="001E2039">
            <w:pPr>
              <w:rPr>
                <w:rFonts w:asciiTheme="majorBidi" w:hAnsiTheme="majorBidi" w:cstheme="majorBidi"/>
                <w:b/>
              </w:rPr>
            </w:pPr>
            <w:r>
              <w:rPr>
                <w:rFonts w:asciiTheme="majorBidi" w:hAnsiTheme="majorBidi" w:cstheme="majorBidi"/>
                <w:b/>
              </w:rPr>
              <w:t>Datums:</w:t>
            </w:r>
          </w:p>
        </w:tc>
      </w:tr>
    </w:tbl>
    <w:p w14:paraId="784108E5" w14:textId="77777777" w:rsidR="00530423" w:rsidRDefault="00530423" w:rsidP="002970E5">
      <w:pPr>
        <w:pStyle w:val="Heading2"/>
        <w:rPr>
          <w:lang w:eastAsia="lv-LV"/>
        </w:rPr>
      </w:pPr>
      <w:bookmarkStart w:id="58" w:name="_Toc445215410"/>
      <w:bookmarkStart w:id="59" w:name="_Toc450815426"/>
    </w:p>
    <w:p w14:paraId="64E844DA" w14:textId="77777777" w:rsidR="00530423" w:rsidRDefault="00530423">
      <w:pPr>
        <w:rPr>
          <w:rFonts w:asciiTheme="majorBidi" w:eastAsiaTheme="majorEastAsia" w:hAnsiTheme="majorBidi" w:cstheme="majorBidi"/>
          <w:szCs w:val="26"/>
          <w:lang w:eastAsia="lv-LV"/>
        </w:rPr>
      </w:pPr>
      <w:r>
        <w:rPr>
          <w:lang w:eastAsia="lv-LV"/>
        </w:rPr>
        <w:br w:type="page"/>
      </w:r>
    </w:p>
    <w:p w14:paraId="7B044E6E" w14:textId="71FF2982" w:rsidR="0078610B" w:rsidRPr="00D2371D" w:rsidRDefault="002970E5" w:rsidP="002970E5">
      <w:pPr>
        <w:pStyle w:val="Heading2"/>
        <w:rPr>
          <w:bCs/>
        </w:rPr>
      </w:pPr>
      <w:r>
        <w:rPr>
          <w:lang w:eastAsia="lv-LV"/>
        </w:rPr>
        <w:lastRenderedPageBreak/>
        <w:t>C</w:t>
      </w:r>
      <w:r w:rsidR="0078610B">
        <w:rPr>
          <w:lang w:eastAsia="lv-LV"/>
        </w:rPr>
        <w:t>.</w:t>
      </w:r>
      <w:r>
        <w:rPr>
          <w:lang w:eastAsia="lv-LV"/>
        </w:rPr>
        <w:t>3</w:t>
      </w:r>
      <w:r w:rsidR="0078610B">
        <w:t xml:space="preserve">. pielikums </w:t>
      </w:r>
      <w:r w:rsidR="0078610B" w:rsidRPr="0087327B">
        <w:t>Finanšu piedāvājuma veidne</w:t>
      </w:r>
      <w:bookmarkEnd w:id="58"/>
      <w:bookmarkEnd w:id="59"/>
    </w:p>
    <w:p w14:paraId="6880E639" w14:textId="4A926808" w:rsidR="0078610B" w:rsidRPr="008B004D" w:rsidRDefault="0078610B" w:rsidP="008B004D">
      <w:pPr>
        <w:spacing w:after="0" w:line="240" w:lineRule="auto"/>
        <w:jc w:val="center"/>
        <w:rPr>
          <w:rFonts w:asciiTheme="majorBidi" w:hAnsiTheme="majorBidi" w:cstheme="majorBidi"/>
          <w:b/>
          <w:bCs/>
          <w:sz w:val="24"/>
          <w:szCs w:val="24"/>
        </w:rPr>
      </w:pPr>
      <w:r w:rsidRPr="008B004D">
        <w:rPr>
          <w:rFonts w:asciiTheme="majorBidi" w:hAnsiTheme="majorBidi" w:cstheme="majorBidi"/>
          <w:b/>
          <w:bCs/>
          <w:sz w:val="24"/>
          <w:szCs w:val="24"/>
        </w:rPr>
        <w:t xml:space="preserve">FINANŠU PIEDĀVAJUMS </w:t>
      </w:r>
    </w:p>
    <w:p w14:paraId="340CFB77" w14:textId="5630B6D2" w:rsidR="0078610B" w:rsidRPr="008B004D" w:rsidRDefault="00044DD1" w:rsidP="008B004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w:t>
      </w:r>
      <w:r w:rsidR="0078610B" w:rsidRPr="008B004D">
        <w:rPr>
          <w:rFonts w:asciiTheme="majorBidi" w:hAnsiTheme="majorBidi" w:cstheme="majorBidi"/>
          <w:b/>
          <w:bCs/>
          <w:sz w:val="24"/>
          <w:szCs w:val="24"/>
        </w:rPr>
        <w:t>ūkņa iegāde”</w:t>
      </w:r>
    </w:p>
    <w:p w14:paraId="7117C724" w14:textId="721C5723" w:rsidR="0078610B" w:rsidRPr="008B004D" w:rsidRDefault="0078610B" w:rsidP="008B004D">
      <w:pPr>
        <w:spacing w:after="0" w:line="240" w:lineRule="auto"/>
        <w:jc w:val="center"/>
        <w:rPr>
          <w:rFonts w:asciiTheme="majorBidi" w:hAnsiTheme="majorBidi" w:cstheme="majorBidi"/>
          <w:sz w:val="24"/>
          <w:szCs w:val="24"/>
        </w:rPr>
      </w:pPr>
      <w:proofErr w:type="spellStart"/>
      <w:r w:rsidRPr="008B004D">
        <w:rPr>
          <w:rFonts w:asciiTheme="majorBidi" w:hAnsiTheme="majorBidi" w:cstheme="majorBidi"/>
          <w:sz w:val="24"/>
          <w:szCs w:val="24"/>
        </w:rPr>
        <w:t>Id</w:t>
      </w:r>
      <w:proofErr w:type="spellEnd"/>
      <w:r w:rsidRPr="008B004D">
        <w:rPr>
          <w:rFonts w:asciiTheme="majorBidi" w:hAnsiTheme="majorBidi" w:cstheme="majorBidi"/>
          <w:color w:val="FF0000"/>
          <w:sz w:val="24"/>
          <w:szCs w:val="24"/>
        </w:rPr>
        <w:t xml:space="preserve">. </w:t>
      </w:r>
      <w:r w:rsidRPr="008B004D">
        <w:rPr>
          <w:rFonts w:asciiTheme="majorBidi" w:hAnsiTheme="majorBidi" w:cstheme="majorBidi"/>
          <w:sz w:val="24"/>
          <w:szCs w:val="24"/>
        </w:rPr>
        <w:t>Nr. DŪ 2016/05</w:t>
      </w:r>
    </w:p>
    <w:p w14:paraId="383F91C9" w14:textId="77777777" w:rsidR="0078610B" w:rsidRDefault="0078610B" w:rsidP="0078610B">
      <w:pPr>
        <w:jc w:val="center"/>
        <w:rPr>
          <w:b/>
          <w:bCs/>
        </w:rPr>
      </w:pPr>
    </w:p>
    <w:p w14:paraId="79C8A076" w14:textId="1FAC0AEB" w:rsidR="0078610B" w:rsidRPr="0078610B" w:rsidRDefault="0078610B" w:rsidP="0078610B">
      <w:pPr>
        <w:rPr>
          <w:rFonts w:asciiTheme="majorBidi" w:hAnsiTheme="majorBidi" w:cstheme="majorBidi"/>
          <w:b/>
          <w:bCs/>
          <w:sz w:val="24"/>
          <w:szCs w:val="24"/>
        </w:rPr>
      </w:pPr>
      <w:r w:rsidRPr="0078610B">
        <w:rPr>
          <w:rFonts w:asciiTheme="majorBidi" w:hAnsiTheme="majorBidi" w:cstheme="majorBidi"/>
          <w:b/>
          <w:bCs/>
          <w:sz w:val="24"/>
          <w:szCs w:val="24"/>
        </w:rPr>
        <w:t>________________________</w:t>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r>
      <w:r w:rsidRPr="0078610B">
        <w:rPr>
          <w:rFonts w:asciiTheme="majorBidi" w:hAnsiTheme="majorBidi" w:cstheme="majorBidi"/>
          <w:b/>
          <w:bCs/>
          <w:sz w:val="24"/>
          <w:szCs w:val="24"/>
        </w:rPr>
        <w:tab/>
        <w:t>_____________</w:t>
      </w:r>
    </w:p>
    <w:p w14:paraId="20C0C3E8" w14:textId="312983EC" w:rsidR="0078610B" w:rsidRPr="0078610B" w:rsidRDefault="0078610B" w:rsidP="0078610B">
      <w:pPr>
        <w:ind w:firstLine="720"/>
        <w:rPr>
          <w:rFonts w:asciiTheme="majorBidi" w:hAnsiTheme="majorBidi" w:cstheme="majorBidi"/>
          <w:sz w:val="24"/>
          <w:szCs w:val="24"/>
        </w:rPr>
      </w:pPr>
      <w:r w:rsidRPr="0078610B">
        <w:rPr>
          <w:rFonts w:asciiTheme="majorBidi" w:hAnsiTheme="majorBidi" w:cstheme="majorBidi"/>
          <w:sz w:val="24"/>
          <w:szCs w:val="24"/>
        </w:rPr>
        <w:t>Vieta</w:t>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t xml:space="preserve">    </w:t>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r>
      <w:r w:rsidRPr="0078610B">
        <w:rPr>
          <w:rFonts w:asciiTheme="majorBidi" w:hAnsiTheme="majorBidi" w:cstheme="majorBidi"/>
          <w:sz w:val="24"/>
          <w:szCs w:val="24"/>
        </w:rPr>
        <w:tab/>
        <w:t xml:space="preserve"> Datums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502"/>
      </w:tblGrid>
      <w:tr w:rsidR="0078610B" w:rsidRPr="0078610B" w14:paraId="3748E0D2" w14:textId="77777777" w:rsidTr="0078610B">
        <w:tc>
          <w:tcPr>
            <w:tcW w:w="2514" w:type="dxa"/>
            <w:shd w:val="clear" w:color="auto" w:fill="auto"/>
          </w:tcPr>
          <w:p w14:paraId="0F8F8A0B" w14:textId="77777777" w:rsidR="0078610B" w:rsidRPr="0078610B" w:rsidRDefault="0078610B" w:rsidP="0078610B">
            <w:pPr>
              <w:rPr>
                <w:rFonts w:asciiTheme="majorBidi" w:hAnsiTheme="majorBidi" w:cstheme="majorBidi"/>
                <w:sz w:val="24"/>
                <w:szCs w:val="24"/>
              </w:rPr>
            </w:pPr>
            <w:r w:rsidRPr="0078610B">
              <w:rPr>
                <w:rFonts w:asciiTheme="majorBidi" w:hAnsiTheme="majorBidi" w:cstheme="majorBidi"/>
                <w:sz w:val="24"/>
                <w:szCs w:val="24"/>
              </w:rPr>
              <w:t>Pretendenta nosaukums</w:t>
            </w:r>
          </w:p>
        </w:tc>
        <w:tc>
          <w:tcPr>
            <w:tcW w:w="6502" w:type="dxa"/>
            <w:shd w:val="clear" w:color="auto" w:fill="auto"/>
          </w:tcPr>
          <w:p w14:paraId="10AF7C86" w14:textId="77777777" w:rsidR="0078610B" w:rsidRPr="0078610B" w:rsidRDefault="0078610B" w:rsidP="0078610B">
            <w:pPr>
              <w:rPr>
                <w:rFonts w:asciiTheme="majorBidi" w:hAnsiTheme="majorBidi" w:cstheme="majorBidi"/>
                <w:sz w:val="24"/>
                <w:szCs w:val="24"/>
              </w:rPr>
            </w:pPr>
          </w:p>
        </w:tc>
      </w:tr>
      <w:tr w:rsidR="0078610B" w:rsidRPr="0078610B" w14:paraId="3AB192A7" w14:textId="77777777" w:rsidTr="0078610B">
        <w:tc>
          <w:tcPr>
            <w:tcW w:w="2514" w:type="dxa"/>
            <w:shd w:val="clear" w:color="auto" w:fill="auto"/>
          </w:tcPr>
          <w:p w14:paraId="01E59E5A" w14:textId="77777777" w:rsidR="0078610B" w:rsidRPr="0078610B" w:rsidRDefault="0078610B" w:rsidP="0078610B">
            <w:pPr>
              <w:rPr>
                <w:rFonts w:asciiTheme="majorBidi" w:hAnsiTheme="majorBidi" w:cstheme="majorBidi"/>
                <w:sz w:val="24"/>
                <w:szCs w:val="24"/>
              </w:rPr>
            </w:pPr>
            <w:r w:rsidRPr="0078610B">
              <w:rPr>
                <w:rFonts w:asciiTheme="majorBidi" w:hAnsiTheme="majorBidi" w:cstheme="majorBidi"/>
                <w:sz w:val="24"/>
                <w:szCs w:val="24"/>
              </w:rPr>
              <w:t>Reģistrācijas numurs</w:t>
            </w:r>
          </w:p>
        </w:tc>
        <w:tc>
          <w:tcPr>
            <w:tcW w:w="6502" w:type="dxa"/>
            <w:shd w:val="clear" w:color="auto" w:fill="auto"/>
          </w:tcPr>
          <w:p w14:paraId="60F88FCD" w14:textId="77777777" w:rsidR="0078610B" w:rsidRPr="0078610B" w:rsidRDefault="0078610B" w:rsidP="0078610B">
            <w:pPr>
              <w:rPr>
                <w:rFonts w:asciiTheme="majorBidi" w:hAnsiTheme="majorBidi" w:cstheme="majorBidi"/>
                <w:sz w:val="24"/>
                <w:szCs w:val="24"/>
              </w:rPr>
            </w:pPr>
          </w:p>
        </w:tc>
      </w:tr>
    </w:tbl>
    <w:p w14:paraId="4953DFB8" w14:textId="77777777" w:rsidR="0078610B" w:rsidRPr="0078610B" w:rsidRDefault="0078610B" w:rsidP="008B004D">
      <w:pPr>
        <w:rPr>
          <w:rFonts w:asciiTheme="majorBidi" w:hAnsiTheme="majorBidi" w:cstheme="majorBidi"/>
          <w:b/>
          <w:bCs/>
          <w:sz w:val="24"/>
          <w:szCs w:val="24"/>
        </w:rPr>
      </w:pPr>
    </w:p>
    <w:tbl>
      <w:tblPr>
        <w:tblW w:w="9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228"/>
        <w:gridCol w:w="1632"/>
        <w:gridCol w:w="1314"/>
        <w:gridCol w:w="1919"/>
      </w:tblGrid>
      <w:tr w:rsidR="0078610B" w:rsidRPr="008B004D" w14:paraId="0AC801B2" w14:textId="77777777" w:rsidTr="008B004D">
        <w:trPr>
          <w:trHeight w:val="769"/>
        </w:trPr>
        <w:tc>
          <w:tcPr>
            <w:tcW w:w="1025" w:type="dxa"/>
            <w:shd w:val="clear" w:color="auto" w:fill="92D050"/>
          </w:tcPr>
          <w:p w14:paraId="31BA6186" w14:textId="77777777" w:rsidR="0078610B" w:rsidRPr="008B004D" w:rsidRDefault="0078610B" w:rsidP="008B004D">
            <w:pPr>
              <w:jc w:val="both"/>
              <w:rPr>
                <w:rFonts w:asciiTheme="majorBidi" w:hAnsiTheme="majorBidi" w:cstheme="majorBidi"/>
                <w:b/>
                <w:bCs/>
                <w:sz w:val="24"/>
                <w:szCs w:val="24"/>
              </w:rPr>
            </w:pPr>
            <w:proofErr w:type="spellStart"/>
            <w:r w:rsidRPr="008B004D">
              <w:rPr>
                <w:rFonts w:asciiTheme="majorBidi" w:hAnsiTheme="majorBidi" w:cstheme="majorBidi"/>
                <w:b/>
                <w:bCs/>
                <w:sz w:val="24"/>
                <w:szCs w:val="24"/>
              </w:rPr>
              <w:t>Nr.p.k</w:t>
            </w:r>
            <w:proofErr w:type="spellEnd"/>
          </w:p>
        </w:tc>
        <w:tc>
          <w:tcPr>
            <w:tcW w:w="3228" w:type="dxa"/>
            <w:shd w:val="clear" w:color="auto" w:fill="92D050"/>
            <w:vAlign w:val="center"/>
          </w:tcPr>
          <w:p w14:paraId="5A3F42F1" w14:textId="3968D0F6" w:rsidR="0078610B" w:rsidRPr="008B004D" w:rsidRDefault="0078610B" w:rsidP="0078610B">
            <w:pPr>
              <w:jc w:val="center"/>
              <w:rPr>
                <w:rFonts w:asciiTheme="majorBidi" w:hAnsiTheme="majorBidi" w:cstheme="majorBidi"/>
                <w:b/>
                <w:bCs/>
                <w:sz w:val="24"/>
                <w:szCs w:val="24"/>
                <w:vertAlign w:val="subscript"/>
              </w:rPr>
            </w:pPr>
            <w:r w:rsidRPr="008B004D">
              <w:rPr>
                <w:rFonts w:asciiTheme="majorBidi" w:hAnsiTheme="majorBidi" w:cstheme="majorBidi"/>
                <w:b/>
                <w:bCs/>
                <w:sz w:val="24"/>
                <w:szCs w:val="24"/>
              </w:rPr>
              <w:t>Sūkņa modelis</w:t>
            </w:r>
            <w:r w:rsidR="008B004D" w:rsidRPr="008B004D">
              <w:rPr>
                <w:rFonts w:asciiTheme="majorBidi" w:hAnsiTheme="majorBidi" w:cstheme="majorBidi"/>
                <w:b/>
                <w:bCs/>
                <w:sz w:val="24"/>
                <w:szCs w:val="24"/>
              </w:rPr>
              <w:t>, nosaukums</w:t>
            </w:r>
          </w:p>
        </w:tc>
        <w:tc>
          <w:tcPr>
            <w:tcW w:w="1632" w:type="dxa"/>
            <w:shd w:val="clear" w:color="auto" w:fill="92D050"/>
          </w:tcPr>
          <w:p w14:paraId="47F7EBB2" w14:textId="77777777" w:rsidR="0078610B" w:rsidRPr="008B004D" w:rsidRDefault="0078610B" w:rsidP="0078610B">
            <w:pPr>
              <w:rPr>
                <w:rFonts w:asciiTheme="majorBidi" w:hAnsiTheme="majorBidi" w:cstheme="majorBidi"/>
                <w:b/>
                <w:bCs/>
                <w:sz w:val="24"/>
                <w:szCs w:val="24"/>
              </w:rPr>
            </w:pPr>
            <w:r w:rsidRPr="008B004D">
              <w:rPr>
                <w:rFonts w:asciiTheme="majorBidi" w:hAnsiTheme="majorBidi" w:cstheme="majorBidi"/>
                <w:b/>
                <w:bCs/>
                <w:sz w:val="24"/>
                <w:szCs w:val="24"/>
              </w:rPr>
              <w:t>Mērvienība</w:t>
            </w:r>
          </w:p>
        </w:tc>
        <w:tc>
          <w:tcPr>
            <w:tcW w:w="1314" w:type="dxa"/>
            <w:shd w:val="clear" w:color="auto" w:fill="92D050"/>
            <w:vAlign w:val="center"/>
          </w:tcPr>
          <w:p w14:paraId="0D19E4D5" w14:textId="77777777" w:rsidR="0078610B" w:rsidRPr="008B004D" w:rsidRDefault="0078610B" w:rsidP="0078610B">
            <w:pPr>
              <w:rPr>
                <w:rFonts w:asciiTheme="majorBidi" w:hAnsiTheme="majorBidi" w:cstheme="majorBidi"/>
                <w:b/>
                <w:bCs/>
                <w:sz w:val="24"/>
                <w:szCs w:val="24"/>
              </w:rPr>
            </w:pPr>
            <w:r w:rsidRPr="008B004D">
              <w:rPr>
                <w:rFonts w:asciiTheme="majorBidi" w:hAnsiTheme="majorBidi" w:cstheme="majorBidi"/>
                <w:b/>
                <w:bCs/>
                <w:sz w:val="24"/>
                <w:szCs w:val="24"/>
              </w:rPr>
              <w:t>Daudzums</w:t>
            </w:r>
          </w:p>
          <w:p w14:paraId="356C78B3" w14:textId="77777777" w:rsidR="0078610B" w:rsidRPr="008B004D" w:rsidRDefault="0078610B" w:rsidP="0078610B">
            <w:pPr>
              <w:jc w:val="center"/>
              <w:rPr>
                <w:rFonts w:asciiTheme="majorBidi" w:hAnsiTheme="majorBidi" w:cstheme="majorBidi"/>
                <w:sz w:val="24"/>
                <w:szCs w:val="24"/>
              </w:rPr>
            </w:pPr>
          </w:p>
        </w:tc>
        <w:tc>
          <w:tcPr>
            <w:tcW w:w="1919" w:type="dxa"/>
            <w:shd w:val="clear" w:color="auto" w:fill="92D050"/>
          </w:tcPr>
          <w:p w14:paraId="1D5F4325" w14:textId="77777777" w:rsidR="0078610B" w:rsidRPr="008B004D" w:rsidRDefault="0078610B" w:rsidP="0078610B">
            <w:pPr>
              <w:jc w:val="center"/>
              <w:rPr>
                <w:rFonts w:asciiTheme="majorBidi" w:hAnsiTheme="majorBidi" w:cstheme="majorBidi"/>
                <w:b/>
                <w:bCs/>
                <w:sz w:val="24"/>
                <w:szCs w:val="24"/>
              </w:rPr>
            </w:pPr>
            <w:r w:rsidRPr="008B004D">
              <w:rPr>
                <w:rFonts w:asciiTheme="majorBidi" w:hAnsiTheme="majorBidi" w:cstheme="majorBidi"/>
                <w:b/>
                <w:bCs/>
                <w:sz w:val="24"/>
                <w:szCs w:val="24"/>
              </w:rPr>
              <w:t xml:space="preserve">Cena  </w:t>
            </w:r>
          </w:p>
          <w:p w14:paraId="6A9FAD4B" w14:textId="77777777" w:rsidR="0078610B" w:rsidRPr="008B004D" w:rsidRDefault="0078610B" w:rsidP="0078610B">
            <w:pPr>
              <w:jc w:val="center"/>
              <w:rPr>
                <w:rFonts w:asciiTheme="majorBidi" w:hAnsiTheme="majorBidi" w:cstheme="majorBidi"/>
                <w:sz w:val="24"/>
                <w:szCs w:val="24"/>
              </w:rPr>
            </w:pPr>
            <w:r w:rsidRPr="008B004D">
              <w:rPr>
                <w:rFonts w:asciiTheme="majorBidi" w:hAnsiTheme="majorBidi" w:cstheme="majorBidi"/>
                <w:b/>
                <w:bCs/>
                <w:sz w:val="24"/>
                <w:szCs w:val="24"/>
              </w:rPr>
              <w:t>EUR bez PVN</w:t>
            </w:r>
          </w:p>
        </w:tc>
      </w:tr>
      <w:tr w:rsidR="0078610B" w:rsidRPr="008B004D" w14:paraId="67D16623" w14:textId="77777777" w:rsidTr="008B004D">
        <w:trPr>
          <w:trHeight w:val="644"/>
        </w:trPr>
        <w:tc>
          <w:tcPr>
            <w:tcW w:w="1025" w:type="dxa"/>
            <w:shd w:val="clear" w:color="auto" w:fill="auto"/>
            <w:vAlign w:val="center"/>
          </w:tcPr>
          <w:p w14:paraId="35F5CF46" w14:textId="77777777" w:rsidR="0078610B" w:rsidRPr="008B004D" w:rsidRDefault="0078610B" w:rsidP="008B004D">
            <w:pPr>
              <w:jc w:val="both"/>
              <w:rPr>
                <w:rFonts w:asciiTheme="majorBidi" w:hAnsiTheme="majorBidi" w:cstheme="majorBidi"/>
                <w:sz w:val="24"/>
                <w:szCs w:val="24"/>
              </w:rPr>
            </w:pPr>
            <w:r w:rsidRPr="008B004D">
              <w:rPr>
                <w:rFonts w:asciiTheme="majorBidi" w:hAnsiTheme="majorBidi" w:cstheme="majorBidi"/>
                <w:sz w:val="24"/>
                <w:szCs w:val="24"/>
              </w:rPr>
              <w:t>1.</w:t>
            </w:r>
          </w:p>
        </w:tc>
        <w:tc>
          <w:tcPr>
            <w:tcW w:w="3228" w:type="dxa"/>
            <w:shd w:val="clear" w:color="auto" w:fill="auto"/>
            <w:vAlign w:val="center"/>
          </w:tcPr>
          <w:p w14:paraId="30D5BBAE" w14:textId="3CFC62D8" w:rsidR="0078610B" w:rsidRPr="008B004D" w:rsidRDefault="0078610B" w:rsidP="0078610B">
            <w:pPr>
              <w:rPr>
                <w:rFonts w:asciiTheme="majorBidi" w:hAnsiTheme="majorBidi" w:cstheme="majorBidi"/>
                <w:sz w:val="24"/>
                <w:szCs w:val="24"/>
              </w:rPr>
            </w:pPr>
          </w:p>
        </w:tc>
        <w:tc>
          <w:tcPr>
            <w:tcW w:w="1632" w:type="dxa"/>
            <w:vAlign w:val="center"/>
          </w:tcPr>
          <w:p w14:paraId="128DDE60" w14:textId="77777777" w:rsidR="0078610B" w:rsidRPr="008B004D" w:rsidRDefault="0078610B" w:rsidP="0078610B">
            <w:pPr>
              <w:jc w:val="center"/>
              <w:rPr>
                <w:rFonts w:asciiTheme="majorBidi" w:hAnsiTheme="majorBidi" w:cstheme="majorBidi"/>
                <w:sz w:val="24"/>
                <w:szCs w:val="24"/>
              </w:rPr>
            </w:pPr>
            <w:r w:rsidRPr="008B004D">
              <w:rPr>
                <w:rFonts w:asciiTheme="majorBidi" w:hAnsiTheme="majorBidi" w:cstheme="majorBidi"/>
                <w:sz w:val="24"/>
                <w:szCs w:val="24"/>
              </w:rPr>
              <w:t>gab.</w:t>
            </w:r>
          </w:p>
        </w:tc>
        <w:tc>
          <w:tcPr>
            <w:tcW w:w="1314" w:type="dxa"/>
            <w:shd w:val="clear" w:color="auto" w:fill="auto"/>
            <w:vAlign w:val="center"/>
          </w:tcPr>
          <w:p w14:paraId="6798CC62" w14:textId="77777777" w:rsidR="0078610B" w:rsidRPr="008B004D" w:rsidRDefault="0078610B" w:rsidP="0078610B">
            <w:pPr>
              <w:jc w:val="center"/>
              <w:rPr>
                <w:rFonts w:asciiTheme="majorBidi" w:hAnsiTheme="majorBidi" w:cstheme="majorBidi"/>
                <w:sz w:val="24"/>
                <w:szCs w:val="24"/>
              </w:rPr>
            </w:pPr>
            <w:r w:rsidRPr="008B004D">
              <w:rPr>
                <w:rFonts w:asciiTheme="majorBidi" w:hAnsiTheme="majorBidi" w:cstheme="majorBidi"/>
                <w:sz w:val="24"/>
                <w:szCs w:val="24"/>
              </w:rPr>
              <w:t>1</w:t>
            </w:r>
          </w:p>
        </w:tc>
        <w:tc>
          <w:tcPr>
            <w:tcW w:w="1919" w:type="dxa"/>
            <w:shd w:val="clear" w:color="auto" w:fill="auto"/>
            <w:vAlign w:val="center"/>
          </w:tcPr>
          <w:p w14:paraId="6BE5BEB0" w14:textId="77777777" w:rsidR="0078610B" w:rsidRPr="008B004D" w:rsidRDefault="0078610B" w:rsidP="0078610B">
            <w:pPr>
              <w:jc w:val="center"/>
              <w:rPr>
                <w:rFonts w:asciiTheme="majorBidi" w:hAnsiTheme="majorBidi" w:cstheme="majorBidi"/>
                <w:sz w:val="24"/>
                <w:szCs w:val="24"/>
              </w:rPr>
            </w:pPr>
          </w:p>
        </w:tc>
      </w:tr>
      <w:tr w:rsidR="0078610B" w:rsidRPr="008B004D" w14:paraId="4302C432" w14:textId="77777777" w:rsidTr="008B004D">
        <w:trPr>
          <w:trHeight w:val="575"/>
        </w:trPr>
        <w:tc>
          <w:tcPr>
            <w:tcW w:w="7199" w:type="dxa"/>
            <w:gridSpan w:val="4"/>
            <w:shd w:val="clear" w:color="auto" w:fill="92D050"/>
          </w:tcPr>
          <w:p w14:paraId="674844D3" w14:textId="77777777" w:rsidR="0078610B" w:rsidRPr="008B004D" w:rsidRDefault="0078610B" w:rsidP="008B004D">
            <w:pPr>
              <w:jc w:val="both"/>
              <w:rPr>
                <w:rFonts w:asciiTheme="majorBidi" w:hAnsiTheme="majorBidi" w:cstheme="majorBidi"/>
                <w:sz w:val="24"/>
                <w:szCs w:val="24"/>
              </w:rPr>
            </w:pPr>
            <w:r w:rsidRPr="008B004D">
              <w:rPr>
                <w:rFonts w:asciiTheme="majorBidi" w:hAnsiTheme="majorBidi" w:cstheme="majorBidi"/>
                <w:sz w:val="24"/>
                <w:szCs w:val="24"/>
              </w:rPr>
              <w:t>Līgumcena EUR (bez PVN)*</w:t>
            </w:r>
          </w:p>
        </w:tc>
        <w:tc>
          <w:tcPr>
            <w:tcW w:w="1919" w:type="dxa"/>
            <w:shd w:val="clear" w:color="auto" w:fill="92D050"/>
            <w:vAlign w:val="center"/>
          </w:tcPr>
          <w:p w14:paraId="5A853302" w14:textId="77777777" w:rsidR="0078610B" w:rsidRPr="008B004D" w:rsidRDefault="0078610B" w:rsidP="0078610B">
            <w:pPr>
              <w:jc w:val="right"/>
              <w:rPr>
                <w:rFonts w:asciiTheme="majorBidi" w:hAnsiTheme="majorBidi" w:cstheme="majorBidi"/>
                <w:sz w:val="24"/>
                <w:szCs w:val="24"/>
              </w:rPr>
            </w:pPr>
          </w:p>
        </w:tc>
      </w:tr>
      <w:tr w:rsidR="0078610B" w:rsidRPr="008B004D" w14:paraId="7B5D84AA" w14:textId="77777777" w:rsidTr="008B004D">
        <w:trPr>
          <w:trHeight w:val="575"/>
        </w:trPr>
        <w:tc>
          <w:tcPr>
            <w:tcW w:w="7199" w:type="dxa"/>
            <w:gridSpan w:val="4"/>
            <w:shd w:val="clear" w:color="auto" w:fill="92D050"/>
          </w:tcPr>
          <w:p w14:paraId="5C2D7E4A" w14:textId="77777777" w:rsidR="0078610B" w:rsidRPr="008B004D" w:rsidRDefault="0078610B" w:rsidP="008B004D">
            <w:pPr>
              <w:jc w:val="both"/>
              <w:rPr>
                <w:rFonts w:asciiTheme="majorBidi" w:hAnsiTheme="majorBidi" w:cstheme="majorBidi"/>
                <w:sz w:val="24"/>
                <w:szCs w:val="24"/>
              </w:rPr>
            </w:pPr>
            <w:r w:rsidRPr="008B004D">
              <w:rPr>
                <w:rFonts w:asciiTheme="majorBidi" w:hAnsiTheme="majorBidi" w:cstheme="majorBidi"/>
                <w:sz w:val="24"/>
                <w:szCs w:val="24"/>
              </w:rPr>
              <w:t>PVN 21%, EUR</w:t>
            </w:r>
          </w:p>
        </w:tc>
        <w:tc>
          <w:tcPr>
            <w:tcW w:w="1919" w:type="dxa"/>
            <w:shd w:val="clear" w:color="auto" w:fill="92D050"/>
            <w:vAlign w:val="center"/>
          </w:tcPr>
          <w:p w14:paraId="5852CBB3" w14:textId="77777777" w:rsidR="0078610B" w:rsidRPr="008B004D" w:rsidRDefault="0078610B" w:rsidP="0078610B">
            <w:pPr>
              <w:jc w:val="right"/>
              <w:rPr>
                <w:rFonts w:asciiTheme="majorBidi" w:hAnsiTheme="majorBidi" w:cstheme="majorBidi"/>
                <w:sz w:val="24"/>
                <w:szCs w:val="24"/>
              </w:rPr>
            </w:pPr>
          </w:p>
        </w:tc>
      </w:tr>
      <w:tr w:rsidR="0078610B" w:rsidRPr="008B004D" w14:paraId="4EEE59EC" w14:textId="77777777" w:rsidTr="008B004D">
        <w:trPr>
          <w:trHeight w:val="575"/>
        </w:trPr>
        <w:tc>
          <w:tcPr>
            <w:tcW w:w="7199" w:type="dxa"/>
            <w:gridSpan w:val="4"/>
            <w:shd w:val="clear" w:color="auto" w:fill="92D050"/>
          </w:tcPr>
          <w:p w14:paraId="4DB76A83" w14:textId="04F64A9D" w:rsidR="0078610B" w:rsidRPr="008B004D" w:rsidRDefault="0078610B" w:rsidP="008B004D">
            <w:pPr>
              <w:jc w:val="both"/>
              <w:rPr>
                <w:rFonts w:asciiTheme="majorBidi" w:hAnsiTheme="majorBidi" w:cstheme="majorBidi"/>
                <w:b/>
                <w:bCs/>
                <w:sz w:val="24"/>
                <w:szCs w:val="24"/>
              </w:rPr>
            </w:pPr>
            <w:r w:rsidRPr="008B004D">
              <w:rPr>
                <w:rFonts w:asciiTheme="majorBidi" w:hAnsiTheme="majorBidi" w:cstheme="majorBidi"/>
                <w:b/>
                <w:bCs/>
                <w:sz w:val="24"/>
                <w:szCs w:val="24"/>
              </w:rPr>
              <w:t>LĪGUMCENA, EUR (ar PVN*)</w:t>
            </w:r>
          </w:p>
        </w:tc>
        <w:tc>
          <w:tcPr>
            <w:tcW w:w="1919" w:type="dxa"/>
            <w:shd w:val="clear" w:color="auto" w:fill="92D050"/>
            <w:vAlign w:val="center"/>
          </w:tcPr>
          <w:p w14:paraId="107E0E11" w14:textId="77777777" w:rsidR="0078610B" w:rsidRPr="008B004D" w:rsidRDefault="0078610B" w:rsidP="0078610B">
            <w:pPr>
              <w:jc w:val="right"/>
              <w:rPr>
                <w:rFonts w:asciiTheme="majorBidi" w:hAnsiTheme="majorBidi" w:cstheme="majorBidi"/>
                <w:sz w:val="24"/>
                <w:szCs w:val="24"/>
              </w:rPr>
            </w:pPr>
          </w:p>
        </w:tc>
      </w:tr>
    </w:tbl>
    <w:p w14:paraId="28FC91F8" w14:textId="77777777" w:rsidR="0078610B" w:rsidRPr="0078610B" w:rsidRDefault="0078610B" w:rsidP="0078610B">
      <w:pPr>
        <w:pStyle w:val="BodyText30"/>
        <w:shd w:val="clear" w:color="auto" w:fill="auto"/>
        <w:tabs>
          <w:tab w:val="left" w:pos="436"/>
        </w:tabs>
        <w:spacing w:after="0" w:line="252" w:lineRule="exact"/>
        <w:ind w:left="792" w:right="20" w:firstLine="0"/>
        <w:jc w:val="both"/>
        <w:rPr>
          <w:lang w:val="lv-LV"/>
        </w:rPr>
      </w:pPr>
      <w:r>
        <w:rPr>
          <w:i/>
          <w:iCs/>
          <w:sz w:val="24"/>
          <w:szCs w:val="24"/>
          <w:lang w:val="lv-LV"/>
        </w:rPr>
        <w:t>*</w:t>
      </w:r>
      <w:r w:rsidRPr="0078610B">
        <w:rPr>
          <w:lang w:val="lv-LV"/>
        </w:rPr>
        <w:t xml:space="preserve"> Līgumcenu norāda ar 2 (divām) zīmēm aiz komata.</w:t>
      </w:r>
    </w:p>
    <w:p w14:paraId="7C78ABC2" w14:textId="77777777" w:rsidR="0078610B" w:rsidRDefault="0078610B" w:rsidP="0078610B">
      <w:pPr>
        <w:pStyle w:val="BodyText30"/>
        <w:shd w:val="clear" w:color="auto" w:fill="auto"/>
        <w:tabs>
          <w:tab w:val="left" w:pos="436"/>
        </w:tabs>
        <w:spacing w:after="0" w:line="252" w:lineRule="exact"/>
        <w:ind w:left="792" w:right="20" w:firstLine="0"/>
        <w:jc w:val="both"/>
        <w:rPr>
          <w:i/>
          <w:iCs/>
          <w:sz w:val="24"/>
          <w:szCs w:val="24"/>
          <w:lang w:val="lv-LV"/>
        </w:rPr>
      </w:pPr>
    </w:p>
    <w:p w14:paraId="7E33047C" w14:textId="1CC789F8" w:rsidR="008B004D" w:rsidRPr="00D74071" w:rsidRDefault="0078610B" w:rsidP="00101D18">
      <w:pPr>
        <w:pStyle w:val="BodyText30"/>
        <w:numPr>
          <w:ilvl w:val="0"/>
          <w:numId w:val="36"/>
        </w:numPr>
        <w:shd w:val="clear" w:color="auto" w:fill="auto"/>
        <w:tabs>
          <w:tab w:val="left" w:pos="436"/>
        </w:tabs>
        <w:spacing w:after="0" w:line="360" w:lineRule="auto"/>
        <w:ind w:right="57"/>
        <w:jc w:val="both"/>
        <w:rPr>
          <w:sz w:val="24"/>
          <w:szCs w:val="24"/>
          <w:u w:val="single"/>
          <w:lang w:val="lv-LV"/>
        </w:rPr>
      </w:pPr>
      <w:r w:rsidRPr="00D74071">
        <w:rPr>
          <w:sz w:val="24"/>
          <w:szCs w:val="24"/>
          <w:u w:val="single"/>
          <w:lang w:val="lv-LV"/>
        </w:rPr>
        <w:t>Apliecinām, ka mūsu  iesniegtā piedāvājuma līgum</w:t>
      </w:r>
      <w:r w:rsidR="008B004D" w:rsidRPr="00D74071">
        <w:rPr>
          <w:sz w:val="24"/>
          <w:szCs w:val="24"/>
          <w:u w:val="single"/>
          <w:lang w:val="lv-LV"/>
        </w:rPr>
        <w:t xml:space="preserve">cenā </w:t>
      </w:r>
      <w:r w:rsidRPr="00D74071">
        <w:rPr>
          <w:sz w:val="24"/>
          <w:szCs w:val="24"/>
          <w:lang w:val="lv-LV"/>
        </w:rPr>
        <w:t>(bez PVN) tiek iekļautas visas iepirkuma priekšmetu saistītās izmaksas, atlaides un piemaksas,</w:t>
      </w:r>
      <w:r w:rsidR="007C44D4" w:rsidRPr="00D74071">
        <w:rPr>
          <w:sz w:val="24"/>
          <w:szCs w:val="24"/>
          <w:lang w:val="lv-LV"/>
        </w:rPr>
        <w:t xml:space="preserve"> piegāde uz Pasūtītāja juridisko adresi Noliktavas ielā 5, Dobelē,</w:t>
      </w:r>
      <w:r w:rsidRPr="00D74071">
        <w:rPr>
          <w:sz w:val="24"/>
          <w:szCs w:val="24"/>
          <w:lang w:val="lv-LV"/>
        </w:rPr>
        <w:t xml:space="preserve"> kā arī visi nodokļi (izņemot pievienotās vērtības nodokli) un nodevas, ja tādas ir paredzētas, kā arī visi iespējamie riski, kas saistīti ar tirgus cenu svārstībām plānotajā līguma darbības laikā.</w:t>
      </w:r>
    </w:p>
    <w:p w14:paraId="7059483F" w14:textId="0C428DB2" w:rsidR="0078610B" w:rsidRPr="008B004D" w:rsidRDefault="0078610B" w:rsidP="00945D4D">
      <w:pPr>
        <w:pStyle w:val="BodyText30"/>
        <w:shd w:val="clear" w:color="auto" w:fill="auto"/>
        <w:tabs>
          <w:tab w:val="left" w:pos="436"/>
        </w:tabs>
        <w:spacing w:after="0" w:line="360" w:lineRule="auto"/>
        <w:ind w:left="300" w:right="57" w:firstLine="0"/>
        <w:jc w:val="both"/>
        <w:rPr>
          <w:sz w:val="24"/>
          <w:szCs w:val="24"/>
          <w:u w:val="single"/>
          <w:lang w:val="lv-LV"/>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201"/>
      </w:tblGrid>
      <w:tr w:rsidR="0078610B" w:rsidRPr="008B004D" w14:paraId="45EA569E" w14:textId="77777777" w:rsidTr="008B004D">
        <w:trPr>
          <w:trHeight w:val="477"/>
        </w:trPr>
        <w:tc>
          <w:tcPr>
            <w:tcW w:w="4281" w:type="dxa"/>
            <w:shd w:val="clear" w:color="auto" w:fill="auto"/>
          </w:tcPr>
          <w:p w14:paraId="1D928C73" w14:textId="3C729EB9" w:rsidR="0078610B" w:rsidRPr="008B004D" w:rsidRDefault="0078610B" w:rsidP="0078610B">
            <w:pPr>
              <w:snapToGrid w:val="0"/>
              <w:spacing w:before="120" w:after="120"/>
              <w:jc w:val="right"/>
              <w:rPr>
                <w:rFonts w:asciiTheme="majorBidi" w:hAnsiTheme="majorBidi" w:cstheme="majorBidi"/>
                <w:b/>
                <w:sz w:val="24"/>
                <w:szCs w:val="24"/>
              </w:rPr>
            </w:pPr>
            <w:proofErr w:type="spellStart"/>
            <w:r w:rsidRPr="008B004D">
              <w:rPr>
                <w:rFonts w:asciiTheme="majorBidi" w:hAnsiTheme="majorBidi" w:cstheme="majorBidi"/>
                <w:b/>
                <w:sz w:val="24"/>
                <w:szCs w:val="24"/>
              </w:rPr>
              <w:t>Parakstiesīgā</w:t>
            </w:r>
            <w:proofErr w:type="spellEnd"/>
            <w:r w:rsidRPr="008B004D">
              <w:rPr>
                <w:rFonts w:asciiTheme="majorBidi" w:hAnsiTheme="majorBidi" w:cstheme="majorBidi"/>
                <w:b/>
                <w:sz w:val="24"/>
                <w:szCs w:val="24"/>
              </w:rPr>
              <w:t xml:space="preserve"> persona vārds, uzvārds:</w:t>
            </w:r>
          </w:p>
        </w:tc>
        <w:tc>
          <w:tcPr>
            <w:tcW w:w="4201" w:type="dxa"/>
            <w:shd w:val="clear" w:color="auto" w:fill="auto"/>
          </w:tcPr>
          <w:p w14:paraId="1A22D8F8" w14:textId="77777777" w:rsidR="0078610B" w:rsidRPr="008B004D" w:rsidRDefault="0078610B" w:rsidP="0078610B">
            <w:pPr>
              <w:snapToGrid w:val="0"/>
              <w:spacing w:before="120" w:after="120"/>
              <w:jc w:val="both"/>
              <w:rPr>
                <w:rFonts w:asciiTheme="majorBidi" w:hAnsiTheme="majorBidi" w:cstheme="majorBidi"/>
                <w:sz w:val="24"/>
                <w:szCs w:val="24"/>
              </w:rPr>
            </w:pPr>
          </w:p>
        </w:tc>
      </w:tr>
      <w:tr w:rsidR="0078610B" w:rsidRPr="008B004D" w14:paraId="541D5A4A" w14:textId="77777777" w:rsidTr="008B004D">
        <w:trPr>
          <w:trHeight w:val="477"/>
        </w:trPr>
        <w:tc>
          <w:tcPr>
            <w:tcW w:w="4281" w:type="dxa"/>
            <w:shd w:val="clear" w:color="auto" w:fill="auto"/>
          </w:tcPr>
          <w:p w14:paraId="4A09D1E6" w14:textId="77777777" w:rsidR="0078610B" w:rsidRPr="008B004D" w:rsidRDefault="0078610B" w:rsidP="0078610B">
            <w:pPr>
              <w:snapToGrid w:val="0"/>
              <w:spacing w:before="120" w:after="120"/>
              <w:jc w:val="right"/>
              <w:rPr>
                <w:rFonts w:asciiTheme="majorBidi" w:hAnsiTheme="majorBidi" w:cstheme="majorBidi"/>
                <w:b/>
                <w:sz w:val="24"/>
                <w:szCs w:val="24"/>
              </w:rPr>
            </w:pPr>
            <w:r w:rsidRPr="008B004D">
              <w:rPr>
                <w:rFonts w:asciiTheme="majorBidi" w:hAnsiTheme="majorBidi" w:cstheme="majorBidi"/>
                <w:b/>
                <w:sz w:val="24"/>
                <w:szCs w:val="24"/>
              </w:rPr>
              <w:t>Amata nosaukums:</w:t>
            </w:r>
          </w:p>
        </w:tc>
        <w:tc>
          <w:tcPr>
            <w:tcW w:w="4201" w:type="dxa"/>
            <w:shd w:val="clear" w:color="auto" w:fill="auto"/>
          </w:tcPr>
          <w:p w14:paraId="75C650F9" w14:textId="77777777" w:rsidR="0078610B" w:rsidRPr="008B004D" w:rsidRDefault="0078610B" w:rsidP="0078610B">
            <w:pPr>
              <w:snapToGrid w:val="0"/>
              <w:spacing w:before="120" w:after="120"/>
              <w:jc w:val="both"/>
              <w:rPr>
                <w:rFonts w:asciiTheme="majorBidi" w:hAnsiTheme="majorBidi" w:cstheme="majorBidi"/>
                <w:sz w:val="24"/>
                <w:szCs w:val="24"/>
              </w:rPr>
            </w:pPr>
          </w:p>
        </w:tc>
      </w:tr>
      <w:tr w:rsidR="0078610B" w:rsidRPr="008B004D" w14:paraId="49C55972" w14:textId="77777777" w:rsidTr="008B004D">
        <w:trPr>
          <w:trHeight w:val="477"/>
        </w:trPr>
        <w:tc>
          <w:tcPr>
            <w:tcW w:w="4281" w:type="dxa"/>
            <w:shd w:val="clear" w:color="auto" w:fill="auto"/>
          </w:tcPr>
          <w:p w14:paraId="051DB036" w14:textId="77777777" w:rsidR="0078610B" w:rsidRPr="008B004D" w:rsidRDefault="0078610B" w:rsidP="0078610B">
            <w:pPr>
              <w:snapToGrid w:val="0"/>
              <w:spacing w:before="120" w:after="120"/>
              <w:jc w:val="right"/>
              <w:rPr>
                <w:rFonts w:asciiTheme="majorBidi" w:hAnsiTheme="majorBidi" w:cstheme="majorBidi"/>
                <w:b/>
                <w:sz w:val="24"/>
                <w:szCs w:val="24"/>
              </w:rPr>
            </w:pPr>
            <w:r w:rsidRPr="008B004D">
              <w:rPr>
                <w:rFonts w:asciiTheme="majorBidi" w:hAnsiTheme="majorBidi" w:cstheme="majorBidi"/>
                <w:b/>
                <w:sz w:val="24"/>
                <w:szCs w:val="24"/>
              </w:rPr>
              <w:t>Paraksts:</w:t>
            </w:r>
          </w:p>
        </w:tc>
        <w:tc>
          <w:tcPr>
            <w:tcW w:w="4201" w:type="dxa"/>
            <w:shd w:val="clear" w:color="auto" w:fill="auto"/>
          </w:tcPr>
          <w:p w14:paraId="5EFDCD99" w14:textId="77777777" w:rsidR="0078610B" w:rsidRPr="008B004D" w:rsidRDefault="0078610B" w:rsidP="0078610B">
            <w:pPr>
              <w:snapToGrid w:val="0"/>
              <w:spacing w:before="120" w:after="120"/>
              <w:jc w:val="both"/>
              <w:rPr>
                <w:rFonts w:asciiTheme="majorBidi" w:hAnsiTheme="majorBidi" w:cstheme="majorBidi"/>
                <w:sz w:val="24"/>
                <w:szCs w:val="24"/>
              </w:rPr>
            </w:pPr>
          </w:p>
        </w:tc>
      </w:tr>
      <w:tr w:rsidR="0078610B" w:rsidRPr="008B004D" w14:paraId="57F0816F" w14:textId="77777777" w:rsidTr="008B004D">
        <w:trPr>
          <w:trHeight w:val="477"/>
        </w:trPr>
        <w:tc>
          <w:tcPr>
            <w:tcW w:w="4281" w:type="dxa"/>
            <w:shd w:val="clear" w:color="auto" w:fill="auto"/>
          </w:tcPr>
          <w:p w14:paraId="330555B6" w14:textId="77777777" w:rsidR="0078610B" w:rsidRPr="008B004D" w:rsidRDefault="0078610B" w:rsidP="0078610B">
            <w:pPr>
              <w:snapToGrid w:val="0"/>
              <w:spacing w:before="120" w:after="120"/>
              <w:jc w:val="right"/>
              <w:rPr>
                <w:rFonts w:asciiTheme="majorBidi" w:hAnsiTheme="majorBidi" w:cstheme="majorBidi"/>
                <w:b/>
                <w:sz w:val="24"/>
                <w:szCs w:val="24"/>
              </w:rPr>
            </w:pPr>
            <w:r w:rsidRPr="008B004D">
              <w:rPr>
                <w:rFonts w:asciiTheme="majorBidi" w:hAnsiTheme="majorBidi" w:cstheme="majorBidi"/>
                <w:b/>
                <w:sz w:val="24"/>
                <w:szCs w:val="24"/>
              </w:rPr>
              <w:t>Datums:</w:t>
            </w:r>
          </w:p>
        </w:tc>
        <w:tc>
          <w:tcPr>
            <w:tcW w:w="4201" w:type="dxa"/>
            <w:shd w:val="clear" w:color="auto" w:fill="auto"/>
          </w:tcPr>
          <w:p w14:paraId="6EB60526" w14:textId="77777777" w:rsidR="0078610B" w:rsidRPr="008B004D" w:rsidRDefault="0078610B" w:rsidP="0078610B">
            <w:pPr>
              <w:snapToGrid w:val="0"/>
              <w:spacing w:before="120" w:after="120"/>
              <w:jc w:val="both"/>
              <w:rPr>
                <w:rFonts w:asciiTheme="majorBidi" w:hAnsiTheme="majorBidi" w:cstheme="majorBidi"/>
                <w:sz w:val="24"/>
                <w:szCs w:val="24"/>
              </w:rPr>
            </w:pPr>
          </w:p>
        </w:tc>
      </w:tr>
    </w:tbl>
    <w:p w14:paraId="151512AD" w14:textId="799D848D" w:rsidR="00187C8F" w:rsidRPr="00187C8F" w:rsidRDefault="00187C8F" w:rsidP="0078610B"/>
    <w:sectPr w:rsidR="00187C8F" w:rsidRPr="00187C8F" w:rsidSect="00AC3C81">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9D6C" w14:textId="77777777" w:rsidR="0017740F" w:rsidRDefault="0017740F" w:rsidP="00F93B16">
      <w:pPr>
        <w:spacing w:after="0" w:line="240" w:lineRule="auto"/>
      </w:pPr>
      <w:r>
        <w:separator/>
      </w:r>
    </w:p>
  </w:endnote>
  <w:endnote w:type="continuationSeparator" w:id="0">
    <w:p w14:paraId="1DB8B0D8" w14:textId="77777777" w:rsidR="0017740F" w:rsidRDefault="0017740F"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57549"/>
      <w:docPartObj>
        <w:docPartGallery w:val="Page Numbers (Bottom of Page)"/>
        <w:docPartUnique/>
      </w:docPartObj>
    </w:sdtPr>
    <w:sdtEndPr>
      <w:rPr>
        <w:noProof/>
      </w:rPr>
    </w:sdtEndPr>
    <w:sdtContent>
      <w:p w14:paraId="7B3EF147" w14:textId="15E6B95E" w:rsidR="009455ED" w:rsidRDefault="009455ED" w:rsidP="00D74071">
        <w:pPr>
          <w:pStyle w:val="Footer"/>
          <w:jc w:val="right"/>
        </w:pPr>
        <w:r>
          <w:fldChar w:fldCharType="begin"/>
        </w:r>
        <w:r>
          <w:instrText xml:space="preserve"> PAGE   \* MERGEFORMAT </w:instrText>
        </w:r>
        <w:r>
          <w:fldChar w:fldCharType="separate"/>
        </w:r>
        <w:r w:rsidR="000D5FFE">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E4859" w14:textId="77777777" w:rsidR="0017740F" w:rsidRDefault="0017740F" w:rsidP="00F93B16">
      <w:pPr>
        <w:spacing w:after="0" w:line="240" w:lineRule="auto"/>
      </w:pPr>
      <w:r>
        <w:separator/>
      </w:r>
    </w:p>
  </w:footnote>
  <w:footnote w:type="continuationSeparator" w:id="0">
    <w:p w14:paraId="229A0789" w14:textId="77777777" w:rsidR="0017740F" w:rsidRDefault="0017740F"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888D" w14:textId="16DBF4DA" w:rsidR="009455ED" w:rsidRPr="0039720C" w:rsidRDefault="009455ED" w:rsidP="00E06EA2">
    <w:pPr>
      <w:pStyle w:val="BodyText3"/>
      <w:spacing w:before="120" w:line="276" w:lineRule="auto"/>
      <w:jc w:val="center"/>
      <w:rPr>
        <w:rFonts w:asciiTheme="majorBidi" w:hAnsiTheme="majorBidi" w:cstheme="majorBidi"/>
        <w:b w:val="0"/>
        <w:bCs/>
        <w:sz w:val="20"/>
        <w:szCs w:val="20"/>
      </w:rPr>
    </w:pPr>
    <w:r w:rsidRPr="0039720C">
      <w:rPr>
        <w:b w:val="0"/>
        <w:bCs/>
        <w:sz w:val="20"/>
        <w:szCs w:val="20"/>
      </w:rPr>
      <w:t>Iepirkum</w:t>
    </w:r>
    <w:r>
      <w:rPr>
        <w:b w:val="0"/>
        <w:bCs/>
        <w:sz w:val="20"/>
        <w:szCs w:val="20"/>
      </w:rPr>
      <w:t xml:space="preserve">a procedūras </w:t>
    </w:r>
    <w:r w:rsidRPr="0039720C">
      <w:rPr>
        <w:b w:val="0"/>
        <w:bCs/>
        <w:sz w:val="20"/>
        <w:szCs w:val="20"/>
      </w:rPr>
      <w:t xml:space="preserve"> “</w:t>
    </w:r>
    <w:r>
      <w:rPr>
        <w:b w:val="0"/>
        <w:bCs/>
        <w:sz w:val="20"/>
        <w:szCs w:val="20"/>
      </w:rPr>
      <w:t>Sūkņa iegāde</w:t>
    </w:r>
    <w:r w:rsidRPr="0039720C">
      <w:rPr>
        <w:rFonts w:asciiTheme="majorBidi" w:hAnsiTheme="majorBidi" w:cstheme="majorBidi"/>
        <w:b w:val="0"/>
        <w:bCs/>
        <w:sz w:val="20"/>
        <w:szCs w:val="20"/>
      </w:rPr>
      <w:t>“</w:t>
    </w:r>
  </w:p>
  <w:p w14:paraId="630AA873" w14:textId="7941F45F" w:rsidR="009455ED" w:rsidRDefault="009455ED" w:rsidP="00575B33">
    <w:pPr>
      <w:pStyle w:val="Header"/>
      <w:jc w:val="center"/>
    </w:pPr>
    <w:r w:rsidRPr="00FE0134">
      <w:t xml:space="preserve">Nolikums ID. Nr. DŪ </w:t>
    </w:r>
    <w:r>
      <w:t>2016/05</w:t>
    </w:r>
  </w:p>
  <w:p w14:paraId="02C6FDC8" w14:textId="77777777" w:rsidR="009455ED" w:rsidRDefault="0094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BF4CA" w14:textId="148801A1" w:rsidR="009455ED" w:rsidRPr="0039720C" w:rsidRDefault="009455ED" w:rsidP="00D74071">
    <w:pPr>
      <w:pStyle w:val="BodyText3"/>
      <w:spacing w:before="120" w:line="276" w:lineRule="auto"/>
      <w:jc w:val="center"/>
      <w:rPr>
        <w:rFonts w:asciiTheme="majorBidi" w:hAnsiTheme="majorBidi" w:cstheme="majorBidi"/>
        <w:b w:val="0"/>
        <w:bCs/>
        <w:sz w:val="20"/>
        <w:szCs w:val="20"/>
      </w:rPr>
    </w:pPr>
    <w:r w:rsidRPr="0039720C">
      <w:rPr>
        <w:b w:val="0"/>
        <w:bCs/>
        <w:sz w:val="20"/>
        <w:szCs w:val="20"/>
      </w:rPr>
      <w:t>Iepirkuma procedūras “</w:t>
    </w:r>
    <w:r w:rsidR="00D74071">
      <w:rPr>
        <w:b w:val="0"/>
        <w:bCs/>
        <w:sz w:val="20"/>
        <w:szCs w:val="20"/>
      </w:rPr>
      <w:t>S</w:t>
    </w:r>
    <w:r>
      <w:rPr>
        <w:b w:val="0"/>
        <w:bCs/>
        <w:sz w:val="20"/>
        <w:szCs w:val="20"/>
      </w:rPr>
      <w:t>ūkņa iegād</w:t>
    </w:r>
    <w:r w:rsidR="00D74071">
      <w:rPr>
        <w:b w:val="0"/>
        <w:bCs/>
        <w:sz w:val="20"/>
        <w:szCs w:val="20"/>
      </w:rPr>
      <w:t>e</w:t>
    </w:r>
    <w:r w:rsidRPr="0039720C">
      <w:rPr>
        <w:rFonts w:asciiTheme="majorBidi" w:hAnsiTheme="majorBidi" w:cstheme="majorBidi"/>
        <w:b w:val="0"/>
        <w:bCs/>
        <w:sz w:val="20"/>
        <w:szCs w:val="20"/>
      </w:rPr>
      <w:t>“</w:t>
    </w:r>
  </w:p>
  <w:p w14:paraId="3D6ABF40" w14:textId="2F3EE5F1" w:rsidR="009455ED" w:rsidRDefault="009455ED" w:rsidP="00D36CF5">
    <w:pPr>
      <w:pStyle w:val="Header"/>
      <w:jc w:val="center"/>
    </w:pPr>
    <w:r w:rsidRPr="00FE0134">
      <w:t>N</w:t>
    </w:r>
    <w:r>
      <w:t>olikums ID. Nr. DŪ 2016/05</w:t>
    </w:r>
  </w:p>
  <w:p w14:paraId="0F5ED07E" w14:textId="56F5F8F7" w:rsidR="009455ED" w:rsidRDefault="009455ED" w:rsidP="00D36CF5">
    <w:pPr>
      <w:pStyle w:val="Header"/>
    </w:pPr>
  </w:p>
  <w:p w14:paraId="062069D7" w14:textId="77777777" w:rsidR="009455ED" w:rsidRDefault="009455ED">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2"/>
    <w:multiLevelType w:val="multilevel"/>
    <w:tmpl w:val="5AB2B3B2"/>
    <w:lvl w:ilvl="0">
      <w:start w:val="1"/>
      <w:numFmt w:val="decimal"/>
      <w:lvlText w:val="%1."/>
      <w:lvlJc w:val="left"/>
      <w:pPr>
        <w:tabs>
          <w:tab w:val="num" w:pos="1260"/>
        </w:tabs>
        <w:ind w:left="1260" w:hanging="360"/>
      </w:pPr>
      <w:rPr>
        <w:rFonts w:cs="Times New Roman"/>
        <w:b w:val="0"/>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3"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5"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820BE2"/>
    <w:multiLevelType w:val="multilevel"/>
    <w:tmpl w:val="08CCEDCA"/>
    <w:lvl w:ilvl="0">
      <w:start w:val="4"/>
      <w:numFmt w:val="decimal"/>
      <w:lvlText w:val="%1."/>
      <w:lvlJc w:val="left"/>
      <w:pPr>
        <w:ind w:left="360" w:hanging="360"/>
      </w:pPr>
      <w:rPr>
        <w:rFonts w:cs="Times New Roman" w:hint="default"/>
        <w:color w:val="000000"/>
      </w:rPr>
    </w:lvl>
    <w:lvl w:ilvl="1">
      <w:start w:val="1"/>
      <w:numFmt w:val="decimal"/>
      <w:lvlText w:val="%1.%2."/>
      <w:lvlJc w:val="left"/>
      <w:pPr>
        <w:ind w:left="1060" w:hanging="360"/>
      </w:pPr>
      <w:rPr>
        <w:rFonts w:cs="Times New Roman" w:hint="default"/>
        <w:color w:val="000000"/>
      </w:rPr>
    </w:lvl>
    <w:lvl w:ilvl="2">
      <w:start w:val="1"/>
      <w:numFmt w:val="decimal"/>
      <w:lvlText w:val="%1.%2.%3."/>
      <w:lvlJc w:val="left"/>
      <w:pPr>
        <w:ind w:left="2120" w:hanging="720"/>
      </w:pPr>
      <w:rPr>
        <w:rFonts w:cs="Times New Roman" w:hint="default"/>
        <w:color w:val="000000"/>
      </w:rPr>
    </w:lvl>
    <w:lvl w:ilvl="3">
      <w:start w:val="1"/>
      <w:numFmt w:val="decimal"/>
      <w:lvlText w:val="%1.%2.%3.%4."/>
      <w:lvlJc w:val="left"/>
      <w:pPr>
        <w:ind w:left="2820" w:hanging="720"/>
      </w:pPr>
      <w:rPr>
        <w:rFonts w:cs="Times New Roman" w:hint="default"/>
        <w:color w:val="000000"/>
      </w:rPr>
    </w:lvl>
    <w:lvl w:ilvl="4">
      <w:start w:val="1"/>
      <w:numFmt w:val="decimal"/>
      <w:lvlText w:val="%1.%2.%3.%4.%5."/>
      <w:lvlJc w:val="left"/>
      <w:pPr>
        <w:ind w:left="3880" w:hanging="1080"/>
      </w:pPr>
      <w:rPr>
        <w:rFonts w:cs="Times New Roman" w:hint="default"/>
        <w:color w:val="000000"/>
      </w:rPr>
    </w:lvl>
    <w:lvl w:ilvl="5">
      <w:start w:val="1"/>
      <w:numFmt w:val="decimal"/>
      <w:lvlText w:val="%1.%2.%3.%4.%5.%6."/>
      <w:lvlJc w:val="left"/>
      <w:pPr>
        <w:ind w:left="4580" w:hanging="1080"/>
      </w:pPr>
      <w:rPr>
        <w:rFonts w:cs="Times New Roman" w:hint="default"/>
        <w:color w:val="000000"/>
      </w:rPr>
    </w:lvl>
    <w:lvl w:ilvl="6">
      <w:start w:val="1"/>
      <w:numFmt w:val="decimal"/>
      <w:lvlText w:val="%1.%2.%3.%4.%5.%6.%7."/>
      <w:lvlJc w:val="left"/>
      <w:pPr>
        <w:ind w:left="5640" w:hanging="1440"/>
      </w:pPr>
      <w:rPr>
        <w:rFonts w:cs="Times New Roman" w:hint="default"/>
        <w:color w:val="000000"/>
      </w:rPr>
    </w:lvl>
    <w:lvl w:ilvl="7">
      <w:start w:val="1"/>
      <w:numFmt w:val="decimal"/>
      <w:lvlText w:val="%1.%2.%3.%4.%5.%6.%7.%8."/>
      <w:lvlJc w:val="left"/>
      <w:pPr>
        <w:ind w:left="6340" w:hanging="1440"/>
      </w:pPr>
      <w:rPr>
        <w:rFonts w:cs="Times New Roman" w:hint="default"/>
        <w:color w:val="000000"/>
      </w:rPr>
    </w:lvl>
    <w:lvl w:ilvl="8">
      <w:start w:val="1"/>
      <w:numFmt w:val="decimal"/>
      <w:lvlText w:val="%1.%2.%3.%4.%5.%6.%7.%8.%9."/>
      <w:lvlJc w:val="left"/>
      <w:pPr>
        <w:ind w:left="7400" w:hanging="1800"/>
      </w:pPr>
      <w:rPr>
        <w:rFonts w:cs="Times New Roman" w:hint="default"/>
        <w:color w:val="000000"/>
      </w:rPr>
    </w:lvl>
  </w:abstractNum>
  <w:abstractNum w:abstractNumId="8"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2"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262061F1"/>
    <w:multiLevelType w:val="hybridMultilevel"/>
    <w:tmpl w:val="66F8CC14"/>
    <w:lvl w:ilvl="0" w:tplc="0809000F">
      <w:start w:val="1"/>
      <w:numFmt w:val="decimal"/>
      <w:lvlText w:val="%1."/>
      <w:lvlJc w:val="left"/>
      <w:pPr>
        <w:ind w:left="660" w:hanging="360"/>
      </w:p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4"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6" w15:restartNumberingAfterBreak="0">
    <w:nsid w:val="324533AD"/>
    <w:multiLevelType w:val="hybridMultilevel"/>
    <w:tmpl w:val="74A6A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C3DBC"/>
    <w:multiLevelType w:val="multilevel"/>
    <w:tmpl w:val="CCFED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3F7F2453"/>
    <w:multiLevelType w:val="multilevel"/>
    <w:tmpl w:val="EA6A67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3" w15:restartNumberingAfterBreak="0">
    <w:nsid w:val="4471757A"/>
    <w:multiLevelType w:val="multilevel"/>
    <w:tmpl w:val="6FC42D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EF4D14"/>
    <w:multiLevelType w:val="multilevel"/>
    <w:tmpl w:val="7BE8E122"/>
    <w:lvl w:ilvl="0">
      <w:start w:val="9"/>
      <w:numFmt w:val="decimal"/>
      <w:lvlText w:val="%1."/>
      <w:lvlJc w:val="left"/>
      <w:pPr>
        <w:ind w:left="700" w:hanging="360"/>
      </w:pPr>
      <w:rPr>
        <w:rFonts w:hint="default"/>
        <w:sz w:val="24"/>
      </w:rPr>
    </w:lvl>
    <w:lvl w:ilvl="1">
      <w:start w:val="1"/>
      <w:numFmt w:val="decimal"/>
      <w:lvlText w:val="%1.%2."/>
      <w:lvlJc w:val="left"/>
      <w:pPr>
        <w:ind w:left="1060" w:hanging="720"/>
      </w:pPr>
      <w:rPr>
        <w:rFonts w:hint="default"/>
        <w:sz w:val="24"/>
      </w:rPr>
    </w:lvl>
    <w:lvl w:ilvl="2">
      <w:start w:val="1"/>
      <w:numFmt w:val="decimal"/>
      <w:lvlText w:val="%1.%2.%3."/>
      <w:lvlJc w:val="left"/>
      <w:pPr>
        <w:ind w:left="1420" w:hanging="1080"/>
      </w:pPr>
      <w:rPr>
        <w:rFonts w:hint="default"/>
        <w:sz w:val="24"/>
      </w:rPr>
    </w:lvl>
    <w:lvl w:ilvl="3">
      <w:start w:val="1"/>
      <w:numFmt w:val="decimal"/>
      <w:lvlText w:val="%1.%2.%3.%4."/>
      <w:lvlJc w:val="left"/>
      <w:pPr>
        <w:ind w:left="1780" w:hanging="1440"/>
      </w:pPr>
      <w:rPr>
        <w:rFonts w:hint="default"/>
        <w:sz w:val="24"/>
      </w:rPr>
    </w:lvl>
    <w:lvl w:ilvl="4">
      <w:start w:val="1"/>
      <w:numFmt w:val="decimal"/>
      <w:lvlText w:val="%1.%2.%3.%4.%5."/>
      <w:lvlJc w:val="left"/>
      <w:pPr>
        <w:ind w:left="2140" w:hanging="1800"/>
      </w:pPr>
      <w:rPr>
        <w:rFonts w:hint="default"/>
        <w:sz w:val="24"/>
      </w:rPr>
    </w:lvl>
    <w:lvl w:ilvl="5">
      <w:start w:val="1"/>
      <w:numFmt w:val="decimal"/>
      <w:lvlText w:val="%1.%2.%3.%4.%5.%6."/>
      <w:lvlJc w:val="left"/>
      <w:pPr>
        <w:ind w:left="2140" w:hanging="1800"/>
      </w:pPr>
      <w:rPr>
        <w:rFonts w:hint="default"/>
        <w:sz w:val="24"/>
      </w:rPr>
    </w:lvl>
    <w:lvl w:ilvl="6">
      <w:start w:val="1"/>
      <w:numFmt w:val="decimal"/>
      <w:lvlText w:val="%1.%2.%3.%4.%5.%6.%7."/>
      <w:lvlJc w:val="left"/>
      <w:pPr>
        <w:ind w:left="2500" w:hanging="2160"/>
      </w:pPr>
      <w:rPr>
        <w:rFonts w:hint="default"/>
        <w:sz w:val="24"/>
      </w:rPr>
    </w:lvl>
    <w:lvl w:ilvl="7">
      <w:start w:val="1"/>
      <w:numFmt w:val="decimal"/>
      <w:lvlText w:val="%1.%2.%3.%4.%5.%6.%7.%8."/>
      <w:lvlJc w:val="left"/>
      <w:pPr>
        <w:ind w:left="2860" w:hanging="2520"/>
      </w:pPr>
      <w:rPr>
        <w:rFonts w:hint="default"/>
        <w:sz w:val="24"/>
      </w:rPr>
    </w:lvl>
    <w:lvl w:ilvl="8">
      <w:start w:val="1"/>
      <w:numFmt w:val="decimal"/>
      <w:lvlText w:val="%1.%2.%3.%4.%5.%6.%7.%8.%9."/>
      <w:lvlJc w:val="left"/>
      <w:pPr>
        <w:ind w:left="3220" w:hanging="2880"/>
      </w:pPr>
      <w:rPr>
        <w:rFonts w:hint="default"/>
        <w:sz w:val="24"/>
      </w:rPr>
    </w:lvl>
  </w:abstractNum>
  <w:abstractNum w:abstractNumId="25"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EC67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467367"/>
    <w:multiLevelType w:val="multilevel"/>
    <w:tmpl w:val="FBB03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2"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E5488B"/>
    <w:multiLevelType w:val="multilevel"/>
    <w:tmpl w:val="6BE0F6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7"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8"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40"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4" w15:restartNumberingAfterBreak="0">
    <w:nsid w:val="73EC72CD"/>
    <w:multiLevelType w:val="multilevel"/>
    <w:tmpl w:val="47BAF8CA"/>
    <w:lvl w:ilvl="0">
      <w:start w:val="3"/>
      <w:numFmt w:val="decimal"/>
      <w:lvlText w:val="%1."/>
      <w:lvlJc w:val="left"/>
      <w:pPr>
        <w:tabs>
          <w:tab w:val="num" w:pos="1260"/>
        </w:tabs>
        <w:ind w:left="1260" w:hanging="360"/>
      </w:pPr>
      <w:rPr>
        <w:rFonts w:hint="default"/>
        <w:b/>
        <w:color w:val="auto"/>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5" w15:restartNumberingAfterBreak="0">
    <w:nsid w:val="750C0DF8"/>
    <w:multiLevelType w:val="multilevel"/>
    <w:tmpl w:val="24320CFC"/>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7"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8" w15:restartNumberingAfterBreak="0">
    <w:nsid w:val="7BD3299B"/>
    <w:multiLevelType w:val="multilevel"/>
    <w:tmpl w:val="49300360"/>
    <w:lvl w:ilvl="0">
      <w:start w:val="1"/>
      <w:numFmt w:val="decimal"/>
      <w:lvlText w:val="%1."/>
      <w:lvlJc w:val="left"/>
      <w:pPr>
        <w:ind w:left="360" w:hanging="360"/>
      </w:pPr>
      <w:rPr>
        <w:rFonts w:asciiTheme="majorBidi" w:hAnsiTheme="majorBidi" w:cstheme="majorBidi"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8"/>
  </w:num>
  <w:num w:numId="2">
    <w:abstractNumId w:val="0"/>
  </w:num>
  <w:num w:numId="3">
    <w:abstractNumId w:val="40"/>
  </w:num>
  <w:num w:numId="4">
    <w:abstractNumId w:val="10"/>
  </w:num>
  <w:num w:numId="5">
    <w:abstractNumId w:val="30"/>
  </w:num>
  <w:num w:numId="6">
    <w:abstractNumId w:val="14"/>
  </w:num>
  <w:num w:numId="7">
    <w:abstractNumId w:val="37"/>
  </w:num>
  <w:num w:numId="8">
    <w:abstractNumId w:val="6"/>
  </w:num>
  <w:num w:numId="9">
    <w:abstractNumId w:val="8"/>
  </w:num>
  <w:num w:numId="10">
    <w:abstractNumId w:val="47"/>
  </w:num>
  <w:num w:numId="11">
    <w:abstractNumId w:val="11"/>
  </w:num>
  <w:num w:numId="12">
    <w:abstractNumId w:val="36"/>
  </w:num>
  <w:num w:numId="13">
    <w:abstractNumId w:val="41"/>
  </w:num>
  <w:num w:numId="14">
    <w:abstractNumId w:val="43"/>
  </w:num>
  <w:num w:numId="15">
    <w:abstractNumId w:val="19"/>
  </w:num>
  <w:num w:numId="16">
    <w:abstractNumId w:val="38"/>
  </w:num>
  <w:num w:numId="17">
    <w:abstractNumId w:val="24"/>
  </w:num>
  <w:num w:numId="18">
    <w:abstractNumId w:val="42"/>
  </w:num>
  <w:num w:numId="19">
    <w:abstractNumId w:val="9"/>
  </w:num>
  <w:num w:numId="20">
    <w:abstractNumId w:val="35"/>
  </w:num>
  <w:num w:numId="21">
    <w:abstractNumId w:val="26"/>
  </w:num>
  <w:num w:numId="22">
    <w:abstractNumId w:val="20"/>
  </w:num>
  <w:num w:numId="23">
    <w:abstractNumId w:val="27"/>
  </w:num>
  <w:num w:numId="24">
    <w:abstractNumId w:val="17"/>
  </w:num>
  <w:num w:numId="25">
    <w:abstractNumId w:val="46"/>
  </w:num>
  <w:num w:numId="26">
    <w:abstractNumId w:val="12"/>
  </w:num>
  <w:num w:numId="27">
    <w:abstractNumId w:val="39"/>
  </w:num>
  <w:num w:numId="28">
    <w:abstractNumId w:val="15"/>
  </w:num>
  <w:num w:numId="29">
    <w:abstractNumId w:val="34"/>
  </w:num>
  <w:num w:numId="30">
    <w:abstractNumId w:val="22"/>
  </w:num>
  <w:num w:numId="31">
    <w:abstractNumId w:val="23"/>
  </w:num>
  <w:num w:numId="32">
    <w:abstractNumId w:val="31"/>
  </w:num>
  <w:num w:numId="33">
    <w:abstractNumId w:val="25"/>
  </w:num>
  <w:num w:numId="34">
    <w:abstractNumId w:val="32"/>
  </w:num>
  <w:num w:numId="35">
    <w:abstractNumId w:val="28"/>
  </w:num>
  <w:num w:numId="36">
    <w:abstractNumId w:val="13"/>
  </w:num>
  <w:num w:numId="37">
    <w:abstractNumId w:val="1"/>
  </w:num>
  <w:num w:numId="38">
    <w:abstractNumId w:val="21"/>
  </w:num>
  <w:num w:numId="39">
    <w:abstractNumId w:val="33"/>
  </w:num>
  <w:num w:numId="40">
    <w:abstractNumId w:val="45"/>
  </w:num>
  <w:num w:numId="41">
    <w:abstractNumId w:val="7"/>
  </w:num>
  <w:num w:numId="42">
    <w:abstractNumId w:val="29"/>
  </w:num>
  <w:num w:numId="43">
    <w:abstractNumId w:val="44"/>
  </w:num>
  <w:num w:numId="44">
    <w:abstractNumId w:val="18"/>
  </w:num>
  <w:num w:numId="4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20CCE"/>
    <w:rsid w:val="000213F3"/>
    <w:rsid w:val="00021420"/>
    <w:rsid w:val="000217CF"/>
    <w:rsid w:val="00026D30"/>
    <w:rsid w:val="00030817"/>
    <w:rsid w:val="00030B19"/>
    <w:rsid w:val="000330F1"/>
    <w:rsid w:val="00040BEF"/>
    <w:rsid w:val="000416E1"/>
    <w:rsid w:val="00044127"/>
    <w:rsid w:val="000447A5"/>
    <w:rsid w:val="00044869"/>
    <w:rsid w:val="00044DD1"/>
    <w:rsid w:val="0004571B"/>
    <w:rsid w:val="0004656D"/>
    <w:rsid w:val="000466D3"/>
    <w:rsid w:val="00046745"/>
    <w:rsid w:val="000474EC"/>
    <w:rsid w:val="00050DAE"/>
    <w:rsid w:val="00052DC7"/>
    <w:rsid w:val="000532DC"/>
    <w:rsid w:val="00057F3E"/>
    <w:rsid w:val="00063730"/>
    <w:rsid w:val="00064FCA"/>
    <w:rsid w:val="00066EE3"/>
    <w:rsid w:val="000670AE"/>
    <w:rsid w:val="000671A5"/>
    <w:rsid w:val="00071F64"/>
    <w:rsid w:val="00081F7D"/>
    <w:rsid w:val="0008240F"/>
    <w:rsid w:val="00082B5D"/>
    <w:rsid w:val="00087F17"/>
    <w:rsid w:val="0009395F"/>
    <w:rsid w:val="00095C96"/>
    <w:rsid w:val="000965AB"/>
    <w:rsid w:val="00097044"/>
    <w:rsid w:val="000979FF"/>
    <w:rsid w:val="000A57B6"/>
    <w:rsid w:val="000A7C93"/>
    <w:rsid w:val="000B00A9"/>
    <w:rsid w:val="000B22E0"/>
    <w:rsid w:val="000B2ADE"/>
    <w:rsid w:val="000B47AA"/>
    <w:rsid w:val="000C0A43"/>
    <w:rsid w:val="000C21B4"/>
    <w:rsid w:val="000C5C0A"/>
    <w:rsid w:val="000D322E"/>
    <w:rsid w:val="000D5265"/>
    <w:rsid w:val="000D5FFE"/>
    <w:rsid w:val="000D612B"/>
    <w:rsid w:val="000D618F"/>
    <w:rsid w:val="000E0415"/>
    <w:rsid w:val="000E1533"/>
    <w:rsid w:val="000E5A34"/>
    <w:rsid w:val="000F1CCB"/>
    <w:rsid w:val="000F6095"/>
    <w:rsid w:val="000F7D39"/>
    <w:rsid w:val="00101D18"/>
    <w:rsid w:val="00106339"/>
    <w:rsid w:val="0011410F"/>
    <w:rsid w:val="00115129"/>
    <w:rsid w:val="00125EBA"/>
    <w:rsid w:val="00126BD6"/>
    <w:rsid w:val="00136EEF"/>
    <w:rsid w:val="00145701"/>
    <w:rsid w:val="00146A2C"/>
    <w:rsid w:val="00146BAC"/>
    <w:rsid w:val="001475BF"/>
    <w:rsid w:val="00160DA0"/>
    <w:rsid w:val="00163A22"/>
    <w:rsid w:val="0017740F"/>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C0D48"/>
    <w:rsid w:val="001C2892"/>
    <w:rsid w:val="001C5C4D"/>
    <w:rsid w:val="001D27DB"/>
    <w:rsid w:val="001D57A4"/>
    <w:rsid w:val="001D57D3"/>
    <w:rsid w:val="001E2039"/>
    <w:rsid w:val="001E44BE"/>
    <w:rsid w:val="001E4A91"/>
    <w:rsid w:val="001F4EFB"/>
    <w:rsid w:val="001F56CE"/>
    <w:rsid w:val="001F69E1"/>
    <w:rsid w:val="002061A0"/>
    <w:rsid w:val="00206E02"/>
    <w:rsid w:val="0020726E"/>
    <w:rsid w:val="00207370"/>
    <w:rsid w:val="00207A99"/>
    <w:rsid w:val="00217DE2"/>
    <w:rsid w:val="00224626"/>
    <w:rsid w:val="00225FF3"/>
    <w:rsid w:val="0022679C"/>
    <w:rsid w:val="00232C4B"/>
    <w:rsid w:val="00234637"/>
    <w:rsid w:val="00234CDE"/>
    <w:rsid w:val="00234EFB"/>
    <w:rsid w:val="0023580B"/>
    <w:rsid w:val="00236A90"/>
    <w:rsid w:val="00240A00"/>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970E5"/>
    <w:rsid w:val="002A1C25"/>
    <w:rsid w:val="002A294D"/>
    <w:rsid w:val="002A6CF6"/>
    <w:rsid w:val="002A7431"/>
    <w:rsid w:val="002B021B"/>
    <w:rsid w:val="002B10D9"/>
    <w:rsid w:val="002B1178"/>
    <w:rsid w:val="002B2098"/>
    <w:rsid w:val="002B2B5D"/>
    <w:rsid w:val="002B2D9B"/>
    <w:rsid w:val="002B3AF5"/>
    <w:rsid w:val="002B478A"/>
    <w:rsid w:val="002C1092"/>
    <w:rsid w:val="002C5B0B"/>
    <w:rsid w:val="002D1BC2"/>
    <w:rsid w:val="002D2451"/>
    <w:rsid w:val="002D2BBE"/>
    <w:rsid w:val="002D3F15"/>
    <w:rsid w:val="002D6F08"/>
    <w:rsid w:val="002E0083"/>
    <w:rsid w:val="002E339A"/>
    <w:rsid w:val="002E7750"/>
    <w:rsid w:val="002F453E"/>
    <w:rsid w:val="002F50E3"/>
    <w:rsid w:val="002F6117"/>
    <w:rsid w:val="00306CF4"/>
    <w:rsid w:val="003109CC"/>
    <w:rsid w:val="00312B92"/>
    <w:rsid w:val="0031509F"/>
    <w:rsid w:val="00315D9B"/>
    <w:rsid w:val="0032155D"/>
    <w:rsid w:val="00327688"/>
    <w:rsid w:val="0033160D"/>
    <w:rsid w:val="003321BD"/>
    <w:rsid w:val="003358E2"/>
    <w:rsid w:val="003377E4"/>
    <w:rsid w:val="00341B64"/>
    <w:rsid w:val="00342821"/>
    <w:rsid w:val="00344BCB"/>
    <w:rsid w:val="00344D62"/>
    <w:rsid w:val="0034763A"/>
    <w:rsid w:val="00351E8A"/>
    <w:rsid w:val="00356807"/>
    <w:rsid w:val="00357B1C"/>
    <w:rsid w:val="00361E76"/>
    <w:rsid w:val="00362095"/>
    <w:rsid w:val="0037026E"/>
    <w:rsid w:val="00375380"/>
    <w:rsid w:val="00375C58"/>
    <w:rsid w:val="00376157"/>
    <w:rsid w:val="0037662C"/>
    <w:rsid w:val="00376AEE"/>
    <w:rsid w:val="00381EE9"/>
    <w:rsid w:val="00382CF8"/>
    <w:rsid w:val="00383A6C"/>
    <w:rsid w:val="00384190"/>
    <w:rsid w:val="00385A1B"/>
    <w:rsid w:val="00390657"/>
    <w:rsid w:val="0039603E"/>
    <w:rsid w:val="00396B22"/>
    <w:rsid w:val="0039720C"/>
    <w:rsid w:val="003A30DA"/>
    <w:rsid w:val="003A3715"/>
    <w:rsid w:val="003A4C25"/>
    <w:rsid w:val="003A5AE7"/>
    <w:rsid w:val="003C167D"/>
    <w:rsid w:val="003C3066"/>
    <w:rsid w:val="003C4CE1"/>
    <w:rsid w:val="003C5597"/>
    <w:rsid w:val="003D139D"/>
    <w:rsid w:val="003D186F"/>
    <w:rsid w:val="003D52AB"/>
    <w:rsid w:val="003D6704"/>
    <w:rsid w:val="003D6743"/>
    <w:rsid w:val="003E0597"/>
    <w:rsid w:val="003E332E"/>
    <w:rsid w:val="003E3EC8"/>
    <w:rsid w:val="003E678E"/>
    <w:rsid w:val="003F26CD"/>
    <w:rsid w:val="003F37DE"/>
    <w:rsid w:val="00401ECF"/>
    <w:rsid w:val="00402192"/>
    <w:rsid w:val="00407DE1"/>
    <w:rsid w:val="00411709"/>
    <w:rsid w:val="00411FEE"/>
    <w:rsid w:val="00412DB9"/>
    <w:rsid w:val="004253E2"/>
    <w:rsid w:val="00426037"/>
    <w:rsid w:val="00427634"/>
    <w:rsid w:val="00431971"/>
    <w:rsid w:val="00432F3E"/>
    <w:rsid w:val="0043352F"/>
    <w:rsid w:val="0043506D"/>
    <w:rsid w:val="00436ABE"/>
    <w:rsid w:val="00437BFD"/>
    <w:rsid w:val="00437D7C"/>
    <w:rsid w:val="00443061"/>
    <w:rsid w:val="00446584"/>
    <w:rsid w:val="0044760A"/>
    <w:rsid w:val="004537D5"/>
    <w:rsid w:val="00453E1F"/>
    <w:rsid w:val="004545E1"/>
    <w:rsid w:val="00455673"/>
    <w:rsid w:val="00455CFB"/>
    <w:rsid w:val="004562D0"/>
    <w:rsid w:val="00461702"/>
    <w:rsid w:val="00466807"/>
    <w:rsid w:val="00466C60"/>
    <w:rsid w:val="00473CA1"/>
    <w:rsid w:val="0047485F"/>
    <w:rsid w:val="00474E5D"/>
    <w:rsid w:val="00475192"/>
    <w:rsid w:val="00491823"/>
    <w:rsid w:val="004A41A5"/>
    <w:rsid w:val="004B0054"/>
    <w:rsid w:val="004B1B7F"/>
    <w:rsid w:val="004C282F"/>
    <w:rsid w:val="004C331B"/>
    <w:rsid w:val="004C76EC"/>
    <w:rsid w:val="004D0483"/>
    <w:rsid w:val="004E4AB9"/>
    <w:rsid w:val="004E7C47"/>
    <w:rsid w:val="004F36E2"/>
    <w:rsid w:val="004F6D71"/>
    <w:rsid w:val="00502529"/>
    <w:rsid w:val="00503D00"/>
    <w:rsid w:val="00504743"/>
    <w:rsid w:val="00505D18"/>
    <w:rsid w:val="005141AC"/>
    <w:rsid w:val="005254B9"/>
    <w:rsid w:val="00530423"/>
    <w:rsid w:val="005305CA"/>
    <w:rsid w:val="00530D58"/>
    <w:rsid w:val="00535592"/>
    <w:rsid w:val="005366EF"/>
    <w:rsid w:val="00540630"/>
    <w:rsid w:val="00541BFF"/>
    <w:rsid w:val="00544D6C"/>
    <w:rsid w:val="00546248"/>
    <w:rsid w:val="00547574"/>
    <w:rsid w:val="00550D26"/>
    <w:rsid w:val="0055681D"/>
    <w:rsid w:val="005608D5"/>
    <w:rsid w:val="005617B3"/>
    <w:rsid w:val="00565C8E"/>
    <w:rsid w:val="00567E7E"/>
    <w:rsid w:val="00575B33"/>
    <w:rsid w:val="00577D65"/>
    <w:rsid w:val="005809F0"/>
    <w:rsid w:val="00583916"/>
    <w:rsid w:val="00587E8F"/>
    <w:rsid w:val="00595DFA"/>
    <w:rsid w:val="005973C6"/>
    <w:rsid w:val="0059798C"/>
    <w:rsid w:val="00597FF7"/>
    <w:rsid w:val="005A1CDE"/>
    <w:rsid w:val="005A1DB6"/>
    <w:rsid w:val="005B6F8E"/>
    <w:rsid w:val="005C13E5"/>
    <w:rsid w:val="005C437C"/>
    <w:rsid w:val="005E2933"/>
    <w:rsid w:val="005E29B6"/>
    <w:rsid w:val="005E2F4E"/>
    <w:rsid w:val="005E5E74"/>
    <w:rsid w:val="005F1C14"/>
    <w:rsid w:val="005F5FD5"/>
    <w:rsid w:val="005F71DF"/>
    <w:rsid w:val="006022D0"/>
    <w:rsid w:val="00604A8B"/>
    <w:rsid w:val="00605B5F"/>
    <w:rsid w:val="00606DD9"/>
    <w:rsid w:val="00611531"/>
    <w:rsid w:val="00612F96"/>
    <w:rsid w:val="00613F28"/>
    <w:rsid w:val="00614379"/>
    <w:rsid w:val="00620D76"/>
    <w:rsid w:val="00623099"/>
    <w:rsid w:val="00623929"/>
    <w:rsid w:val="006306A7"/>
    <w:rsid w:val="00631F26"/>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9077E"/>
    <w:rsid w:val="006A0ED6"/>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30972"/>
    <w:rsid w:val="00734A36"/>
    <w:rsid w:val="0073577D"/>
    <w:rsid w:val="00736263"/>
    <w:rsid w:val="007375F6"/>
    <w:rsid w:val="00740D89"/>
    <w:rsid w:val="007456C3"/>
    <w:rsid w:val="00745DA0"/>
    <w:rsid w:val="00760D41"/>
    <w:rsid w:val="00761521"/>
    <w:rsid w:val="0076610A"/>
    <w:rsid w:val="0076772D"/>
    <w:rsid w:val="00781474"/>
    <w:rsid w:val="00781523"/>
    <w:rsid w:val="00781754"/>
    <w:rsid w:val="0078610B"/>
    <w:rsid w:val="00790325"/>
    <w:rsid w:val="0079290D"/>
    <w:rsid w:val="00795CEB"/>
    <w:rsid w:val="007A390B"/>
    <w:rsid w:val="007A3996"/>
    <w:rsid w:val="007A3F16"/>
    <w:rsid w:val="007A6E53"/>
    <w:rsid w:val="007B0692"/>
    <w:rsid w:val="007B42D5"/>
    <w:rsid w:val="007B7059"/>
    <w:rsid w:val="007C262D"/>
    <w:rsid w:val="007C44D4"/>
    <w:rsid w:val="007C4B7D"/>
    <w:rsid w:val="007D0E4C"/>
    <w:rsid w:val="007E3102"/>
    <w:rsid w:val="007E381C"/>
    <w:rsid w:val="007E7C9C"/>
    <w:rsid w:val="007F0E55"/>
    <w:rsid w:val="007F28B3"/>
    <w:rsid w:val="007F3038"/>
    <w:rsid w:val="00802C4D"/>
    <w:rsid w:val="00804E40"/>
    <w:rsid w:val="00805599"/>
    <w:rsid w:val="008062FF"/>
    <w:rsid w:val="00807569"/>
    <w:rsid w:val="008138B3"/>
    <w:rsid w:val="008208C4"/>
    <w:rsid w:val="00821275"/>
    <w:rsid w:val="00823474"/>
    <w:rsid w:val="0083116F"/>
    <w:rsid w:val="00833ACB"/>
    <w:rsid w:val="00837310"/>
    <w:rsid w:val="008403C3"/>
    <w:rsid w:val="00842685"/>
    <w:rsid w:val="008426AB"/>
    <w:rsid w:val="00842BCC"/>
    <w:rsid w:val="008446D8"/>
    <w:rsid w:val="0084542D"/>
    <w:rsid w:val="00846496"/>
    <w:rsid w:val="008525E6"/>
    <w:rsid w:val="00852F8E"/>
    <w:rsid w:val="00854F5E"/>
    <w:rsid w:val="0086493E"/>
    <w:rsid w:val="00874110"/>
    <w:rsid w:val="0087476E"/>
    <w:rsid w:val="00875899"/>
    <w:rsid w:val="00881894"/>
    <w:rsid w:val="0088609B"/>
    <w:rsid w:val="00895C6E"/>
    <w:rsid w:val="008964D7"/>
    <w:rsid w:val="008A2F39"/>
    <w:rsid w:val="008B004D"/>
    <w:rsid w:val="008B292C"/>
    <w:rsid w:val="008B3C85"/>
    <w:rsid w:val="008B7460"/>
    <w:rsid w:val="008C1078"/>
    <w:rsid w:val="008C3D3A"/>
    <w:rsid w:val="008C3E67"/>
    <w:rsid w:val="008D589E"/>
    <w:rsid w:val="008D6281"/>
    <w:rsid w:val="008D6DE5"/>
    <w:rsid w:val="008E082D"/>
    <w:rsid w:val="008E0B86"/>
    <w:rsid w:val="008E1AC2"/>
    <w:rsid w:val="008E3670"/>
    <w:rsid w:val="0090086B"/>
    <w:rsid w:val="009075CB"/>
    <w:rsid w:val="00907A8E"/>
    <w:rsid w:val="00913C72"/>
    <w:rsid w:val="00915B9E"/>
    <w:rsid w:val="0092684E"/>
    <w:rsid w:val="00927D8B"/>
    <w:rsid w:val="009324FD"/>
    <w:rsid w:val="00932E72"/>
    <w:rsid w:val="00934814"/>
    <w:rsid w:val="009455ED"/>
    <w:rsid w:val="00945D4D"/>
    <w:rsid w:val="009465D7"/>
    <w:rsid w:val="0095185A"/>
    <w:rsid w:val="00951DB3"/>
    <w:rsid w:val="00952DA6"/>
    <w:rsid w:val="00955330"/>
    <w:rsid w:val="009565E3"/>
    <w:rsid w:val="009635A4"/>
    <w:rsid w:val="00970E44"/>
    <w:rsid w:val="00971206"/>
    <w:rsid w:val="00976E40"/>
    <w:rsid w:val="00992EFF"/>
    <w:rsid w:val="00993672"/>
    <w:rsid w:val="00995E18"/>
    <w:rsid w:val="009968CA"/>
    <w:rsid w:val="00996CF1"/>
    <w:rsid w:val="00996DC9"/>
    <w:rsid w:val="009A0681"/>
    <w:rsid w:val="009A7D1D"/>
    <w:rsid w:val="009B48F0"/>
    <w:rsid w:val="009B4E60"/>
    <w:rsid w:val="009B6023"/>
    <w:rsid w:val="009C0892"/>
    <w:rsid w:val="009C1B3C"/>
    <w:rsid w:val="009C2DF4"/>
    <w:rsid w:val="009C4B9E"/>
    <w:rsid w:val="009D0D24"/>
    <w:rsid w:val="009D6408"/>
    <w:rsid w:val="009D71C4"/>
    <w:rsid w:val="009E0533"/>
    <w:rsid w:val="009E0B47"/>
    <w:rsid w:val="009E3465"/>
    <w:rsid w:val="009E3984"/>
    <w:rsid w:val="009E5F53"/>
    <w:rsid w:val="009E648D"/>
    <w:rsid w:val="009F632E"/>
    <w:rsid w:val="009F6DB8"/>
    <w:rsid w:val="00A00033"/>
    <w:rsid w:val="00A04BB4"/>
    <w:rsid w:val="00A12E4F"/>
    <w:rsid w:val="00A158A3"/>
    <w:rsid w:val="00A20FA2"/>
    <w:rsid w:val="00A2480C"/>
    <w:rsid w:val="00A261BE"/>
    <w:rsid w:val="00A2682B"/>
    <w:rsid w:val="00A34C34"/>
    <w:rsid w:val="00A34CCE"/>
    <w:rsid w:val="00A35C7A"/>
    <w:rsid w:val="00A41BBF"/>
    <w:rsid w:val="00A432DB"/>
    <w:rsid w:val="00A43BA5"/>
    <w:rsid w:val="00A46FB2"/>
    <w:rsid w:val="00A4758C"/>
    <w:rsid w:val="00A51F69"/>
    <w:rsid w:val="00A52E39"/>
    <w:rsid w:val="00A573B8"/>
    <w:rsid w:val="00A637A5"/>
    <w:rsid w:val="00A6566D"/>
    <w:rsid w:val="00A72712"/>
    <w:rsid w:val="00A765BF"/>
    <w:rsid w:val="00A76729"/>
    <w:rsid w:val="00A76C9A"/>
    <w:rsid w:val="00A8177F"/>
    <w:rsid w:val="00A81A1C"/>
    <w:rsid w:val="00A8282A"/>
    <w:rsid w:val="00A84F86"/>
    <w:rsid w:val="00A859E7"/>
    <w:rsid w:val="00A87D22"/>
    <w:rsid w:val="00A910B1"/>
    <w:rsid w:val="00A911FB"/>
    <w:rsid w:val="00A978D0"/>
    <w:rsid w:val="00AA42E4"/>
    <w:rsid w:val="00AB1BD5"/>
    <w:rsid w:val="00AB3361"/>
    <w:rsid w:val="00AB7DBB"/>
    <w:rsid w:val="00AC2F9C"/>
    <w:rsid w:val="00AC30B0"/>
    <w:rsid w:val="00AC3C45"/>
    <w:rsid w:val="00AC3C81"/>
    <w:rsid w:val="00AC3CF2"/>
    <w:rsid w:val="00AC4BA0"/>
    <w:rsid w:val="00AC5C3E"/>
    <w:rsid w:val="00AC6E67"/>
    <w:rsid w:val="00AD74FD"/>
    <w:rsid w:val="00AD7555"/>
    <w:rsid w:val="00AE28AE"/>
    <w:rsid w:val="00AE52E6"/>
    <w:rsid w:val="00AF12F0"/>
    <w:rsid w:val="00AF23E8"/>
    <w:rsid w:val="00AF597E"/>
    <w:rsid w:val="00B00EC1"/>
    <w:rsid w:val="00B03E1E"/>
    <w:rsid w:val="00B04A8E"/>
    <w:rsid w:val="00B0635D"/>
    <w:rsid w:val="00B0666D"/>
    <w:rsid w:val="00B11B9D"/>
    <w:rsid w:val="00B12FD8"/>
    <w:rsid w:val="00B13EE4"/>
    <w:rsid w:val="00B1438E"/>
    <w:rsid w:val="00B24BF3"/>
    <w:rsid w:val="00B27165"/>
    <w:rsid w:val="00B33131"/>
    <w:rsid w:val="00B35233"/>
    <w:rsid w:val="00B40391"/>
    <w:rsid w:val="00B42E8A"/>
    <w:rsid w:val="00B4589A"/>
    <w:rsid w:val="00B548AA"/>
    <w:rsid w:val="00B56D01"/>
    <w:rsid w:val="00B612A6"/>
    <w:rsid w:val="00B665AF"/>
    <w:rsid w:val="00B70B41"/>
    <w:rsid w:val="00B71C55"/>
    <w:rsid w:val="00B81D91"/>
    <w:rsid w:val="00B852A4"/>
    <w:rsid w:val="00B90642"/>
    <w:rsid w:val="00B93922"/>
    <w:rsid w:val="00B973AB"/>
    <w:rsid w:val="00B97B72"/>
    <w:rsid w:val="00BA1508"/>
    <w:rsid w:val="00BB0F5D"/>
    <w:rsid w:val="00BB16A0"/>
    <w:rsid w:val="00BB3FF7"/>
    <w:rsid w:val="00BC41A3"/>
    <w:rsid w:val="00BC551A"/>
    <w:rsid w:val="00BC5B72"/>
    <w:rsid w:val="00BE315F"/>
    <w:rsid w:val="00BF115A"/>
    <w:rsid w:val="00BF2916"/>
    <w:rsid w:val="00BF3EB5"/>
    <w:rsid w:val="00BF4DB8"/>
    <w:rsid w:val="00BF5A9E"/>
    <w:rsid w:val="00C017BD"/>
    <w:rsid w:val="00C1749F"/>
    <w:rsid w:val="00C17B15"/>
    <w:rsid w:val="00C20719"/>
    <w:rsid w:val="00C30C55"/>
    <w:rsid w:val="00C32FB3"/>
    <w:rsid w:val="00C33F3C"/>
    <w:rsid w:val="00C36320"/>
    <w:rsid w:val="00C373A6"/>
    <w:rsid w:val="00C43202"/>
    <w:rsid w:val="00C457DA"/>
    <w:rsid w:val="00C47CF7"/>
    <w:rsid w:val="00C522B2"/>
    <w:rsid w:val="00C63DDD"/>
    <w:rsid w:val="00C7097D"/>
    <w:rsid w:val="00C74306"/>
    <w:rsid w:val="00C74E2C"/>
    <w:rsid w:val="00C76324"/>
    <w:rsid w:val="00C77CEA"/>
    <w:rsid w:val="00C8066F"/>
    <w:rsid w:val="00C864A2"/>
    <w:rsid w:val="00C93B65"/>
    <w:rsid w:val="00C93EBD"/>
    <w:rsid w:val="00C9434B"/>
    <w:rsid w:val="00C974BA"/>
    <w:rsid w:val="00CA0F49"/>
    <w:rsid w:val="00CA6220"/>
    <w:rsid w:val="00CA74FE"/>
    <w:rsid w:val="00CB14A4"/>
    <w:rsid w:val="00CB2E59"/>
    <w:rsid w:val="00CB3985"/>
    <w:rsid w:val="00CB6C9E"/>
    <w:rsid w:val="00CC4D2C"/>
    <w:rsid w:val="00CD50F8"/>
    <w:rsid w:val="00CD6D72"/>
    <w:rsid w:val="00CE0E62"/>
    <w:rsid w:val="00CE2548"/>
    <w:rsid w:val="00CE33BD"/>
    <w:rsid w:val="00CE683B"/>
    <w:rsid w:val="00CE6ABE"/>
    <w:rsid w:val="00CF24B2"/>
    <w:rsid w:val="00CF417A"/>
    <w:rsid w:val="00CF6786"/>
    <w:rsid w:val="00CF6C3C"/>
    <w:rsid w:val="00CF7C61"/>
    <w:rsid w:val="00D01924"/>
    <w:rsid w:val="00D01D7E"/>
    <w:rsid w:val="00D037F1"/>
    <w:rsid w:val="00D14B02"/>
    <w:rsid w:val="00D15CE3"/>
    <w:rsid w:val="00D15EED"/>
    <w:rsid w:val="00D15F72"/>
    <w:rsid w:val="00D169FA"/>
    <w:rsid w:val="00D17212"/>
    <w:rsid w:val="00D17DF8"/>
    <w:rsid w:val="00D2492A"/>
    <w:rsid w:val="00D26296"/>
    <w:rsid w:val="00D26A99"/>
    <w:rsid w:val="00D277DF"/>
    <w:rsid w:val="00D30C17"/>
    <w:rsid w:val="00D33117"/>
    <w:rsid w:val="00D36CF5"/>
    <w:rsid w:val="00D47A2E"/>
    <w:rsid w:val="00D51773"/>
    <w:rsid w:val="00D54911"/>
    <w:rsid w:val="00D56B16"/>
    <w:rsid w:val="00D571A0"/>
    <w:rsid w:val="00D635C5"/>
    <w:rsid w:val="00D6654A"/>
    <w:rsid w:val="00D67677"/>
    <w:rsid w:val="00D71633"/>
    <w:rsid w:val="00D726AD"/>
    <w:rsid w:val="00D74071"/>
    <w:rsid w:val="00D75AD2"/>
    <w:rsid w:val="00D768E9"/>
    <w:rsid w:val="00D81A2A"/>
    <w:rsid w:val="00D828AB"/>
    <w:rsid w:val="00D83FD1"/>
    <w:rsid w:val="00D84CBA"/>
    <w:rsid w:val="00D96A68"/>
    <w:rsid w:val="00D97C80"/>
    <w:rsid w:val="00D97F86"/>
    <w:rsid w:val="00DC04F5"/>
    <w:rsid w:val="00DC083B"/>
    <w:rsid w:val="00DC1CCD"/>
    <w:rsid w:val="00DC6E6C"/>
    <w:rsid w:val="00DD13BF"/>
    <w:rsid w:val="00DD185E"/>
    <w:rsid w:val="00DD1E50"/>
    <w:rsid w:val="00DE1379"/>
    <w:rsid w:val="00DE4BDC"/>
    <w:rsid w:val="00E06EA2"/>
    <w:rsid w:val="00E07219"/>
    <w:rsid w:val="00E10B9E"/>
    <w:rsid w:val="00E11146"/>
    <w:rsid w:val="00E11D1A"/>
    <w:rsid w:val="00E210EE"/>
    <w:rsid w:val="00E21523"/>
    <w:rsid w:val="00E21DA2"/>
    <w:rsid w:val="00E30D1E"/>
    <w:rsid w:val="00E31291"/>
    <w:rsid w:val="00E32002"/>
    <w:rsid w:val="00E37D84"/>
    <w:rsid w:val="00E42520"/>
    <w:rsid w:val="00E46FD7"/>
    <w:rsid w:val="00E52F30"/>
    <w:rsid w:val="00E55487"/>
    <w:rsid w:val="00E55B0D"/>
    <w:rsid w:val="00E56610"/>
    <w:rsid w:val="00E6030E"/>
    <w:rsid w:val="00E62FA9"/>
    <w:rsid w:val="00E663B5"/>
    <w:rsid w:val="00E7334F"/>
    <w:rsid w:val="00E73FDA"/>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363C"/>
    <w:rsid w:val="00EC464E"/>
    <w:rsid w:val="00EC5064"/>
    <w:rsid w:val="00EC7FB8"/>
    <w:rsid w:val="00ED3A89"/>
    <w:rsid w:val="00ED59B2"/>
    <w:rsid w:val="00EE5975"/>
    <w:rsid w:val="00EE5EF7"/>
    <w:rsid w:val="00EE6657"/>
    <w:rsid w:val="00EE6E9D"/>
    <w:rsid w:val="00EF1CBD"/>
    <w:rsid w:val="00EF1EBA"/>
    <w:rsid w:val="00EF5663"/>
    <w:rsid w:val="00EF6986"/>
    <w:rsid w:val="00EF76D2"/>
    <w:rsid w:val="00F0015C"/>
    <w:rsid w:val="00F040AF"/>
    <w:rsid w:val="00F05744"/>
    <w:rsid w:val="00F05B51"/>
    <w:rsid w:val="00F146BD"/>
    <w:rsid w:val="00F20B56"/>
    <w:rsid w:val="00F22D56"/>
    <w:rsid w:val="00F24A4E"/>
    <w:rsid w:val="00F26D33"/>
    <w:rsid w:val="00F271D1"/>
    <w:rsid w:val="00F31C64"/>
    <w:rsid w:val="00F360EF"/>
    <w:rsid w:val="00F504F5"/>
    <w:rsid w:val="00F544DD"/>
    <w:rsid w:val="00F56AFD"/>
    <w:rsid w:val="00F5757B"/>
    <w:rsid w:val="00F651CA"/>
    <w:rsid w:val="00F71106"/>
    <w:rsid w:val="00F73617"/>
    <w:rsid w:val="00F77FAD"/>
    <w:rsid w:val="00F81918"/>
    <w:rsid w:val="00F81D74"/>
    <w:rsid w:val="00F84B8A"/>
    <w:rsid w:val="00F8584E"/>
    <w:rsid w:val="00F85895"/>
    <w:rsid w:val="00F85907"/>
    <w:rsid w:val="00F93B16"/>
    <w:rsid w:val="00F943B8"/>
    <w:rsid w:val="00F9667D"/>
    <w:rsid w:val="00FA081A"/>
    <w:rsid w:val="00FA366C"/>
    <w:rsid w:val="00FA4078"/>
    <w:rsid w:val="00FA5E6B"/>
    <w:rsid w:val="00FB1099"/>
    <w:rsid w:val="00FB2B0F"/>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94956E"/>
  <w15:docId w15:val="{A8354088-B3FB-4BB0-AC86-6DEED151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semiHidden/>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tabs>
        <w:tab w:val="clear" w:pos="360"/>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uiPriority w:val="99"/>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4"/>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22"/>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character" w:customStyle="1" w:styleId="Bodytext0">
    <w:name w:val="Body text_"/>
    <w:link w:val="BodyText30"/>
    <w:rsid w:val="0078610B"/>
    <w:rPr>
      <w:rFonts w:ascii="Times New Roman" w:eastAsia="Times New Roman" w:hAnsi="Times New Roman"/>
      <w:shd w:val="clear" w:color="auto" w:fill="FFFFFF"/>
    </w:rPr>
  </w:style>
  <w:style w:type="paragraph" w:customStyle="1" w:styleId="BodyText30">
    <w:name w:val="Body Text3"/>
    <w:basedOn w:val="Normal"/>
    <w:link w:val="Bodytext0"/>
    <w:rsid w:val="0078610B"/>
    <w:pPr>
      <w:shd w:val="clear" w:color="auto" w:fill="FFFFFF"/>
      <w:spacing w:after="3480" w:line="248" w:lineRule="exact"/>
      <w:ind w:hanging="340"/>
      <w:jc w:val="right"/>
    </w:pPr>
    <w:rPr>
      <w:rFonts w:ascii="Times New Roman" w:eastAsia="Times New Roman" w:hAnsi="Times New Roman"/>
      <w:lang w:val="en-GB"/>
    </w:rPr>
  </w:style>
  <w:style w:type="paragraph" w:styleId="Title">
    <w:name w:val="Title"/>
    <w:basedOn w:val="Normal"/>
    <w:link w:val="TitleChar"/>
    <w:uiPriority w:val="99"/>
    <w:qFormat/>
    <w:rsid w:val="00095C96"/>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en-US"/>
    </w:rPr>
  </w:style>
  <w:style w:type="character" w:customStyle="1" w:styleId="TitleChar">
    <w:name w:val="Title Char"/>
    <w:basedOn w:val="DefaultParagraphFont"/>
    <w:link w:val="Title"/>
    <w:uiPriority w:val="99"/>
    <w:rsid w:val="00095C96"/>
    <w:rPr>
      <w:rFonts w:ascii="Times New Roman" w:eastAsia="Times New Roman" w:hAnsi="Times New Roman" w:cs="Times New Roman"/>
      <w:b/>
      <w:bCs/>
      <w:sz w:val="24"/>
      <w:szCs w:val="20"/>
      <w:lang w:val="en-US" w:eastAsia="en-US"/>
    </w:rPr>
  </w:style>
  <w:style w:type="character" w:customStyle="1" w:styleId="BodytextItalic">
    <w:name w:val="Body text + Italic"/>
    <w:aliases w:val="Spacing 0 pt"/>
    <w:uiPriority w:val="99"/>
    <w:rsid w:val="00095C96"/>
    <w:rPr>
      <w:rFonts w:ascii="Times New Roman" w:hAnsi="Times New Roman"/>
      <w:i/>
      <w:color w:val="000000"/>
      <w:spacing w:val="0"/>
      <w:w w:val="100"/>
      <w:position w:val="0"/>
      <w:sz w:val="19"/>
      <w:u w:val="none"/>
      <w:lang w:val="lv-LV"/>
    </w:rPr>
  </w:style>
  <w:style w:type="paragraph" w:customStyle="1" w:styleId="SpaceAfter0">
    <w:name w:val="SpaceAfter0"/>
    <w:next w:val="Normal"/>
    <w:uiPriority w:val="99"/>
    <w:rsid w:val="00095C96"/>
    <w:pPr>
      <w:autoSpaceDE w:val="0"/>
      <w:autoSpaceDN w:val="0"/>
      <w:spacing w:after="0" w:line="240" w:lineRule="auto"/>
    </w:pPr>
    <w:rPr>
      <w:rFonts w:ascii="Times New Roman" w:eastAsia="Times New Roman" w:hAnsi="Times New Roman" w:cs="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694236138">
          <w:marLeft w:val="0"/>
          <w:marRight w:val="0"/>
          <w:marTop w:val="0"/>
          <w:marBottom w:val="0"/>
          <w:divBdr>
            <w:top w:val="none" w:sz="0" w:space="0" w:color="auto"/>
            <w:left w:val="none" w:sz="0" w:space="0" w:color="auto"/>
            <w:bottom w:val="none" w:sz="0" w:space="0" w:color="auto"/>
            <w:right w:val="none" w:sz="0" w:space="0" w:color="auto"/>
          </w:divBdr>
        </w:div>
        <w:div w:id="562642958">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639267665">
          <w:marLeft w:val="0"/>
          <w:marRight w:val="0"/>
          <w:marTop w:val="0"/>
          <w:marBottom w:val="0"/>
          <w:divBdr>
            <w:top w:val="none" w:sz="0" w:space="0" w:color="auto"/>
            <w:left w:val="none" w:sz="0" w:space="0" w:color="auto"/>
            <w:bottom w:val="none" w:sz="0" w:space="0" w:color="auto"/>
            <w:right w:val="none" w:sz="0" w:space="0" w:color="auto"/>
          </w:divBdr>
        </w:div>
        <w:div w:id="366806582">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217818956">
          <w:marLeft w:val="0"/>
          <w:marRight w:val="0"/>
          <w:marTop w:val="0"/>
          <w:marBottom w:val="0"/>
          <w:divBdr>
            <w:top w:val="none" w:sz="0" w:space="0" w:color="auto"/>
            <w:left w:val="none" w:sz="0" w:space="0" w:color="auto"/>
            <w:bottom w:val="none" w:sz="0" w:space="0" w:color="auto"/>
            <w:right w:val="none" w:sz="0" w:space="0" w:color="auto"/>
          </w:divBdr>
        </w:div>
        <w:div w:id="189689230">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1325430823">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99379050">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2130277116">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142308523">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2060351762">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 w:id="114452840">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FCFE-52DC-4922-8FE1-8EF3326A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23</Pages>
  <Words>6849</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sanita Bēma</dc:creator>
  <cp:lastModifiedBy>Udens Vads</cp:lastModifiedBy>
  <cp:revision>56</cp:revision>
  <cp:lastPrinted>2016-05-12T08:26:00Z</cp:lastPrinted>
  <dcterms:created xsi:type="dcterms:W3CDTF">2016-04-18T11:29:00Z</dcterms:created>
  <dcterms:modified xsi:type="dcterms:W3CDTF">2016-05-12T08:26:00Z</dcterms:modified>
</cp:coreProperties>
</file>