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7A7F47C7" w:rsidR="00996CF1" w:rsidRPr="008525E6" w:rsidRDefault="00106339" w:rsidP="00C3490A">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sidRPr="00C3490A">
        <w:rPr>
          <w:rFonts w:asciiTheme="majorBidi" w:hAnsiTheme="majorBidi" w:cstheme="majorBidi"/>
          <w:sz w:val="24"/>
          <w:szCs w:val="24"/>
        </w:rPr>
        <w:t>.</w:t>
      </w:r>
      <w:r w:rsidR="00382CF8" w:rsidRPr="00C3490A">
        <w:rPr>
          <w:rFonts w:asciiTheme="majorBidi" w:hAnsiTheme="majorBidi" w:cstheme="majorBidi"/>
          <w:sz w:val="24"/>
          <w:szCs w:val="24"/>
        </w:rPr>
        <w:t xml:space="preserve"> </w:t>
      </w:r>
      <w:r w:rsidR="0039720C" w:rsidRPr="00C3490A">
        <w:rPr>
          <w:rFonts w:asciiTheme="majorBidi" w:hAnsiTheme="majorBidi" w:cstheme="majorBidi"/>
          <w:sz w:val="24"/>
          <w:szCs w:val="24"/>
        </w:rPr>
        <w:t>gada</w:t>
      </w:r>
      <w:r w:rsidR="00F81D74" w:rsidRPr="00C3490A">
        <w:rPr>
          <w:rFonts w:asciiTheme="majorBidi" w:hAnsiTheme="majorBidi" w:cstheme="majorBidi"/>
          <w:sz w:val="24"/>
          <w:szCs w:val="24"/>
        </w:rPr>
        <w:t xml:space="preserve"> </w:t>
      </w:r>
      <w:r w:rsidR="00C3490A" w:rsidRPr="00C3490A">
        <w:rPr>
          <w:rFonts w:asciiTheme="majorBidi" w:hAnsiTheme="majorBidi" w:cstheme="majorBidi"/>
          <w:sz w:val="24"/>
          <w:szCs w:val="24"/>
        </w:rPr>
        <w:t>26</w:t>
      </w:r>
      <w:r w:rsidR="00F81D74" w:rsidRPr="00C3490A">
        <w:rPr>
          <w:rFonts w:asciiTheme="majorBidi" w:hAnsiTheme="majorBidi" w:cstheme="majorBidi"/>
          <w:sz w:val="24"/>
          <w:szCs w:val="24"/>
        </w:rPr>
        <w:t>.</w:t>
      </w:r>
      <w:r w:rsidR="00D635C5" w:rsidRPr="00C3490A">
        <w:rPr>
          <w:rFonts w:asciiTheme="majorBidi" w:hAnsiTheme="majorBidi" w:cstheme="majorBidi"/>
          <w:sz w:val="24"/>
          <w:szCs w:val="24"/>
        </w:rPr>
        <w:t xml:space="preserve"> </w:t>
      </w:r>
      <w:r w:rsidR="001B48D3" w:rsidRPr="00C3490A">
        <w:rPr>
          <w:rFonts w:asciiTheme="majorBidi" w:hAnsiTheme="majorBidi" w:cstheme="majorBidi"/>
          <w:sz w:val="24"/>
          <w:szCs w:val="24"/>
        </w:rPr>
        <w:t>augusta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45FBE133" w:rsidR="00996CF1" w:rsidRPr="00640B7A" w:rsidRDefault="009F5631"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331A14">
      <w:pPr>
        <w:pStyle w:val="BodyText3"/>
        <w:spacing w:before="120" w:line="276" w:lineRule="auto"/>
        <w:jc w:val="center"/>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4C169821" w:rsidR="000F7D39" w:rsidRDefault="00996CF1" w:rsidP="009F563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p>
    <w:p w14:paraId="57246BA5" w14:textId="2F0F1645" w:rsidR="00331A14" w:rsidRPr="00331A14" w:rsidRDefault="00331A14" w:rsidP="00331A14">
      <w:pPr>
        <w:jc w:val="center"/>
        <w:rPr>
          <w:b/>
          <w:sz w:val="32"/>
          <w:szCs w:val="32"/>
        </w:rPr>
      </w:pPr>
      <w:r>
        <w:rPr>
          <w:b/>
          <w:sz w:val="32"/>
          <w:szCs w:val="32"/>
        </w:rPr>
        <w:t>“</w:t>
      </w:r>
      <w:r w:rsidRPr="00C3490A">
        <w:rPr>
          <w:b/>
          <w:sz w:val="32"/>
          <w:szCs w:val="32"/>
        </w:rPr>
        <w:t>Asfaltēta laukuma izbūve</w:t>
      </w:r>
      <w:r>
        <w:rPr>
          <w:b/>
          <w:sz w:val="32"/>
          <w:szCs w:val="32"/>
        </w:rPr>
        <w:t xml:space="preserve"> pie dūņu rezervuāriem Dobeles novada Bērzes pagasta “Krīgeros” </w:t>
      </w:r>
      <w:r w:rsidRPr="00747C31">
        <w:rPr>
          <w:b/>
          <w:sz w:val="32"/>
          <w:szCs w:val="32"/>
        </w:rPr>
        <w:t>”</w:t>
      </w:r>
    </w:p>
    <w:p w14:paraId="19FE64E5" w14:textId="03AF61F0" w:rsidR="00996CF1" w:rsidRPr="001C0D48" w:rsidRDefault="00331A14" w:rsidP="008F188E">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 </w:t>
      </w:r>
      <w:r w:rsidR="00996CF1"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00996CF1" w:rsidRPr="00FE0134">
        <w:rPr>
          <w:rFonts w:asciiTheme="majorBidi" w:hAnsiTheme="majorBidi" w:cstheme="majorBidi"/>
          <w:b w:val="0"/>
          <w:sz w:val="32"/>
          <w:szCs w:val="32"/>
          <w:lang w:val="lv-LV"/>
        </w:rPr>
        <w:t>/</w:t>
      </w:r>
      <w:r w:rsidR="008F188E">
        <w:rPr>
          <w:rFonts w:asciiTheme="majorBidi" w:hAnsiTheme="majorBidi" w:cstheme="majorBidi"/>
          <w:b w:val="0"/>
          <w:sz w:val="32"/>
          <w:szCs w:val="32"/>
          <w:lang w:val="lv-LV"/>
        </w:rPr>
        <w:t>07</w:t>
      </w:r>
      <w:r w:rsidR="00996CF1"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0AED1248" w14:textId="77777777" w:rsidR="00A938CA"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59908575" w:history="1">
            <w:r w:rsidR="00A938CA" w:rsidRPr="002D16C5">
              <w:rPr>
                <w:rStyle w:val="Hyperlink"/>
                <w:noProof/>
              </w:rPr>
              <w:t>1. Pasūtītājs, Pasūtītāja  kontaktpersonas</w:t>
            </w:r>
            <w:r w:rsidR="00A938CA">
              <w:rPr>
                <w:noProof/>
                <w:webHidden/>
              </w:rPr>
              <w:tab/>
            </w:r>
            <w:r w:rsidR="00A938CA">
              <w:rPr>
                <w:noProof/>
                <w:webHidden/>
              </w:rPr>
              <w:fldChar w:fldCharType="begin"/>
            </w:r>
            <w:r w:rsidR="00A938CA">
              <w:rPr>
                <w:noProof/>
                <w:webHidden/>
              </w:rPr>
              <w:instrText xml:space="preserve"> PAGEREF _Toc459908575 \h </w:instrText>
            </w:r>
            <w:r w:rsidR="00A938CA">
              <w:rPr>
                <w:noProof/>
                <w:webHidden/>
              </w:rPr>
            </w:r>
            <w:r w:rsidR="00A938CA">
              <w:rPr>
                <w:noProof/>
                <w:webHidden/>
              </w:rPr>
              <w:fldChar w:fldCharType="separate"/>
            </w:r>
            <w:r w:rsidR="00A871B2">
              <w:rPr>
                <w:noProof/>
                <w:webHidden/>
              </w:rPr>
              <w:t>3</w:t>
            </w:r>
            <w:r w:rsidR="00A938CA">
              <w:rPr>
                <w:noProof/>
                <w:webHidden/>
              </w:rPr>
              <w:fldChar w:fldCharType="end"/>
            </w:r>
          </w:hyperlink>
        </w:p>
        <w:p w14:paraId="43E2FCFE" w14:textId="77777777" w:rsidR="00A938CA" w:rsidRDefault="00363FCB">
          <w:pPr>
            <w:pStyle w:val="TOC1"/>
            <w:tabs>
              <w:tab w:val="right" w:leader="dot" w:pos="9016"/>
            </w:tabs>
            <w:rPr>
              <w:noProof/>
              <w:lang w:val="en-GB"/>
            </w:rPr>
          </w:pPr>
          <w:hyperlink w:anchor="_Toc459908576" w:history="1">
            <w:r w:rsidR="00A938CA" w:rsidRPr="002D16C5">
              <w:rPr>
                <w:rStyle w:val="Hyperlink"/>
                <w:noProof/>
              </w:rPr>
              <w:t>2.Iepirkumu procedūra</w:t>
            </w:r>
            <w:r w:rsidR="00A938CA">
              <w:rPr>
                <w:noProof/>
                <w:webHidden/>
              </w:rPr>
              <w:tab/>
            </w:r>
            <w:r w:rsidR="00A938CA">
              <w:rPr>
                <w:noProof/>
                <w:webHidden/>
              </w:rPr>
              <w:fldChar w:fldCharType="begin"/>
            </w:r>
            <w:r w:rsidR="00A938CA">
              <w:rPr>
                <w:noProof/>
                <w:webHidden/>
              </w:rPr>
              <w:instrText xml:space="preserve"> PAGEREF _Toc459908576 \h </w:instrText>
            </w:r>
            <w:r w:rsidR="00A938CA">
              <w:rPr>
                <w:noProof/>
                <w:webHidden/>
              </w:rPr>
            </w:r>
            <w:r w:rsidR="00A938CA">
              <w:rPr>
                <w:noProof/>
                <w:webHidden/>
              </w:rPr>
              <w:fldChar w:fldCharType="separate"/>
            </w:r>
            <w:r w:rsidR="00A871B2">
              <w:rPr>
                <w:noProof/>
                <w:webHidden/>
              </w:rPr>
              <w:t>3</w:t>
            </w:r>
            <w:r w:rsidR="00A938CA">
              <w:rPr>
                <w:noProof/>
                <w:webHidden/>
              </w:rPr>
              <w:fldChar w:fldCharType="end"/>
            </w:r>
          </w:hyperlink>
        </w:p>
        <w:p w14:paraId="761075E2" w14:textId="77777777" w:rsidR="00A938CA" w:rsidRDefault="00363FCB">
          <w:pPr>
            <w:pStyle w:val="TOC1"/>
            <w:tabs>
              <w:tab w:val="right" w:leader="dot" w:pos="9016"/>
            </w:tabs>
            <w:rPr>
              <w:noProof/>
              <w:lang w:val="en-GB"/>
            </w:rPr>
          </w:pPr>
          <w:hyperlink w:anchor="_Toc459908577" w:history="1">
            <w:r w:rsidR="00A938CA" w:rsidRPr="002D16C5">
              <w:rPr>
                <w:rStyle w:val="Hyperlink"/>
                <w:noProof/>
              </w:rPr>
              <w:t>3.Piegādātājs, Ieinteresētais piegādātājs un Pretendents</w:t>
            </w:r>
            <w:r w:rsidR="00A938CA">
              <w:rPr>
                <w:noProof/>
                <w:webHidden/>
              </w:rPr>
              <w:tab/>
            </w:r>
            <w:r w:rsidR="00A938CA">
              <w:rPr>
                <w:noProof/>
                <w:webHidden/>
              </w:rPr>
              <w:fldChar w:fldCharType="begin"/>
            </w:r>
            <w:r w:rsidR="00A938CA">
              <w:rPr>
                <w:noProof/>
                <w:webHidden/>
              </w:rPr>
              <w:instrText xml:space="preserve"> PAGEREF _Toc459908577 \h </w:instrText>
            </w:r>
            <w:r w:rsidR="00A938CA">
              <w:rPr>
                <w:noProof/>
                <w:webHidden/>
              </w:rPr>
            </w:r>
            <w:r w:rsidR="00A938CA">
              <w:rPr>
                <w:noProof/>
                <w:webHidden/>
              </w:rPr>
              <w:fldChar w:fldCharType="separate"/>
            </w:r>
            <w:r w:rsidR="00A871B2">
              <w:rPr>
                <w:noProof/>
                <w:webHidden/>
              </w:rPr>
              <w:t>3</w:t>
            </w:r>
            <w:r w:rsidR="00A938CA">
              <w:rPr>
                <w:noProof/>
                <w:webHidden/>
              </w:rPr>
              <w:fldChar w:fldCharType="end"/>
            </w:r>
          </w:hyperlink>
        </w:p>
        <w:p w14:paraId="70876898" w14:textId="77777777" w:rsidR="00A938CA" w:rsidRDefault="00363FCB">
          <w:pPr>
            <w:pStyle w:val="TOC1"/>
            <w:tabs>
              <w:tab w:val="right" w:leader="dot" w:pos="9016"/>
            </w:tabs>
            <w:rPr>
              <w:noProof/>
              <w:lang w:val="en-GB"/>
            </w:rPr>
          </w:pPr>
          <w:hyperlink w:anchor="_Toc459908578" w:history="1">
            <w:r w:rsidR="00A938CA" w:rsidRPr="002D16C5">
              <w:rPr>
                <w:rStyle w:val="Hyperlink"/>
                <w:noProof/>
              </w:rPr>
              <w:t>4.Saziņa , ieinteresēto piegādātāju sanāksme, objekta apsekošana</w:t>
            </w:r>
            <w:r w:rsidR="00A938CA">
              <w:rPr>
                <w:noProof/>
                <w:webHidden/>
              </w:rPr>
              <w:tab/>
            </w:r>
            <w:r w:rsidR="00A938CA">
              <w:rPr>
                <w:noProof/>
                <w:webHidden/>
              </w:rPr>
              <w:fldChar w:fldCharType="begin"/>
            </w:r>
            <w:r w:rsidR="00A938CA">
              <w:rPr>
                <w:noProof/>
                <w:webHidden/>
              </w:rPr>
              <w:instrText xml:space="preserve"> PAGEREF _Toc459908578 \h </w:instrText>
            </w:r>
            <w:r w:rsidR="00A938CA">
              <w:rPr>
                <w:noProof/>
                <w:webHidden/>
              </w:rPr>
            </w:r>
            <w:r w:rsidR="00A938CA">
              <w:rPr>
                <w:noProof/>
                <w:webHidden/>
              </w:rPr>
              <w:fldChar w:fldCharType="separate"/>
            </w:r>
            <w:r w:rsidR="00A871B2">
              <w:rPr>
                <w:noProof/>
                <w:webHidden/>
              </w:rPr>
              <w:t>3</w:t>
            </w:r>
            <w:r w:rsidR="00A938CA">
              <w:rPr>
                <w:noProof/>
                <w:webHidden/>
              </w:rPr>
              <w:fldChar w:fldCharType="end"/>
            </w:r>
          </w:hyperlink>
        </w:p>
        <w:p w14:paraId="15C4750D" w14:textId="77777777" w:rsidR="00A938CA" w:rsidRDefault="00363FCB">
          <w:pPr>
            <w:pStyle w:val="TOC1"/>
            <w:tabs>
              <w:tab w:val="left" w:pos="440"/>
              <w:tab w:val="right" w:leader="dot" w:pos="9016"/>
            </w:tabs>
            <w:rPr>
              <w:noProof/>
              <w:lang w:val="en-GB"/>
            </w:rPr>
          </w:pPr>
          <w:hyperlink w:anchor="_Toc459908579" w:history="1">
            <w:r w:rsidR="00A938CA" w:rsidRPr="002D16C5">
              <w:rPr>
                <w:rStyle w:val="Hyperlink"/>
                <w:bCs/>
                <w:noProof/>
              </w:rPr>
              <w:t>6.</w:t>
            </w:r>
            <w:r w:rsidR="00A938CA">
              <w:rPr>
                <w:noProof/>
                <w:lang w:val="en-GB"/>
              </w:rPr>
              <w:tab/>
            </w:r>
            <w:r w:rsidR="00A938CA" w:rsidRPr="002D16C5">
              <w:rPr>
                <w:rStyle w:val="Hyperlink"/>
                <w:noProof/>
              </w:rPr>
              <w:t>Piedāvājums</w:t>
            </w:r>
            <w:r w:rsidR="00A938CA">
              <w:rPr>
                <w:noProof/>
                <w:webHidden/>
              </w:rPr>
              <w:tab/>
            </w:r>
            <w:r w:rsidR="00A938CA">
              <w:rPr>
                <w:noProof/>
                <w:webHidden/>
              </w:rPr>
              <w:fldChar w:fldCharType="begin"/>
            </w:r>
            <w:r w:rsidR="00A938CA">
              <w:rPr>
                <w:noProof/>
                <w:webHidden/>
              </w:rPr>
              <w:instrText xml:space="preserve"> PAGEREF _Toc459908579 \h </w:instrText>
            </w:r>
            <w:r w:rsidR="00A938CA">
              <w:rPr>
                <w:noProof/>
                <w:webHidden/>
              </w:rPr>
            </w:r>
            <w:r w:rsidR="00A938CA">
              <w:rPr>
                <w:noProof/>
                <w:webHidden/>
              </w:rPr>
              <w:fldChar w:fldCharType="separate"/>
            </w:r>
            <w:r w:rsidR="00A871B2">
              <w:rPr>
                <w:noProof/>
                <w:webHidden/>
              </w:rPr>
              <w:t>4</w:t>
            </w:r>
            <w:r w:rsidR="00A938CA">
              <w:rPr>
                <w:noProof/>
                <w:webHidden/>
              </w:rPr>
              <w:fldChar w:fldCharType="end"/>
            </w:r>
          </w:hyperlink>
        </w:p>
        <w:p w14:paraId="2CCB2181" w14:textId="77777777" w:rsidR="00A938CA" w:rsidRDefault="00363FCB">
          <w:pPr>
            <w:pStyle w:val="TOC1"/>
            <w:tabs>
              <w:tab w:val="left" w:pos="440"/>
              <w:tab w:val="right" w:leader="dot" w:pos="9016"/>
            </w:tabs>
            <w:rPr>
              <w:noProof/>
              <w:lang w:val="en-GB"/>
            </w:rPr>
          </w:pPr>
          <w:hyperlink w:anchor="_Toc459908580" w:history="1">
            <w:r w:rsidR="00A938CA" w:rsidRPr="002D16C5">
              <w:rPr>
                <w:rStyle w:val="Hyperlink"/>
                <w:rFonts w:asciiTheme="majorBidi" w:eastAsia="Times New Roman" w:hAnsiTheme="majorBidi"/>
                <w:bCs/>
                <w:noProof/>
                <w:kern w:val="22"/>
                <w:lang w:val="x-none" w:eastAsia="ar-SA"/>
              </w:rPr>
              <w:t>7.</w:t>
            </w:r>
            <w:r w:rsidR="00A938CA">
              <w:rPr>
                <w:noProof/>
                <w:lang w:val="en-GB"/>
              </w:rPr>
              <w:tab/>
            </w:r>
            <w:r w:rsidR="00A938CA" w:rsidRPr="002D16C5">
              <w:rPr>
                <w:rStyle w:val="Hyperlink"/>
                <w:rFonts w:asciiTheme="majorBidi" w:hAnsiTheme="majorBidi"/>
                <w:noProof/>
              </w:rPr>
              <w:t>Nosacījumi dalībai iepirkuma procedūrā</w:t>
            </w:r>
            <w:r w:rsidR="00A938CA">
              <w:rPr>
                <w:noProof/>
                <w:webHidden/>
              </w:rPr>
              <w:tab/>
            </w:r>
            <w:r w:rsidR="00A938CA">
              <w:rPr>
                <w:noProof/>
                <w:webHidden/>
              </w:rPr>
              <w:fldChar w:fldCharType="begin"/>
            </w:r>
            <w:r w:rsidR="00A938CA">
              <w:rPr>
                <w:noProof/>
                <w:webHidden/>
              </w:rPr>
              <w:instrText xml:space="preserve"> PAGEREF _Toc459908580 \h </w:instrText>
            </w:r>
            <w:r w:rsidR="00A938CA">
              <w:rPr>
                <w:noProof/>
                <w:webHidden/>
              </w:rPr>
            </w:r>
            <w:r w:rsidR="00A938CA">
              <w:rPr>
                <w:noProof/>
                <w:webHidden/>
              </w:rPr>
              <w:fldChar w:fldCharType="separate"/>
            </w:r>
            <w:r w:rsidR="00A871B2">
              <w:rPr>
                <w:noProof/>
                <w:webHidden/>
              </w:rPr>
              <w:t>6</w:t>
            </w:r>
            <w:r w:rsidR="00A938CA">
              <w:rPr>
                <w:noProof/>
                <w:webHidden/>
              </w:rPr>
              <w:fldChar w:fldCharType="end"/>
            </w:r>
          </w:hyperlink>
        </w:p>
        <w:p w14:paraId="07D12B08" w14:textId="77777777" w:rsidR="00A938CA" w:rsidRDefault="00363FCB">
          <w:pPr>
            <w:pStyle w:val="TOC1"/>
            <w:tabs>
              <w:tab w:val="left" w:pos="440"/>
              <w:tab w:val="right" w:leader="dot" w:pos="9016"/>
            </w:tabs>
            <w:rPr>
              <w:noProof/>
              <w:lang w:val="en-GB"/>
            </w:rPr>
          </w:pPr>
          <w:hyperlink w:anchor="_Toc459908581" w:history="1">
            <w:r w:rsidR="00A938CA" w:rsidRPr="002D16C5">
              <w:rPr>
                <w:rStyle w:val="Hyperlink"/>
                <w:noProof/>
              </w:rPr>
              <w:t>8.</w:t>
            </w:r>
            <w:r w:rsidR="00A938CA">
              <w:rPr>
                <w:noProof/>
                <w:lang w:val="en-GB"/>
              </w:rPr>
              <w:tab/>
            </w:r>
            <w:r w:rsidR="00A938CA" w:rsidRPr="002D16C5">
              <w:rPr>
                <w:rStyle w:val="Hyperlink"/>
                <w:noProof/>
              </w:rPr>
              <w:t>Pretendenta kvalifikācijas prasības</w:t>
            </w:r>
            <w:r w:rsidR="00A938CA">
              <w:rPr>
                <w:noProof/>
                <w:webHidden/>
              </w:rPr>
              <w:tab/>
            </w:r>
            <w:r w:rsidR="00A938CA">
              <w:rPr>
                <w:noProof/>
                <w:webHidden/>
              </w:rPr>
              <w:fldChar w:fldCharType="begin"/>
            </w:r>
            <w:r w:rsidR="00A938CA">
              <w:rPr>
                <w:noProof/>
                <w:webHidden/>
              </w:rPr>
              <w:instrText xml:space="preserve"> PAGEREF _Toc459908581 \h </w:instrText>
            </w:r>
            <w:r w:rsidR="00A938CA">
              <w:rPr>
                <w:noProof/>
                <w:webHidden/>
              </w:rPr>
            </w:r>
            <w:r w:rsidR="00A938CA">
              <w:rPr>
                <w:noProof/>
                <w:webHidden/>
              </w:rPr>
              <w:fldChar w:fldCharType="separate"/>
            </w:r>
            <w:r w:rsidR="00A871B2">
              <w:rPr>
                <w:noProof/>
                <w:webHidden/>
              </w:rPr>
              <w:t>7</w:t>
            </w:r>
            <w:r w:rsidR="00A938CA">
              <w:rPr>
                <w:noProof/>
                <w:webHidden/>
              </w:rPr>
              <w:fldChar w:fldCharType="end"/>
            </w:r>
          </w:hyperlink>
        </w:p>
        <w:p w14:paraId="7E6C8B39" w14:textId="77777777" w:rsidR="00A938CA" w:rsidRDefault="00363FCB">
          <w:pPr>
            <w:pStyle w:val="TOC1"/>
            <w:tabs>
              <w:tab w:val="left" w:pos="440"/>
              <w:tab w:val="right" w:leader="dot" w:pos="9016"/>
            </w:tabs>
            <w:rPr>
              <w:noProof/>
              <w:lang w:val="en-GB"/>
            </w:rPr>
          </w:pPr>
          <w:hyperlink w:anchor="_Toc459908582" w:history="1">
            <w:r w:rsidR="00A938CA" w:rsidRPr="002D16C5">
              <w:rPr>
                <w:rStyle w:val="Hyperlink"/>
                <w:noProof/>
              </w:rPr>
              <w:t>9.</w:t>
            </w:r>
            <w:r w:rsidR="00A938CA">
              <w:rPr>
                <w:noProof/>
                <w:lang w:val="en-GB"/>
              </w:rPr>
              <w:tab/>
            </w:r>
            <w:r w:rsidR="00A938CA" w:rsidRPr="002D16C5">
              <w:rPr>
                <w:rStyle w:val="Hyperlink"/>
                <w:noProof/>
              </w:rPr>
              <w:t>Iesniedzamie dokumenti</w:t>
            </w:r>
            <w:r w:rsidR="00A938CA">
              <w:rPr>
                <w:noProof/>
                <w:webHidden/>
              </w:rPr>
              <w:tab/>
            </w:r>
            <w:r w:rsidR="00A938CA">
              <w:rPr>
                <w:noProof/>
                <w:webHidden/>
              </w:rPr>
              <w:fldChar w:fldCharType="begin"/>
            </w:r>
            <w:r w:rsidR="00A938CA">
              <w:rPr>
                <w:noProof/>
                <w:webHidden/>
              </w:rPr>
              <w:instrText xml:space="preserve"> PAGEREF _Toc459908582 \h </w:instrText>
            </w:r>
            <w:r w:rsidR="00A938CA">
              <w:rPr>
                <w:noProof/>
                <w:webHidden/>
              </w:rPr>
            </w:r>
            <w:r w:rsidR="00A938CA">
              <w:rPr>
                <w:noProof/>
                <w:webHidden/>
              </w:rPr>
              <w:fldChar w:fldCharType="separate"/>
            </w:r>
            <w:r w:rsidR="00A871B2">
              <w:rPr>
                <w:noProof/>
                <w:webHidden/>
              </w:rPr>
              <w:t>8</w:t>
            </w:r>
            <w:r w:rsidR="00A938CA">
              <w:rPr>
                <w:noProof/>
                <w:webHidden/>
              </w:rPr>
              <w:fldChar w:fldCharType="end"/>
            </w:r>
          </w:hyperlink>
        </w:p>
        <w:p w14:paraId="25260830" w14:textId="77777777" w:rsidR="00A938CA" w:rsidRDefault="00363FCB">
          <w:pPr>
            <w:pStyle w:val="TOC1"/>
            <w:tabs>
              <w:tab w:val="right" w:leader="dot" w:pos="9016"/>
            </w:tabs>
            <w:rPr>
              <w:noProof/>
              <w:lang w:val="en-GB"/>
            </w:rPr>
          </w:pPr>
          <w:hyperlink w:anchor="_Toc459908583" w:history="1">
            <w:r w:rsidR="00A938CA" w:rsidRPr="002D16C5">
              <w:rPr>
                <w:rStyle w:val="Hyperlink"/>
                <w:noProof/>
              </w:rPr>
              <w:t>10.Tehniskais piedāvājums</w:t>
            </w:r>
            <w:r w:rsidR="00A938CA">
              <w:rPr>
                <w:noProof/>
                <w:webHidden/>
              </w:rPr>
              <w:tab/>
            </w:r>
            <w:r w:rsidR="00A938CA">
              <w:rPr>
                <w:noProof/>
                <w:webHidden/>
              </w:rPr>
              <w:fldChar w:fldCharType="begin"/>
            </w:r>
            <w:r w:rsidR="00A938CA">
              <w:rPr>
                <w:noProof/>
                <w:webHidden/>
              </w:rPr>
              <w:instrText xml:space="preserve"> PAGEREF _Toc459908583 \h </w:instrText>
            </w:r>
            <w:r w:rsidR="00A938CA">
              <w:rPr>
                <w:noProof/>
                <w:webHidden/>
              </w:rPr>
            </w:r>
            <w:r w:rsidR="00A938CA">
              <w:rPr>
                <w:noProof/>
                <w:webHidden/>
              </w:rPr>
              <w:fldChar w:fldCharType="separate"/>
            </w:r>
            <w:r w:rsidR="00A871B2">
              <w:rPr>
                <w:noProof/>
                <w:webHidden/>
              </w:rPr>
              <w:t>10</w:t>
            </w:r>
            <w:r w:rsidR="00A938CA">
              <w:rPr>
                <w:noProof/>
                <w:webHidden/>
              </w:rPr>
              <w:fldChar w:fldCharType="end"/>
            </w:r>
          </w:hyperlink>
        </w:p>
        <w:p w14:paraId="3F14E44B" w14:textId="77777777" w:rsidR="00A938CA" w:rsidRDefault="00363FCB">
          <w:pPr>
            <w:pStyle w:val="TOC1"/>
            <w:tabs>
              <w:tab w:val="right" w:leader="dot" w:pos="9016"/>
            </w:tabs>
            <w:rPr>
              <w:noProof/>
              <w:lang w:val="en-GB"/>
            </w:rPr>
          </w:pPr>
          <w:hyperlink w:anchor="_Toc459908584" w:history="1">
            <w:r w:rsidR="00A938CA" w:rsidRPr="002D16C5">
              <w:rPr>
                <w:rStyle w:val="Hyperlink"/>
                <w:noProof/>
              </w:rPr>
              <w:t>11.Finanšu piedāvājums</w:t>
            </w:r>
            <w:r w:rsidR="00A938CA">
              <w:rPr>
                <w:noProof/>
                <w:webHidden/>
              </w:rPr>
              <w:tab/>
            </w:r>
            <w:r w:rsidR="00A938CA">
              <w:rPr>
                <w:noProof/>
                <w:webHidden/>
              </w:rPr>
              <w:fldChar w:fldCharType="begin"/>
            </w:r>
            <w:r w:rsidR="00A938CA">
              <w:rPr>
                <w:noProof/>
                <w:webHidden/>
              </w:rPr>
              <w:instrText xml:space="preserve"> PAGEREF _Toc459908584 \h </w:instrText>
            </w:r>
            <w:r w:rsidR="00A938CA">
              <w:rPr>
                <w:noProof/>
                <w:webHidden/>
              </w:rPr>
            </w:r>
            <w:r w:rsidR="00A938CA">
              <w:rPr>
                <w:noProof/>
                <w:webHidden/>
              </w:rPr>
              <w:fldChar w:fldCharType="separate"/>
            </w:r>
            <w:r w:rsidR="00A871B2">
              <w:rPr>
                <w:noProof/>
                <w:webHidden/>
              </w:rPr>
              <w:t>10</w:t>
            </w:r>
            <w:r w:rsidR="00A938CA">
              <w:rPr>
                <w:noProof/>
                <w:webHidden/>
              </w:rPr>
              <w:fldChar w:fldCharType="end"/>
            </w:r>
          </w:hyperlink>
        </w:p>
        <w:p w14:paraId="1F86D655" w14:textId="77777777" w:rsidR="00A938CA" w:rsidRDefault="00363FCB">
          <w:pPr>
            <w:pStyle w:val="TOC1"/>
            <w:tabs>
              <w:tab w:val="left" w:pos="660"/>
              <w:tab w:val="right" w:leader="dot" w:pos="9016"/>
            </w:tabs>
            <w:rPr>
              <w:noProof/>
              <w:lang w:val="en-GB"/>
            </w:rPr>
          </w:pPr>
          <w:hyperlink w:anchor="_Toc459908585" w:history="1">
            <w:r w:rsidR="00A938CA" w:rsidRPr="002D16C5">
              <w:rPr>
                <w:rStyle w:val="Hyperlink"/>
                <w:rFonts w:eastAsia="Times New Roman"/>
                <w:bCs/>
                <w:noProof/>
                <w:kern w:val="22"/>
                <w:lang w:eastAsia="ar-SA"/>
              </w:rPr>
              <w:t>12.</w:t>
            </w:r>
            <w:r w:rsidR="00A938CA">
              <w:rPr>
                <w:noProof/>
                <w:lang w:val="en-GB"/>
              </w:rPr>
              <w:tab/>
            </w:r>
            <w:r w:rsidR="00A938CA" w:rsidRPr="002D16C5">
              <w:rPr>
                <w:rStyle w:val="Hyperlink"/>
                <w:noProof/>
              </w:rPr>
              <w:t>Piedāvājumu izvērtēšana</w:t>
            </w:r>
            <w:r w:rsidR="00A938CA">
              <w:rPr>
                <w:noProof/>
                <w:webHidden/>
              </w:rPr>
              <w:tab/>
            </w:r>
            <w:r w:rsidR="00A938CA">
              <w:rPr>
                <w:noProof/>
                <w:webHidden/>
              </w:rPr>
              <w:fldChar w:fldCharType="begin"/>
            </w:r>
            <w:r w:rsidR="00A938CA">
              <w:rPr>
                <w:noProof/>
                <w:webHidden/>
              </w:rPr>
              <w:instrText xml:space="preserve"> PAGEREF _Toc459908585 \h </w:instrText>
            </w:r>
            <w:r w:rsidR="00A938CA">
              <w:rPr>
                <w:noProof/>
                <w:webHidden/>
              </w:rPr>
            </w:r>
            <w:r w:rsidR="00A938CA">
              <w:rPr>
                <w:noProof/>
                <w:webHidden/>
              </w:rPr>
              <w:fldChar w:fldCharType="separate"/>
            </w:r>
            <w:r w:rsidR="00A871B2">
              <w:rPr>
                <w:noProof/>
                <w:webHidden/>
              </w:rPr>
              <w:t>10</w:t>
            </w:r>
            <w:r w:rsidR="00A938CA">
              <w:rPr>
                <w:noProof/>
                <w:webHidden/>
              </w:rPr>
              <w:fldChar w:fldCharType="end"/>
            </w:r>
          </w:hyperlink>
        </w:p>
        <w:p w14:paraId="12D9407E" w14:textId="77777777" w:rsidR="00A938CA" w:rsidRDefault="00363FCB">
          <w:pPr>
            <w:pStyle w:val="TOC1"/>
            <w:tabs>
              <w:tab w:val="left" w:pos="660"/>
              <w:tab w:val="right" w:leader="dot" w:pos="9016"/>
            </w:tabs>
            <w:rPr>
              <w:noProof/>
              <w:lang w:val="en-GB"/>
            </w:rPr>
          </w:pPr>
          <w:hyperlink w:anchor="_Toc459908586" w:history="1">
            <w:r w:rsidR="00A938CA" w:rsidRPr="002D16C5">
              <w:rPr>
                <w:rStyle w:val="Hyperlink"/>
                <w:noProof/>
              </w:rPr>
              <w:t>13.</w:t>
            </w:r>
            <w:r w:rsidR="00A938CA">
              <w:rPr>
                <w:noProof/>
                <w:lang w:val="en-GB"/>
              </w:rPr>
              <w:tab/>
            </w:r>
            <w:r w:rsidR="00A938CA" w:rsidRPr="002D16C5">
              <w:rPr>
                <w:rStyle w:val="Hyperlink"/>
                <w:noProof/>
              </w:rPr>
              <w:t>Iepirkuma līgums</w:t>
            </w:r>
            <w:r w:rsidR="00A938CA">
              <w:rPr>
                <w:noProof/>
                <w:webHidden/>
              </w:rPr>
              <w:tab/>
            </w:r>
            <w:r w:rsidR="00A938CA">
              <w:rPr>
                <w:noProof/>
                <w:webHidden/>
              </w:rPr>
              <w:fldChar w:fldCharType="begin"/>
            </w:r>
            <w:r w:rsidR="00A938CA">
              <w:rPr>
                <w:noProof/>
                <w:webHidden/>
              </w:rPr>
              <w:instrText xml:space="preserve"> PAGEREF _Toc459908586 \h </w:instrText>
            </w:r>
            <w:r w:rsidR="00A938CA">
              <w:rPr>
                <w:noProof/>
                <w:webHidden/>
              </w:rPr>
            </w:r>
            <w:r w:rsidR="00A938CA">
              <w:rPr>
                <w:noProof/>
                <w:webHidden/>
              </w:rPr>
              <w:fldChar w:fldCharType="separate"/>
            </w:r>
            <w:r w:rsidR="00A871B2">
              <w:rPr>
                <w:noProof/>
                <w:webHidden/>
              </w:rPr>
              <w:t>12</w:t>
            </w:r>
            <w:r w:rsidR="00A938CA">
              <w:rPr>
                <w:noProof/>
                <w:webHidden/>
              </w:rPr>
              <w:fldChar w:fldCharType="end"/>
            </w:r>
          </w:hyperlink>
        </w:p>
        <w:p w14:paraId="338BCB6F" w14:textId="77777777" w:rsidR="00A938CA" w:rsidRDefault="00363FCB">
          <w:pPr>
            <w:pStyle w:val="TOC2"/>
            <w:rPr>
              <w:b w:val="0"/>
              <w:noProof/>
              <w:u w:val="none"/>
              <w:lang w:val="en-GB"/>
            </w:rPr>
          </w:pPr>
          <w:hyperlink w:anchor="_Toc459908587" w:history="1">
            <w:r w:rsidR="00A938CA" w:rsidRPr="002D16C5">
              <w:rPr>
                <w:rStyle w:val="Hyperlink"/>
                <w:iCs/>
                <w:noProof/>
              </w:rPr>
              <w:t>A Pielikums Tehniskā  specifikācija</w:t>
            </w:r>
            <w:r w:rsidR="00A938CA">
              <w:rPr>
                <w:noProof/>
                <w:webHidden/>
              </w:rPr>
              <w:tab/>
            </w:r>
            <w:r w:rsidR="00A938CA">
              <w:rPr>
                <w:noProof/>
                <w:webHidden/>
              </w:rPr>
              <w:fldChar w:fldCharType="begin"/>
            </w:r>
            <w:r w:rsidR="00A938CA">
              <w:rPr>
                <w:noProof/>
                <w:webHidden/>
              </w:rPr>
              <w:instrText xml:space="preserve"> PAGEREF _Toc459908587 \h </w:instrText>
            </w:r>
            <w:r w:rsidR="00A938CA">
              <w:rPr>
                <w:noProof/>
                <w:webHidden/>
              </w:rPr>
            </w:r>
            <w:r w:rsidR="00A938CA">
              <w:rPr>
                <w:noProof/>
                <w:webHidden/>
              </w:rPr>
              <w:fldChar w:fldCharType="separate"/>
            </w:r>
            <w:r w:rsidR="00A871B2">
              <w:rPr>
                <w:noProof/>
                <w:webHidden/>
              </w:rPr>
              <w:t>13</w:t>
            </w:r>
            <w:r w:rsidR="00A938CA">
              <w:rPr>
                <w:noProof/>
                <w:webHidden/>
              </w:rPr>
              <w:fldChar w:fldCharType="end"/>
            </w:r>
          </w:hyperlink>
        </w:p>
        <w:p w14:paraId="15083ADE" w14:textId="77777777" w:rsidR="00A938CA" w:rsidRDefault="00363FCB">
          <w:pPr>
            <w:pStyle w:val="TOC2"/>
            <w:rPr>
              <w:b w:val="0"/>
              <w:noProof/>
              <w:u w:val="none"/>
              <w:lang w:val="en-GB"/>
            </w:rPr>
          </w:pPr>
          <w:hyperlink w:anchor="_Toc459908588" w:history="1">
            <w:r w:rsidR="00A938CA" w:rsidRPr="002D16C5">
              <w:rPr>
                <w:rStyle w:val="Hyperlink"/>
                <w:iCs/>
                <w:noProof/>
              </w:rPr>
              <w:t>B. pielikums Līguma projekts</w:t>
            </w:r>
            <w:r w:rsidR="00A938CA">
              <w:rPr>
                <w:noProof/>
                <w:webHidden/>
              </w:rPr>
              <w:tab/>
            </w:r>
            <w:r w:rsidR="00A938CA">
              <w:rPr>
                <w:noProof/>
                <w:webHidden/>
              </w:rPr>
              <w:fldChar w:fldCharType="begin"/>
            </w:r>
            <w:r w:rsidR="00A938CA">
              <w:rPr>
                <w:noProof/>
                <w:webHidden/>
              </w:rPr>
              <w:instrText xml:space="preserve"> PAGEREF _Toc459908588 \h </w:instrText>
            </w:r>
            <w:r w:rsidR="00A938CA">
              <w:rPr>
                <w:noProof/>
                <w:webHidden/>
              </w:rPr>
            </w:r>
            <w:r w:rsidR="00A938CA">
              <w:rPr>
                <w:noProof/>
                <w:webHidden/>
              </w:rPr>
              <w:fldChar w:fldCharType="separate"/>
            </w:r>
            <w:r w:rsidR="00A871B2">
              <w:rPr>
                <w:noProof/>
                <w:webHidden/>
              </w:rPr>
              <w:t>15</w:t>
            </w:r>
            <w:r w:rsidR="00A938CA">
              <w:rPr>
                <w:noProof/>
                <w:webHidden/>
              </w:rPr>
              <w:fldChar w:fldCharType="end"/>
            </w:r>
          </w:hyperlink>
        </w:p>
        <w:p w14:paraId="77C70C72" w14:textId="77777777" w:rsidR="00A938CA" w:rsidRDefault="00363FCB">
          <w:pPr>
            <w:pStyle w:val="TOC2"/>
            <w:rPr>
              <w:b w:val="0"/>
              <w:noProof/>
              <w:u w:val="none"/>
              <w:lang w:val="en-GB"/>
            </w:rPr>
          </w:pPr>
          <w:hyperlink w:anchor="_Toc459908589" w:history="1">
            <w:r w:rsidR="00A938CA" w:rsidRPr="002D16C5">
              <w:rPr>
                <w:rStyle w:val="Hyperlink"/>
                <w:noProof/>
              </w:rPr>
              <w:t>C1 pielikums: Pieteikuma dalībai iepirkuma procedūrā veidne</w:t>
            </w:r>
            <w:r w:rsidR="00A938CA">
              <w:rPr>
                <w:noProof/>
                <w:webHidden/>
              </w:rPr>
              <w:tab/>
            </w:r>
            <w:r w:rsidR="00A938CA">
              <w:rPr>
                <w:noProof/>
                <w:webHidden/>
              </w:rPr>
              <w:fldChar w:fldCharType="begin"/>
            </w:r>
            <w:r w:rsidR="00A938CA">
              <w:rPr>
                <w:noProof/>
                <w:webHidden/>
              </w:rPr>
              <w:instrText xml:space="preserve"> PAGEREF _Toc459908589 \h </w:instrText>
            </w:r>
            <w:r w:rsidR="00A938CA">
              <w:rPr>
                <w:noProof/>
                <w:webHidden/>
              </w:rPr>
            </w:r>
            <w:r w:rsidR="00A938CA">
              <w:rPr>
                <w:noProof/>
                <w:webHidden/>
              </w:rPr>
              <w:fldChar w:fldCharType="separate"/>
            </w:r>
            <w:r w:rsidR="00A871B2">
              <w:rPr>
                <w:noProof/>
                <w:webHidden/>
              </w:rPr>
              <w:t>21</w:t>
            </w:r>
            <w:r w:rsidR="00A938CA">
              <w:rPr>
                <w:noProof/>
                <w:webHidden/>
              </w:rPr>
              <w:fldChar w:fldCharType="end"/>
            </w:r>
          </w:hyperlink>
        </w:p>
        <w:p w14:paraId="2A355B4A" w14:textId="77777777" w:rsidR="00A938CA" w:rsidRDefault="00363FCB">
          <w:pPr>
            <w:pStyle w:val="TOC2"/>
            <w:rPr>
              <w:b w:val="0"/>
              <w:noProof/>
              <w:u w:val="none"/>
              <w:lang w:val="en-GB"/>
            </w:rPr>
          </w:pPr>
          <w:hyperlink w:anchor="_Toc459908590" w:history="1">
            <w:r w:rsidR="00A938CA" w:rsidRPr="002D16C5">
              <w:rPr>
                <w:rStyle w:val="Hyperlink"/>
                <w:noProof/>
              </w:rPr>
              <w:t>C2 pielikums: Pretendenta kvalifikācijas veidne</w:t>
            </w:r>
            <w:r w:rsidR="00A938CA">
              <w:rPr>
                <w:noProof/>
                <w:webHidden/>
              </w:rPr>
              <w:tab/>
            </w:r>
            <w:r w:rsidR="00A938CA">
              <w:rPr>
                <w:noProof/>
                <w:webHidden/>
              </w:rPr>
              <w:fldChar w:fldCharType="begin"/>
            </w:r>
            <w:r w:rsidR="00A938CA">
              <w:rPr>
                <w:noProof/>
                <w:webHidden/>
              </w:rPr>
              <w:instrText xml:space="preserve"> PAGEREF _Toc459908590 \h </w:instrText>
            </w:r>
            <w:r w:rsidR="00A938CA">
              <w:rPr>
                <w:noProof/>
                <w:webHidden/>
              </w:rPr>
            </w:r>
            <w:r w:rsidR="00A938CA">
              <w:rPr>
                <w:noProof/>
                <w:webHidden/>
              </w:rPr>
              <w:fldChar w:fldCharType="separate"/>
            </w:r>
            <w:r w:rsidR="00A871B2">
              <w:rPr>
                <w:noProof/>
                <w:webHidden/>
              </w:rPr>
              <w:t>23</w:t>
            </w:r>
            <w:r w:rsidR="00A938CA">
              <w:rPr>
                <w:noProof/>
                <w:webHidden/>
              </w:rPr>
              <w:fldChar w:fldCharType="end"/>
            </w:r>
          </w:hyperlink>
        </w:p>
        <w:p w14:paraId="5BFBF2AF" w14:textId="77777777" w:rsidR="00A938CA" w:rsidRDefault="00363FCB">
          <w:pPr>
            <w:pStyle w:val="TOC2"/>
            <w:rPr>
              <w:b w:val="0"/>
              <w:noProof/>
              <w:u w:val="none"/>
              <w:lang w:val="en-GB"/>
            </w:rPr>
          </w:pPr>
          <w:hyperlink w:anchor="_Toc459908591" w:history="1">
            <w:r w:rsidR="00A938CA" w:rsidRPr="002D16C5">
              <w:rPr>
                <w:rStyle w:val="Hyperlink"/>
                <w:iCs/>
                <w:noProof/>
              </w:rPr>
              <w:t>C3 pielikums: Apakšuzņēmējiem nododamo Pakalpojuma daļu saraksta veidne</w:t>
            </w:r>
            <w:r w:rsidR="00A938CA">
              <w:rPr>
                <w:noProof/>
                <w:webHidden/>
              </w:rPr>
              <w:tab/>
            </w:r>
            <w:r w:rsidR="00A938CA">
              <w:rPr>
                <w:noProof/>
                <w:webHidden/>
              </w:rPr>
              <w:fldChar w:fldCharType="begin"/>
            </w:r>
            <w:r w:rsidR="00A938CA">
              <w:rPr>
                <w:noProof/>
                <w:webHidden/>
              </w:rPr>
              <w:instrText xml:space="preserve"> PAGEREF _Toc459908591 \h </w:instrText>
            </w:r>
            <w:r w:rsidR="00A938CA">
              <w:rPr>
                <w:noProof/>
                <w:webHidden/>
              </w:rPr>
            </w:r>
            <w:r w:rsidR="00A938CA">
              <w:rPr>
                <w:noProof/>
                <w:webHidden/>
              </w:rPr>
              <w:fldChar w:fldCharType="separate"/>
            </w:r>
            <w:r w:rsidR="00A871B2">
              <w:rPr>
                <w:noProof/>
                <w:webHidden/>
              </w:rPr>
              <w:t>26</w:t>
            </w:r>
            <w:r w:rsidR="00A938CA">
              <w:rPr>
                <w:noProof/>
                <w:webHidden/>
              </w:rPr>
              <w:fldChar w:fldCharType="end"/>
            </w:r>
          </w:hyperlink>
        </w:p>
        <w:p w14:paraId="6B9A0461" w14:textId="77777777" w:rsidR="00A938CA" w:rsidRDefault="00363FCB">
          <w:pPr>
            <w:pStyle w:val="TOC2"/>
            <w:rPr>
              <w:b w:val="0"/>
              <w:noProof/>
              <w:u w:val="none"/>
              <w:lang w:val="en-GB"/>
            </w:rPr>
          </w:pPr>
          <w:hyperlink w:anchor="_Toc459908592" w:history="1">
            <w:r w:rsidR="00A938CA" w:rsidRPr="002D16C5">
              <w:rPr>
                <w:rStyle w:val="Hyperlink"/>
                <w:noProof/>
              </w:rPr>
              <w:t>C</w:t>
            </w:r>
            <w:r w:rsidR="00A938CA" w:rsidRPr="002D16C5">
              <w:rPr>
                <w:rStyle w:val="Hyperlink"/>
                <w:iCs/>
                <w:noProof/>
              </w:rPr>
              <w:t>4 pielikums: Apakšuzņēmēja un personas(fiziskas un/vai juridiskas) uz kuras iespējām</w:t>
            </w:r>
            <w:r w:rsidR="00A938CA">
              <w:rPr>
                <w:noProof/>
                <w:webHidden/>
              </w:rPr>
              <w:tab/>
            </w:r>
            <w:r w:rsidR="00A938CA">
              <w:rPr>
                <w:noProof/>
                <w:webHidden/>
              </w:rPr>
              <w:fldChar w:fldCharType="begin"/>
            </w:r>
            <w:r w:rsidR="00A938CA">
              <w:rPr>
                <w:noProof/>
                <w:webHidden/>
              </w:rPr>
              <w:instrText xml:space="preserve"> PAGEREF _Toc459908592 \h </w:instrText>
            </w:r>
            <w:r w:rsidR="00A938CA">
              <w:rPr>
                <w:noProof/>
                <w:webHidden/>
              </w:rPr>
            </w:r>
            <w:r w:rsidR="00A938CA">
              <w:rPr>
                <w:noProof/>
                <w:webHidden/>
              </w:rPr>
              <w:fldChar w:fldCharType="separate"/>
            </w:r>
            <w:r w:rsidR="00A871B2">
              <w:rPr>
                <w:noProof/>
                <w:webHidden/>
              </w:rPr>
              <w:t>27</w:t>
            </w:r>
            <w:r w:rsidR="00A938CA">
              <w:rPr>
                <w:noProof/>
                <w:webHidden/>
              </w:rPr>
              <w:fldChar w:fldCharType="end"/>
            </w:r>
          </w:hyperlink>
        </w:p>
        <w:p w14:paraId="0EA6F128" w14:textId="77777777" w:rsidR="00A938CA" w:rsidRDefault="00363FCB">
          <w:pPr>
            <w:pStyle w:val="TOC2"/>
            <w:rPr>
              <w:b w:val="0"/>
              <w:noProof/>
              <w:u w:val="none"/>
              <w:lang w:val="en-GB"/>
            </w:rPr>
          </w:pPr>
          <w:hyperlink w:anchor="_Toc459908593" w:history="1">
            <w:r w:rsidR="00A938CA" w:rsidRPr="002D16C5">
              <w:rPr>
                <w:rStyle w:val="Hyperlink"/>
                <w:iCs/>
                <w:noProof/>
              </w:rPr>
              <w:t>pretendents balstās, apliecinājuma par dalību iepirkuma procedūrā veidne</w:t>
            </w:r>
            <w:r w:rsidR="00A938CA">
              <w:rPr>
                <w:noProof/>
                <w:webHidden/>
              </w:rPr>
              <w:tab/>
            </w:r>
            <w:r w:rsidR="00A938CA">
              <w:rPr>
                <w:noProof/>
                <w:webHidden/>
              </w:rPr>
              <w:fldChar w:fldCharType="begin"/>
            </w:r>
            <w:r w:rsidR="00A938CA">
              <w:rPr>
                <w:noProof/>
                <w:webHidden/>
              </w:rPr>
              <w:instrText xml:space="preserve"> PAGEREF _Toc459908593 \h </w:instrText>
            </w:r>
            <w:r w:rsidR="00A938CA">
              <w:rPr>
                <w:noProof/>
                <w:webHidden/>
              </w:rPr>
            </w:r>
            <w:r w:rsidR="00A938CA">
              <w:rPr>
                <w:noProof/>
                <w:webHidden/>
              </w:rPr>
              <w:fldChar w:fldCharType="separate"/>
            </w:r>
            <w:r w:rsidR="00A871B2">
              <w:rPr>
                <w:noProof/>
                <w:webHidden/>
              </w:rPr>
              <w:t>27</w:t>
            </w:r>
            <w:r w:rsidR="00A938CA">
              <w:rPr>
                <w:noProof/>
                <w:webHidden/>
              </w:rPr>
              <w:fldChar w:fldCharType="end"/>
            </w:r>
          </w:hyperlink>
        </w:p>
        <w:p w14:paraId="357E3F02" w14:textId="77777777" w:rsidR="00A938CA" w:rsidRDefault="00363FCB">
          <w:pPr>
            <w:pStyle w:val="TOC2"/>
            <w:rPr>
              <w:b w:val="0"/>
              <w:noProof/>
              <w:u w:val="none"/>
              <w:lang w:val="en-GB"/>
            </w:rPr>
          </w:pPr>
          <w:hyperlink w:anchor="_Toc459908594" w:history="1">
            <w:r w:rsidR="00A938CA" w:rsidRPr="002D16C5">
              <w:rPr>
                <w:rStyle w:val="Hyperlink"/>
                <w:noProof/>
              </w:rPr>
              <w:t>C5.pielikums Finanšu piedāvājuma veidne</w:t>
            </w:r>
            <w:r w:rsidR="00A938CA">
              <w:rPr>
                <w:noProof/>
                <w:webHidden/>
              </w:rPr>
              <w:tab/>
            </w:r>
            <w:r w:rsidR="00A938CA">
              <w:rPr>
                <w:noProof/>
                <w:webHidden/>
              </w:rPr>
              <w:fldChar w:fldCharType="begin"/>
            </w:r>
            <w:r w:rsidR="00A938CA">
              <w:rPr>
                <w:noProof/>
                <w:webHidden/>
              </w:rPr>
              <w:instrText xml:space="preserve"> PAGEREF _Toc459908594 \h </w:instrText>
            </w:r>
            <w:r w:rsidR="00A938CA">
              <w:rPr>
                <w:noProof/>
                <w:webHidden/>
              </w:rPr>
            </w:r>
            <w:r w:rsidR="00A938CA">
              <w:rPr>
                <w:noProof/>
                <w:webHidden/>
              </w:rPr>
              <w:fldChar w:fldCharType="separate"/>
            </w:r>
            <w:r w:rsidR="00A871B2">
              <w:rPr>
                <w:noProof/>
                <w:webHidden/>
              </w:rPr>
              <w:t>28</w:t>
            </w:r>
            <w:r w:rsidR="00A938CA">
              <w:rPr>
                <w:noProof/>
                <w:webHidden/>
              </w:rPr>
              <w:fldChar w:fldCharType="end"/>
            </w:r>
          </w:hyperlink>
        </w:p>
        <w:p w14:paraId="47440166" w14:textId="77777777" w:rsidR="00A938CA" w:rsidRDefault="00363FCB">
          <w:pPr>
            <w:pStyle w:val="TOC2"/>
            <w:rPr>
              <w:b w:val="0"/>
              <w:noProof/>
              <w:u w:val="none"/>
              <w:lang w:val="en-GB"/>
            </w:rPr>
          </w:pPr>
          <w:hyperlink w:anchor="_Toc459908595" w:history="1">
            <w:r w:rsidR="00A938CA" w:rsidRPr="002D16C5">
              <w:rPr>
                <w:rStyle w:val="Hyperlink"/>
                <w:iCs/>
                <w:noProof/>
              </w:rPr>
              <w:t>C 6. pielikums: Tehniskā piedāvājuma sagatavošanas vadlīnijas</w:t>
            </w:r>
            <w:r w:rsidR="00A938CA">
              <w:rPr>
                <w:noProof/>
                <w:webHidden/>
              </w:rPr>
              <w:tab/>
            </w:r>
            <w:r w:rsidR="00A938CA">
              <w:rPr>
                <w:noProof/>
                <w:webHidden/>
              </w:rPr>
              <w:fldChar w:fldCharType="begin"/>
            </w:r>
            <w:r w:rsidR="00A938CA">
              <w:rPr>
                <w:noProof/>
                <w:webHidden/>
              </w:rPr>
              <w:instrText xml:space="preserve"> PAGEREF _Toc459908595 \h </w:instrText>
            </w:r>
            <w:r w:rsidR="00A938CA">
              <w:rPr>
                <w:noProof/>
                <w:webHidden/>
              </w:rPr>
            </w:r>
            <w:r w:rsidR="00A938CA">
              <w:rPr>
                <w:noProof/>
                <w:webHidden/>
              </w:rPr>
              <w:fldChar w:fldCharType="separate"/>
            </w:r>
            <w:r w:rsidR="00A871B2">
              <w:rPr>
                <w:noProof/>
                <w:webHidden/>
              </w:rPr>
              <w:t>30</w:t>
            </w:r>
            <w:r w:rsidR="00A938CA">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59908575"/>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Iepirkumu komisijas priekšsēdētāja Sanita Bēma</w:t>
      </w:r>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159B9AC7" w14:textId="03476604" w:rsidR="002E0083" w:rsidRPr="007A390B" w:rsidRDefault="007E3102" w:rsidP="002E0083">
      <w:pPr>
        <w:widowControl w:val="0"/>
        <w:numPr>
          <w:ilvl w:val="1"/>
          <w:numId w:val="0"/>
        </w:num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1.1.3.</w:t>
      </w:r>
      <w:r w:rsidR="002E0083">
        <w:rPr>
          <w:rFonts w:asciiTheme="majorBidi" w:hAnsiTheme="majorBidi" w:cstheme="majorBidi"/>
          <w:b/>
          <w:sz w:val="24"/>
          <w:szCs w:val="24"/>
        </w:rPr>
        <w:t>Kontaktpersona par tehnisko dokumentāciju</w:t>
      </w:r>
      <w:r w:rsidR="002E0083" w:rsidRPr="007A390B">
        <w:rPr>
          <w:rFonts w:asciiTheme="majorBidi" w:hAnsiTheme="majorBidi" w:cstheme="majorBidi"/>
          <w:b/>
          <w:sz w:val="24"/>
          <w:szCs w:val="24"/>
        </w:rPr>
        <w:t xml:space="preserve"> </w:t>
      </w:r>
    </w:p>
    <w:p w14:paraId="0D8D86AF" w14:textId="1B2195A2" w:rsidR="002E0083" w:rsidRPr="002E0083" w:rsidRDefault="002E0083" w:rsidP="00641637">
      <w:pPr>
        <w:widowControl w:val="0"/>
        <w:numPr>
          <w:ilvl w:val="1"/>
          <w:numId w:val="0"/>
        </w:numPr>
        <w:spacing w:after="0" w:line="240" w:lineRule="auto"/>
        <w:ind w:firstLine="567"/>
        <w:jc w:val="both"/>
        <w:rPr>
          <w:rFonts w:asciiTheme="majorBidi" w:hAnsiTheme="majorBidi" w:cstheme="majorBidi"/>
          <w:color w:val="FF0000"/>
          <w:sz w:val="24"/>
          <w:szCs w:val="24"/>
        </w:rPr>
      </w:pPr>
      <w:r w:rsidRPr="007A390B">
        <w:rPr>
          <w:rFonts w:asciiTheme="majorBidi" w:hAnsiTheme="majorBidi" w:cstheme="majorBidi"/>
          <w:sz w:val="24"/>
          <w:szCs w:val="24"/>
        </w:rPr>
        <w:t xml:space="preserve">Iepirkumu komisijas </w:t>
      </w:r>
      <w:r>
        <w:rPr>
          <w:rFonts w:asciiTheme="majorBidi" w:hAnsiTheme="majorBidi" w:cstheme="majorBidi"/>
          <w:sz w:val="24"/>
          <w:szCs w:val="24"/>
        </w:rPr>
        <w:t>loceklis</w:t>
      </w:r>
      <w:r w:rsidRPr="007A390B">
        <w:rPr>
          <w:rFonts w:asciiTheme="majorBidi" w:hAnsiTheme="majorBidi" w:cstheme="majorBidi"/>
          <w:sz w:val="24"/>
          <w:szCs w:val="24"/>
        </w:rPr>
        <w:t xml:space="preserve"> </w:t>
      </w:r>
      <w:r w:rsidR="00641637" w:rsidRPr="00641637">
        <w:rPr>
          <w:rFonts w:asciiTheme="majorBidi" w:hAnsiTheme="majorBidi" w:cstheme="majorBidi"/>
          <w:sz w:val="24"/>
          <w:szCs w:val="24"/>
        </w:rPr>
        <w:t>Agris Dermanis</w:t>
      </w:r>
    </w:p>
    <w:p w14:paraId="09749882" w14:textId="56C70CEF" w:rsidR="002E0083" w:rsidRDefault="002E0083" w:rsidP="0039720C">
      <w:pPr>
        <w:widowControl w:val="0"/>
        <w:numPr>
          <w:ilvl w:val="1"/>
          <w:numId w:val="0"/>
        </w:numPr>
        <w:spacing w:after="0" w:line="240" w:lineRule="auto"/>
        <w:ind w:firstLine="567"/>
        <w:jc w:val="both"/>
        <w:rPr>
          <w:rFonts w:asciiTheme="majorBidi" w:hAnsiTheme="majorBidi" w:cstheme="majorBidi"/>
          <w:sz w:val="24"/>
          <w:szCs w:val="24"/>
        </w:rPr>
      </w:pPr>
      <w:r w:rsidRPr="0039720C">
        <w:rPr>
          <w:rFonts w:asciiTheme="majorBidi" w:hAnsiTheme="majorBidi" w:cstheme="majorBidi"/>
          <w:sz w:val="24"/>
          <w:szCs w:val="24"/>
        </w:rPr>
        <w:t xml:space="preserve">tālr.nr. </w:t>
      </w:r>
      <w:r w:rsidR="0039720C" w:rsidRPr="0039720C">
        <w:rPr>
          <w:rFonts w:asciiTheme="majorBidi" w:hAnsiTheme="majorBidi" w:cstheme="majorBidi"/>
          <w:sz w:val="24"/>
          <w:szCs w:val="24"/>
        </w:rPr>
        <w:t>29196423</w:t>
      </w:r>
      <w:r w:rsidRPr="0039720C">
        <w:rPr>
          <w:rFonts w:asciiTheme="majorBidi" w:hAnsiTheme="majorBidi" w:cstheme="majorBidi"/>
          <w:sz w:val="24"/>
          <w:szCs w:val="24"/>
        </w:rPr>
        <w:t xml:space="preserve">, faksa nr. 63721096, e-pasts: </w:t>
      </w:r>
      <w:hyperlink r:id="rId10" w:history="1">
        <w:r w:rsidR="00F77FAD" w:rsidRPr="003C2C3B">
          <w:rPr>
            <w:rStyle w:val="Hyperlink"/>
            <w:rFonts w:asciiTheme="majorBidi" w:hAnsiTheme="majorBidi" w:cstheme="majorBidi"/>
            <w:sz w:val="24"/>
            <w:szCs w:val="24"/>
          </w:rPr>
          <w:t>agris.dermanis@dobele.lv</w:t>
        </w:r>
      </w:hyperlink>
    </w:p>
    <w:p w14:paraId="2F832958" w14:textId="22616F5B" w:rsidR="006C3E45" w:rsidRPr="000213F3" w:rsidRDefault="00781523" w:rsidP="000213F3">
      <w:pPr>
        <w:pStyle w:val="Heading1"/>
      </w:pPr>
      <w:bookmarkStart w:id="3" w:name="_Toc444171328"/>
      <w:bookmarkStart w:id="4" w:name="_Toc459908576"/>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7AA60F30" w:rsidR="006C3E45" w:rsidRPr="008F188E" w:rsidRDefault="006C3E45" w:rsidP="008F188E">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w:t>
      </w:r>
      <w:r w:rsidRPr="008F188E">
        <w:rPr>
          <w:rFonts w:asciiTheme="majorBidi" w:hAnsiTheme="majorBidi" w:cstheme="majorBidi"/>
          <w:sz w:val="24"/>
          <w:szCs w:val="24"/>
        </w:rPr>
        <w:t>015.gada 26.janvāra rīkojumu Nr.7 izveidotā iepirkumu komisi</w:t>
      </w:r>
      <w:r w:rsidR="00740D89" w:rsidRPr="008F188E">
        <w:rPr>
          <w:rFonts w:asciiTheme="majorBidi" w:hAnsiTheme="majorBidi" w:cstheme="majorBidi"/>
          <w:sz w:val="24"/>
          <w:szCs w:val="24"/>
        </w:rPr>
        <w:t xml:space="preserve">ja (turpmāk tekstā – Komisija) un </w:t>
      </w:r>
      <w:r w:rsidR="00C36320" w:rsidRPr="008F188E">
        <w:rPr>
          <w:rFonts w:asciiTheme="majorBidi" w:hAnsiTheme="majorBidi" w:cstheme="majorBidi"/>
          <w:sz w:val="24"/>
          <w:szCs w:val="24"/>
        </w:rPr>
        <w:t xml:space="preserve">2016. gada </w:t>
      </w:r>
      <w:r w:rsidR="009A119A" w:rsidRPr="008F188E">
        <w:rPr>
          <w:rFonts w:asciiTheme="majorBidi" w:hAnsiTheme="majorBidi" w:cstheme="majorBidi"/>
          <w:sz w:val="24"/>
          <w:szCs w:val="24"/>
        </w:rPr>
        <w:t>9</w:t>
      </w:r>
      <w:r w:rsidR="00623099" w:rsidRPr="008F188E">
        <w:rPr>
          <w:rFonts w:asciiTheme="majorBidi" w:hAnsiTheme="majorBidi" w:cstheme="majorBidi"/>
          <w:sz w:val="24"/>
          <w:szCs w:val="24"/>
        </w:rPr>
        <w:t>.</w:t>
      </w:r>
      <w:r w:rsidR="00932E72" w:rsidRPr="008F188E">
        <w:rPr>
          <w:rFonts w:asciiTheme="majorBidi" w:hAnsiTheme="majorBidi" w:cstheme="majorBidi"/>
          <w:sz w:val="24"/>
          <w:szCs w:val="24"/>
        </w:rPr>
        <w:t xml:space="preserve"> </w:t>
      </w:r>
      <w:r w:rsidR="009A119A" w:rsidRPr="008F188E">
        <w:rPr>
          <w:rFonts w:asciiTheme="majorBidi" w:hAnsiTheme="majorBidi" w:cstheme="majorBidi"/>
          <w:bCs/>
          <w:sz w:val="24"/>
          <w:szCs w:val="24"/>
        </w:rPr>
        <w:t>augusta</w:t>
      </w:r>
      <w:r w:rsidR="00932E72" w:rsidRPr="008F188E">
        <w:rPr>
          <w:rFonts w:asciiTheme="majorBidi" w:hAnsiTheme="majorBidi" w:cstheme="majorBidi"/>
          <w:color w:val="000000"/>
          <w:sz w:val="24"/>
          <w:szCs w:val="24"/>
        </w:rPr>
        <w:t xml:space="preserve"> </w:t>
      </w:r>
      <w:r w:rsidR="00EB693B" w:rsidRPr="008F188E">
        <w:rPr>
          <w:rFonts w:asciiTheme="majorBidi" w:hAnsiTheme="majorBidi" w:cstheme="majorBidi"/>
          <w:sz w:val="24"/>
          <w:szCs w:val="24"/>
        </w:rPr>
        <w:t xml:space="preserve">rīkojuma Nr. </w:t>
      </w:r>
      <w:r w:rsidR="008F188E" w:rsidRPr="008F188E">
        <w:rPr>
          <w:rFonts w:asciiTheme="majorBidi" w:hAnsiTheme="majorBidi" w:cstheme="majorBidi"/>
          <w:sz w:val="24"/>
          <w:szCs w:val="24"/>
        </w:rPr>
        <w:t>70</w:t>
      </w:r>
      <w:r w:rsidR="00EB693B" w:rsidRPr="008F188E">
        <w:rPr>
          <w:rFonts w:asciiTheme="majorBidi" w:hAnsiTheme="majorBidi" w:cstheme="majorBidi"/>
          <w:sz w:val="24"/>
          <w:szCs w:val="24"/>
        </w:rPr>
        <w:t xml:space="preserve"> </w:t>
      </w:r>
      <w:r w:rsidR="00C36320" w:rsidRPr="008F188E">
        <w:rPr>
          <w:rFonts w:asciiTheme="majorBidi" w:hAnsiTheme="majorBidi" w:cstheme="majorBidi"/>
          <w:sz w:val="24"/>
          <w:szCs w:val="24"/>
        </w:rPr>
        <w:t>par iepirkuma procedūras izsludināšanu.</w:t>
      </w:r>
    </w:p>
    <w:p w14:paraId="76AEBF37" w14:textId="22E45C38" w:rsidR="00331A14" w:rsidRPr="008F188E" w:rsidRDefault="006C3E45" w:rsidP="008F188E">
      <w:pPr>
        <w:numPr>
          <w:ilvl w:val="1"/>
          <w:numId w:val="5"/>
        </w:numPr>
        <w:spacing w:after="0" w:line="240" w:lineRule="auto"/>
        <w:ind w:left="709" w:hanging="499"/>
        <w:jc w:val="both"/>
        <w:rPr>
          <w:rFonts w:asciiTheme="majorBidi" w:hAnsiTheme="majorBidi" w:cstheme="majorBidi"/>
          <w:color w:val="000000"/>
          <w:sz w:val="24"/>
          <w:szCs w:val="24"/>
        </w:rPr>
      </w:pPr>
      <w:r w:rsidRPr="008F188E">
        <w:rPr>
          <w:rFonts w:asciiTheme="majorBidi" w:hAnsiTheme="majorBidi" w:cstheme="majorBidi"/>
          <w:sz w:val="24"/>
          <w:szCs w:val="24"/>
        </w:rPr>
        <w:t>Iepirkuma  procedūras  identifikācijas numurs:</w:t>
      </w:r>
      <w:r w:rsidR="00FE0134" w:rsidRPr="008F188E">
        <w:rPr>
          <w:rFonts w:asciiTheme="majorBidi" w:hAnsiTheme="majorBidi" w:cstheme="majorBidi"/>
          <w:sz w:val="24"/>
          <w:szCs w:val="24"/>
        </w:rPr>
        <w:t xml:space="preserve">   </w:t>
      </w:r>
      <w:r w:rsidR="00FE0134" w:rsidRPr="008F188E">
        <w:rPr>
          <w:rFonts w:asciiTheme="majorBidi" w:hAnsiTheme="majorBidi" w:cstheme="majorBidi"/>
          <w:bCs/>
          <w:sz w:val="24"/>
          <w:szCs w:val="24"/>
        </w:rPr>
        <w:t>DŪ 2016/</w:t>
      </w:r>
      <w:r w:rsidR="008F188E" w:rsidRPr="008F188E">
        <w:rPr>
          <w:rFonts w:asciiTheme="majorBidi" w:hAnsiTheme="majorBidi" w:cstheme="majorBidi"/>
          <w:bCs/>
          <w:sz w:val="24"/>
          <w:szCs w:val="24"/>
        </w:rPr>
        <w:t>07</w:t>
      </w:r>
      <w:r w:rsidRPr="008F188E">
        <w:rPr>
          <w:rFonts w:asciiTheme="majorBidi" w:hAnsiTheme="majorBidi" w:cstheme="majorBidi"/>
          <w:bCs/>
          <w:sz w:val="24"/>
          <w:szCs w:val="24"/>
        </w:rPr>
        <w:t>.</w:t>
      </w:r>
    </w:p>
    <w:p w14:paraId="4C5D0E88" w14:textId="28EA90C6" w:rsidR="00331A14" w:rsidRPr="00331A14" w:rsidRDefault="006C3E45" w:rsidP="00331A14">
      <w:pPr>
        <w:numPr>
          <w:ilvl w:val="1"/>
          <w:numId w:val="5"/>
        </w:numPr>
        <w:spacing w:after="0" w:line="240" w:lineRule="auto"/>
        <w:ind w:left="709" w:hanging="499"/>
        <w:jc w:val="both"/>
        <w:rPr>
          <w:rFonts w:asciiTheme="majorBidi" w:hAnsiTheme="majorBidi" w:cstheme="majorBidi"/>
          <w:color w:val="000000"/>
          <w:sz w:val="24"/>
          <w:szCs w:val="24"/>
        </w:rPr>
      </w:pPr>
      <w:r w:rsidRPr="00331A14">
        <w:rPr>
          <w:rFonts w:asciiTheme="majorBidi" w:hAnsiTheme="majorBidi" w:cstheme="majorBidi"/>
          <w:bCs/>
          <w:sz w:val="24"/>
          <w:szCs w:val="24"/>
        </w:rPr>
        <w:t>Iepirkuma procedūras nosaukums</w:t>
      </w:r>
      <w:r w:rsidRPr="00331A14">
        <w:rPr>
          <w:rFonts w:asciiTheme="majorBidi" w:hAnsiTheme="majorBidi" w:cstheme="majorBidi"/>
          <w:b/>
          <w:bCs/>
          <w:sz w:val="24"/>
          <w:szCs w:val="24"/>
        </w:rPr>
        <w:t>:</w:t>
      </w:r>
      <w:r w:rsidR="009A7D1D" w:rsidRPr="00331A14">
        <w:rPr>
          <w:rFonts w:asciiTheme="majorBidi" w:hAnsiTheme="majorBidi" w:cstheme="majorBidi"/>
          <w:sz w:val="24"/>
          <w:szCs w:val="24"/>
        </w:rPr>
        <w:t xml:space="preserve"> </w:t>
      </w:r>
      <w:r w:rsidR="00331A14" w:rsidRPr="00331A14">
        <w:rPr>
          <w:rFonts w:asciiTheme="majorBidi" w:hAnsiTheme="majorBidi" w:cstheme="majorBidi"/>
          <w:bCs/>
          <w:sz w:val="24"/>
          <w:szCs w:val="24"/>
        </w:rPr>
        <w:t>“Asfaltēta laukuma izbūve pie dūņu rezervuāriem Dobeles novada Bērzes pagasta “Krīgeros” ”</w:t>
      </w:r>
    </w:p>
    <w:p w14:paraId="211AA603" w14:textId="7B4FF912" w:rsidR="006C3E45" w:rsidRPr="000213F3" w:rsidRDefault="00781523" w:rsidP="000213F3">
      <w:pPr>
        <w:pStyle w:val="Heading1"/>
      </w:pPr>
      <w:bookmarkStart w:id="5" w:name="_Toc444171329"/>
      <w:bookmarkStart w:id="6" w:name="_Toc459908577"/>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E55B33">
      <w:pPr>
        <w:pStyle w:val="ListParagraph"/>
        <w:numPr>
          <w:ilvl w:val="0"/>
          <w:numId w:val="19"/>
        </w:numPr>
        <w:tabs>
          <w:tab w:val="left" w:pos="426"/>
        </w:tabs>
        <w:spacing w:after="0" w:line="240" w:lineRule="auto"/>
        <w:contextualSpacing w:val="0"/>
        <w:jc w:val="both"/>
        <w:rPr>
          <w:rFonts w:asciiTheme="majorBidi" w:hAnsiTheme="majorBidi" w:cstheme="majorBidi"/>
          <w:vanish/>
          <w:sz w:val="24"/>
          <w:szCs w:val="24"/>
        </w:rPr>
      </w:pPr>
    </w:p>
    <w:p w14:paraId="697A6B28" w14:textId="1A9A4B0A" w:rsidR="006C3E45" w:rsidRPr="00AE28AE" w:rsidRDefault="006C3E45" w:rsidP="00CF777D">
      <w:pPr>
        <w:pStyle w:val="ListParagraph"/>
        <w:numPr>
          <w:ilvl w:val="1"/>
          <w:numId w:val="20"/>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 xml:space="preserve">Piegādātājs ir fiziska persona, juridiska persona, personālsabiedrība vai personu apvienība, kas attiecīgi  piedāvā tirgū  </w:t>
      </w:r>
      <w:r w:rsidR="00CF777D">
        <w:rPr>
          <w:rFonts w:asciiTheme="majorBidi" w:hAnsiTheme="majorBidi" w:cstheme="majorBidi"/>
          <w:sz w:val="24"/>
          <w:szCs w:val="24"/>
        </w:rPr>
        <w:t>veikt būvdarbus.</w:t>
      </w:r>
    </w:p>
    <w:p w14:paraId="186DC430" w14:textId="73DE6F4C" w:rsidR="006C3E45" w:rsidRPr="00A34CCE" w:rsidRDefault="006C3E45" w:rsidP="00E55B33">
      <w:pPr>
        <w:numPr>
          <w:ilvl w:val="1"/>
          <w:numId w:val="20"/>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1"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E55B33">
      <w:pPr>
        <w:numPr>
          <w:ilvl w:val="1"/>
          <w:numId w:val="20"/>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E55B33">
      <w:pPr>
        <w:numPr>
          <w:ilvl w:val="1"/>
          <w:numId w:val="20"/>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E55B33">
      <w:pPr>
        <w:numPr>
          <w:ilvl w:val="1"/>
          <w:numId w:val="20"/>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Pretendentu iepirkuma procedūras ietvaros pārstāv - Pretendenta paraksttiesīga amatpersona  vai Pretendenta pilnvarota persona.</w:t>
      </w:r>
    </w:p>
    <w:p w14:paraId="2B792CF5" w14:textId="3D4EF48E" w:rsidR="006C3E45" w:rsidRPr="000213F3" w:rsidRDefault="000213F3" w:rsidP="00C3490A">
      <w:pPr>
        <w:pStyle w:val="Heading1"/>
      </w:pPr>
      <w:bookmarkStart w:id="7" w:name="_Toc444171330"/>
      <w:bookmarkStart w:id="8" w:name="_Toc459908578"/>
      <w:r w:rsidRPr="000213F3">
        <w:t>4.</w:t>
      </w:r>
      <w:r w:rsidR="006C3E45" w:rsidRPr="000213F3">
        <w:t>Saziņa</w:t>
      </w:r>
      <w:bookmarkEnd w:id="7"/>
      <w:r w:rsidR="00471AF2">
        <w:t>, ieinteresēto piegādātāju sanāksme, objekta apsekošana</w:t>
      </w:r>
      <w:bookmarkEnd w:id="8"/>
    </w:p>
    <w:p w14:paraId="62BE7AEF" w14:textId="77777777" w:rsidR="006C3E45" w:rsidRPr="006C3E45" w:rsidRDefault="006C3E45" w:rsidP="00E55B33">
      <w:pPr>
        <w:pStyle w:val="ListParagraph"/>
        <w:numPr>
          <w:ilvl w:val="0"/>
          <w:numId w:val="20"/>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E55B33">
      <w:pPr>
        <w:pStyle w:val="ListParagraph"/>
        <w:numPr>
          <w:ilvl w:val="1"/>
          <w:numId w:val="20"/>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lastRenderedPageBreak/>
        <w:t>Ieinteresētais piegādātājs saziņas dokumentu nosūta uz Nolikumā norādīto Pasūtītāja pasta adresi  vai  Pasūtītāja kontaktpersonas norādīto faksa numuru.</w:t>
      </w:r>
    </w:p>
    <w:p w14:paraId="328A8256" w14:textId="77777777" w:rsidR="006C3E45" w:rsidRPr="002A1C25"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nosūta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Ja Pasūtītājs sniedz papildu informāciju, tas  visiem Ieinteresētajiem  piegādātājiem  vienlaikus nosūta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E55B33">
      <w:pPr>
        <w:numPr>
          <w:ilvl w:val="1"/>
          <w:numId w:val="20"/>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326CD655" w14:textId="5C6798D1" w:rsidR="006C3E45" w:rsidRDefault="006C3E45" w:rsidP="00D07D7E">
      <w:pPr>
        <w:numPr>
          <w:ilvl w:val="1"/>
          <w:numId w:val="20"/>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2"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0D5E7347" w14:textId="77777777" w:rsidR="00D07D7E" w:rsidRPr="00D07D7E" w:rsidRDefault="00D07D7E" w:rsidP="00D07D7E">
      <w:pPr>
        <w:tabs>
          <w:tab w:val="left" w:pos="426"/>
        </w:tabs>
        <w:spacing w:after="0" w:line="240" w:lineRule="auto"/>
        <w:ind w:left="709"/>
        <w:jc w:val="both"/>
        <w:rPr>
          <w:rFonts w:asciiTheme="majorBidi" w:hAnsiTheme="majorBidi" w:cstheme="majorBidi"/>
          <w:sz w:val="24"/>
          <w:szCs w:val="24"/>
        </w:rPr>
      </w:pPr>
    </w:p>
    <w:p w14:paraId="23FEB01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22C3DA6A"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3F6D3D8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041BF9DE"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4519302F" w14:textId="5CDF786E" w:rsidR="00A34CCE" w:rsidRDefault="006C3E45" w:rsidP="00D07D7E">
      <w:pPr>
        <w:pStyle w:val="ListParagraph"/>
        <w:numPr>
          <w:ilvl w:val="0"/>
          <w:numId w:val="1"/>
        </w:numPr>
        <w:spacing w:after="0" w:line="240" w:lineRule="auto"/>
        <w:jc w:val="both"/>
        <w:rPr>
          <w:rFonts w:asciiTheme="majorBidi" w:hAnsiTheme="majorBidi" w:cstheme="majorBidi"/>
          <w:sz w:val="24"/>
          <w:szCs w:val="24"/>
        </w:rPr>
      </w:pPr>
      <w:r w:rsidRPr="007A390B">
        <w:rPr>
          <w:rFonts w:asciiTheme="majorBidi" w:hAnsiTheme="majorBidi" w:cstheme="majorBidi"/>
          <w:b/>
          <w:bCs/>
          <w:sz w:val="24"/>
          <w:szCs w:val="24"/>
        </w:rPr>
        <w:t>Iepirkuma priekšmeta apraksts</w:t>
      </w:r>
      <w:r w:rsidR="00A34CCE">
        <w:rPr>
          <w:rFonts w:asciiTheme="majorBidi" w:hAnsiTheme="majorBidi" w:cstheme="majorBidi"/>
          <w:sz w:val="24"/>
          <w:szCs w:val="24"/>
        </w:rPr>
        <w:t>:</w:t>
      </w:r>
    </w:p>
    <w:p w14:paraId="065F0577" w14:textId="5F832B6B" w:rsidR="00A34CCE" w:rsidRPr="00A34CCE" w:rsidRDefault="00331A14" w:rsidP="003A30DA">
      <w:pPr>
        <w:pStyle w:val="ListParagraph"/>
        <w:spacing w:after="0" w:line="240" w:lineRule="auto"/>
        <w:ind w:left="792"/>
        <w:jc w:val="both"/>
        <w:rPr>
          <w:rFonts w:asciiTheme="majorBidi" w:hAnsiTheme="majorBidi" w:cstheme="majorBidi"/>
          <w:sz w:val="24"/>
          <w:szCs w:val="24"/>
        </w:rPr>
      </w:pPr>
      <w:r w:rsidRPr="00331A14">
        <w:rPr>
          <w:rFonts w:asciiTheme="majorBidi" w:hAnsiTheme="majorBidi" w:cstheme="majorBidi"/>
          <w:bCs/>
          <w:sz w:val="24"/>
          <w:szCs w:val="24"/>
        </w:rPr>
        <w:t>Asfaltēta laukuma izbūve pie dūņu rezervuāriem Dobeles novada Bērzes pagasta “Krīgeros”</w:t>
      </w:r>
      <w:r w:rsidR="00A34CCE" w:rsidRPr="00331A14">
        <w:rPr>
          <w:rFonts w:asciiTheme="majorBidi" w:hAnsiTheme="majorBidi" w:cstheme="majorBidi"/>
          <w:sz w:val="24"/>
          <w:szCs w:val="24"/>
        </w:rPr>
        <w:t>,</w:t>
      </w:r>
      <w:r w:rsidR="007B416C">
        <w:rPr>
          <w:rFonts w:asciiTheme="majorBidi" w:hAnsiTheme="majorBidi" w:cstheme="majorBidi"/>
          <w:sz w:val="24"/>
          <w:szCs w:val="24"/>
        </w:rPr>
        <w:t xml:space="preserve"> </w:t>
      </w:r>
      <w:r w:rsidR="007B416C" w:rsidRPr="007B416C">
        <w:rPr>
          <w:rFonts w:asciiTheme="majorBidi" w:hAnsiTheme="majorBidi" w:cstheme="majorBidi"/>
          <w:b/>
          <w:sz w:val="24"/>
          <w:szCs w:val="24"/>
        </w:rPr>
        <w:t>NAI teritorijā</w:t>
      </w:r>
      <w:r w:rsidR="007B416C">
        <w:rPr>
          <w:rFonts w:asciiTheme="majorBidi" w:hAnsiTheme="majorBidi" w:cstheme="majorBidi"/>
          <w:sz w:val="24"/>
          <w:szCs w:val="24"/>
        </w:rPr>
        <w:t>,</w:t>
      </w:r>
      <w:r w:rsidR="00A34CCE" w:rsidRPr="00A34CCE">
        <w:rPr>
          <w:rFonts w:asciiTheme="majorBidi" w:hAnsiTheme="majorBidi" w:cstheme="majorBidi"/>
          <w:sz w:val="24"/>
          <w:szCs w:val="24"/>
        </w:rPr>
        <w:t xml:space="preserve"> i</w:t>
      </w:r>
      <w:r w:rsidR="003321BD" w:rsidRPr="00A34CCE">
        <w:rPr>
          <w:rFonts w:asciiTheme="majorBidi" w:hAnsiTheme="majorBidi" w:cstheme="majorBidi"/>
          <w:sz w:val="24"/>
          <w:szCs w:val="24"/>
        </w:rPr>
        <w:t xml:space="preserve">evērojot </w:t>
      </w:r>
      <w:r w:rsidR="006C3E45" w:rsidRPr="00A34CCE">
        <w:rPr>
          <w:rFonts w:asciiTheme="majorBidi" w:hAnsiTheme="majorBidi" w:cstheme="majorBidi"/>
          <w:sz w:val="24"/>
          <w:szCs w:val="24"/>
        </w:rPr>
        <w:t>Tehnisk</w:t>
      </w:r>
      <w:r w:rsidR="00A34CCE" w:rsidRPr="00A34CCE">
        <w:rPr>
          <w:rFonts w:asciiTheme="majorBidi" w:hAnsiTheme="majorBidi" w:cstheme="majorBidi"/>
          <w:sz w:val="24"/>
          <w:szCs w:val="24"/>
        </w:rPr>
        <w:t xml:space="preserve">o </w:t>
      </w:r>
      <w:r w:rsidR="006C3E45" w:rsidRPr="00A34CCE">
        <w:rPr>
          <w:rFonts w:asciiTheme="majorBidi" w:hAnsiTheme="majorBidi" w:cstheme="majorBidi"/>
          <w:sz w:val="24"/>
          <w:szCs w:val="24"/>
        </w:rPr>
        <w:t xml:space="preserve"> specifikācij</w:t>
      </w:r>
      <w:r w:rsidR="00A34CCE" w:rsidRPr="00A34CCE">
        <w:rPr>
          <w:rFonts w:asciiTheme="majorBidi" w:hAnsiTheme="majorBidi" w:cstheme="majorBidi"/>
          <w:sz w:val="24"/>
          <w:szCs w:val="24"/>
        </w:rPr>
        <w:t>u</w:t>
      </w:r>
      <w:r w:rsidR="006C3E45" w:rsidRPr="00A34CCE">
        <w:rPr>
          <w:rFonts w:asciiTheme="majorBidi" w:hAnsiTheme="majorBidi" w:cstheme="majorBidi"/>
          <w:sz w:val="24"/>
          <w:szCs w:val="24"/>
        </w:rPr>
        <w:t xml:space="preserve"> (</w:t>
      </w:r>
      <w:r w:rsidR="00575B33" w:rsidRPr="00A34CCE">
        <w:rPr>
          <w:rFonts w:asciiTheme="majorBidi" w:hAnsiTheme="majorBidi" w:cstheme="majorBidi"/>
          <w:sz w:val="24"/>
          <w:szCs w:val="24"/>
        </w:rPr>
        <w:t>A. pielikums</w:t>
      </w:r>
      <w:r w:rsidR="00A34CCE" w:rsidRPr="00A34CCE">
        <w:rPr>
          <w:rFonts w:asciiTheme="majorBidi" w:hAnsiTheme="majorBidi" w:cstheme="majorBidi"/>
          <w:sz w:val="24"/>
          <w:szCs w:val="24"/>
        </w:rPr>
        <w:t>) prasības</w:t>
      </w:r>
      <w:r w:rsidR="00A34CCE">
        <w:rPr>
          <w:rFonts w:asciiTheme="majorBidi" w:hAnsiTheme="majorBidi" w:cstheme="majorBidi"/>
          <w:sz w:val="24"/>
          <w:szCs w:val="24"/>
        </w:rPr>
        <w:t xml:space="preserve">. </w:t>
      </w:r>
      <w:r w:rsidR="00A34CCE" w:rsidRPr="00A34CCE">
        <w:rPr>
          <w:rFonts w:asciiTheme="majorBidi" w:hAnsiTheme="majorBidi" w:cstheme="majorBidi"/>
          <w:sz w:val="24"/>
          <w:szCs w:val="24"/>
        </w:rPr>
        <w:t xml:space="preserve"> </w:t>
      </w:r>
    </w:p>
    <w:p w14:paraId="79925EA1" w14:textId="3A367F34" w:rsidR="00044869" w:rsidRPr="00C3490A" w:rsidRDefault="007F1326" w:rsidP="00C3490A">
      <w:pPr>
        <w:pStyle w:val="Apakpunkts"/>
        <w:numPr>
          <w:ilvl w:val="1"/>
          <w:numId w:val="1"/>
        </w:numPr>
        <w:suppressAutoHyphens w:val="0"/>
        <w:spacing w:line="240" w:lineRule="auto"/>
        <w:jc w:val="both"/>
        <w:rPr>
          <w:rFonts w:ascii="Times New Roman" w:hAnsi="Times New Roman"/>
          <w:b w:val="0"/>
          <w:bCs w:val="0"/>
          <w:i/>
          <w:strike/>
          <w:sz w:val="24"/>
        </w:rPr>
      </w:pPr>
      <w:r>
        <w:rPr>
          <w:rFonts w:ascii="Times New Roman" w:hAnsi="Times New Roman"/>
          <w:iCs/>
          <w:sz w:val="24"/>
        </w:rPr>
        <w:t>Darbu izpildes</w:t>
      </w:r>
      <w:r w:rsidR="00F73617" w:rsidRPr="00F35DA0">
        <w:rPr>
          <w:rFonts w:ascii="Times New Roman" w:hAnsi="Times New Roman"/>
          <w:iCs/>
          <w:sz w:val="24"/>
        </w:rPr>
        <w:t xml:space="preserve"> termiņš</w:t>
      </w:r>
      <w:r w:rsidR="00F73617">
        <w:rPr>
          <w:rFonts w:ascii="Times New Roman" w:hAnsi="Times New Roman"/>
          <w:iCs/>
          <w:sz w:val="24"/>
        </w:rPr>
        <w:t xml:space="preserve"> </w:t>
      </w:r>
      <w:r w:rsidR="00F73617" w:rsidRPr="008F188E">
        <w:rPr>
          <w:rFonts w:ascii="Times New Roman" w:hAnsi="Times New Roman"/>
          <w:b w:val="0"/>
          <w:iCs/>
          <w:sz w:val="24"/>
        </w:rPr>
        <w:t xml:space="preserve">– </w:t>
      </w:r>
      <w:r w:rsidR="00A34CCE" w:rsidRPr="008F188E">
        <w:rPr>
          <w:rFonts w:ascii="Times New Roman" w:hAnsi="Times New Roman"/>
          <w:b w:val="0"/>
          <w:iCs/>
          <w:sz w:val="24"/>
        </w:rPr>
        <w:t xml:space="preserve"> </w:t>
      </w:r>
      <w:r w:rsidR="00C3490A">
        <w:rPr>
          <w:rFonts w:ascii="Times New Roman" w:hAnsi="Times New Roman"/>
          <w:b w:val="0"/>
          <w:iCs/>
          <w:sz w:val="24"/>
        </w:rPr>
        <w:t>2</w:t>
      </w:r>
      <w:r w:rsidR="00A34CCE" w:rsidRPr="007B416C">
        <w:rPr>
          <w:rFonts w:ascii="Times New Roman" w:hAnsi="Times New Roman"/>
          <w:iCs/>
          <w:sz w:val="24"/>
        </w:rPr>
        <w:t xml:space="preserve"> </w:t>
      </w:r>
      <w:r w:rsidR="00A34CCE" w:rsidRPr="00C3490A">
        <w:rPr>
          <w:rFonts w:ascii="Times New Roman" w:hAnsi="Times New Roman"/>
          <w:b w:val="0"/>
          <w:bCs w:val="0"/>
          <w:iCs/>
          <w:sz w:val="24"/>
        </w:rPr>
        <w:t>(</w:t>
      </w:r>
      <w:r w:rsidR="00C3490A" w:rsidRPr="00C3490A">
        <w:rPr>
          <w:rFonts w:ascii="Times New Roman" w:hAnsi="Times New Roman"/>
          <w:b w:val="0"/>
          <w:bCs w:val="0"/>
          <w:iCs/>
          <w:sz w:val="24"/>
        </w:rPr>
        <w:t>divu</w:t>
      </w:r>
      <w:r w:rsidR="00A34CCE" w:rsidRPr="00C3490A">
        <w:rPr>
          <w:rFonts w:ascii="Times New Roman" w:hAnsi="Times New Roman"/>
          <w:b w:val="0"/>
          <w:bCs w:val="0"/>
          <w:iCs/>
          <w:sz w:val="24"/>
        </w:rPr>
        <w:t xml:space="preserve">) </w:t>
      </w:r>
      <w:r w:rsidR="008F188E" w:rsidRPr="00C3490A">
        <w:rPr>
          <w:rFonts w:ascii="Times New Roman" w:hAnsi="Times New Roman"/>
          <w:b w:val="0"/>
          <w:bCs w:val="0"/>
          <w:iCs/>
          <w:sz w:val="24"/>
        </w:rPr>
        <w:t>kalendāro</w:t>
      </w:r>
      <w:r w:rsidR="00A34CCE" w:rsidRPr="00C3490A">
        <w:rPr>
          <w:rFonts w:ascii="Times New Roman" w:hAnsi="Times New Roman"/>
          <w:b w:val="0"/>
          <w:bCs w:val="0"/>
          <w:iCs/>
          <w:sz w:val="24"/>
        </w:rPr>
        <w:t xml:space="preserve"> </w:t>
      </w:r>
      <w:r w:rsidR="008F188E" w:rsidRPr="00C3490A">
        <w:rPr>
          <w:rFonts w:ascii="Times New Roman" w:hAnsi="Times New Roman"/>
          <w:b w:val="0"/>
          <w:bCs w:val="0"/>
          <w:iCs/>
          <w:sz w:val="24"/>
        </w:rPr>
        <w:t>nedēļu laikā</w:t>
      </w:r>
      <w:r w:rsidR="00A34CCE" w:rsidRPr="00C3490A">
        <w:rPr>
          <w:rFonts w:ascii="Times New Roman" w:hAnsi="Times New Roman"/>
          <w:b w:val="0"/>
          <w:bCs w:val="0"/>
          <w:iCs/>
          <w:sz w:val="24"/>
        </w:rPr>
        <w:t xml:space="preserve"> </w:t>
      </w:r>
      <w:r w:rsidR="009A7D1D" w:rsidRPr="00C3490A">
        <w:rPr>
          <w:rFonts w:asciiTheme="majorBidi" w:hAnsiTheme="majorBidi" w:cstheme="majorBidi"/>
          <w:b w:val="0"/>
          <w:bCs w:val="0"/>
          <w:sz w:val="24"/>
          <w:szCs w:val="24"/>
        </w:rPr>
        <w:t>no līguma noslēgšanas brīža</w:t>
      </w:r>
      <w:r w:rsidR="00044869" w:rsidRPr="00C3490A">
        <w:rPr>
          <w:rFonts w:ascii="Times New Roman" w:hAnsi="Times New Roman"/>
          <w:b w:val="0"/>
          <w:bCs w:val="0"/>
          <w:sz w:val="24"/>
        </w:rPr>
        <w:t xml:space="preserve"> </w:t>
      </w:r>
    </w:p>
    <w:p w14:paraId="4912FAFE" w14:textId="77777777" w:rsidR="00044869" w:rsidRPr="00044869" w:rsidRDefault="00044869" w:rsidP="00707D19">
      <w:pPr>
        <w:pStyle w:val="Apakpunkts"/>
        <w:numPr>
          <w:ilvl w:val="1"/>
          <w:numId w:val="1"/>
        </w:numPr>
        <w:suppressAutoHyphens w:val="0"/>
        <w:spacing w:line="240" w:lineRule="auto"/>
        <w:jc w:val="both"/>
        <w:rPr>
          <w:rFonts w:ascii="Times New Roman" w:hAnsi="Times New Roman"/>
          <w:b w:val="0"/>
          <w:bCs w:val="0"/>
          <w:i/>
          <w:strike/>
          <w:sz w:val="24"/>
        </w:rPr>
      </w:pPr>
      <w:r w:rsidRPr="00044869">
        <w:rPr>
          <w:rFonts w:ascii="Times New Roman" w:hAnsi="Times New Roman"/>
          <w:sz w:val="24"/>
        </w:rPr>
        <w:t xml:space="preserve">Pakalpojuma sniegšanas vieta </w:t>
      </w:r>
      <w:r>
        <w:rPr>
          <w:rFonts w:ascii="Times New Roman" w:hAnsi="Times New Roman"/>
          <w:sz w:val="24"/>
        </w:rPr>
        <w:t xml:space="preserve">       </w:t>
      </w:r>
    </w:p>
    <w:p w14:paraId="01AA9371" w14:textId="758E343A" w:rsidR="0059798C" w:rsidRPr="00213305" w:rsidRDefault="00044869" w:rsidP="00D07D7E">
      <w:pPr>
        <w:pStyle w:val="Apakpunkts"/>
        <w:suppressAutoHyphens w:val="0"/>
        <w:spacing w:line="240" w:lineRule="auto"/>
        <w:ind w:left="792" w:firstLine="0"/>
        <w:jc w:val="both"/>
        <w:rPr>
          <w:rFonts w:asciiTheme="majorBidi" w:hAnsiTheme="majorBidi" w:cstheme="majorBidi"/>
          <w:b w:val="0"/>
          <w:i/>
          <w:strike/>
          <w:sz w:val="24"/>
        </w:rPr>
      </w:pPr>
      <w:r w:rsidRPr="00044869">
        <w:rPr>
          <w:rFonts w:ascii="Times New Roman" w:hAnsi="Times New Roman"/>
          <w:b w:val="0"/>
          <w:bCs w:val="0"/>
          <w:sz w:val="24"/>
        </w:rPr>
        <w:t xml:space="preserve">Pakalpojuma  līguma realizācijas un pakalpojuma sniegšanas vieta </w:t>
      </w:r>
      <w:r w:rsidRPr="00044869">
        <w:rPr>
          <w:rFonts w:ascii="Times New Roman" w:hAnsi="Times New Roman"/>
          <w:bCs w:val="0"/>
          <w:sz w:val="24"/>
        </w:rPr>
        <w:t xml:space="preserve">– </w:t>
      </w:r>
      <w:r w:rsidR="00331A14" w:rsidRPr="00331A14">
        <w:rPr>
          <w:rFonts w:asciiTheme="majorBidi" w:hAnsiTheme="majorBidi" w:cstheme="majorBidi"/>
          <w:b w:val="0"/>
          <w:sz w:val="24"/>
          <w:szCs w:val="24"/>
        </w:rPr>
        <w:t>“Krīgeri”, Bērzes pag.</w:t>
      </w:r>
      <w:r w:rsidR="00331A14">
        <w:rPr>
          <w:rFonts w:asciiTheme="majorBidi" w:hAnsiTheme="majorBidi" w:cstheme="majorBidi"/>
          <w:b w:val="0"/>
          <w:sz w:val="24"/>
          <w:szCs w:val="24"/>
        </w:rPr>
        <w:t>,</w:t>
      </w:r>
      <w:r w:rsidR="00331A14" w:rsidRPr="00331A14">
        <w:rPr>
          <w:rFonts w:asciiTheme="majorBidi" w:hAnsiTheme="majorBidi" w:cstheme="majorBidi"/>
          <w:b w:val="0"/>
          <w:sz w:val="24"/>
          <w:szCs w:val="24"/>
        </w:rPr>
        <w:t xml:space="preserve"> Dobeles novads</w:t>
      </w:r>
      <w:bookmarkStart w:id="9" w:name="_Toc448761872"/>
      <w:bookmarkStart w:id="10" w:name="_Toc448761902"/>
      <w:bookmarkStart w:id="11" w:name="_Toc448762119"/>
      <w:bookmarkStart w:id="12" w:name="_Toc448762452"/>
      <w:bookmarkStart w:id="13" w:name="_Toc448762560"/>
      <w:bookmarkStart w:id="14" w:name="_Toc448816628"/>
      <w:bookmarkStart w:id="15" w:name="_Toc448821563"/>
      <w:bookmarkStart w:id="16" w:name="_Toc448821601"/>
      <w:bookmarkStart w:id="17" w:name="_Toc448822305"/>
      <w:bookmarkStart w:id="18" w:name="_Toc448822335"/>
      <w:bookmarkStart w:id="19" w:name="_Toc448822365"/>
      <w:bookmarkStart w:id="20" w:name="_Toc448822415"/>
      <w:bookmarkStart w:id="21" w:name="_Toc448822483"/>
      <w:bookmarkStart w:id="22" w:name="_Toc448835739"/>
      <w:bookmarkStart w:id="23" w:name="_Toc448835780"/>
      <w:bookmarkStart w:id="24" w:name="_Toc448845548"/>
      <w:bookmarkStart w:id="25" w:name="_Toc448846096"/>
      <w:bookmarkStart w:id="26" w:name="_Toc448847147"/>
      <w:bookmarkStart w:id="27" w:name="_Toc448847961"/>
      <w:bookmarkStart w:id="28" w:name="_Toc448847989"/>
      <w:bookmarkStart w:id="29" w:name="_Toc448848647"/>
      <w:bookmarkStart w:id="30" w:name="_Toc44886299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7B416C">
        <w:rPr>
          <w:rFonts w:asciiTheme="majorBidi" w:hAnsiTheme="majorBidi" w:cstheme="majorBidi"/>
          <w:b w:val="0"/>
          <w:sz w:val="24"/>
          <w:szCs w:val="24"/>
        </w:rPr>
        <w:t xml:space="preserve"> </w:t>
      </w:r>
      <w:r w:rsidR="007B416C" w:rsidRPr="007B416C">
        <w:rPr>
          <w:rFonts w:asciiTheme="majorBidi" w:hAnsiTheme="majorBidi" w:cstheme="majorBidi"/>
          <w:b w:val="0"/>
          <w:i/>
          <w:sz w:val="24"/>
          <w:szCs w:val="24"/>
        </w:rPr>
        <w:t>(NAI teritorijā)</w:t>
      </w:r>
      <w:r w:rsidR="007B416C">
        <w:rPr>
          <w:rFonts w:asciiTheme="majorBidi" w:hAnsiTheme="majorBidi" w:cstheme="majorBidi"/>
          <w:b w:val="0"/>
          <w:sz w:val="24"/>
          <w:szCs w:val="24"/>
        </w:rPr>
        <w:t xml:space="preserve"> </w:t>
      </w:r>
    </w:p>
    <w:p w14:paraId="51CB3C22" w14:textId="72D8A478" w:rsidR="00FB1099" w:rsidRDefault="006C3E45" w:rsidP="00213305">
      <w:pPr>
        <w:pStyle w:val="Heading1"/>
        <w:numPr>
          <w:ilvl w:val="0"/>
          <w:numId w:val="1"/>
        </w:numPr>
      </w:pPr>
      <w:bookmarkStart w:id="31" w:name="_Toc444171332"/>
      <w:bookmarkStart w:id="32" w:name="_Toc459908579"/>
      <w:r w:rsidRPr="006C3E45">
        <w:t>Piedāvājums</w:t>
      </w:r>
      <w:bookmarkEnd w:id="31"/>
      <w:bookmarkEnd w:id="32"/>
    </w:p>
    <w:p w14:paraId="6EE4864C" w14:textId="77777777" w:rsidR="00FB1099" w:rsidRPr="00FB1099" w:rsidRDefault="00FB1099" w:rsidP="00E55B33">
      <w:pPr>
        <w:pStyle w:val="ListParagraph"/>
        <w:numPr>
          <w:ilvl w:val="0"/>
          <w:numId w:val="29"/>
        </w:numPr>
        <w:rPr>
          <w:vanish/>
        </w:rPr>
      </w:pPr>
    </w:p>
    <w:p w14:paraId="53AACF2B" w14:textId="77777777" w:rsidR="00FB1099" w:rsidRPr="00FB1099" w:rsidRDefault="00FB1099" w:rsidP="00E55B33">
      <w:pPr>
        <w:pStyle w:val="ListParagraph"/>
        <w:numPr>
          <w:ilvl w:val="0"/>
          <w:numId w:val="29"/>
        </w:numPr>
        <w:rPr>
          <w:vanish/>
        </w:rPr>
      </w:pPr>
    </w:p>
    <w:p w14:paraId="0D1250F2" w14:textId="77777777" w:rsidR="00FB1099" w:rsidRPr="00FB1099" w:rsidRDefault="00FB1099" w:rsidP="00E55B33">
      <w:pPr>
        <w:pStyle w:val="ListParagraph"/>
        <w:numPr>
          <w:ilvl w:val="0"/>
          <w:numId w:val="29"/>
        </w:numPr>
        <w:rPr>
          <w:vanish/>
        </w:rPr>
      </w:pPr>
    </w:p>
    <w:p w14:paraId="394835C4" w14:textId="77777777" w:rsidR="00FB1099" w:rsidRPr="00FB1099" w:rsidRDefault="00FB1099" w:rsidP="00E55B33">
      <w:pPr>
        <w:pStyle w:val="ListParagraph"/>
        <w:numPr>
          <w:ilvl w:val="0"/>
          <w:numId w:val="29"/>
        </w:numPr>
        <w:rPr>
          <w:vanish/>
        </w:rPr>
      </w:pPr>
    </w:p>
    <w:p w14:paraId="136B55A0" w14:textId="77777777" w:rsidR="00FB1099" w:rsidRPr="00FB1099" w:rsidRDefault="00FB1099" w:rsidP="00E55B33">
      <w:pPr>
        <w:pStyle w:val="ListParagraph"/>
        <w:numPr>
          <w:ilvl w:val="0"/>
          <w:numId w:val="29"/>
        </w:numPr>
        <w:rPr>
          <w:vanish/>
        </w:rPr>
      </w:pPr>
    </w:p>
    <w:p w14:paraId="531CC53E" w14:textId="77777777" w:rsidR="00FB1099" w:rsidRPr="00FB1099" w:rsidRDefault="00FB1099" w:rsidP="00E55B33">
      <w:pPr>
        <w:pStyle w:val="ListParagraph"/>
        <w:numPr>
          <w:ilvl w:val="0"/>
          <w:numId w:val="29"/>
        </w:numPr>
        <w:rPr>
          <w:vanish/>
        </w:rPr>
      </w:pPr>
    </w:p>
    <w:p w14:paraId="37D887B0" w14:textId="77777777" w:rsidR="00FB1099" w:rsidRPr="00FB1099" w:rsidRDefault="00FB1099" w:rsidP="00E55B33">
      <w:pPr>
        <w:pStyle w:val="ListParagraph"/>
        <w:numPr>
          <w:ilvl w:val="0"/>
          <w:numId w:val="29"/>
        </w:numPr>
        <w:rPr>
          <w:vanish/>
        </w:rPr>
      </w:pPr>
    </w:p>
    <w:p w14:paraId="05F22F0A"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15DE983D"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1E1D824C"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75002C66"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77F7508D"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7AD2C084" w14:textId="77777777" w:rsidR="00213305" w:rsidRPr="00213305" w:rsidRDefault="00213305" w:rsidP="00E55B33">
      <w:pPr>
        <w:pStyle w:val="ListParagraph"/>
        <w:numPr>
          <w:ilvl w:val="0"/>
          <w:numId w:val="30"/>
        </w:numPr>
        <w:spacing w:after="0" w:line="240" w:lineRule="auto"/>
        <w:rPr>
          <w:rFonts w:asciiTheme="majorBidi" w:hAnsiTheme="majorBidi" w:cstheme="majorBidi"/>
          <w:b/>
          <w:bCs/>
          <w:vanish/>
          <w:sz w:val="24"/>
          <w:szCs w:val="24"/>
        </w:rPr>
      </w:pPr>
    </w:p>
    <w:p w14:paraId="2C66AC19" w14:textId="65DA17DF" w:rsidR="00FB1099" w:rsidRPr="00FB1099" w:rsidRDefault="006C3E45" w:rsidP="00E55B33">
      <w:pPr>
        <w:pStyle w:val="ListParagraph"/>
        <w:numPr>
          <w:ilvl w:val="1"/>
          <w:numId w:val="30"/>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E55B33">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6BDF8979" w:rsidR="00FB1099" w:rsidRDefault="006C3E45" w:rsidP="009F5631">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Piegādātāji piedāvājumus var iesniegt līdz 2016</w:t>
      </w:r>
      <w:r w:rsidRPr="00C3490A">
        <w:rPr>
          <w:rFonts w:asciiTheme="majorBidi" w:hAnsiTheme="majorBidi" w:cstheme="majorBidi"/>
          <w:sz w:val="24"/>
          <w:szCs w:val="24"/>
        </w:rPr>
        <w:t>.</w:t>
      </w:r>
      <w:r w:rsidR="00C3490A" w:rsidRPr="00C3490A">
        <w:rPr>
          <w:rFonts w:asciiTheme="majorBidi" w:hAnsiTheme="majorBidi" w:cstheme="majorBidi"/>
          <w:sz w:val="24"/>
          <w:szCs w:val="24"/>
        </w:rPr>
        <w:t xml:space="preserve"> </w:t>
      </w:r>
      <w:r w:rsidRPr="00C3490A">
        <w:rPr>
          <w:rFonts w:asciiTheme="majorBidi" w:hAnsiTheme="majorBidi" w:cstheme="majorBidi"/>
          <w:sz w:val="24"/>
          <w:szCs w:val="24"/>
        </w:rPr>
        <w:t xml:space="preserve">gada </w:t>
      </w:r>
      <w:r w:rsidR="00471AF2" w:rsidRPr="00C3490A">
        <w:rPr>
          <w:rFonts w:asciiTheme="majorBidi" w:hAnsiTheme="majorBidi" w:cstheme="majorBidi"/>
          <w:sz w:val="24"/>
          <w:szCs w:val="24"/>
        </w:rPr>
        <w:t xml:space="preserve"> </w:t>
      </w:r>
      <w:r w:rsidR="00C3490A" w:rsidRPr="00C3490A">
        <w:rPr>
          <w:rFonts w:asciiTheme="majorBidi" w:hAnsiTheme="majorBidi" w:cstheme="majorBidi"/>
          <w:sz w:val="24"/>
          <w:szCs w:val="24"/>
        </w:rPr>
        <w:t>12.</w:t>
      </w:r>
      <w:r w:rsidR="00E7334F" w:rsidRPr="00C3490A">
        <w:rPr>
          <w:rFonts w:asciiTheme="majorBidi" w:hAnsiTheme="majorBidi" w:cstheme="majorBidi"/>
          <w:sz w:val="24"/>
          <w:szCs w:val="24"/>
        </w:rPr>
        <w:t xml:space="preserve"> </w:t>
      </w:r>
      <w:r w:rsidR="00C3490A">
        <w:rPr>
          <w:rFonts w:asciiTheme="majorBidi" w:hAnsiTheme="majorBidi" w:cstheme="majorBidi"/>
          <w:sz w:val="24"/>
          <w:szCs w:val="24"/>
        </w:rPr>
        <w:t>septembr</w:t>
      </w:r>
      <w:r w:rsidR="009F5631">
        <w:rPr>
          <w:rFonts w:asciiTheme="majorBidi" w:hAnsiTheme="majorBidi" w:cstheme="majorBidi"/>
          <w:sz w:val="24"/>
          <w:szCs w:val="24"/>
        </w:rPr>
        <w:t>im</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15DE887C" w:rsidR="00FB1099" w:rsidRDefault="006C3E45" w:rsidP="00C3490A">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C3490A">
        <w:rPr>
          <w:rFonts w:asciiTheme="majorBidi" w:hAnsiTheme="majorBidi" w:cstheme="majorBidi"/>
          <w:sz w:val="24"/>
          <w:szCs w:val="24"/>
        </w:rPr>
        <w:t>12. septembrī</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E55B33">
      <w:pPr>
        <w:pStyle w:val="ListParagraph"/>
        <w:numPr>
          <w:ilvl w:val="2"/>
          <w:numId w:val="30"/>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D07D7E" w:rsidRDefault="006C3E45" w:rsidP="00E55B33">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B76793F" w14:textId="77777777" w:rsidR="00D07D7E" w:rsidRDefault="00D07D7E" w:rsidP="00D07D7E">
      <w:pPr>
        <w:pStyle w:val="ListParagraph"/>
        <w:spacing w:after="0" w:line="240" w:lineRule="auto"/>
        <w:ind w:left="1224"/>
        <w:jc w:val="both"/>
        <w:rPr>
          <w:rFonts w:asciiTheme="majorBidi" w:hAnsiTheme="majorBidi" w:cstheme="majorBidi"/>
          <w:sz w:val="24"/>
          <w:szCs w:val="24"/>
        </w:rPr>
      </w:pPr>
    </w:p>
    <w:p w14:paraId="03937BD7" w14:textId="77777777" w:rsidR="00F55E8D" w:rsidRPr="00FB1099" w:rsidRDefault="00F55E8D" w:rsidP="00D07D7E">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E55B33">
      <w:pPr>
        <w:pStyle w:val="ListParagraph"/>
        <w:numPr>
          <w:ilvl w:val="1"/>
          <w:numId w:val="30"/>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77777777" w:rsidR="00FB1099" w:rsidRDefault="006C3E45" w:rsidP="00E55B33">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lastRenderedPageBreak/>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Pr="00FB1099">
        <w:rPr>
          <w:rFonts w:asciiTheme="majorBidi" w:hAnsiTheme="majorBidi" w:cstheme="majorBidi"/>
          <w:b/>
          <w:sz w:val="24"/>
          <w:szCs w:val="24"/>
        </w:rPr>
        <w:t>60 (sešdesmit)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E55B33">
      <w:pPr>
        <w:pStyle w:val="ListParagraph"/>
        <w:numPr>
          <w:ilvl w:val="2"/>
          <w:numId w:val="30"/>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E55B33">
      <w:pPr>
        <w:pStyle w:val="ListParagraph"/>
        <w:numPr>
          <w:ilvl w:val="1"/>
          <w:numId w:val="30"/>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1908B28C" w:rsidR="006C3E45" w:rsidRPr="00FB1099" w:rsidRDefault="006C3E45" w:rsidP="00A938CA">
      <w:pPr>
        <w:pStyle w:val="ListParagraph"/>
        <w:numPr>
          <w:ilvl w:val="2"/>
          <w:numId w:val="30"/>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22FFA">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00C22FFA">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1526B59F" w:rsidR="006C3E45" w:rsidRPr="00FB1099" w:rsidRDefault="006C3E45" w:rsidP="00C3490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E55B33">
      <w:pPr>
        <w:pStyle w:val="Rindkopa"/>
        <w:numPr>
          <w:ilvl w:val="2"/>
          <w:numId w:val="30"/>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E55B33">
      <w:pPr>
        <w:pStyle w:val="Rindkopa"/>
        <w:numPr>
          <w:ilvl w:val="2"/>
          <w:numId w:val="30"/>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E55B33">
      <w:pPr>
        <w:pStyle w:val="Rindkopa"/>
        <w:numPr>
          <w:ilvl w:val="0"/>
          <w:numId w:val="31"/>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E55B33">
      <w:pPr>
        <w:pStyle w:val="Rindkopa"/>
        <w:numPr>
          <w:ilvl w:val="0"/>
          <w:numId w:val="31"/>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E55B33">
      <w:pPr>
        <w:pStyle w:val="Rindkopa"/>
        <w:numPr>
          <w:ilvl w:val="0"/>
          <w:numId w:val="31"/>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E55B33">
      <w:pPr>
        <w:pStyle w:val="Rindkopa"/>
        <w:numPr>
          <w:ilvl w:val="2"/>
          <w:numId w:val="30"/>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E55B33">
      <w:pPr>
        <w:pStyle w:val="Rindkopa"/>
        <w:numPr>
          <w:ilvl w:val="0"/>
          <w:numId w:val="32"/>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E55B33">
      <w:pPr>
        <w:pStyle w:val="Rindkopa"/>
        <w:numPr>
          <w:ilvl w:val="0"/>
          <w:numId w:val="32"/>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E55B33">
      <w:pPr>
        <w:pStyle w:val="Rindkopa"/>
        <w:numPr>
          <w:ilvl w:val="0"/>
          <w:numId w:val="32"/>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E55B33">
      <w:pPr>
        <w:pStyle w:val="Paragrfs"/>
        <w:numPr>
          <w:ilvl w:val="2"/>
          <w:numId w:val="30"/>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E55B33">
      <w:pPr>
        <w:pStyle w:val="Rindkopa"/>
        <w:numPr>
          <w:ilvl w:val="0"/>
          <w:numId w:val="33"/>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E55B33">
      <w:pPr>
        <w:pStyle w:val="Rindkopa"/>
        <w:numPr>
          <w:ilvl w:val="0"/>
          <w:numId w:val="33"/>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E55B33">
      <w:pPr>
        <w:pStyle w:val="Rindkopa"/>
        <w:numPr>
          <w:ilvl w:val="0"/>
          <w:numId w:val="33"/>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E55B33">
      <w:pPr>
        <w:pStyle w:val="Paragrfs"/>
        <w:numPr>
          <w:ilvl w:val="2"/>
          <w:numId w:val="30"/>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E55B33">
      <w:pPr>
        <w:pStyle w:val="Rindkopa"/>
        <w:numPr>
          <w:ilvl w:val="0"/>
          <w:numId w:val="34"/>
        </w:numPr>
        <w:suppressAutoHyphens w:val="0"/>
        <w:rPr>
          <w:rFonts w:asciiTheme="majorBidi" w:hAnsiTheme="majorBidi" w:cstheme="majorBidi"/>
          <w:sz w:val="24"/>
        </w:rPr>
      </w:pPr>
      <w:r w:rsidRPr="007A390B">
        <w:rPr>
          <w:rFonts w:asciiTheme="majorBidi" w:hAnsiTheme="majorBidi" w:cstheme="majorBidi"/>
          <w:sz w:val="24"/>
        </w:rPr>
        <w:t>Pretendenta paraksttiesīga amatpersona (ja Pr</w:t>
      </w:r>
      <w:r w:rsidR="00FB1099">
        <w:rPr>
          <w:rFonts w:asciiTheme="majorBidi" w:hAnsiTheme="majorBidi" w:cstheme="majorBidi"/>
          <w:sz w:val="24"/>
        </w:rPr>
        <w:t>etendents ir juridiska persona);</w:t>
      </w:r>
    </w:p>
    <w:p w14:paraId="350D3113" w14:textId="36B7466F" w:rsidR="006C3E45" w:rsidRPr="00FB1099" w:rsidRDefault="006C3E45" w:rsidP="00E55B33">
      <w:pPr>
        <w:pStyle w:val="Rindkopa"/>
        <w:numPr>
          <w:ilvl w:val="0"/>
          <w:numId w:val="34"/>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E55B33">
      <w:pPr>
        <w:pStyle w:val="Paragrfs"/>
        <w:numPr>
          <w:ilvl w:val="2"/>
          <w:numId w:val="30"/>
        </w:numPr>
        <w:rPr>
          <w:rFonts w:asciiTheme="majorBidi" w:hAnsiTheme="majorBidi" w:cstheme="majorBidi"/>
          <w:vanish/>
          <w:sz w:val="24"/>
          <w:szCs w:val="24"/>
        </w:rPr>
      </w:pPr>
      <w:r w:rsidRPr="007A390B">
        <w:rPr>
          <w:rFonts w:asciiTheme="majorBidi" w:hAnsiTheme="majorBidi" w:cstheme="majorBidi"/>
          <w:bCs/>
          <w:sz w:val="24"/>
          <w:szCs w:val="24"/>
        </w:rPr>
        <w:t>Iesniedzot piedāvājumu vai pieteikumu, Pretendents ir tiesīgs visu iesniegto dokumentu atvasinājumu vai tulkojumu pareizību apliecināt ar vienu apliecinājumu, ja viss piedāvājums vai pieteikums ir cauršūts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E55B33">
      <w:pPr>
        <w:pStyle w:val="ListParagraph"/>
        <w:numPr>
          <w:ilvl w:val="2"/>
          <w:numId w:val="30"/>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1CF47BEC" w:rsidR="006C3E45" w:rsidRPr="00C3490A" w:rsidRDefault="006C3E45" w:rsidP="009F5631">
      <w:pPr>
        <w:pStyle w:val="Rindkopa"/>
        <w:numPr>
          <w:ilvl w:val="0"/>
          <w:numId w:val="8"/>
        </w:numPr>
        <w:suppressAutoHyphens w:val="0"/>
        <w:ind w:left="1276" w:hanging="142"/>
        <w:rPr>
          <w:rFonts w:asciiTheme="majorBidi" w:hAnsiTheme="majorBidi" w:cstheme="majorBidi"/>
          <w:sz w:val="24"/>
        </w:rPr>
      </w:pPr>
      <w:r w:rsidRPr="00C3490A">
        <w:rPr>
          <w:rFonts w:asciiTheme="majorBidi" w:hAnsiTheme="majorBidi" w:cstheme="majorBidi"/>
          <w:sz w:val="24"/>
        </w:rPr>
        <w:lastRenderedPageBreak/>
        <w:t xml:space="preserve">Atzīmi  ”Piedāvājums iepirkuma procedūrai </w:t>
      </w:r>
      <w:r w:rsidRPr="00C3490A">
        <w:rPr>
          <w:rFonts w:asciiTheme="majorBidi" w:hAnsiTheme="majorBidi" w:cstheme="majorBidi"/>
          <w:bCs/>
          <w:sz w:val="24"/>
        </w:rPr>
        <w:t>„</w:t>
      </w:r>
      <w:r w:rsidR="00C22FFA" w:rsidRPr="00C3490A">
        <w:rPr>
          <w:rFonts w:asciiTheme="majorBidi" w:hAnsiTheme="majorBidi" w:cstheme="majorBidi"/>
          <w:bCs/>
          <w:sz w:val="24"/>
        </w:rPr>
        <w:t xml:space="preserve"> Asfaltēta laukuma izbūve pie dūņu rezervuāriem Dobeles novada Bērzes pagasta “Krīgeros”</w:t>
      </w:r>
      <w:r w:rsidR="0026002D" w:rsidRPr="00C3490A">
        <w:rPr>
          <w:rFonts w:asciiTheme="majorBidi" w:hAnsiTheme="majorBidi" w:cstheme="majorBidi"/>
          <w:bCs/>
          <w:sz w:val="24"/>
        </w:rPr>
        <w:t xml:space="preserve"> ” </w:t>
      </w:r>
      <w:r w:rsidRPr="00C3490A">
        <w:rPr>
          <w:rFonts w:asciiTheme="majorBidi" w:hAnsiTheme="majorBidi" w:cstheme="majorBidi"/>
          <w:bCs/>
          <w:sz w:val="24"/>
        </w:rPr>
        <w:t>(Id. Nr. DŪ 2016/</w:t>
      </w:r>
      <w:r w:rsidR="008F188E" w:rsidRPr="00C3490A">
        <w:rPr>
          <w:rFonts w:asciiTheme="majorBidi" w:hAnsiTheme="majorBidi" w:cstheme="majorBidi"/>
          <w:bCs/>
          <w:sz w:val="24"/>
        </w:rPr>
        <w:t>07</w:t>
      </w:r>
      <w:r w:rsidRPr="00C3490A">
        <w:rPr>
          <w:rFonts w:asciiTheme="majorBidi" w:hAnsiTheme="majorBidi" w:cstheme="majorBidi"/>
          <w:bCs/>
          <w:sz w:val="24"/>
        </w:rPr>
        <w:t xml:space="preserve">). </w:t>
      </w:r>
      <w:r w:rsidRPr="00C3490A">
        <w:rPr>
          <w:rFonts w:asciiTheme="majorBidi" w:hAnsiTheme="majorBidi" w:cstheme="majorBidi"/>
          <w:sz w:val="24"/>
          <w:u w:val="single"/>
        </w:rPr>
        <w:t xml:space="preserve">Neatvērt  līdz  2016. gada </w:t>
      </w:r>
      <w:r w:rsidR="00C3490A" w:rsidRPr="00C3490A">
        <w:rPr>
          <w:rFonts w:asciiTheme="majorBidi" w:hAnsiTheme="majorBidi" w:cstheme="majorBidi"/>
          <w:sz w:val="24"/>
          <w:u w:val="single"/>
        </w:rPr>
        <w:t>12. septembrim</w:t>
      </w:r>
      <w:r w:rsidRPr="00C3490A">
        <w:rPr>
          <w:rFonts w:asciiTheme="majorBidi" w:hAnsiTheme="majorBidi" w:cstheme="majorBidi"/>
          <w:sz w:val="24"/>
          <w:u w:val="single"/>
        </w:rPr>
        <w:t>, plkst.</w:t>
      </w:r>
      <w:r w:rsidR="002A1C25" w:rsidRPr="00C3490A">
        <w:rPr>
          <w:rFonts w:asciiTheme="majorBidi" w:hAnsiTheme="majorBidi" w:cstheme="majorBidi"/>
          <w:sz w:val="24"/>
          <w:u w:val="single"/>
        </w:rPr>
        <w:t>10</w:t>
      </w:r>
      <w:r w:rsidRPr="00C3490A">
        <w:rPr>
          <w:rFonts w:asciiTheme="majorBidi" w:hAnsiTheme="majorBidi" w:cstheme="majorBidi"/>
          <w:sz w:val="24"/>
          <w:u w:val="single"/>
        </w:rPr>
        <w:t>.00</w:t>
      </w:r>
      <w:r w:rsidR="00B852A4" w:rsidRPr="00C3490A">
        <w:rPr>
          <w:rFonts w:asciiTheme="majorBidi" w:hAnsiTheme="majorBidi" w:cstheme="majorBidi"/>
          <w:sz w:val="24"/>
        </w:rPr>
        <w:t>.</w:t>
      </w:r>
    </w:p>
    <w:p w14:paraId="4B91D540" w14:textId="77777777" w:rsidR="006C3E45" w:rsidRPr="007A390B" w:rsidRDefault="006C3E45" w:rsidP="00E55B33">
      <w:pPr>
        <w:pStyle w:val="Paragrfs"/>
        <w:numPr>
          <w:ilvl w:val="2"/>
          <w:numId w:val="30"/>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E55B33">
      <w:pPr>
        <w:pStyle w:val="Rindkopa"/>
        <w:numPr>
          <w:ilvl w:val="0"/>
          <w:numId w:val="36"/>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E55B33">
      <w:pPr>
        <w:pStyle w:val="Rindkopa"/>
        <w:numPr>
          <w:ilvl w:val="0"/>
          <w:numId w:val="36"/>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686FADF3" w14:textId="6A42D33D" w:rsidR="006C3E45" w:rsidRPr="00C3490A" w:rsidRDefault="000C21B4" w:rsidP="009F5631">
      <w:pPr>
        <w:pStyle w:val="Rindkopa"/>
        <w:numPr>
          <w:ilvl w:val="0"/>
          <w:numId w:val="36"/>
        </w:numPr>
        <w:suppressAutoHyphens w:val="0"/>
        <w:rPr>
          <w:rFonts w:asciiTheme="majorBidi" w:hAnsiTheme="majorBidi" w:cstheme="majorBidi"/>
          <w:sz w:val="24"/>
        </w:rPr>
      </w:pPr>
      <w:r w:rsidRPr="00C3490A">
        <w:rPr>
          <w:rFonts w:asciiTheme="majorBidi" w:hAnsiTheme="majorBidi" w:cstheme="majorBidi"/>
          <w:sz w:val="24"/>
        </w:rPr>
        <w:t>Atzīmi ”</w:t>
      </w:r>
      <w:r w:rsidRPr="007C262D">
        <w:rPr>
          <w:rFonts w:asciiTheme="majorBidi" w:hAnsiTheme="majorBidi" w:cstheme="majorBidi"/>
          <w:sz w:val="24"/>
        </w:rPr>
        <w:t xml:space="preserve">Piedāvājums iepirkuma procedūrai </w:t>
      </w:r>
      <w:r w:rsidR="00C22FFA" w:rsidRPr="00837310">
        <w:rPr>
          <w:rFonts w:asciiTheme="majorBidi" w:hAnsiTheme="majorBidi" w:cstheme="majorBidi"/>
          <w:bCs/>
          <w:sz w:val="24"/>
        </w:rPr>
        <w:t>„</w:t>
      </w:r>
      <w:r w:rsidR="00C22FFA">
        <w:rPr>
          <w:rFonts w:asciiTheme="majorBidi" w:hAnsiTheme="majorBidi" w:cstheme="majorBidi"/>
          <w:bCs/>
          <w:sz w:val="24"/>
        </w:rPr>
        <w:t xml:space="preserve"> Asfaltēta laukuma izbūve pie dūņu rezervuāriem Dobeles novada Bērzes pagasta “Krīgeros”</w:t>
      </w:r>
      <w:r w:rsidR="00C22FFA" w:rsidRPr="0026002D">
        <w:rPr>
          <w:rFonts w:asciiTheme="majorBidi" w:hAnsiTheme="majorBidi" w:cstheme="majorBidi"/>
          <w:bCs/>
          <w:sz w:val="24"/>
        </w:rPr>
        <w:t xml:space="preserve"> ”</w:t>
      </w:r>
      <w:r w:rsidR="0026002D" w:rsidRPr="007C262D">
        <w:rPr>
          <w:rFonts w:asciiTheme="majorBidi" w:hAnsiTheme="majorBidi" w:cstheme="majorBidi"/>
          <w:bCs/>
          <w:sz w:val="24"/>
        </w:rPr>
        <w:t xml:space="preserve"> </w:t>
      </w:r>
      <w:r w:rsidR="006C3E45" w:rsidRPr="007C262D">
        <w:rPr>
          <w:rFonts w:asciiTheme="majorBidi" w:hAnsiTheme="majorBidi" w:cstheme="majorBidi"/>
          <w:bCs/>
          <w:sz w:val="24"/>
        </w:rPr>
        <w:t>(Id. Nr. DŪ 2016/</w:t>
      </w:r>
      <w:r w:rsidR="008F188E">
        <w:rPr>
          <w:rFonts w:asciiTheme="majorBidi" w:hAnsiTheme="majorBidi" w:cstheme="majorBidi"/>
          <w:bCs/>
          <w:sz w:val="24"/>
        </w:rPr>
        <w:t>07</w:t>
      </w:r>
      <w:r w:rsidR="006C3E45" w:rsidRPr="007C262D">
        <w:rPr>
          <w:rFonts w:asciiTheme="majorBidi" w:hAnsiTheme="majorBidi" w:cstheme="majorBidi"/>
          <w:bCs/>
          <w:sz w:val="24"/>
        </w:rPr>
        <w:t>).</w:t>
      </w:r>
      <w:r w:rsidR="006C3E45" w:rsidRPr="007C262D">
        <w:rPr>
          <w:rFonts w:asciiTheme="majorBidi" w:hAnsiTheme="majorBidi" w:cstheme="majorBidi"/>
          <w:bCs/>
          <w:sz w:val="24"/>
          <w:u w:val="single"/>
        </w:rPr>
        <w:t xml:space="preserve"> </w:t>
      </w:r>
      <w:r w:rsidR="006C3E45" w:rsidRPr="007C262D">
        <w:rPr>
          <w:rFonts w:asciiTheme="majorBidi" w:hAnsiTheme="majorBidi" w:cstheme="majorBidi"/>
          <w:sz w:val="24"/>
          <w:u w:val="single"/>
        </w:rPr>
        <w:t>Neatvērt  līdz  2016</w:t>
      </w:r>
      <w:r w:rsidR="006C3E45" w:rsidRPr="007C262D">
        <w:rPr>
          <w:rFonts w:asciiTheme="majorBidi" w:hAnsiTheme="majorBidi" w:cstheme="majorBidi"/>
          <w:b/>
          <w:sz w:val="24"/>
          <w:u w:val="single"/>
        </w:rPr>
        <w:t xml:space="preserve">. </w:t>
      </w:r>
      <w:r w:rsidR="006C3E45" w:rsidRPr="007C262D">
        <w:rPr>
          <w:rFonts w:asciiTheme="majorBidi" w:hAnsiTheme="majorBidi" w:cstheme="majorBidi"/>
          <w:sz w:val="24"/>
          <w:u w:val="single"/>
        </w:rPr>
        <w:t xml:space="preserve">gada  </w:t>
      </w:r>
      <w:r w:rsidR="00C3490A" w:rsidRPr="00C3490A">
        <w:rPr>
          <w:rFonts w:asciiTheme="majorBidi" w:hAnsiTheme="majorBidi" w:cstheme="majorBidi"/>
          <w:sz w:val="24"/>
          <w:u w:val="single"/>
        </w:rPr>
        <w:t>12</w:t>
      </w:r>
      <w:r w:rsidR="00B852A4" w:rsidRPr="00C3490A">
        <w:rPr>
          <w:rFonts w:asciiTheme="majorBidi" w:hAnsiTheme="majorBidi" w:cstheme="majorBidi"/>
          <w:sz w:val="24"/>
          <w:u w:val="single"/>
        </w:rPr>
        <w:t xml:space="preserve">. </w:t>
      </w:r>
      <w:r w:rsidR="00C3490A" w:rsidRPr="00C3490A">
        <w:rPr>
          <w:rFonts w:asciiTheme="majorBidi" w:hAnsiTheme="majorBidi" w:cstheme="majorBidi"/>
          <w:sz w:val="24"/>
          <w:u w:val="single"/>
        </w:rPr>
        <w:t>septembrim</w:t>
      </w:r>
      <w:r w:rsidRPr="00C3490A">
        <w:rPr>
          <w:rFonts w:asciiTheme="majorBidi" w:hAnsiTheme="majorBidi" w:cstheme="majorBidi"/>
          <w:sz w:val="24"/>
          <w:u w:val="single"/>
        </w:rPr>
        <w:t>,</w:t>
      </w:r>
      <w:r w:rsidR="006C3E45" w:rsidRPr="00C3490A">
        <w:rPr>
          <w:rFonts w:asciiTheme="majorBidi" w:hAnsiTheme="majorBidi" w:cstheme="majorBidi"/>
          <w:sz w:val="24"/>
          <w:u w:val="single"/>
        </w:rPr>
        <w:t xml:space="preserve"> plkst.</w:t>
      </w:r>
      <w:r w:rsidR="002A1C25" w:rsidRPr="00C3490A">
        <w:rPr>
          <w:rFonts w:asciiTheme="majorBidi" w:hAnsiTheme="majorBidi" w:cstheme="majorBidi"/>
          <w:sz w:val="24"/>
          <w:u w:val="single"/>
        </w:rPr>
        <w:t>10</w:t>
      </w:r>
      <w:r w:rsidR="006C3E45" w:rsidRPr="00C3490A">
        <w:rPr>
          <w:rFonts w:asciiTheme="majorBidi" w:hAnsiTheme="majorBidi" w:cstheme="majorBidi"/>
          <w:sz w:val="24"/>
          <w:u w:val="single"/>
        </w:rPr>
        <w:t xml:space="preserve">.00 </w:t>
      </w:r>
      <w:r w:rsidR="006C3E45" w:rsidRPr="00C3490A">
        <w:rPr>
          <w:rFonts w:asciiTheme="majorBidi" w:hAnsiTheme="majorBidi" w:cstheme="majorBidi"/>
          <w:i/>
          <w:sz w:val="24"/>
          <w:u w:val="single"/>
        </w:rPr>
        <w:t>.</w:t>
      </w:r>
    </w:p>
    <w:p w14:paraId="1F712CDB" w14:textId="77777777" w:rsidR="006C3E45" w:rsidRPr="007A390B" w:rsidRDefault="006C3E45" w:rsidP="00E55B33">
      <w:pPr>
        <w:pStyle w:val="Header"/>
        <w:numPr>
          <w:ilvl w:val="2"/>
          <w:numId w:val="30"/>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E55B33">
      <w:pPr>
        <w:pStyle w:val="Rindkopa"/>
        <w:numPr>
          <w:ilvl w:val="0"/>
          <w:numId w:val="35"/>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E55B33">
      <w:pPr>
        <w:pStyle w:val="Rindkopa"/>
        <w:numPr>
          <w:ilvl w:val="0"/>
          <w:numId w:val="35"/>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E55B33">
      <w:pPr>
        <w:pStyle w:val="Rindkopa"/>
        <w:numPr>
          <w:ilvl w:val="0"/>
          <w:numId w:val="35"/>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E55B33">
      <w:pPr>
        <w:pStyle w:val="Heading1"/>
        <w:keepLines w:val="0"/>
        <w:numPr>
          <w:ilvl w:val="0"/>
          <w:numId w:val="30"/>
        </w:numPr>
        <w:suppressAutoHyphens/>
        <w:spacing w:before="60" w:line="100" w:lineRule="atLeast"/>
        <w:jc w:val="both"/>
        <w:rPr>
          <w:rFonts w:asciiTheme="majorBidi" w:eastAsia="Times New Roman" w:hAnsiTheme="majorBidi"/>
          <w:bCs/>
          <w:vanish/>
          <w:kern w:val="22"/>
          <w:szCs w:val="24"/>
          <w:lang w:val="x-none" w:eastAsia="ar-SA"/>
        </w:rPr>
      </w:pPr>
      <w:bookmarkStart w:id="33" w:name="_Toc444171333"/>
      <w:bookmarkStart w:id="34" w:name="_Toc459908580"/>
      <w:r w:rsidRPr="00B852A4">
        <w:rPr>
          <w:rFonts w:asciiTheme="majorBidi" w:hAnsiTheme="majorBidi"/>
          <w:szCs w:val="24"/>
        </w:rPr>
        <w:t>Nosacījumi dalībai iepirkuma procedūrā</w:t>
      </w:r>
      <w:bookmarkEnd w:id="33"/>
      <w:bookmarkEnd w:id="34"/>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E55B33">
      <w:pPr>
        <w:pStyle w:val="ListParagraph"/>
        <w:numPr>
          <w:ilvl w:val="0"/>
          <w:numId w:val="27"/>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E55B33">
      <w:pPr>
        <w:pStyle w:val="ListParagraph"/>
        <w:numPr>
          <w:ilvl w:val="1"/>
          <w:numId w:val="30"/>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423A4DE" w14:textId="77777777" w:rsidR="007C262D" w:rsidRDefault="006C3E45" w:rsidP="00E55B33">
      <w:pPr>
        <w:pStyle w:val="ListParagraph"/>
        <w:numPr>
          <w:ilvl w:val="1"/>
          <w:numId w:val="30"/>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E55B33">
      <w:pPr>
        <w:pStyle w:val="ListParagraph"/>
        <w:numPr>
          <w:ilvl w:val="1"/>
          <w:numId w:val="30"/>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E55B33">
      <w:pPr>
        <w:pStyle w:val="ListParagraph"/>
        <w:numPr>
          <w:ilvl w:val="1"/>
          <w:numId w:val="30"/>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1F29BFC7" w14:textId="5D36502F" w:rsidR="00C22FFA" w:rsidRPr="00EC20B2" w:rsidRDefault="006C3E45" w:rsidP="00AE2F95">
      <w:pPr>
        <w:pStyle w:val="ListParagraph"/>
        <w:numPr>
          <w:ilvl w:val="1"/>
          <w:numId w:val="30"/>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t xml:space="preserve">Pretendentam Latvijā un valstī, kurā tas reģistrēts vai kurā atrodas tā pastāvīgā dzīvesvieta (ja tas nav reģistrēts Latvijā vai tā pastāvīgā dzīvesvieta nav Latvijā), nav </w:t>
      </w:r>
      <w:r w:rsidRPr="007C262D">
        <w:rPr>
          <w:rStyle w:val="apple-style-span"/>
          <w:rFonts w:asciiTheme="majorBidi" w:hAnsiTheme="majorBidi" w:cstheme="majorBidi"/>
          <w:sz w:val="24"/>
          <w:szCs w:val="24"/>
        </w:rPr>
        <w:lastRenderedPageBreak/>
        <w:t xml:space="preserve">nodokļu parādu, tajā skaitā valsts sociālās apdrošināšanas obligāto iemaksu parādu, kas kopsummā </w:t>
      </w:r>
      <w:r w:rsidR="00C22FFA">
        <w:rPr>
          <w:rStyle w:val="apple-style-span"/>
          <w:rFonts w:asciiTheme="majorBidi" w:hAnsiTheme="majorBidi" w:cstheme="majorBidi"/>
          <w:sz w:val="24"/>
          <w:szCs w:val="24"/>
        </w:rPr>
        <w:t xml:space="preserve">katrā valstī pārsniedz 150  EUR dienā, </w:t>
      </w:r>
      <w:r w:rsidR="00C22FFA" w:rsidRPr="00C22FFA">
        <w:rPr>
          <w:rFonts w:ascii="Times New Roman" w:hAnsi="Times New Roman"/>
          <w:color w:val="000000"/>
          <w:sz w:val="24"/>
        </w:rPr>
        <w:t>kad paziņojums par plānoto līgumu publicēts Pasūtītāja mājaslapā</w:t>
      </w:r>
      <w:r w:rsidR="00AE2F95">
        <w:rPr>
          <w:rStyle w:val="apple-style-span"/>
          <w:rFonts w:ascii="Times New Roman" w:hAnsi="Times New Roman"/>
          <w:sz w:val="24"/>
        </w:rPr>
        <w:t>.</w:t>
      </w:r>
    </w:p>
    <w:p w14:paraId="5F230F4D" w14:textId="0A17E169" w:rsidR="007C262D" w:rsidRPr="007129F9" w:rsidRDefault="00C43202" w:rsidP="00E55B33">
      <w:pPr>
        <w:pStyle w:val="ListParagraph"/>
        <w:numPr>
          <w:ilvl w:val="1"/>
          <w:numId w:val="30"/>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E55B33">
      <w:pPr>
        <w:pStyle w:val="Heading1"/>
        <w:numPr>
          <w:ilvl w:val="0"/>
          <w:numId w:val="30"/>
        </w:numPr>
      </w:pPr>
      <w:bookmarkStart w:id="35" w:name="_Toc444171334"/>
      <w:bookmarkStart w:id="36" w:name="_Toc459908581"/>
      <w:r w:rsidRPr="00B852A4">
        <w:t>Pretendenta kvalifikācijas prasības</w:t>
      </w:r>
      <w:bookmarkEnd w:id="35"/>
      <w:bookmarkEnd w:id="36"/>
    </w:p>
    <w:p w14:paraId="1A3F1B37" w14:textId="77435EB6" w:rsidR="00B852A4" w:rsidRPr="007C262D" w:rsidRDefault="007A390B" w:rsidP="00E55B33">
      <w:pPr>
        <w:pStyle w:val="ListParagraph"/>
        <w:numPr>
          <w:ilvl w:val="1"/>
          <w:numId w:val="27"/>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F735F1A" w14:textId="77777777" w:rsidR="00C3490A" w:rsidRPr="00C3490A" w:rsidRDefault="00AF23E8" w:rsidP="00C3490A">
      <w:pPr>
        <w:pStyle w:val="ListParagraph"/>
        <w:numPr>
          <w:ilvl w:val="2"/>
          <w:numId w:val="30"/>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0C233EC7" w14:textId="481440DC" w:rsidR="00FD53AB" w:rsidRPr="00D07D7E" w:rsidRDefault="00AF23E8" w:rsidP="00C3490A">
      <w:pPr>
        <w:pStyle w:val="ListParagraph"/>
        <w:numPr>
          <w:ilvl w:val="2"/>
          <w:numId w:val="30"/>
        </w:numPr>
        <w:spacing w:after="0" w:line="240" w:lineRule="auto"/>
        <w:jc w:val="both"/>
        <w:rPr>
          <w:rFonts w:asciiTheme="majorBidi" w:hAnsiTheme="majorBidi" w:cstheme="majorBidi"/>
          <w:b/>
          <w:bCs/>
          <w:sz w:val="24"/>
          <w:szCs w:val="24"/>
        </w:rPr>
      </w:pPr>
      <w:r w:rsidRPr="00C3490A">
        <w:rPr>
          <w:rFonts w:ascii="Times New Roman" w:hAnsi="Times New Roman"/>
          <w:sz w:val="24"/>
        </w:rPr>
        <w:t xml:space="preserve">Pretendents, personālsabiedrības biedrs, personu apvienības dalībnieks (ja piedāvājumu iesniedz personālsabiedrība vai personu apvienība), kas sniegs pakalpojumus, kuru sniegšanai nepieciešama reģistrācija </w:t>
      </w:r>
      <w:r w:rsidRPr="00C3490A">
        <w:rPr>
          <w:rFonts w:ascii="Times New Roman" w:hAnsi="Times New Roman"/>
          <w:b/>
          <w:sz w:val="24"/>
        </w:rPr>
        <w:t>Būvkomersantu reģistrā ir reģistrēts būvkomersantu reģistrā</w:t>
      </w:r>
      <w:r w:rsidRPr="00C3490A">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C3490A">
          <w:rPr>
            <w:rFonts w:ascii="Times New Roman" w:hAnsi="Times New Roman"/>
            <w:sz w:val="24"/>
          </w:rPr>
          <w:t>akti</w:t>
        </w:r>
      </w:smartTag>
      <w:r w:rsidRPr="00C3490A">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C3490A">
          <w:rPr>
            <w:rFonts w:ascii="Times New Roman" w:hAnsi="Times New Roman"/>
            <w:sz w:val="24"/>
          </w:rPr>
          <w:t>sertifikāta</w:t>
        </w:r>
      </w:smartTag>
      <w:r w:rsidRPr="00C3490A">
        <w:rPr>
          <w:rFonts w:ascii="Times New Roman" w:hAnsi="Times New Roman"/>
          <w:sz w:val="24"/>
        </w:rPr>
        <w:t xml:space="preserve"> vai citus līdzvērtīgu dokumentu izsniegšanu.</w:t>
      </w:r>
    </w:p>
    <w:p w14:paraId="2FF5B8DF" w14:textId="77777777" w:rsidR="00D07D7E" w:rsidRPr="00C3490A" w:rsidRDefault="00D07D7E" w:rsidP="00D07D7E">
      <w:pPr>
        <w:pStyle w:val="ListParagraph"/>
        <w:spacing w:after="0" w:line="240" w:lineRule="auto"/>
        <w:ind w:left="1224"/>
        <w:jc w:val="both"/>
        <w:rPr>
          <w:rFonts w:asciiTheme="majorBidi" w:hAnsiTheme="majorBidi" w:cstheme="majorBidi"/>
          <w:b/>
          <w:bCs/>
          <w:sz w:val="24"/>
          <w:szCs w:val="24"/>
        </w:rPr>
      </w:pPr>
    </w:p>
    <w:p w14:paraId="16902478" w14:textId="77777777" w:rsidR="00FD53AB" w:rsidRPr="00FD53AB" w:rsidRDefault="00FD53AB" w:rsidP="00E55B33">
      <w:pPr>
        <w:pStyle w:val="ListParagraph"/>
        <w:widowControl w:val="0"/>
        <w:numPr>
          <w:ilvl w:val="1"/>
          <w:numId w:val="21"/>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E55B33">
      <w:pPr>
        <w:pStyle w:val="ListParagraph"/>
        <w:widowControl w:val="0"/>
        <w:numPr>
          <w:ilvl w:val="1"/>
          <w:numId w:val="21"/>
        </w:numPr>
        <w:suppressAutoHyphens/>
        <w:jc w:val="both"/>
        <w:rPr>
          <w:rFonts w:ascii="Times New Roman" w:eastAsia="Times New Roman" w:hAnsi="Times New Roman" w:cs="Times New Roman"/>
          <w:b/>
          <w:bCs/>
          <w:vanish/>
          <w:kern w:val="22"/>
          <w:sz w:val="24"/>
          <w:szCs w:val="20"/>
          <w:lang w:eastAsia="ar-SA"/>
        </w:rPr>
      </w:pPr>
    </w:p>
    <w:p w14:paraId="78A57574"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218C94A7"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202F0A49"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6C62C140"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4DCF175F"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1C4B0C92"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2D061764"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16CE3AC5" w14:textId="77777777" w:rsidR="00D41F5F" w:rsidRPr="00D41F5F" w:rsidRDefault="00D41F5F" w:rsidP="00E55B33">
      <w:pPr>
        <w:pStyle w:val="ListParagraph"/>
        <w:widowControl w:val="0"/>
        <w:numPr>
          <w:ilvl w:val="0"/>
          <w:numId w:val="37"/>
        </w:numPr>
        <w:suppressAutoHyphens/>
        <w:jc w:val="both"/>
        <w:rPr>
          <w:rFonts w:ascii="Times New Roman" w:eastAsia="Times New Roman" w:hAnsi="Times New Roman" w:cs="Times New Roman"/>
          <w:b/>
          <w:bCs/>
          <w:vanish/>
          <w:kern w:val="22"/>
          <w:sz w:val="24"/>
          <w:szCs w:val="20"/>
          <w:lang w:eastAsia="ar-SA"/>
        </w:rPr>
      </w:pPr>
    </w:p>
    <w:p w14:paraId="308F6904" w14:textId="77777777" w:rsidR="00D41F5F" w:rsidRPr="00D41F5F" w:rsidRDefault="00D41F5F" w:rsidP="00E55B33">
      <w:pPr>
        <w:pStyle w:val="ListParagraph"/>
        <w:widowControl w:val="0"/>
        <w:numPr>
          <w:ilvl w:val="1"/>
          <w:numId w:val="37"/>
        </w:numPr>
        <w:suppressAutoHyphens/>
        <w:jc w:val="both"/>
        <w:rPr>
          <w:rFonts w:ascii="Times New Roman" w:eastAsia="Times New Roman" w:hAnsi="Times New Roman" w:cs="Times New Roman"/>
          <w:b/>
          <w:bCs/>
          <w:vanish/>
          <w:kern w:val="22"/>
          <w:sz w:val="24"/>
          <w:szCs w:val="20"/>
          <w:lang w:eastAsia="ar-SA"/>
        </w:rPr>
      </w:pPr>
    </w:p>
    <w:p w14:paraId="2A88F1B5" w14:textId="77777777" w:rsidR="00C3490A" w:rsidRDefault="00C3490A" w:rsidP="00C3490A">
      <w:pPr>
        <w:pStyle w:val="ListParagraph"/>
        <w:numPr>
          <w:ilvl w:val="1"/>
          <w:numId w:val="27"/>
        </w:numPr>
        <w:spacing w:after="0" w:line="240" w:lineRule="auto"/>
        <w:jc w:val="both"/>
        <w:rPr>
          <w:rFonts w:asciiTheme="majorBidi" w:hAnsiTheme="majorBidi" w:cstheme="majorBidi"/>
          <w:b/>
          <w:bCs/>
          <w:sz w:val="24"/>
          <w:szCs w:val="24"/>
        </w:rPr>
      </w:pPr>
      <w:r w:rsidRPr="00C3490A">
        <w:rPr>
          <w:rFonts w:asciiTheme="majorBidi" w:hAnsiTheme="majorBidi" w:cstheme="majorBidi"/>
          <w:b/>
          <w:bCs/>
          <w:sz w:val="24"/>
          <w:szCs w:val="24"/>
        </w:rPr>
        <w:t>Prasības attiecībā uz pretendenta tehniskajām un profesionālajām spējām</w:t>
      </w:r>
    </w:p>
    <w:p w14:paraId="2CD07C39" w14:textId="3772A90B" w:rsidR="00C3490A" w:rsidRPr="00C3490A" w:rsidRDefault="00C3490A" w:rsidP="00AE2F95">
      <w:pPr>
        <w:pStyle w:val="ListParagraph"/>
        <w:numPr>
          <w:ilvl w:val="2"/>
          <w:numId w:val="27"/>
        </w:numPr>
        <w:spacing w:after="0" w:line="240" w:lineRule="auto"/>
        <w:jc w:val="both"/>
        <w:rPr>
          <w:rFonts w:asciiTheme="majorBidi" w:hAnsiTheme="majorBidi" w:cstheme="majorBidi"/>
          <w:b/>
          <w:bCs/>
          <w:sz w:val="24"/>
          <w:szCs w:val="24"/>
        </w:rPr>
      </w:pPr>
      <w:r w:rsidRPr="00C3490A">
        <w:rPr>
          <w:rFonts w:ascii="Times New Roman" w:eastAsia="Times New Roman" w:hAnsi="Times New Roman" w:cs="Times New Roman"/>
          <w:sz w:val="24"/>
          <w:szCs w:val="24"/>
          <w:lang w:eastAsia="en-US"/>
        </w:rPr>
        <w:t>Pretendents pēdējo 5 (piecu) gadu (2011., 2012., 2013., 2014., 2015. un 2016. gads līdz piedāvājuma iesniegšanai) laikā</w:t>
      </w:r>
      <w:r w:rsidR="00EC20B2">
        <w:rPr>
          <w:rFonts w:ascii="Times New Roman" w:eastAsia="Times New Roman" w:hAnsi="Times New Roman" w:cs="Times New Roman"/>
          <w:sz w:val="24"/>
          <w:szCs w:val="24"/>
          <w:lang w:eastAsia="en-US"/>
        </w:rPr>
        <w:t xml:space="preserve">, </w:t>
      </w:r>
      <w:r w:rsidRPr="00C3490A">
        <w:rPr>
          <w:rFonts w:ascii="Times New Roman" w:eastAsia="Times New Roman" w:hAnsi="Times New Roman" w:cs="Times New Roman"/>
          <w:sz w:val="24"/>
          <w:szCs w:val="24"/>
          <w:lang w:eastAsia="en-US"/>
        </w:rPr>
        <w:t xml:space="preserve">vismaz 2 (divos) </w:t>
      </w:r>
      <w:r w:rsidRPr="00AE2F95">
        <w:rPr>
          <w:rFonts w:ascii="Times New Roman" w:eastAsia="Times New Roman" w:hAnsi="Times New Roman" w:cs="Times New Roman"/>
          <w:sz w:val="24"/>
          <w:szCs w:val="24"/>
          <w:lang w:eastAsia="en-US"/>
        </w:rPr>
        <w:t xml:space="preserve">objektos </w:t>
      </w:r>
      <w:r w:rsidRPr="00AE2F95">
        <w:rPr>
          <w:rFonts w:ascii="Times New Roman" w:eastAsia="Times New Roman" w:hAnsi="Times New Roman" w:cs="Times New Roman"/>
          <w:i/>
          <w:sz w:val="24"/>
          <w:szCs w:val="24"/>
          <w:lang w:eastAsia="en-US"/>
        </w:rPr>
        <w:t xml:space="preserve">(objekti nodoti ekpluatācijā) </w:t>
      </w:r>
      <w:r w:rsidRPr="00AE2F95">
        <w:rPr>
          <w:rFonts w:ascii="Times New Roman" w:eastAsia="Times New Roman" w:hAnsi="Times New Roman" w:cs="Times New Roman"/>
          <w:sz w:val="24"/>
          <w:szCs w:val="24"/>
          <w:lang w:eastAsia="en-US"/>
        </w:rPr>
        <w:t xml:space="preserve"> ir veicis asfaltbetona seguma laukumu - </w:t>
      </w:r>
      <w:r w:rsidR="00EC20B2" w:rsidRPr="00AE2F95">
        <w:rPr>
          <w:rFonts w:ascii="Times New Roman" w:eastAsia="Times New Roman" w:hAnsi="Times New Roman" w:cs="Times New Roman"/>
          <w:sz w:val="24"/>
          <w:szCs w:val="24"/>
          <w:lang w:eastAsia="en-US"/>
        </w:rPr>
        <w:t xml:space="preserve"> izbūvi</w:t>
      </w:r>
      <w:r w:rsidR="00EC20B2">
        <w:rPr>
          <w:rFonts w:ascii="Times New Roman" w:eastAsia="Times New Roman" w:hAnsi="Times New Roman" w:cs="Times New Roman"/>
          <w:sz w:val="24"/>
          <w:szCs w:val="24"/>
          <w:lang w:eastAsia="en-US"/>
        </w:rPr>
        <w:t xml:space="preserve">  </w:t>
      </w:r>
      <w:r w:rsidRPr="00C3490A">
        <w:rPr>
          <w:rFonts w:ascii="Times New Roman" w:eastAsia="Times New Roman" w:hAnsi="Times New Roman" w:cs="Times New Roman"/>
          <w:sz w:val="24"/>
          <w:szCs w:val="24"/>
          <w:lang w:eastAsia="en-US"/>
        </w:rPr>
        <w:t xml:space="preserve">vismaz </w:t>
      </w:r>
      <w:r w:rsidRPr="00EC20B2">
        <w:rPr>
          <w:rFonts w:ascii="Times New Roman" w:eastAsia="Times New Roman" w:hAnsi="Times New Roman" w:cs="Times New Roman"/>
          <w:b/>
          <w:sz w:val="24"/>
          <w:szCs w:val="24"/>
          <w:lang w:eastAsia="en-US"/>
        </w:rPr>
        <w:t xml:space="preserve">500 </w:t>
      </w:r>
      <w:r w:rsidRPr="00EC20B2">
        <w:rPr>
          <w:rFonts w:ascii="Times New Roman" w:eastAsia="Times New Roman" w:hAnsi="Times New Roman" w:cs="Times New Roman"/>
          <w:b/>
          <w:sz w:val="24"/>
          <w:szCs w:val="24"/>
          <w:lang w:eastAsia="lv-LV"/>
        </w:rPr>
        <w:t xml:space="preserve"> m</w:t>
      </w:r>
      <w:r w:rsidRPr="00EC20B2">
        <w:rPr>
          <w:rFonts w:ascii="Times New Roman" w:eastAsia="Times New Roman" w:hAnsi="Times New Roman" w:cs="Times New Roman"/>
          <w:b/>
          <w:sz w:val="24"/>
          <w:szCs w:val="24"/>
          <w:vertAlign w:val="superscript"/>
          <w:lang w:eastAsia="lv-LV"/>
        </w:rPr>
        <w:t xml:space="preserve">2 </w:t>
      </w:r>
      <w:r w:rsidRPr="00EC20B2">
        <w:rPr>
          <w:rFonts w:ascii="Times New Roman" w:eastAsia="Times New Roman" w:hAnsi="Times New Roman" w:cs="Times New Roman"/>
          <w:b/>
          <w:sz w:val="24"/>
          <w:szCs w:val="24"/>
          <w:lang w:eastAsia="lv-LV"/>
        </w:rPr>
        <w:t xml:space="preserve"> platībā</w:t>
      </w:r>
      <w:r w:rsidRPr="00C3490A">
        <w:rPr>
          <w:rFonts w:ascii="Times New Roman" w:eastAsia="Times New Roman" w:hAnsi="Times New Roman" w:cs="Times New Roman"/>
          <w:sz w:val="24"/>
          <w:szCs w:val="24"/>
          <w:lang w:eastAsia="lv-LV"/>
        </w:rPr>
        <w:t xml:space="preserve"> (katrā objektā)</w:t>
      </w:r>
      <w:r w:rsidR="00AE2F95">
        <w:rPr>
          <w:rFonts w:ascii="Times New Roman" w:eastAsia="Times New Roman" w:hAnsi="Times New Roman" w:cs="Times New Roman"/>
          <w:sz w:val="24"/>
          <w:szCs w:val="24"/>
          <w:lang w:eastAsia="lv-LV"/>
        </w:rPr>
        <w:t>.</w:t>
      </w:r>
      <w:r w:rsidRPr="00C3490A">
        <w:rPr>
          <w:rFonts w:ascii="Times New Roman" w:eastAsia="Times New Roman" w:hAnsi="Times New Roman" w:cs="Times New Roman"/>
          <w:sz w:val="24"/>
          <w:szCs w:val="24"/>
          <w:lang w:eastAsia="en-US"/>
        </w:rPr>
        <w:t xml:space="preserve"> </w:t>
      </w:r>
    </w:p>
    <w:p w14:paraId="5F8E95A7" w14:textId="6B38F8D4" w:rsidR="00C3490A" w:rsidRPr="00AE2F95" w:rsidRDefault="00C3490A" w:rsidP="00C3490A">
      <w:pPr>
        <w:pStyle w:val="ListParagraph"/>
        <w:numPr>
          <w:ilvl w:val="2"/>
          <w:numId w:val="27"/>
        </w:numPr>
        <w:spacing w:after="0" w:line="240" w:lineRule="auto"/>
        <w:jc w:val="both"/>
        <w:rPr>
          <w:rFonts w:asciiTheme="majorBidi" w:hAnsiTheme="majorBidi" w:cstheme="majorBidi"/>
          <w:b/>
          <w:bCs/>
          <w:sz w:val="24"/>
          <w:szCs w:val="24"/>
        </w:rPr>
      </w:pPr>
      <w:r w:rsidRPr="00AE2F95">
        <w:rPr>
          <w:rFonts w:ascii="Times New Roman" w:eastAsia="Times New Roman" w:hAnsi="Times New Roman" w:cs="Times New Roman"/>
          <w:bCs/>
          <w:sz w:val="24"/>
          <w:szCs w:val="24"/>
          <w:lang w:eastAsia="en-US"/>
        </w:rPr>
        <w:t xml:space="preserve">Pretendents nodrošina pietiekamu skaitu kvalificēta personāla, kas </w:t>
      </w:r>
      <w:r w:rsidRPr="00AE2F95">
        <w:rPr>
          <w:rFonts w:ascii="Times New Roman" w:eastAsia="Times New Roman" w:hAnsi="Times New Roman" w:cs="Times New Roman"/>
          <w:sz w:val="24"/>
          <w:szCs w:val="24"/>
          <w:lang w:eastAsia="en-US"/>
        </w:rPr>
        <w:t>nodrošina Tehniskās specifikācijas uzdevumu izpildi, t.sk. Pr</w:t>
      </w:r>
      <w:r w:rsidR="00AE2F95" w:rsidRPr="00AE2F95">
        <w:rPr>
          <w:rFonts w:ascii="Times New Roman" w:eastAsia="Times New Roman" w:hAnsi="Times New Roman" w:cs="Times New Roman"/>
          <w:sz w:val="24"/>
          <w:szCs w:val="24"/>
          <w:lang w:eastAsia="en-US"/>
        </w:rPr>
        <w:t>etendents nodrošina vismaz šādu</w:t>
      </w:r>
      <w:r w:rsidRPr="00AE2F95">
        <w:rPr>
          <w:rFonts w:ascii="Times New Roman" w:eastAsia="Times New Roman" w:hAnsi="Times New Roman" w:cs="Times New Roman"/>
          <w:sz w:val="24"/>
          <w:szCs w:val="24"/>
          <w:lang w:eastAsia="en-US"/>
        </w:rPr>
        <w:t xml:space="preserve"> </w:t>
      </w:r>
      <w:r w:rsidR="00AE2F95" w:rsidRPr="00AE2F95">
        <w:rPr>
          <w:rFonts w:ascii="Times New Roman" w:eastAsia="Times New Roman" w:hAnsi="Times New Roman" w:cs="Times New Roman"/>
          <w:sz w:val="24"/>
          <w:szCs w:val="24"/>
          <w:lang w:eastAsia="en-US"/>
        </w:rPr>
        <w:t>speciālistu</w:t>
      </w:r>
      <w:r w:rsidRPr="00AE2F95">
        <w:rPr>
          <w:rFonts w:ascii="Times New Roman" w:eastAsia="Times New Roman" w:hAnsi="Times New Roman" w:cs="Times New Roman"/>
          <w:sz w:val="24"/>
          <w:szCs w:val="24"/>
          <w:lang w:eastAsia="en-US"/>
        </w:rPr>
        <w:t xml:space="preserve"> : </w:t>
      </w:r>
    </w:p>
    <w:p w14:paraId="27436254" w14:textId="77777777" w:rsidR="00AE2F95" w:rsidRPr="00AE2F95" w:rsidRDefault="00C3490A" w:rsidP="00AE2F95">
      <w:pPr>
        <w:pStyle w:val="ListParagraph"/>
        <w:numPr>
          <w:ilvl w:val="3"/>
          <w:numId w:val="27"/>
        </w:numPr>
        <w:spacing w:after="0" w:line="240" w:lineRule="auto"/>
        <w:jc w:val="both"/>
        <w:rPr>
          <w:rFonts w:asciiTheme="majorBidi" w:hAnsiTheme="majorBidi" w:cstheme="majorBidi"/>
          <w:b/>
          <w:bCs/>
          <w:sz w:val="24"/>
          <w:szCs w:val="24"/>
        </w:rPr>
      </w:pPr>
      <w:r w:rsidRPr="00AE2F95">
        <w:rPr>
          <w:rFonts w:ascii="Times New Roman" w:eastAsia="Times New Roman" w:hAnsi="Times New Roman" w:cs="Times New Roman"/>
          <w:b/>
          <w:sz w:val="24"/>
          <w:szCs w:val="24"/>
          <w:lang w:eastAsia="en-US"/>
        </w:rPr>
        <w:t>Atbildīgo būvdarbu vadītāju</w:t>
      </w:r>
      <w:r w:rsidRPr="00AE2F95">
        <w:rPr>
          <w:rFonts w:ascii="Times New Roman" w:eastAsia="Times New Roman" w:hAnsi="Times New Roman" w:cs="Times New Roman"/>
          <w:sz w:val="24"/>
          <w:szCs w:val="24"/>
          <w:lang w:eastAsia="en-US"/>
        </w:rPr>
        <w:t>, kurš</w:t>
      </w:r>
      <w:r>
        <w:rPr>
          <w:rFonts w:ascii="Times New Roman" w:eastAsia="Times New Roman" w:hAnsi="Times New Roman" w:cs="Times New Roman"/>
          <w:sz w:val="24"/>
          <w:szCs w:val="24"/>
          <w:lang w:eastAsia="en-US"/>
        </w:rPr>
        <w:t xml:space="preserve"> atbilst šādām prasībām:</w:t>
      </w:r>
    </w:p>
    <w:p w14:paraId="37EA05A1" w14:textId="6B179848" w:rsidR="00C3490A" w:rsidRPr="00AE2F95" w:rsidRDefault="00C3490A" w:rsidP="00AE2F95">
      <w:pPr>
        <w:pStyle w:val="ListParagraph"/>
        <w:numPr>
          <w:ilvl w:val="4"/>
          <w:numId w:val="27"/>
        </w:numPr>
        <w:spacing w:after="0" w:line="240" w:lineRule="auto"/>
        <w:jc w:val="both"/>
        <w:rPr>
          <w:rFonts w:asciiTheme="majorBidi" w:hAnsiTheme="majorBidi" w:cstheme="majorBidi"/>
          <w:b/>
          <w:bCs/>
          <w:sz w:val="24"/>
          <w:szCs w:val="24"/>
        </w:rPr>
      </w:pPr>
      <w:r w:rsidRPr="00AE2F95">
        <w:rPr>
          <w:rFonts w:ascii="Times New Roman" w:eastAsia="Times New Roman" w:hAnsi="Times New Roman" w:cs="Times New Roman"/>
          <w:sz w:val="24"/>
          <w:szCs w:val="24"/>
          <w:lang w:eastAsia="en-US"/>
        </w:rPr>
        <w:t>iepriekšējo pēdējo 5 (piecu) gadu (2011., 2012., 2013., 2014. un 2015. un 2016.gads līdz piedāvājumu iesniegšanai) laikā</w:t>
      </w:r>
      <w:r w:rsidR="00EC20B2" w:rsidRPr="00AE2F95">
        <w:rPr>
          <w:rFonts w:ascii="Times New Roman" w:eastAsia="Times New Roman" w:hAnsi="Times New Roman" w:cs="Times New Roman"/>
          <w:sz w:val="24"/>
          <w:szCs w:val="24"/>
          <w:lang w:eastAsia="en-US"/>
        </w:rPr>
        <w:t xml:space="preserve"> </w:t>
      </w:r>
      <w:r w:rsidRPr="00AE2F95">
        <w:rPr>
          <w:rFonts w:ascii="Times New Roman" w:eastAsia="Times New Roman" w:hAnsi="Times New Roman" w:cs="Times New Roman"/>
          <w:strike/>
          <w:sz w:val="24"/>
          <w:szCs w:val="24"/>
          <w:lang w:eastAsia="en-US"/>
        </w:rPr>
        <w:t>s</w:t>
      </w:r>
      <w:r w:rsidRPr="00AE2F95">
        <w:rPr>
          <w:rFonts w:ascii="Times New Roman" w:eastAsia="Times New Roman" w:hAnsi="Times New Roman" w:cs="Times New Roman"/>
          <w:sz w:val="24"/>
          <w:szCs w:val="24"/>
          <w:lang w:eastAsia="en-US"/>
        </w:rPr>
        <w:t xml:space="preserve">tatusā ir vadījis vismaz 2 (divos) objektos </w:t>
      </w:r>
      <w:r w:rsidRPr="00AE2F95">
        <w:rPr>
          <w:rFonts w:ascii="Times New Roman" w:eastAsia="Times New Roman" w:hAnsi="Times New Roman" w:cs="Times New Roman"/>
          <w:i/>
          <w:sz w:val="24"/>
          <w:szCs w:val="24"/>
          <w:lang w:eastAsia="en-US"/>
        </w:rPr>
        <w:t>(objekti nodoti ekpluatācijā</w:t>
      </w:r>
      <w:r w:rsidR="00AE2F95" w:rsidRPr="00AE2F95">
        <w:rPr>
          <w:rFonts w:ascii="Times New Roman" w:eastAsia="Times New Roman" w:hAnsi="Times New Roman" w:cs="Times New Roman"/>
          <w:i/>
          <w:sz w:val="24"/>
          <w:szCs w:val="24"/>
          <w:lang w:eastAsia="en-US"/>
        </w:rPr>
        <w:t xml:space="preserve">) </w:t>
      </w:r>
      <w:r w:rsidRPr="00AE2F95">
        <w:rPr>
          <w:rFonts w:ascii="Times New Roman" w:eastAsia="Times New Roman" w:hAnsi="Times New Roman" w:cs="Times New Roman"/>
          <w:sz w:val="24"/>
          <w:szCs w:val="24"/>
          <w:lang w:eastAsia="en-US"/>
        </w:rPr>
        <w:t xml:space="preserve">asfaltbetona seguma laukumu </w:t>
      </w:r>
      <w:r w:rsidR="00D659B9" w:rsidRPr="00AE2F95">
        <w:rPr>
          <w:rFonts w:ascii="Times New Roman" w:eastAsia="Times New Roman" w:hAnsi="Times New Roman" w:cs="Times New Roman"/>
          <w:sz w:val="24"/>
          <w:szCs w:val="24"/>
          <w:lang w:eastAsia="en-US"/>
        </w:rPr>
        <w:t xml:space="preserve"> izbūves darbus </w:t>
      </w:r>
      <w:r w:rsidRPr="00AE2F95">
        <w:rPr>
          <w:rFonts w:ascii="Times New Roman" w:eastAsia="Times New Roman" w:hAnsi="Times New Roman" w:cs="Times New Roman"/>
          <w:sz w:val="24"/>
          <w:szCs w:val="24"/>
          <w:lang w:eastAsia="en-US"/>
        </w:rPr>
        <w:t xml:space="preserve">- vismaz 500 </w:t>
      </w:r>
      <w:r w:rsidRPr="00AE2F95">
        <w:rPr>
          <w:rFonts w:ascii="Times New Roman" w:eastAsia="Times New Roman" w:hAnsi="Times New Roman" w:cs="Times New Roman"/>
          <w:sz w:val="24"/>
          <w:szCs w:val="24"/>
          <w:lang w:eastAsia="lv-LV"/>
        </w:rPr>
        <w:t xml:space="preserve"> m</w:t>
      </w:r>
      <w:r w:rsidRPr="00AE2F95">
        <w:rPr>
          <w:rFonts w:ascii="Times New Roman" w:eastAsia="Times New Roman" w:hAnsi="Times New Roman" w:cs="Times New Roman"/>
          <w:sz w:val="24"/>
          <w:szCs w:val="24"/>
          <w:vertAlign w:val="superscript"/>
          <w:lang w:eastAsia="lv-LV"/>
        </w:rPr>
        <w:t xml:space="preserve">2 </w:t>
      </w:r>
      <w:r w:rsidR="00AE2F95" w:rsidRPr="00AE2F95">
        <w:rPr>
          <w:rFonts w:ascii="Times New Roman" w:eastAsia="Times New Roman" w:hAnsi="Times New Roman" w:cs="Times New Roman"/>
          <w:sz w:val="24"/>
          <w:szCs w:val="24"/>
          <w:lang w:eastAsia="lv-LV"/>
        </w:rPr>
        <w:t xml:space="preserve"> platībā (katrā objektā).</w:t>
      </w:r>
    </w:p>
    <w:p w14:paraId="1DACB02E" w14:textId="77777777" w:rsidR="00D07D7E" w:rsidRPr="00D07D7E" w:rsidRDefault="00C3490A" w:rsidP="00D07D7E">
      <w:pPr>
        <w:pStyle w:val="ListParagraph"/>
        <w:numPr>
          <w:ilvl w:val="4"/>
          <w:numId w:val="27"/>
        </w:numPr>
        <w:spacing w:after="0" w:line="240" w:lineRule="auto"/>
        <w:jc w:val="both"/>
        <w:rPr>
          <w:rFonts w:asciiTheme="majorBidi" w:hAnsiTheme="majorBidi" w:cstheme="majorBidi"/>
          <w:b/>
          <w:bCs/>
          <w:sz w:val="24"/>
          <w:szCs w:val="24"/>
        </w:rPr>
      </w:pPr>
      <w:r w:rsidRPr="00C3490A">
        <w:rPr>
          <w:rFonts w:ascii="Times New Roman" w:eastAsia="Times New Roman" w:hAnsi="Times New Roman" w:cs="Times New Roman"/>
          <w:sz w:val="24"/>
          <w:szCs w:val="24"/>
          <w:lang w:eastAsia="en-US"/>
        </w:rPr>
        <w:t>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w:t>
      </w:r>
    </w:p>
    <w:p w14:paraId="6CBCE351" w14:textId="77777777" w:rsidR="00DE69AC" w:rsidRPr="00DE69AC" w:rsidRDefault="00DE69AC" w:rsidP="00DE69AC">
      <w:pPr>
        <w:pStyle w:val="ListParagraph"/>
        <w:widowControl w:val="0"/>
        <w:numPr>
          <w:ilvl w:val="1"/>
          <w:numId w:val="37"/>
        </w:numPr>
        <w:suppressAutoHyphens/>
        <w:jc w:val="both"/>
        <w:rPr>
          <w:rFonts w:ascii="Times New Roman" w:hAnsi="Times New Roman"/>
          <w:vanish/>
          <w:sz w:val="24"/>
        </w:rPr>
      </w:pPr>
    </w:p>
    <w:p w14:paraId="5B0E15E5" w14:textId="77777777" w:rsidR="00DE69AC" w:rsidRPr="00DE69AC" w:rsidRDefault="00DE69AC" w:rsidP="00DE69AC">
      <w:pPr>
        <w:pStyle w:val="ListParagraph"/>
        <w:widowControl w:val="0"/>
        <w:numPr>
          <w:ilvl w:val="2"/>
          <w:numId w:val="37"/>
        </w:numPr>
        <w:suppressAutoHyphens/>
        <w:jc w:val="both"/>
        <w:rPr>
          <w:rFonts w:ascii="Times New Roman" w:hAnsi="Times New Roman"/>
          <w:vanish/>
          <w:sz w:val="24"/>
        </w:rPr>
      </w:pPr>
    </w:p>
    <w:p w14:paraId="0C8C24C7" w14:textId="77777777" w:rsidR="00DE69AC" w:rsidRPr="00DE69AC" w:rsidRDefault="00DE69AC" w:rsidP="00DE69AC">
      <w:pPr>
        <w:pStyle w:val="ListParagraph"/>
        <w:widowControl w:val="0"/>
        <w:numPr>
          <w:ilvl w:val="2"/>
          <w:numId w:val="37"/>
        </w:numPr>
        <w:suppressAutoHyphens/>
        <w:jc w:val="both"/>
        <w:rPr>
          <w:rFonts w:ascii="Times New Roman" w:hAnsi="Times New Roman"/>
          <w:vanish/>
          <w:sz w:val="24"/>
        </w:rPr>
      </w:pPr>
    </w:p>
    <w:p w14:paraId="53C446DB" w14:textId="77777777" w:rsidR="00DE69AC" w:rsidRPr="00DE69AC" w:rsidRDefault="00BD55DC" w:rsidP="00DE69AC">
      <w:pPr>
        <w:pStyle w:val="ListParagraph"/>
        <w:widowControl w:val="0"/>
        <w:numPr>
          <w:ilvl w:val="2"/>
          <w:numId w:val="37"/>
        </w:numPr>
        <w:suppressAutoHyphens/>
        <w:jc w:val="both"/>
        <w:rPr>
          <w:rFonts w:asciiTheme="majorBidi" w:hAnsiTheme="majorBidi" w:cstheme="majorBidi"/>
          <w:sz w:val="24"/>
          <w:szCs w:val="24"/>
        </w:rPr>
      </w:pPr>
      <w:r w:rsidRPr="00F35DA0">
        <w:rPr>
          <w:rFonts w:ascii="Times New Roman" w:hAnsi="Times New Roman"/>
          <w:sz w:val="24"/>
        </w:rPr>
        <w:t xml:space="preserve">Pretendents ir saņēmis </w:t>
      </w:r>
      <w:r>
        <w:rPr>
          <w:rFonts w:ascii="Times New Roman" w:hAnsi="Times New Roman"/>
          <w:sz w:val="24"/>
        </w:rPr>
        <w:t xml:space="preserve">vismaz </w:t>
      </w:r>
      <w:r w:rsidRPr="00D07D7E">
        <w:rPr>
          <w:rFonts w:ascii="Times New Roman" w:hAnsi="Times New Roman"/>
          <w:sz w:val="24"/>
        </w:rPr>
        <w:t>2 (divas) pozitīvas atsauksmes</w:t>
      </w:r>
      <w:r w:rsidRPr="00F35DA0">
        <w:rPr>
          <w:rFonts w:ascii="Times New Roman" w:hAnsi="Times New Roman"/>
          <w:sz w:val="24"/>
        </w:rPr>
        <w:t xml:space="preserve"> par </w:t>
      </w:r>
      <w:r>
        <w:rPr>
          <w:rFonts w:ascii="Times New Roman" w:hAnsi="Times New Roman"/>
          <w:sz w:val="24"/>
        </w:rPr>
        <w:t xml:space="preserve">realizētajiem projektiem objektos, kas nodoti ekspluatācijā līdz pieteikuma iesniegšanai un, ar </w:t>
      </w:r>
      <w:r>
        <w:rPr>
          <w:rFonts w:ascii="Times New Roman" w:hAnsi="Times New Roman"/>
          <w:bCs/>
          <w:sz w:val="24"/>
        </w:rPr>
        <w:t>kurie</w:t>
      </w:r>
      <w:r w:rsidRPr="001C1271">
        <w:rPr>
          <w:rFonts w:ascii="Times New Roman" w:hAnsi="Times New Roman"/>
          <w:bCs/>
          <w:sz w:val="24"/>
        </w:rPr>
        <w:t>m Pretendents apliecina savas tehniskās un profesionālās spējas atbilstoši Nolikuma</w:t>
      </w:r>
      <w:r w:rsidR="00D07D7E">
        <w:rPr>
          <w:rFonts w:ascii="Times New Roman" w:hAnsi="Times New Roman"/>
          <w:bCs/>
          <w:sz w:val="24"/>
        </w:rPr>
        <w:t xml:space="preserve"> 8.2.1. punkta</w:t>
      </w:r>
      <w:r w:rsidRPr="001C1271">
        <w:rPr>
          <w:rFonts w:ascii="Times New Roman" w:hAnsi="Times New Roman"/>
          <w:bCs/>
          <w:sz w:val="24"/>
        </w:rPr>
        <w:t xml:space="preserve"> prasībām.  </w:t>
      </w:r>
    </w:p>
    <w:p w14:paraId="06042146" w14:textId="2BDF1E7F" w:rsidR="00BD55DC" w:rsidRPr="00DE69AC" w:rsidRDefault="00BD55DC" w:rsidP="00DE69AC">
      <w:pPr>
        <w:pStyle w:val="ListParagraph"/>
        <w:widowControl w:val="0"/>
        <w:numPr>
          <w:ilvl w:val="2"/>
          <w:numId w:val="37"/>
        </w:numPr>
        <w:suppressAutoHyphens/>
        <w:jc w:val="both"/>
        <w:rPr>
          <w:rFonts w:asciiTheme="majorBidi" w:hAnsiTheme="majorBidi" w:cstheme="majorBidi"/>
          <w:sz w:val="24"/>
          <w:szCs w:val="24"/>
        </w:rPr>
      </w:pPr>
      <w:r w:rsidRPr="00DE69AC">
        <w:rPr>
          <w:rFonts w:ascii="Times New Roman" w:hAnsi="Times New Roman"/>
          <w:bCs/>
          <w:sz w:val="24"/>
        </w:rPr>
        <w:lastRenderedPageBreak/>
        <w:t>Pretendents būvdarb</w:t>
      </w:r>
      <w:r w:rsidR="00E122E9" w:rsidRPr="00DE69AC">
        <w:rPr>
          <w:rFonts w:ascii="Times New Roman" w:hAnsi="Times New Roman"/>
          <w:bCs/>
          <w:sz w:val="24"/>
        </w:rPr>
        <w:t>u veikšanai</w:t>
      </w:r>
      <w:r w:rsidRPr="00DE69AC">
        <w:rPr>
          <w:rFonts w:ascii="Times New Roman" w:hAnsi="Times New Roman"/>
          <w:bCs/>
          <w:sz w:val="24"/>
        </w:rPr>
        <w:t xml:space="preserve">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14:paraId="6CC09808" w14:textId="77777777" w:rsidR="00B852A4" w:rsidRPr="00B852A4" w:rsidRDefault="00B852A4" w:rsidP="00E55B33">
      <w:pPr>
        <w:pStyle w:val="ListParagraph"/>
        <w:widowControl w:val="0"/>
        <w:numPr>
          <w:ilvl w:val="1"/>
          <w:numId w:val="27"/>
        </w:numPr>
        <w:suppressAutoHyphens/>
        <w:jc w:val="both"/>
        <w:rPr>
          <w:rFonts w:ascii="Times New Roman" w:hAnsi="Times New Roman"/>
          <w:vanish/>
          <w:sz w:val="24"/>
        </w:rPr>
      </w:pPr>
    </w:p>
    <w:p w14:paraId="057A570D" w14:textId="77777777" w:rsidR="00B852A4" w:rsidRPr="00B852A4" w:rsidRDefault="00B852A4" w:rsidP="00E55B33">
      <w:pPr>
        <w:pStyle w:val="ListParagraph"/>
        <w:widowControl w:val="0"/>
        <w:numPr>
          <w:ilvl w:val="1"/>
          <w:numId w:val="27"/>
        </w:numPr>
        <w:suppressAutoHyphens/>
        <w:jc w:val="both"/>
        <w:rPr>
          <w:rFonts w:ascii="Times New Roman" w:hAnsi="Times New Roman"/>
          <w:vanish/>
          <w:sz w:val="24"/>
        </w:rPr>
      </w:pPr>
    </w:p>
    <w:p w14:paraId="253CE8BA" w14:textId="77777777" w:rsidR="00B852A4" w:rsidRPr="00B852A4" w:rsidRDefault="00B852A4" w:rsidP="00E55B33">
      <w:pPr>
        <w:pStyle w:val="ListParagraph"/>
        <w:widowControl w:val="0"/>
        <w:numPr>
          <w:ilvl w:val="2"/>
          <w:numId w:val="27"/>
        </w:numPr>
        <w:suppressAutoHyphens/>
        <w:jc w:val="both"/>
        <w:rPr>
          <w:rFonts w:ascii="Times New Roman" w:hAnsi="Times New Roman"/>
          <w:vanish/>
          <w:sz w:val="24"/>
        </w:rPr>
      </w:pPr>
    </w:p>
    <w:p w14:paraId="1A61039C" w14:textId="77777777" w:rsidR="007C262D" w:rsidRPr="007C262D" w:rsidRDefault="007C262D" w:rsidP="00E55B33">
      <w:pPr>
        <w:pStyle w:val="ListParagraph"/>
        <w:widowControl w:val="0"/>
        <w:numPr>
          <w:ilvl w:val="0"/>
          <w:numId w:val="22"/>
        </w:numPr>
        <w:suppressAutoHyphens/>
        <w:jc w:val="both"/>
        <w:rPr>
          <w:rFonts w:ascii="Times New Roman" w:hAnsi="Times New Roman"/>
          <w:vanish/>
          <w:sz w:val="24"/>
        </w:rPr>
      </w:pPr>
    </w:p>
    <w:p w14:paraId="6798DF2B" w14:textId="77777777" w:rsidR="007C262D" w:rsidRPr="007C262D" w:rsidRDefault="007C262D" w:rsidP="00E55B33">
      <w:pPr>
        <w:pStyle w:val="ListParagraph"/>
        <w:widowControl w:val="0"/>
        <w:numPr>
          <w:ilvl w:val="2"/>
          <w:numId w:val="22"/>
        </w:numPr>
        <w:suppressAutoHyphens/>
        <w:jc w:val="both"/>
        <w:rPr>
          <w:rFonts w:ascii="Times New Roman" w:hAnsi="Times New Roman"/>
          <w:vanish/>
          <w:sz w:val="24"/>
        </w:rPr>
      </w:pPr>
    </w:p>
    <w:p w14:paraId="08A04E03" w14:textId="7CB0EA07" w:rsidR="0033160D" w:rsidRPr="00B852A4" w:rsidRDefault="0033160D" w:rsidP="00E55B33">
      <w:pPr>
        <w:pStyle w:val="Heading1"/>
        <w:numPr>
          <w:ilvl w:val="0"/>
          <w:numId w:val="27"/>
        </w:numPr>
      </w:pPr>
      <w:bookmarkStart w:id="37" w:name="_Toc444171337"/>
      <w:bookmarkStart w:id="38" w:name="_Toc459908582"/>
      <w:r w:rsidRPr="00B852A4">
        <w:t>Iesniedzamie dokumenti</w:t>
      </w:r>
      <w:bookmarkEnd w:id="37"/>
      <w:bookmarkEnd w:id="38"/>
      <w:r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39" w:name="_Toc134628689"/>
      <w:r w:rsidR="00B852A4">
        <w:rPr>
          <w:rFonts w:asciiTheme="majorBidi" w:hAnsiTheme="majorBidi" w:cstheme="majorBidi"/>
          <w:i/>
          <w:sz w:val="24"/>
          <w:szCs w:val="24"/>
        </w:rPr>
        <w:t>.</w:t>
      </w:r>
    </w:p>
    <w:p w14:paraId="33AA5C3A" w14:textId="1B3671A1" w:rsidR="0033160D" w:rsidRPr="0033160D" w:rsidRDefault="0033160D" w:rsidP="00E55B33">
      <w:pPr>
        <w:pStyle w:val="ListParagraph"/>
        <w:numPr>
          <w:ilvl w:val="0"/>
          <w:numId w:val="22"/>
        </w:numPr>
        <w:suppressAutoHyphens/>
        <w:spacing w:after="0" w:line="240" w:lineRule="auto"/>
        <w:contextualSpacing w:val="0"/>
        <w:jc w:val="both"/>
        <w:rPr>
          <w:rFonts w:asciiTheme="majorBidi" w:hAnsiTheme="majorBidi" w:cstheme="majorBidi"/>
          <w:b/>
          <w:bCs/>
          <w:vanish/>
          <w:sz w:val="24"/>
          <w:szCs w:val="24"/>
        </w:rPr>
      </w:pPr>
    </w:p>
    <w:bookmarkEnd w:id="39"/>
    <w:p w14:paraId="1B50E515" w14:textId="2075F2F6" w:rsidR="007C262D" w:rsidRDefault="00D41F5F"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68331BA6" w:rsidR="0088609B" w:rsidRPr="00125EBA" w:rsidRDefault="0088609B" w:rsidP="008B63B8">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w:t>
      </w:r>
      <w:r w:rsidRPr="005A61F6">
        <w:rPr>
          <w:rFonts w:ascii="Times New Roman" w:hAnsi="Times New Roman"/>
          <w:b w:val="0"/>
          <w:bCs w:val="0"/>
          <w:sz w:val="24"/>
        </w:rPr>
        <w:t xml:space="preserve">pielikumā </w:t>
      </w:r>
      <w:r w:rsidR="002B478A" w:rsidRPr="005A61F6">
        <w:rPr>
          <w:rFonts w:ascii="Times New Roman" w:hAnsi="Times New Roman"/>
          <w:b w:val="0"/>
          <w:bCs w:val="0"/>
          <w:sz w:val="24"/>
        </w:rPr>
        <w:t>(</w:t>
      </w:r>
      <w:r w:rsidR="008B63B8" w:rsidRPr="005A61F6">
        <w:rPr>
          <w:rFonts w:ascii="Times New Roman" w:hAnsi="Times New Roman"/>
          <w:b w:val="0"/>
          <w:bCs w:val="0"/>
          <w:sz w:val="24"/>
        </w:rPr>
        <w:t>C</w:t>
      </w:r>
      <w:r w:rsidRPr="005A61F6">
        <w:rPr>
          <w:rFonts w:ascii="Times New Roman" w:hAnsi="Times New Roman"/>
          <w:b w:val="0"/>
          <w:bCs w:val="0"/>
          <w:sz w:val="24"/>
        </w:rPr>
        <w:t>1 pielikums).</w:t>
      </w:r>
      <w:r w:rsidRPr="00B852A4">
        <w:rPr>
          <w:rFonts w:ascii="Times New Roman" w:hAnsi="Times New Roman"/>
          <w:b w:val="0"/>
          <w:bCs w:val="0"/>
          <w:sz w:val="24"/>
        </w:rPr>
        <w:t xml:space="preserve"> Pretendenta pieteikumu dalībai iepirkuma procedūrā iesniedz kopā ar:</w:t>
      </w:r>
    </w:p>
    <w:p w14:paraId="05E47C9B"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1DB743C"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2FC6FE6"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DCF853"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1A632B7"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F5BAFC"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B8010D"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8A27451"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591E871" w14:textId="77777777" w:rsidR="00D41F5F" w:rsidRPr="00D41F5F" w:rsidRDefault="00D41F5F" w:rsidP="00E55B33">
      <w:pPr>
        <w:pStyle w:val="ListParagraph"/>
        <w:numPr>
          <w:ilvl w:val="0"/>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72FF5D" w14:textId="77777777" w:rsidR="00D41F5F" w:rsidRPr="00D41F5F" w:rsidRDefault="00D41F5F" w:rsidP="00E55B33">
      <w:pPr>
        <w:pStyle w:val="ListParagraph"/>
        <w:numPr>
          <w:ilvl w:val="1"/>
          <w:numId w:val="38"/>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98F2B0B" w:rsidR="007C262D" w:rsidRDefault="0088609B" w:rsidP="00E55B33">
      <w:pPr>
        <w:pStyle w:val="Rindkopa"/>
        <w:numPr>
          <w:ilvl w:val="2"/>
          <w:numId w:val="38"/>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5C2C3871" w:rsidR="0047485F" w:rsidRPr="007E381C" w:rsidRDefault="0088609B" w:rsidP="00E55B33">
      <w:pPr>
        <w:pStyle w:val="Rindkopa"/>
        <w:numPr>
          <w:ilvl w:val="2"/>
          <w:numId w:val="38"/>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E55B33">
      <w:pPr>
        <w:pStyle w:val="ListParagraph"/>
        <w:numPr>
          <w:ilvl w:val="0"/>
          <w:numId w:val="40"/>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E55B33">
      <w:pPr>
        <w:pStyle w:val="ListParagraph"/>
        <w:numPr>
          <w:ilvl w:val="1"/>
          <w:numId w:val="40"/>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E55B33">
      <w:pPr>
        <w:pStyle w:val="ListParagraph"/>
        <w:numPr>
          <w:ilvl w:val="2"/>
          <w:numId w:val="40"/>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E55B33">
      <w:pPr>
        <w:pStyle w:val="ListParagraph"/>
        <w:numPr>
          <w:ilvl w:val="2"/>
          <w:numId w:val="40"/>
        </w:numPr>
        <w:suppressAutoHyphens/>
        <w:spacing w:after="0" w:line="240" w:lineRule="auto"/>
        <w:contextualSpacing w:val="0"/>
        <w:rPr>
          <w:rFonts w:ascii="Arial" w:eastAsia="Times New Roman" w:hAnsi="Arial" w:cs="Arial"/>
          <w:b/>
          <w:vanish/>
          <w:sz w:val="20"/>
          <w:szCs w:val="24"/>
        </w:rPr>
      </w:pPr>
    </w:p>
    <w:p w14:paraId="3F3BCBF4" w14:textId="77777777" w:rsidR="005E68DA" w:rsidRPr="005E68DA" w:rsidRDefault="005E68DA" w:rsidP="005E68DA">
      <w:pPr>
        <w:pStyle w:val="Punkts"/>
        <w:ind w:left="0" w:firstLine="0"/>
      </w:pPr>
    </w:p>
    <w:p w14:paraId="55907DC5" w14:textId="6031ADF9" w:rsidR="0033160D" w:rsidRPr="00D41F5F" w:rsidRDefault="0033160D" w:rsidP="00E55B33">
      <w:pPr>
        <w:pStyle w:val="ListParagraph"/>
        <w:numPr>
          <w:ilvl w:val="1"/>
          <w:numId w:val="38"/>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B6CEF76" w14:textId="5519C086" w:rsidR="007C262D" w:rsidRPr="007C262D" w:rsidRDefault="0088609B" w:rsidP="00E55B33">
      <w:pPr>
        <w:pStyle w:val="Paragrfs"/>
        <w:numPr>
          <w:ilvl w:val="2"/>
          <w:numId w:val="38"/>
        </w:numPr>
        <w:ind w:left="1276" w:hanging="567"/>
        <w:rPr>
          <w:rFonts w:ascii="Times New Roman" w:hAnsi="Times New Roman"/>
          <w:sz w:val="24"/>
        </w:rPr>
      </w:pPr>
      <w:r>
        <w:rPr>
          <w:rFonts w:ascii="Times New Roman" w:hAnsi="Times New Roman"/>
          <w:sz w:val="24"/>
        </w:rPr>
        <w:t xml:space="preserve">Pretendenta, </w:t>
      </w:r>
      <w:r w:rsidRPr="00F35DA0">
        <w:rPr>
          <w:rFonts w:ascii="Times New Roman" w:hAnsi="Times New Roman"/>
          <w:sz w:val="24"/>
        </w:rPr>
        <w:t>personālsabiedrības un visu personālsabiedrības biedru</w:t>
      </w:r>
      <w:r>
        <w:rPr>
          <w:rFonts w:ascii="Times New Roman" w:hAnsi="Times New Roman"/>
          <w:sz w:val="24"/>
        </w:rPr>
        <w:t xml:space="preserve">                                    </w:t>
      </w:r>
      <w:r w:rsidRPr="00F35DA0">
        <w:rPr>
          <w:rFonts w:ascii="Times New Roman" w:hAnsi="Times New Roman"/>
          <w:sz w:val="24"/>
        </w:rPr>
        <w:t xml:space="preserve"> (ja piedāvājumu iesniedz personālsabiedrība) vai visu personu apvienības dalībnieku (ja piedāvājumu iesniedz personu apvienība) komercreģistra vai līdzvērtīgas komercdarbību reģistrējošas iestādes ārvalstīs izdotu reģistrācijas apliecību kopijas.</w:t>
      </w:r>
      <w:r w:rsidR="007C262D">
        <w:rPr>
          <w:rFonts w:ascii="Times New Roman" w:hAnsi="Times New Roman"/>
          <w:sz w:val="24"/>
        </w:rPr>
        <w:t xml:space="preserve"> </w:t>
      </w:r>
      <w:r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Pr="00D07D7E">
        <w:rPr>
          <w:rFonts w:ascii="Times New Roman" w:hAnsi="Times New Roman"/>
          <w:iCs/>
          <w:sz w:val="24"/>
        </w:rPr>
        <w:t>publiski pieejamā datu bāzē Pasūtītājs</w:t>
      </w:r>
      <w:r w:rsidRPr="007C262D">
        <w:rPr>
          <w:rFonts w:ascii="Times New Roman" w:hAnsi="Times New Roman"/>
          <w:iCs/>
          <w:sz w:val="24"/>
        </w:rPr>
        <w:t xml:space="preserve"> var pārliecināties par Pretendenta atbilstību nolikuma </w:t>
      </w:r>
      <w:r w:rsidR="00DE4153">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Pr="007C262D">
        <w:rPr>
          <w:rFonts w:ascii="Times New Roman" w:hAnsi="Times New Roman"/>
          <w:iCs/>
          <w:sz w:val="24"/>
        </w:rPr>
        <w:t>.1.punktam.</w:t>
      </w:r>
    </w:p>
    <w:p w14:paraId="722A9D63" w14:textId="3D47496F" w:rsidR="007C262D" w:rsidRDefault="0088609B" w:rsidP="00E55B33">
      <w:pPr>
        <w:pStyle w:val="Paragrfs"/>
        <w:numPr>
          <w:ilvl w:val="2"/>
          <w:numId w:val="38"/>
        </w:numPr>
        <w:ind w:left="1276" w:hanging="567"/>
        <w:rPr>
          <w:rFonts w:ascii="Times New Roman" w:hAnsi="Times New Roman"/>
          <w:sz w:val="24"/>
        </w:rPr>
      </w:pPr>
      <w:r w:rsidRPr="007C262D">
        <w:rPr>
          <w:rFonts w:ascii="Times New Roman" w:hAnsi="Times New Roman"/>
          <w:sz w:val="24"/>
        </w:rPr>
        <w:t xml:space="preserve">Pretendenta, personālsabiedrības biedra, personu apvienības dalībnieka (ja piedāvājumu iesniedz personālsabiedrība vai personu apvienība),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7C262D">
          <w:rPr>
            <w:rFonts w:ascii="Times New Roman" w:hAnsi="Times New Roman"/>
            <w:sz w:val="24"/>
          </w:rPr>
          <w:t>sertifikāta</w:t>
        </w:r>
      </w:smartTag>
      <w:r w:rsidRPr="007C262D">
        <w:rPr>
          <w:rFonts w:ascii="Times New Roman" w:hAnsi="Times New Roman"/>
          <w:sz w:val="24"/>
        </w:rPr>
        <w:t xml:space="preserve"> vai cita līdzvērtīga dokumenta kopija, ja attiecīgās valsts normatīvie tiesību </w:t>
      </w:r>
      <w:smartTag w:uri="schemas-tilde-lv/tildestengine" w:element="veidnes">
        <w:smartTagPr>
          <w:attr w:name="text" w:val="akti"/>
          <w:attr w:name="id" w:val="-1"/>
          <w:attr w:name="baseform" w:val="akt|s"/>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 vai Pretendenta brīvā formā sagatavota informācija par to, kurā publiski pieejamā datu bāzē Pasūtītājs var pārliecināties par Pretendenta atbilstību </w:t>
      </w:r>
      <w:r w:rsidRPr="002244EB">
        <w:rPr>
          <w:rFonts w:ascii="Times New Roman" w:hAnsi="Times New Roman"/>
          <w:sz w:val="24"/>
        </w:rPr>
        <w:t xml:space="preserve">nolikuma </w:t>
      </w:r>
      <w:r w:rsidR="00DE4153" w:rsidRPr="002244EB">
        <w:rPr>
          <w:rFonts w:ascii="Times New Roman" w:hAnsi="Times New Roman"/>
          <w:sz w:val="24"/>
        </w:rPr>
        <w:t>8</w:t>
      </w:r>
      <w:r w:rsidR="00327688" w:rsidRPr="002244EB">
        <w:rPr>
          <w:rFonts w:ascii="Times New Roman" w:hAnsi="Times New Roman"/>
          <w:sz w:val="24"/>
        </w:rPr>
        <w:t>.1.</w:t>
      </w:r>
      <w:r w:rsidRPr="002244EB">
        <w:rPr>
          <w:rFonts w:ascii="Times New Roman" w:hAnsi="Times New Roman"/>
          <w:sz w:val="24"/>
        </w:rPr>
        <w:t>2.punktam.</w:t>
      </w:r>
    </w:p>
    <w:p w14:paraId="72D8F732" w14:textId="77777777" w:rsidR="002244EB" w:rsidRDefault="002244EB" w:rsidP="002244EB">
      <w:pPr>
        <w:pStyle w:val="Rindkopa"/>
        <w:rPr>
          <w:lang w:eastAsia="lv-LV"/>
        </w:rPr>
      </w:pPr>
    </w:p>
    <w:p w14:paraId="046782EC" w14:textId="77777777" w:rsidR="00F55E8D" w:rsidRPr="00F55E8D" w:rsidRDefault="00F55E8D" w:rsidP="00F55E8D">
      <w:pPr>
        <w:pStyle w:val="Punkts"/>
        <w:rPr>
          <w:lang w:eastAsia="lv-LV"/>
        </w:rPr>
      </w:pPr>
    </w:p>
    <w:p w14:paraId="1949D8D5" w14:textId="77777777" w:rsidR="00DE4153" w:rsidRPr="00DE4153" w:rsidRDefault="00DE4153" w:rsidP="00DE4153">
      <w:pPr>
        <w:pStyle w:val="Rindkopa"/>
        <w:rPr>
          <w:lang w:eastAsia="lv-LV"/>
        </w:rPr>
      </w:pPr>
    </w:p>
    <w:p w14:paraId="55A5F486" w14:textId="77777777" w:rsidR="00C44BE8" w:rsidRPr="00427CA9" w:rsidRDefault="00DE4153" w:rsidP="00E55B33">
      <w:pPr>
        <w:pStyle w:val="ListParagraph"/>
        <w:numPr>
          <w:ilvl w:val="1"/>
          <w:numId w:val="38"/>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lastRenderedPageBreak/>
        <w:t>Dokumenti, kas apliecina Pretendenta tehniskās un profesionālās spējas.</w:t>
      </w:r>
    </w:p>
    <w:p w14:paraId="22F5B6ED" w14:textId="48C88C56" w:rsidR="00C44BE8" w:rsidRPr="00C44BE8" w:rsidRDefault="0024430B" w:rsidP="00E55B33">
      <w:pPr>
        <w:pStyle w:val="ListParagraph"/>
        <w:numPr>
          <w:ilvl w:val="2"/>
          <w:numId w:val="38"/>
        </w:numPr>
        <w:suppressAutoHyphens/>
        <w:spacing w:after="0" w:line="240" w:lineRule="auto"/>
        <w:jc w:val="both"/>
        <w:rPr>
          <w:rFonts w:asciiTheme="majorBidi" w:hAnsiTheme="majorBidi" w:cstheme="majorBidi"/>
          <w:b/>
          <w:bCs/>
          <w:sz w:val="24"/>
          <w:szCs w:val="24"/>
        </w:rPr>
      </w:pPr>
      <w:r w:rsidRPr="00427CA9">
        <w:rPr>
          <w:rFonts w:asciiTheme="majorBidi" w:hAnsiTheme="majorBidi" w:cstheme="majorBidi"/>
          <w:sz w:val="24"/>
          <w:szCs w:val="24"/>
        </w:rPr>
        <w:t xml:space="preserve">Pretendenta </w:t>
      </w:r>
      <w:r w:rsidR="008B63B8" w:rsidRPr="002244EB">
        <w:rPr>
          <w:rFonts w:asciiTheme="majorBidi" w:hAnsiTheme="majorBidi" w:cstheme="majorBidi"/>
          <w:sz w:val="24"/>
          <w:szCs w:val="24"/>
        </w:rPr>
        <w:t>kvalifikācijas veidne</w:t>
      </w:r>
      <w:r w:rsidR="00C44BE8" w:rsidRPr="002244EB">
        <w:rPr>
          <w:rFonts w:asciiTheme="majorBidi" w:hAnsiTheme="majorBidi" w:cstheme="majorBidi"/>
          <w:sz w:val="24"/>
          <w:szCs w:val="24"/>
        </w:rPr>
        <w:t xml:space="preserve"> </w:t>
      </w:r>
      <w:r w:rsidR="00C44BE8" w:rsidRPr="002244EB">
        <w:rPr>
          <w:rFonts w:asciiTheme="majorBidi" w:hAnsiTheme="majorBidi" w:cstheme="majorBidi"/>
          <w:b/>
          <w:color w:val="000000"/>
          <w:sz w:val="24"/>
          <w:szCs w:val="24"/>
        </w:rPr>
        <w:t>(</w:t>
      </w:r>
      <w:r w:rsidRPr="002244EB">
        <w:rPr>
          <w:rFonts w:asciiTheme="majorBidi" w:hAnsiTheme="majorBidi" w:cstheme="majorBidi"/>
          <w:b/>
          <w:color w:val="000000"/>
          <w:sz w:val="24"/>
          <w:szCs w:val="24"/>
        </w:rPr>
        <w:t xml:space="preserve"> </w:t>
      </w:r>
      <w:r w:rsidRPr="002244EB">
        <w:rPr>
          <w:rFonts w:asciiTheme="majorBidi" w:hAnsiTheme="majorBidi" w:cstheme="majorBidi"/>
          <w:bCs/>
          <w:color w:val="000000"/>
          <w:sz w:val="24"/>
          <w:szCs w:val="24"/>
        </w:rPr>
        <w:t xml:space="preserve">atbilstoši </w:t>
      </w:r>
      <w:r w:rsidR="00C44BE8" w:rsidRPr="002244EB">
        <w:rPr>
          <w:rFonts w:asciiTheme="majorBidi" w:hAnsiTheme="majorBidi" w:cstheme="majorBidi"/>
          <w:bCs/>
          <w:color w:val="000000"/>
          <w:sz w:val="24"/>
          <w:szCs w:val="24"/>
        </w:rPr>
        <w:t xml:space="preserve">Nolikuma </w:t>
      </w:r>
      <w:r w:rsidR="008B63B8" w:rsidRPr="002244EB">
        <w:rPr>
          <w:rFonts w:asciiTheme="majorBidi" w:hAnsiTheme="majorBidi" w:cstheme="majorBidi"/>
          <w:bCs/>
          <w:color w:val="000000"/>
          <w:sz w:val="24"/>
          <w:szCs w:val="24"/>
        </w:rPr>
        <w:t>C2</w:t>
      </w:r>
      <w:r w:rsidR="00C44BE8" w:rsidRPr="002244EB">
        <w:rPr>
          <w:rFonts w:asciiTheme="majorBidi" w:hAnsiTheme="majorBidi" w:cstheme="majorBidi"/>
          <w:bCs/>
          <w:color w:val="000000"/>
          <w:sz w:val="24"/>
          <w:szCs w:val="24"/>
        </w:rPr>
        <w:t>.pielikums</w:t>
      </w:r>
      <w:r w:rsidR="00C44BE8" w:rsidRPr="008B63B8">
        <w:rPr>
          <w:rFonts w:asciiTheme="majorBidi" w:hAnsiTheme="majorBidi" w:cstheme="majorBidi"/>
          <w:bCs/>
          <w:color w:val="000000"/>
          <w:sz w:val="24"/>
          <w:szCs w:val="24"/>
        </w:rPr>
        <w:t>)</w:t>
      </w:r>
      <w:r w:rsidR="00C44BE8" w:rsidRPr="008B63B8">
        <w:rPr>
          <w:rFonts w:asciiTheme="majorBidi" w:hAnsiTheme="majorBidi" w:cstheme="majorBidi"/>
          <w:b/>
          <w:color w:val="000000"/>
          <w:sz w:val="24"/>
          <w:szCs w:val="24"/>
        </w:rPr>
        <w:t>;</w:t>
      </w:r>
    </w:p>
    <w:p w14:paraId="57C7F285" w14:textId="003B7FF9" w:rsidR="00942BD5" w:rsidRPr="00D07D7E" w:rsidRDefault="0024430B" w:rsidP="00D07D7E">
      <w:pPr>
        <w:pStyle w:val="ListParagraph"/>
        <w:numPr>
          <w:ilvl w:val="2"/>
          <w:numId w:val="38"/>
        </w:numPr>
        <w:suppressAutoHyphens/>
        <w:spacing w:after="0" w:line="240" w:lineRule="auto"/>
        <w:jc w:val="both"/>
        <w:rPr>
          <w:rFonts w:asciiTheme="majorBidi" w:hAnsiTheme="majorBidi" w:cstheme="majorBidi"/>
          <w:b/>
          <w:bCs/>
          <w:sz w:val="24"/>
          <w:szCs w:val="24"/>
        </w:rPr>
      </w:pPr>
      <w:r>
        <w:rPr>
          <w:rFonts w:asciiTheme="majorBidi" w:hAnsiTheme="majorBidi" w:cstheme="majorBidi"/>
          <w:sz w:val="24"/>
          <w:szCs w:val="24"/>
        </w:rPr>
        <w:t xml:space="preserve">Vismaz 2 (divas) </w:t>
      </w:r>
      <w:r w:rsidR="00D07D7E">
        <w:rPr>
          <w:rFonts w:asciiTheme="majorBidi" w:hAnsiTheme="majorBidi" w:cstheme="majorBidi"/>
          <w:sz w:val="24"/>
          <w:szCs w:val="24"/>
        </w:rPr>
        <w:t xml:space="preserve">pozitīvas </w:t>
      </w:r>
      <w:r w:rsidR="00C44BE8" w:rsidRPr="00D07D7E">
        <w:rPr>
          <w:rFonts w:asciiTheme="majorBidi" w:hAnsiTheme="majorBidi" w:cstheme="majorBidi"/>
          <w:sz w:val="24"/>
          <w:szCs w:val="24"/>
        </w:rPr>
        <w:t>pasūtītāju atsauksmes, kuras satur informāciju par darbu veidu un apjomu, līguma izpildes termiņu un vietu, kā arī par to, vai visi darbi ir veikti atbilstoši normatīviem un pienācīgi pabeigti (iesniedzams oriģināls vai pretendenta apliecināta kopija).</w:t>
      </w:r>
      <w:r w:rsidR="00BD55DC" w:rsidRPr="00D07D7E">
        <w:rPr>
          <w:rFonts w:asciiTheme="majorBidi" w:hAnsiTheme="majorBidi" w:cstheme="majorBidi"/>
          <w:sz w:val="24"/>
          <w:szCs w:val="24"/>
        </w:rPr>
        <w:t xml:space="preserve"> </w:t>
      </w:r>
      <w:r w:rsidR="0088609B" w:rsidRPr="00D07D7E">
        <w:rPr>
          <w:rFonts w:ascii="Times New Roman" w:eastAsia="Calibri" w:hAnsi="Times New Roman"/>
          <w:sz w:val="24"/>
          <w:u w:val="single"/>
        </w:rPr>
        <w:t xml:space="preserve">Atsauksmēs jābūt norādītiem </w:t>
      </w:r>
      <w:r w:rsidR="00BC758D" w:rsidRPr="00D07D7E">
        <w:rPr>
          <w:rFonts w:ascii="Times New Roman" w:eastAsia="Calibri" w:hAnsi="Times New Roman"/>
          <w:sz w:val="24"/>
          <w:u w:val="single"/>
        </w:rPr>
        <w:t xml:space="preserve">veikto darbu </w:t>
      </w:r>
      <w:r w:rsidR="0076772D" w:rsidRPr="00D07D7E">
        <w:rPr>
          <w:rFonts w:ascii="Times New Roman" w:eastAsia="Calibri" w:hAnsi="Times New Roman"/>
          <w:sz w:val="24"/>
          <w:u w:val="single"/>
        </w:rPr>
        <w:t xml:space="preserve">apjomiem un </w:t>
      </w:r>
      <w:r w:rsidR="0088609B" w:rsidRPr="00D07D7E">
        <w:rPr>
          <w:rFonts w:ascii="Times New Roman" w:eastAsia="Calibri" w:hAnsi="Times New Roman"/>
          <w:sz w:val="24"/>
          <w:u w:val="single"/>
        </w:rPr>
        <w:t xml:space="preserve">parametriem, kuri atbilst Nolikuma prasībām attiecībā uz </w:t>
      </w:r>
      <w:r w:rsidR="009E6E10" w:rsidRPr="00D07D7E">
        <w:rPr>
          <w:rFonts w:ascii="Times New Roman" w:eastAsia="Calibri" w:hAnsi="Times New Roman"/>
          <w:sz w:val="24"/>
          <w:u w:val="single"/>
        </w:rPr>
        <w:t xml:space="preserve">iepirkuma  </w:t>
      </w:r>
      <w:r w:rsidR="0088609B" w:rsidRPr="00D07D7E">
        <w:rPr>
          <w:rFonts w:ascii="Times New Roman" w:eastAsia="Calibri" w:hAnsi="Times New Roman"/>
          <w:sz w:val="24"/>
          <w:u w:val="single"/>
        </w:rPr>
        <w:t>priekšmetu un attiecībā uz Pretendenta tehniskajām un profesionālajām spējām</w:t>
      </w:r>
      <w:r w:rsidR="0076772D" w:rsidRPr="00D07D7E">
        <w:rPr>
          <w:rFonts w:ascii="Times New Roman" w:eastAsia="Calibri" w:hAnsi="Times New Roman"/>
          <w:sz w:val="24"/>
          <w:u w:val="single"/>
        </w:rPr>
        <w:t xml:space="preserve">. </w:t>
      </w:r>
      <w:r w:rsidRPr="00D07D7E">
        <w:rPr>
          <w:rFonts w:ascii="Times New Roman" w:hAnsi="Times New Roman"/>
          <w:bCs/>
          <w:sz w:val="24"/>
        </w:rPr>
        <w:t xml:space="preserve">Pretendentam </w:t>
      </w:r>
      <w:r w:rsidR="0088609B" w:rsidRPr="00D07D7E">
        <w:rPr>
          <w:rFonts w:ascii="Times New Roman" w:hAnsi="Times New Roman"/>
          <w:bCs/>
          <w:sz w:val="24"/>
        </w:rPr>
        <w:t xml:space="preserve">veidnē jānorāda informācija par veiktajiem </w:t>
      </w:r>
      <w:r w:rsidR="009E6E10" w:rsidRPr="00D07D7E">
        <w:rPr>
          <w:rFonts w:ascii="Times New Roman" w:hAnsi="Times New Roman"/>
          <w:bCs/>
          <w:sz w:val="24"/>
        </w:rPr>
        <w:t>darbiem</w:t>
      </w:r>
      <w:r w:rsidR="00807569" w:rsidRPr="00D07D7E">
        <w:rPr>
          <w:rFonts w:ascii="Times New Roman" w:hAnsi="Times New Roman"/>
          <w:bCs/>
          <w:sz w:val="24"/>
        </w:rPr>
        <w:t xml:space="preserve">, </w:t>
      </w:r>
      <w:r w:rsidR="0088609B" w:rsidRPr="00D07D7E">
        <w:rPr>
          <w:rFonts w:ascii="Times New Roman" w:hAnsi="Times New Roman"/>
          <w:bCs/>
          <w:sz w:val="24"/>
        </w:rPr>
        <w:t xml:space="preserve">kas apliecina </w:t>
      </w:r>
      <w:r w:rsidRPr="00D07D7E">
        <w:rPr>
          <w:rFonts w:ascii="Times New Roman" w:hAnsi="Times New Roman"/>
          <w:bCs/>
          <w:sz w:val="24"/>
        </w:rPr>
        <w:t>Nolikuma 8.2.</w:t>
      </w:r>
      <w:r w:rsidR="00362095" w:rsidRPr="00D07D7E">
        <w:rPr>
          <w:rFonts w:ascii="Times New Roman" w:hAnsi="Times New Roman"/>
          <w:bCs/>
          <w:sz w:val="24"/>
        </w:rPr>
        <w:t>1.</w:t>
      </w:r>
      <w:r w:rsidR="0088609B" w:rsidRPr="00D07D7E">
        <w:rPr>
          <w:rFonts w:ascii="Times New Roman" w:hAnsi="Times New Roman"/>
          <w:bCs/>
          <w:sz w:val="24"/>
        </w:rPr>
        <w:t xml:space="preserve"> apakšpunktā prasīto </w:t>
      </w:r>
      <w:r w:rsidR="0088609B" w:rsidRPr="00D07D7E">
        <w:rPr>
          <w:rFonts w:ascii="Times New Roman" w:hAnsi="Times New Roman" w:cs="Times New Roman"/>
          <w:bCs/>
          <w:sz w:val="24"/>
        </w:rPr>
        <w:t>pieredzi.</w:t>
      </w:r>
    </w:p>
    <w:p w14:paraId="25806DA2" w14:textId="61266762" w:rsidR="00942BD5" w:rsidRPr="008B63B8" w:rsidRDefault="00942BD5" w:rsidP="00427CA9">
      <w:pPr>
        <w:pStyle w:val="ListParagraph"/>
        <w:numPr>
          <w:ilvl w:val="2"/>
          <w:numId w:val="38"/>
        </w:numPr>
        <w:suppressAutoHyphens/>
        <w:spacing w:after="0" w:line="240" w:lineRule="auto"/>
        <w:jc w:val="both"/>
        <w:rPr>
          <w:rFonts w:asciiTheme="majorBidi" w:hAnsiTheme="majorBidi" w:cstheme="majorBidi"/>
          <w:bCs/>
          <w:sz w:val="28"/>
          <w:szCs w:val="28"/>
        </w:rPr>
      </w:pPr>
      <w:r w:rsidRPr="00942BD5">
        <w:rPr>
          <w:rFonts w:asciiTheme="majorBidi" w:hAnsiTheme="majorBidi" w:cstheme="majorBidi"/>
          <w:sz w:val="24"/>
          <w:szCs w:val="24"/>
        </w:rPr>
        <w:t>informācija par sertificēto speciālistu, kas līguma piešķiršanas gadījumā darbosies šī līguma izpildē. Par atbildīgo</w:t>
      </w:r>
      <w:r w:rsidR="00427CA9">
        <w:rPr>
          <w:rFonts w:asciiTheme="majorBidi" w:hAnsiTheme="majorBidi" w:cstheme="majorBidi"/>
          <w:sz w:val="24"/>
          <w:szCs w:val="24"/>
        </w:rPr>
        <w:t xml:space="preserve"> nosaka</w:t>
      </w:r>
      <w:r w:rsidRPr="00942BD5">
        <w:rPr>
          <w:rFonts w:asciiTheme="majorBidi" w:hAnsiTheme="majorBidi" w:cstheme="majorBidi"/>
          <w:sz w:val="24"/>
          <w:szCs w:val="24"/>
        </w:rPr>
        <w:t xml:space="preserve"> </w:t>
      </w:r>
      <w:r w:rsidR="00427CA9" w:rsidRPr="00427CA9">
        <w:rPr>
          <w:rFonts w:asciiTheme="majorBidi" w:hAnsiTheme="majorBidi" w:cstheme="majorBidi"/>
          <w:sz w:val="24"/>
          <w:szCs w:val="24"/>
        </w:rPr>
        <w:t xml:space="preserve">Būvspeciālistu ar patstāvīgās prakses tiesībām būvdarbu vadīšanā </w:t>
      </w:r>
      <w:r w:rsidRPr="008B63B8">
        <w:rPr>
          <w:rFonts w:asciiTheme="majorBidi" w:hAnsiTheme="majorBidi" w:cstheme="majorBidi"/>
          <w:bCs/>
          <w:sz w:val="24"/>
          <w:szCs w:val="24"/>
        </w:rPr>
        <w:t xml:space="preserve">(Nolikuma </w:t>
      </w:r>
      <w:r w:rsidR="008B63B8" w:rsidRPr="008B63B8">
        <w:rPr>
          <w:rFonts w:asciiTheme="majorBidi" w:hAnsiTheme="majorBidi" w:cstheme="majorBidi"/>
          <w:bCs/>
          <w:sz w:val="24"/>
          <w:szCs w:val="24"/>
        </w:rPr>
        <w:t>C2</w:t>
      </w:r>
      <w:r w:rsidRPr="008B63B8">
        <w:rPr>
          <w:rFonts w:asciiTheme="majorBidi" w:hAnsiTheme="majorBidi" w:cstheme="majorBidi"/>
          <w:bCs/>
          <w:sz w:val="24"/>
          <w:szCs w:val="24"/>
        </w:rPr>
        <w:t>. pielikums);</w:t>
      </w:r>
    </w:p>
    <w:p w14:paraId="6C4E0384" w14:textId="4636F6B1" w:rsidR="00942BD5" w:rsidRPr="002244EB" w:rsidRDefault="00942BD5" w:rsidP="008475FA">
      <w:pPr>
        <w:pStyle w:val="ListParagraph"/>
        <w:numPr>
          <w:ilvl w:val="2"/>
          <w:numId w:val="38"/>
        </w:numPr>
        <w:suppressAutoHyphens/>
        <w:spacing w:after="0" w:line="240" w:lineRule="auto"/>
        <w:jc w:val="both"/>
        <w:rPr>
          <w:rFonts w:asciiTheme="majorBidi" w:hAnsiTheme="majorBidi" w:cstheme="majorBidi"/>
          <w:b/>
          <w:bCs/>
          <w:sz w:val="28"/>
          <w:szCs w:val="28"/>
        </w:rPr>
      </w:pPr>
      <w:r w:rsidRPr="002244EB">
        <w:rPr>
          <w:rFonts w:asciiTheme="majorBidi" w:hAnsiTheme="majorBidi" w:cstheme="majorBidi"/>
          <w:color w:val="000000"/>
          <w:sz w:val="24"/>
          <w:szCs w:val="24"/>
        </w:rPr>
        <w:t xml:space="preserve">pretendenta </w:t>
      </w:r>
      <w:r w:rsidR="009E6E10" w:rsidRPr="002244EB">
        <w:rPr>
          <w:rFonts w:asciiTheme="majorBidi" w:hAnsiTheme="majorBidi" w:cstheme="majorBidi"/>
          <w:color w:val="000000"/>
          <w:sz w:val="24"/>
          <w:szCs w:val="24"/>
        </w:rPr>
        <w:t xml:space="preserve"> pieteikumā </w:t>
      </w:r>
      <w:r w:rsidR="002244EB" w:rsidRPr="002244EB">
        <w:rPr>
          <w:rFonts w:asciiTheme="majorBidi" w:hAnsiTheme="majorBidi" w:cstheme="majorBidi"/>
          <w:color w:val="000000"/>
          <w:sz w:val="24"/>
          <w:szCs w:val="24"/>
        </w:rPr>
        <w:t>b</w:t>
      </w:r>
      <w:r w:rsidR="00427CA9" w:rsidRPr="002244EB">
        <w:rPr>
          <w:rFonts w:asciiTheme="majorBidi" w:hAnsiTheme="majorBidi" w:cstheme="majorBidi"/>
          <w:sz w:val="24"/>
          <w:szCs w:val="24"/>
        </w:rPr>
        <w:t>ūvdarbu vadītāja</w:t>
      </w:r>
      <w:r w:rsidRPr="002244EB">
        <w:rPr>
          <w:rFonts w:asciiTheme="majorBidi" w:hAnsiTheme="majorBidi" w:cstheme="majorBidi"/>
          <w:color w:val="000000"/>
          <w:sz w:val="28"/>
          <w:szCs w:val="28"/>
        </w:rPr>
        <w:t xml:space="preserve"> </w:t>
      </w:r>
      <w:r w:rsidR="002244EB" w:rsidRPr="002244EB">
        <w:rPr>
          <w:rFonts w:asciiTheme="majorBidi" w:hAnsiTheme="majorBidi" w:cstheme="majorBidi"/>
          <w:bCs/>
          <w:color w:val="000000"/>
          <w:sz w:val="24"/>
          <w:szCs w:val="24"/>
        </w:rPr>
        <w:t>CV.</w:t>
      </w:r>
    </w:p>
    <w:p w14:paraId="2276B313" w14:textId="77777777" w:rsidR="00D81B09" w:rsidRPr="00D81B09" w:rsidRDefault="00D81B09" w:rsidP="00E55B33">
      <w:pPr>
        <w:pStyle w:val="ListParagraph"/>
        <w:numPr>
          <w:ilvl w:val="1"/>
          <w:numId w:val="38"/>
        </w:numPr>
        <w:suppressAutoHyphens/>
        <w:spacing w:after="0" w:line="240" w:lineRule="auto"/>
        <w:jc w:val="both"/>
        <w:rPr>
          <w:rFonts w:asciiTheme="majorBidi" w:hAnsiTheme="majorBidi" w:cstheme="majorBidi"/>
          <w:b/>
          <w:bCs/>
          <w:sz w:val="32"/>
          <w:szCs w:val="32"/>
        </w:rPr>
      </w:pPr>
      <w:r w:rsidRPr="00D81B09">
        <w:rPr>
          <w:rFonts w:ascii="Times New Roman" w:hAnsi="Times New Roman"/>
          <w:bCs/>
          <w:sz w:val="24"/>
        </w:rPr>
        <w:t>Ja Pretendents Pakalpojuma sniegšanai plāno piesaistīt apakšuzņēmējus vai balstās uz citu personu iespējām, lai apliecinātu, ka pretendenta kvalifikācija atbilst Pretendenta kvalifikācijas prasībām, piedāvājumā jāietver:</w:t>
      </w:r>
      <w:r w:rsidRPr="00D81B09">
        <w:rPr>
          <w:rFonts w:ascii="Times New Roman" w:hAnsi="Times New Roman"/>
          <w:b/>
          <w:sz w:val="24"/>
        </w:rPr>
        <w:t xml:space="preserve"> </w:t>
      </w:r>
    </w:p>
    <w:p w14:paraId="74C25D4A" w14:textId="79B29904" w:rsidR="00D81B09" w:rsidRPr="003C6900" w:rsidRDefault="00D81B09" w:rsidP="00E55B33">
      <w:pPr>
        <w:pStyle w:val="ListParagraph"/>
        <w:numPr>
          <w:ilvl w:val="2"/>
          <w:numId w:val="38"/>
        </w:numPr>
        <w:suppressAutoHyphens/>
        <w:spacing w:after="0" w:line="240" w:lineRule="auto"/>
        <w:jc w:val="both"/>
        <w:rPr>
          <w:rFonts w:asciiTheme="majorBidi" w:hAnsiTheme="majorBidi" w:cstheme="majorBidi"/>
          <w:sz w:val="32"/>
          <w:szCs w:val="32"/>
        </w:rPr>
      </w:pPr>
      <w:r w:rsidRPr="00D81B09">
        <w:rPr>
          <w:rFonts w:ascii="Times New Roman" w:hAnsi="Times New Roman"/>
          <w:sz w:val="24"/>
        </w:rPr>
        <w:t xml:space="preserve">visu apakšuzņēmējiem nododamo Pakalpojuma daļu aprakstu atbilstoši Apakšuzņēmējiem nododamo </w:t>
      </w:r>
      <w:r>
        <w:rPr>
          <w:rFonts w:ascii="Times New Roman" w:hAnsi="Times New Roman"/>
          <w:sz w:val="24"/>
        </w:rPr>
        <w:t>Būvdarbu</w:t>
      </w:r>
      <w:r w:rsidRPr="00D81B09">
        <w:rPr>
          <w:rFonts w:ascii="Times New Roman" w:hAnsi="Times New Roman"/>
          <w:sz w:val="24"/>
        </w:rPr>
        <w:t xml:space="preserve"> daļu saraksta veidnei (</w:t>
      </w:r>
      <w:r w:rsidRPr="003C6900">
        <w:rPr>
          <w:rFonts w:ascii="Times New Roman" w:hAnsi="Times New Roman"/>
          <w:sz w:val="24"/>
        </w:rPr>
        <w:t>C3 pielikums),</w:t>
      </w:r>
    </w:p>
    <w:p w14:paraId="01A8A745" w14:textId="2FE26573" w:rsidR="00D81B09" w:rsidRPr="00D81B09" w:rsidRDefault="00D81B09" w:rsidP="00E55B33">
      <w:pPr>
        <w:pStyle w:val="ListParagraph"/>
        <w:numPr>
          <w:ilvl w:val="2"/>
          <w:numId w:val="38"/>
        </w:numPr>
        <w:suppressAutoHyphens/>
        <w:spacing w:after="0" w:line="240" w:lineRule="auto"/>
        <w:jc w:val="both"/>
        <w:rPr>
          <w:rFonts w:asciiTheme="majorBidi" w:hAnsiTheme="majorBidi" w:cstheme="majorBidi"/>
          <w:b/>
          <w:bCs/>
          <w:sz w:val="32"/>
          <w:szCs w:val="32"/>
        </w:rPr>
      </w:pPr>
      <w:r w:rsidRPr="00D81B09">
        <w:rPr>
          <w:rFonts w:ascii="Times New Roman" w:hAnsi="Times New Roman"/>
          <w:sz w:val="24"/>
        </w:rPr>
        <w:t>apakšuzņēmēja un Personas, uz kuras iespējām Pretendents balstās, apliecinājums atbilstoši Apakšuzņēmēja un Personas, uz kuras iespējām pretendents balstās, apliecinājuma veidnei (</w:t>
      </w:r>
      <w:r w:rsidRPr="003C6900">
        <w:rPr>
          <w:rFonts w:ascii="Times New Roman" w:hAnsi="Times New Roman"/>
          <w:sz w:val="24"/>
        </w:rPr>
        <w:t>C4 pielikums</w:t>
      </w:r>
      <w:r w:rsidRPr="00D81B09">
        <w:rPr>
          <w:rFonts w:ascii="Times New Roman" w:hAnsi="Times New Roman"/>
          <w:sz w:val="24"/>
        </w:rPr>
        <w:t xml:space="preserve">) par gatavību veikt Apakšuzņēmējiem nododamo Pakalpojuma daļu sarakstā norādītās Pakalpojuma daļas un/vai nodot Pretendenta rīcībā Pakalpojuma sniegšanai nepieciešamos resursus vai Pretendenta un Personas, uz kuras iespējām Pretendents balstās, </w:t>
      </w:r>
      <w:smartTag w:uri="schemas-tilde-lv/tildestengine" w:element="veidnes">
        <w:smartTagPr>
          <w:attr w:name="id" w:val="-1"/>
          <w:attr w:name="baseform" w:val="līgums"/>
          <w:attr w:name="text" w:val="līgums"/>
        </w:smartTagPr>
        <w:r w:rsidRPr="00D81B09">
          <w:rPr>
            <w:rFonts w:ascii="Times New Roman" w:hAnsi="Times New Roman"/>
            <w:sz w:val="24"/>
          </w:rPr>
          <w:t>līgums</w:t>
        </w:r>
      </w:smartTag>
      <w:r w:rsidRPr="00D81B09">
        <w:rPr>
          <w:rFonts w:ascii="Times New Roman" w:hAnsi="Times New Roman"/>
          <w:sz w:val="24"/>
        </w:rPr>
        <w:t xml:space="preserve"> par sadarbību Iepirkuma līguma izpildei, kas pierāda, ka Pretendenta rīcībā būs Iepirkuma līguma izpildei nepieciešamie resursi, gadījumā, ja ar Pretendentu tiks noslēgts Iepirkuma </w:t>
      </w:r>
      <w:smartTag w:uri="schemas-tilde-lv/tildestengine" w:element="veidnes">
        <w:smartTagPr>
          <w:attr w:name="id" w:val="-1"/>
          <w:attr w:name="baseform" w:val="līgums"/>
          <w:attr w:name="text" w:val="līgums"/>
        </w:smartTagPr>
        <w:r w:rsidRPr="00D81B09">
          <w:rPr>
            <w:rFonts w:ascii="Times New Roman" w:hAnsi="Times New Roman"/>
            <w:sz w:val="24"/>
          </w:rPr>
          <w:t>līgums</w:t>
        </w:r>
      </w:smartTag>
      <w:r w:rsidRPr="00D81B09">
        <w:rPr>
          <w:rFonts w:ascii="Times New Roman" w:hAnsi="Times New Roman"/>
          <w:sz w:val="24"/>
        </w:rPr>
        <w:t>,</w:t>
      </w:r>
    </w:p>
    <w:p w14:paraId="14A6C244" w14:textId="77777777" w:rsidR="00D81B09" w:rsidRPr="00D81B09" w:rsidRDefault="00D81B09" w:rsidP="00E55B33">
      <w:pPr>
        <w:pStyle w:val="ListParagraph"/>
        <w:numPr>
          <w:ilvl w:val="2"/>
          <w:numId w:val="38"/>
        </w:numPr>
        <w:suppressAutoHyphens/>
        <w:spacing w:after="0" w:line="240" w:lineRule="auto"/>
        <w:jc w:val="both"/>
        <w:rPr>
          <w:rFonts w:asciiTheme="majorBidi" w:hAnsiTheme="majorBidi" w:cstheme="majorBidi"/>
          <w:b/>
          <w:bCs/>
          <w:sz w:val="32"/>
          <w:szCs w:val="32"/>
        </w:rPr>
      </w:pPr>
      <w:r w:rsidRPr="00D81B09">
        <w:rPr>
          <w:rFonts w:ascii="Times New Roman" w:hAnsi="Times New Roman"/>
          <w:sz w:val="24"/>
        </w:rPr>
        <w:t>d</w:t>
      </w:r>
      <w:r w:rsidRPr="00D81B09">
        <w:rPr>
          <w:rFonts w:ascii="Times New Roman" w:hAnsi="Times New Roman"/>
          <w:iCs/>
          <w:sz w:val="24"/>
        </w:rPr>
        <w:t xml:space="preserve">okumenti, kas apliecina apakšuzņēmēja </w:t>
      </w:r>
      <w:r w:rsidRPr="00D81B09">
        <w:rPr>
          <w:rFonts w:ascii="Times New Roman" w:hAnsi="Times New Roman"/>
          <w:sz w:val="24"/>
        </w:rPr>
        <w:t xml:space="preserve">un Personas, uz kuras iespējām Pretendents balstās, </w:t>
      </w:r>
      <w:r w:rsidRPr="00D81B09">
        <w:rPr>
          <w:rFonts w:ascii="Times New Roman" w:hAnsi="Times New Roman"/>
          <w:iCs/>
          <w:sz w:val="24"/>
        </w:rPr>
        <w:t>atbilstību Nosacījumiem dalībai iepirkuma procedūrā,</w:t>
      </w:r>
    </w:p>
    <w:p w14:paraId="58E341F9" w14:textId="6FCA1A30" w:rsidR="00D81B09" w:rsidRPr="00D81B09" w:rsidRDefault="00D81B09" w:rsidP="00E55B33">
      <w:pPr>
        <w:pStyle w:val="ListParagraph"/>
        <w:numPr>
          <w:ilvl w:val="2"/>
          <w:numId w:val="38"/>
        </w:numPr>
        <w:suppressAutoHyphens/>
        <w:spacing w:after="0" w:line="240" w:lineRule="auto"/>
        <w:jc w:val="both"/>
        <w:rPr>
          <w:rFonts w:asciiTheme="majorBidi" w:hAnsiTheme="majorBidi" w:cstheme="majorBidi"/>
          <w:b/>
          <w:bCs/>
          <w:sz w:val="32"/>
          <w:szCs w:val="32"/>
        </w:rPr>
      </w:pPr>
      <w:r w:rsidRPr="00D81B09">
        <w:rPr>
          <w:rFonts w:ascii="Times New Roman" w:hAnsi="Times New Roman"/>
          <w:sz w:val="24"/>
        </w:rPr>
        <w:t>apakšuzņēmēja un Personas, uz kuras iespējām Pretendents balstās, komercreģistra vai līdzvērtīgas komercdarbību reģistrējošas iestādes ārvalstīs izdotas reģistrācijas apliecības kopija</w:t>
      </w:r>
      <w:r w:rsidRPr="00D81B09">
        <w:rPr>
          <w:rFonts w:ascii="Times New Roman" w:hAnsi="Times New Roman"/>
          <w:iCs/>
          <w:sz w:val="24"/>
        </w:rPr>
        <w:t xml:space="preserve">, kā arī dokumentu vai </w:t>
      </w:r>
      <w:r w:rsidRPr="00D81B09">
        <w:rPr>
          <w:rFonts w:ascii="Times New Roman" w:hAnsi="Times New Roman"/>
          <w:sz w:val="24"/>
        </w:rPr>
        <w:t>dokumentu 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iepirkuma procedūras ietvaros. Juridiskas personas pilnvarai pievieno dokumentu, kas apliecina pilnvaru parakstījušās paraksttiesīgās amatpersonas tiesības pārstāvēt attiecīgo juridisko personu.</w:t>
      </w:r>
      <w:r w:rsidRPr="00D81B09">
        <w:rPr>
          <w:b/>
        </w:rPr>
        <w:t xml:space="preserve">         </w:t>
      </w:r>
    </w:p>
    <w:p w14:paraId="2166DC47" w14:textId="77777777" w:rsidR="00D81B09" w:rsidRPr="00C1023A" w:rsidRDefault="00D81B09" w:rsidP="00D81B09">
      <w:pPr>
        <w:pStyle w:val="Rindkopa"/>
        <w:ind w:left="720" w:firstLine="60"/>
        <w:rPr>
          <w:i/>
        </w:rPr>
      </w:pPr>
      <w:r w:rsidRPr="0064080F">
        <w:rPr>
          <w:rFonts w:ascii="Times New Roman" w:hAnsi="Times New Roman"/>
          <w:i/>
          <w:sz w:val="24"/>
        </w:rPr>
        <w:t>Izslēgšanas nosacījumi ir attiecināmi uz pretendenta norādītajām personām , tai skaitā apakšuzņēmējiem, uz kuru  iespējām pretendents balstās savas kvalifikācijas apliecināšanai</w:t>
      </w:r>
      <w:r>
        <w:rPr>
          <w:rFonts w:ascii="Times New Roman" w:hAnsi="Times New Roman"/>
          <w:sz w:val="24"/>
        </w:rPr>
        <w:t>.</w:t>
      </w:r>
    </w:p>
    <w:p w14:paraId="1D990054" w14:textId="00E069EE" w:rsidR="00D81B09" w:rsidRPr="00D81B09" w:rsidRDefault="00D81B09" w:rsidP="00E55B33">
      <w:pPr>
        <w:pStyle w:val="Rindkopa"/>
        <w:numPr>
          <w:ilvl w:val="2"/>
          <w:numId w:val="38"/>
        </w:numPr>
        <w:rPr>
          <w:rFonts w:ascii="Times New Roman" w:hAnsi="Times New Roman"/>
          <w:b/>
          <w:sz w:val="24"/>
        </w:rPr>
      </w:pPr>
      <w:r w:rsidRPr="001E7E9D">
        <w:rPr>
          <w:rFonts w:ascii="Times New Roman" w:hAnsi="Times New Roman"/>
          <w:b/>
          <w:i/>
          <w:sz w:val="24"/>
        </w:rPr>
        <w:t xml:space="preserve"> </w:t>
      </w:r>
      <w:r>
        <w:rPr>
          <w:rFonts w:ascii="Times New Roman" w:hAnsi="Times New Roman"/>
          <w:sz w:val="24"/>
        </w:rPr>
        <w:t xml:space="preserve">Līguma izpildes laikā </w:t>
      </w:r>
      <w:r w:rsidRPr="001E7E9D">
        <w:rPr>
          <w:rFonts w:ascii="Times New Roman" w:hAnsi="Times New Roman"/>
          <w:sz w:val="24"/>
        </w:rPr>
        <w:t>nomainītajiem apakšuzņēmējiem pilnībā ir jāatbilst Nolikumā attiecībā  uz apakšuzņēmējiem izvirzītajām prasībām</w:t>
      </w:r>
      <w:r w:rsidRPr="001E7E9D">
        <w:rPr>
          <w:rFonts w:ascii="Times New Roman" w:hAnsi="Times New Roman"/>
          <w:b/>
          <w:sz w:val="24"/>
        </w:rPr>
        <w:t>.</w:t>
      </w:r>
    </w:p>
    <w:p w14:paraId="4F5CF4CD" w14:textId="214558B7" w:rsidR="007C262D" w:rsidRPr="007C262D" w:rsidRDefault="007C262D" w:rsidP="007C262D">
      <w:pPr>
        <w:pStyle w:val="Heading1"/>
        <w:rPr>
          <w:bCs/>
        </w:rPr>
      </w:pPr>
      <w:bookmarkStart w:id="40" w:name="_Toc459908583"/>
      <w:r>
        <w:lastRenderedPageBreak/>
        <w:t>1</w:t>
      </w:r>
      <w:r w:rsidR="00942BD5">
        <w:t>0</w:t>
      </w:r>
      <w:r>
        <w:t>.</w:t>
      </w:r>
      <w:r w:rsidR="006306A7" w:rsidRPr="00F35DA0">
        <w:t>Tehniskais piedāvājums</w:t>
      </w:r>
      <w:bookmarkEnd w:id="40"/>
    </w:p>
    <w:p w14:paraId="78542E7D" w14:textId="77777777" w:rsidR="007C262D" w:rsidRPr="007C262D" w:rsidRDefault="007C262D" w:rsidP="00E55B33">
      <w:pPr>
        <w:pStyle w:val="ListParagraph"/>
        <w:numPr>
          <w:ilvl w:val="0"/>
          <w:numId w:val="38"/>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34223414" w14:textId="77F66FF8" w:rsidR="00942BD5" w:rsidRPr="002244EB" w:rsidRDefault="00942BD5" w:rsidP="00E55B33">
      <w:pPr>
        <w:pStyle w:val="ListParagraph"/>
        <w:numPr>
          <w:ilvl w:val="1"/>
          <w:numId w:val="38"/>
        </w:numPr>
        <w:tabs>
          <w:tab w:val="left" w:pos="0"/>
        </w:tabs>
        <w:spacing w:after="0" w:line="240" w:lineRule="auto"/>
        <w:contextualSpacing w:val="0"/>
        <w:jc w:val="both"/>
        <w:rPr>
          <w:rFonts w:asciiTheme="majorBidi" w:hAnsiTheme="majorBidi" w:cstheme="majorBidi"/>
          <w:b/>
          <w:color w:val="000000"/>
          <w:sz w:val="24"/>
          <w:szCs w:val="24"/>
        </w:rPr>
      </w:pPr>
      <w:r w:rsidRPr="002244EB">
        <w:rPr>
          <w:rFonts w:ascii="Times New Roman" w:hAnsi="Times New Roman"/>
          <w:bCs/>
          <w:sz w:val="24"/>
        </w:rPr>
        <w:t>Tehniskais piedāvājums Pretendentam jāsagatavo saskaņā ar Tehnisko specifikāciju (A pielikums)</w:t>
      </w:r>
      <w:r w:rsidR="00D81B09" w:rsidRPr="002244EB">
        <w:rPr>
          <w:rFonts w:ascii="Times New Roman" w:hAnsi="Times New Roman"/>
          <w:bCs/>
          <w:sz w:val="24"/>
        </w:rPr>
        <w:t>, atbilstoši Tehniskā piedāvājuma sagatavošanas vadlīnijām (C6 pielikums).</w:t>
      </w:r>
    </w:p>
    <w:p w14:paraId="305689BC" w14:textId="000AE4EA" w:rsidR="00942BD5" w:rsidRPr="00427CA9" w:rsidRDefault="00942BD5" w:rsidP="00427CA9">
      <w:pPr>
        <w:pStyle w:val="ListParagraph"/>
        <w:numPr>
          <w:ilvl w:val="1"/>
          <w:numId w:val="38"/>
        </w:numPr>
        <w:tabs>
          <w:tab w:val="left" w:pos="0"/>
        </w:tabs>
        <w:spacing w:after="0" w:line="240" w:lineRule="auto"/>
        <w:contextualSpacing w:val="0"/>
        <w:jc w:val="both"/>
        <w:rPr>
          <w:rFonts w:asciiTheme="majorBidi" w:hAnsiTheme="majorBidi" w:cstheme="majorBidi"/>
          <w:b/>
          <w:color w:val="000000"/>
          <w:sz w:val="24"/>
          <w:szCs w:val="24"/>
        </w:rPr>
      </w:pPr>
      <w:r w:rsidRPr="00427CA9">
        <w:rPr>
          <w:rFonts w:asciiTheme="majorBidi" w:hAnsiTheme="majorBidi" w:cstheme="majorBidi"/>
          <w:sz w:val="24"/>
          <w:szCs w:val="24"/>
        </w:rPr>
        <w:t xml:space="preserve">Darbu </w:t>
      </w:r>
      <w:r w:rsidR="00427CA9" w:rsidRPr="00427CA9">
        <w:rPr>
          <w:rFonts w:asciiTheme="majorBidi" w:hAnsiTheme="majorBidi" w:cstheme="majorBidi"/>
          <w:sz w:val="24"/>
          <w:szCs w:val="24"/>
        </w:rPr>
        <w:t>veikšanas projekts</w:t>
      </w:r>
      <w:r w:rsidRPr="00427CA9">
        <w:rPr>
          <w:rFonts w:asciiTheme="majorBidi" w:hAnsiTheme="majorBidi" w:cstheme="majorBidi"/>
          <w:sz w:val="24"/>
          <w:szCs w:val="24"/>
        </w:rPr>
        <w:t xml:space="preserve">, kas apliecina izvirzīto darbu organizācijas prasību izpildi, un kurā norādīta Pretendenta personāla kvalifikācija un attiecīgo darbu </w:t>
      </w:r>
      <w:r w:rsidRPr="002244EB">
        <w:rPr>
          <w:rFonts w:asciiTheme="majorBidi" w:hAnsiTheme="majorBidi" w:cstheme="majorBidi"/>
          <w:sz w:val="24"/>
          <w:szCs w:val="24"/>
        </w:rPr>
        <w:t xml:space="preserve">veikšanai paredzētais tehniskais nodrošinājums, kas nepieciešams, lai darbus veiktu </w:t>
      </w:r>
      <w:r w:rsidR="00427CA9" w:rsidRPr="002244EB">
        <w:rPr>
          <w:rFonts w:asciiTheme="majorBidi" w:hAnsiTheme="majorBidi" w:cstheme="majorBidi"/>
          <w:sz w:val="24"/>
          <w:szCs w:val="24"/>
        </w:rPr>
        <w:t>2 (divu ) kalendāro nedēļu</w:t>
      </w:r>
      <w:r w:rsidR="00427CA9">
        <w:rPr>
          <w:rFonts w:asciiTheme="majorBidi" w:hAnsiTheme="majorBidi" w:cstheme="majorBidi"/>
          <w:sz w:val="24"/>
          <w:szCs w:val="24"/>
        </w:rPr>
        <w:t xml:space="preserve"> laikā</w:t>
      </w:r>
      <w:r w:rsidRPr="00427CA9">
        <w:rPr>
          <w:rFonts w:asciiTheme="majorBidi" w:hAnsiTheme="majorBidi" w:cstheme="majorBidi"/>
          <w:sz w:val="24"/>
          <w:szCs w:val="24"/>
        </w:rPr>
        <w:t>.</w:t>
      </w:r>
    </w:p>
    <w:p w14:paraId="7EABF259" w14:textId="79971874" w:rsidR="006306A7" w:rsidRPr="006B5478" w:rsidRDefault="003C3066" w:rsidP="00AB60A1">
      <w:pPr>
        <w:pStyle w:val="Heading1"/>
        <w:ind w:left="360" w:hanging="502"/>
      </w:pPr>
      <w:bookmarkStart w:id="41" w:name="_Toc459908584"/>
      <w:bookmarkStart w:id="42" w:name="_Toc444171338"/>
      <w:r>
        <w:t>1</w:t>
      </w:r>
      <w:r w:rsidR="00AB60A1">
        <w:t>1</w:t>
      </w:r>
      <w:r>
        <w:t>.</w:t>
      </w:r>
      <w:r w:rsidR="006306A7" w:rsidRPr="006B5478">
        <w:t>Finanšu piedāvājums</w:t>
      </w:r>
      <w:bookmarkEnd w:id="41"/>
    </w:p>
    <w:p w14:paraId="4AA80576" w14:textId="77777777" w:rsidR="003358E2" w:rsidRPr="003358E2" w:rsidRDefault="003358E2" w:rsidP="00E55B33">
      <w:pPr>
        <w:pStyle w:val="ListParagraph"/>
        <w:numPr>
          <w:ilvl w:val="0"/>
          <w:numId w:val="23"/>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E55B33">
      <w:pPr>
        <w:pStyle w:val="ListParagraph"/>
        <w:numPr>
          <w:ilvl w:val="0"/>
          <w:numId w:val="23"/>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E55B33">
      <w:pPr>
        <w:pStyle w:val="ListParagraph"/>
        <w:numPr>
          <w:ilvl w:val="0"/>
          <w:numId w:val="39"/>
        </w:numPr>
        <w:spacing w:after="0" w:line="240" w:lineRule="auto"/>
        <w:contextualSpacing w:val="0"/>
        <w:jc w:val="both"/>
        <w:rPr>
          <w:rFonts w:ascii="Times New Roman" w:eastAsia="Times New Roman" w:hAnsi="Times New Roman" w:cs="Arial"/>
          <w:vanish/>
          <w:sz w:val="24"/>
          <w:szCs w:val="20"/>
          <w:lang w:eastAsia="lv-LV"/>
        </w:rPr>
      </w:pPr>
    </w:p>
    <w:p w14:paraId="202794C3" w14:textId="7C307D6B" w:rsidR="00427CA9" w:rsidRDefault="00427CA9" w:rsidP="00427CA9">
      <w:pPr>
        <w:pStyle w:val="Paragrfs"/>
        <w:numPr>
          <w:ilvl w:val="0"/>
          <w:numId w:val="0"/>
        </w:numPr>
        <w:ind w:right="-12"/>
        <w:rPr>
          <w:rFonts w:ascii="Times New Roman" w:hAnsi="Times New Roman"/>
          <w:sz w:val="24"/>
        </w:rPr>
      </w:pPr>
      <w:r>
        <w:rPr>
          <w:rFonts w:ascii="Times New Roman" w:hAnsi="Times New Roman"/>
          <w:sz w:val="24"/>
        </w:rPr>
        <w:t xml:space="preserve">11.1. </w:t>
      </w:r>
      <w:r w:rsidRPr="006B5478">
        <w:rPr>
          <w:rFonts w:ascii="Times New Roman" w:hAnsi="Times New Roman"/>
          <w:sz w:val="24"/>
        </w:rPr>
        <w:t>Finanšu piedāvājum</w:t>
      </w:r>
      <w:r>
        <w:rPr>
          <w:rFonts w:ascii="Times New Roman" w:hAnsi="Times New Roman"/>
          <w:sz w:val="24"/>
        </w:rPr>
        <w:t>u sagatavo atbilstoši  piedāvājuma veidnei, Finanšu piedāvājumā jānorāda</w:t>
      </w:r>
      <w:r w:rsidRPr="000140E5">
        <w:rPr>
          <w:rFonts w:ascii="Times New Roman" w:hAnsi="Times New Roman"/>
          <w:sz w:val="24"/>
        </w:rPr>
        <w:t xml:space="preserve">  </w:t>
      </w:r>
      <w:r w:rsidRPr="006A2BC2">
        <w:rPr>
          <w:rFonts w:ascii="Times New Roman" w:hAnsi="Times New Roman"/>
          <w:b/>
          <w:sz w:val="24"/>
        </w:rPr>
        <w:t>līgumcena (bez PVN)</w:t>
      </w:r>
      <w:r>
        <w:rPr>
          <w:rFonts w:ascii="Times New Roman" w:hAnsi="Times New Roman"/>
          <w:sz w:val="24"/>
        </w:rPr>
        <w:t xml:space="preserve">,  PVN 21 %  un </w:t>
      </w:r>
      <w:r w:rsidRPr="000140E5">
        <w:rPr>
          <w:rFonts w:ascii="Times New Roman" w:hAnsi="Times New Roman"/>
          <w:sz w:val="24"/>
        </w:rPr>
        <w:t>kopējā cena</w:t>
      </w:r>
      <w:r>
        <w:rPr>
          <w:rFonts w:ascii="Times New Roman" w:hAnsi="Times New Roman"/>
          <w:sz w:val="24"/>
        </w:rPr>
        <w:t xml:space="preserve"> </w:t>
      </w:r>
      <w:r w:rsidRPr="000140E5">
        <w:rPr>
          <w:rFonts w:ascii="Times New Roman" w:hAnsi="Times New Roman"/>
          <w:sz w:val="24"/>
        </w:rPr>
        <w:t>(ar PVN)</w:t>
      </w:r>
      <w:r>
        <w:rPr>
          <w:rFonts w:ascii="Times New Roman" w:hAnsi="Times New Roman"/>
          <w:sz w:val="24"/>
        </w:rPr>
        <w:t xml:space="preserve"> par kādu </w:t>
      </w:r>
      <w:r w:rsidRPr="000140E5">
        <w:rPr>
          <w:rFonts w:ascii="Times New Roman" w:hAnsi="Times New Roman"/>
          <w:sz w:val="24"/>
        </w:rPr>
        <w:t xml:space="preserve">tiks  </w:t>
      </w:r>
      <w:r>
        <w:rPr>
          <w:rFonts w:ascii="Times New Roman" w:hAnsi="Times New Roman"/>
          <w:sz w:val="24"/>
        </w:rPr>
        <w:t xml:space="preserve">veikti būvdarbi </w:t>
      </w:r>
      <w:r w:rsidRPr="000140E5">
        <w:rPr>
          <w:rFonts w:ascii="Times New Roman" w:hAnsi="Times New Roman"/>
          <w:sz w:val="24"/>
        </w:rPr>
        <w:t>( kopējā cena) kā arī visas vienību cenas un visu izmaksu pozīciju izmaksas. Finanšu piedāvājumu jāsagatavo atbilstoši</w:t>
      </w:r>
      <w:r>
        <w:rPr>
          <w:rFonts w:ascii="Times New Roman" w:hAnsi="Times New Roman"/>
          <w:sz w:val="24"/>
        </w:rPr>
        <w:t xml:space="preserve"> Finanšu piedāvājuma </w:t>
      </w:r>
      <w:r w:rsidRPr="002244EB">
        <w:rPr>
          <w:rFonts w:ascii="Times New Roman" w:hAnsi="Times New Roman"/>
          <w:sz w:val="24"/>
        </w:rPr>
        <w:t>veidnei (</w:t>
      </w:r>
      <w:r w:rsidR="005A61F6" w:rsidRPr="002244EB">
        <w:rPr>
          <w:rFonts w:ascii="Times New Roman" w:hAnsi="Times New Roman"/>
          <w:sz w:val="24"/>
        </w:rPr>
        <w:t>C5</w:t>
      </w:r>
      <w:r w:rsidRPr="002244EB">
        <w:rPr>
          <w:rFonts w:ascii="Times New Roman" w:hAnsi="Times New Roman"/>
          <w:sz w:val="24"/>
        </w:rPr>
        <w:t>. pielikums )</w:t>
      </w:r>
    </w:p>
    <w:p w14:paraId="088E3E6C" w14:textId="77777777" w:rsidR="00427CA9" w:rsidRDefault="00427CA9" w:rsidP="00427CA9">
      <w:pPr>
        <w:pStyle w:val="Paragrfs"/>
        <w:numPr>
          <w:ilvl w:val="0"/>
          <w:numId w:val="0"/>
        </w:numPr>
        <w:ind w:right="-12"/>
        <w:rPr>
          <w:rFonts w:ascii="Times New Roman" w:hAnsi="Times New Roman"/>
          <w:sz w:val="24"/>
        </w:rPr>
      </w:pPr>
      <w:r>
        <w:rPr>
          <w:rFonts w:ascii="Times New Roman" w:hAnsi="Times New Roman"/>
          <w:sz w:val="24"/>
        </w:rPr>
        <w:t>11.2.</w:t>
      </w:r>
      <w:r w:rsidRPr="00F35DA0">
        <w:rPr>
          <w:rFonts w:ascii="Times New Roman" w:hAnsi="Times New Roman"/>
          <w:sz w:val="24"/>
        </w:rPr>
        <w:t xml:space="preserve">Finanšu piedāvājumā cenas jānorāda </w:t>
      </w:r>
      <w:r>
        <w:rPr>
          <w:rFonts w:ascii="Times New Roman" w:hAnsi="Times New Roman"/>
          <w:sz w:val="24"/>
        </w:rPr>
        <w:t xml:space="preserve">eiro </w:t>
      </w:r>
      <w:r w:rsidRPr="00F35DA0">
        <w:rPr>
          <w:rFonts w:ascii="Times New Roman" w:hAnsi="Times New Roman"/>
          <w:sz w:val="24"/>
        </w:rPr>
        <w:t>(</w:t>
      </w:r>
      <w:r>
        <w:rPr>
          <w:rFonts w:ascii="Times New Roman" w:hAnsi="Times New Roman"/>
          <w:sz w:val="24"/>
        </w:rPr>
        <w:t>EUR)</w:t>
      </w:r>
      <w:r w:rsidRPr="00F35DA0">
        <w:rPr>
          <w:rFonts w:ascii="Times New Roman" w:hAnsi="Times New Roman"/>
          <w:sz w:val="24"/>
        </w:rPr>
        <w:t xml:space="preserve"> bez PVN. Atsevišķi jānorāda </w:t>
      </w:r>
      <w:r>
        <w:rPr>
          <w:rFonts w:ascii="Times New Roman" w:hAnsi="Times New Roman"/>
          <w:sz w:val="24"/>
        </w:rPr>
        <w:t xml:space="preserve">PVN  un būvdarbu </w:t>
      </w:r>
      <w:r w:rsidRPr="00F35DA0">
        <w:rPr>
          <w:rFonts w:ascii="Times New Roman" w:hAnsi="Times New Roman"/>
          <w:sz w:val="24"/>
        </w:rPr>
        <w:t xml:space="preserve"> kopējā cena ar PVN (iepirkuma </w:t>
      </w:r>
      <w:smartTag w:uri="schemas-tilde-lv/tildestengine" w:element="veidnes">
        <w:smartTagPr>
          <w:attr w:name="baseform" w:val="līgum|s"/>
          <w:attr w:name="id" w:val="-1"/>
          <w:attr w:name="text" w:val="līguma"/>
        </w:smartTagPr>
        <w:r w:rsidRPr="00F35DA0">
          <w:rPr>
            <w:rFonts w:ascii="Times New Roman" w:hAnsi="Times New Roman"/>
            <w:sz w:val="24"/>
          </w:rPr>
          <w:t>līguma</w:t>
        </w:r>
      </w:smartTag>
      <w:r w:rsidRPr="00F35DA0">
        <w:rPr>
          <w:rFonts w:ascii="Times New Roman" w:hAnsi="Times New Roman"/>
          <w:sz w:val="24"/>
        </w:rPr>
        <w:t xml:space="preserve"> summa).</w:t>
      </w:r>
    </w:p>
    <w:p w14:paraId="126F6F4A" w14:textId="77777777" w:rsidR="00427CA9" w:rsidRDefault="00427CA9" w:rsidP="00427CA9">
      <w:pPr>
        <w:pStyle w:val="Paragrfs"/>
        <w:numPr>
          <w:ilvl w:val="0"/>
          <w:numId w:val="0"/>
        </w:numPr>
        <w:ind w:right="-12"/>
        <w:rPr>
          <w:rFonts w:asciiTheme="majorBidi" w:hAnsiTheme="majorBidi" w:cstheme="majorBidi"/>
          <w:sz w:val="24"/>
          <w:szCs w:val="24"/>
        </w:rPr>
      </w:pPr>
      <w:r>
        <w:rPr>
          <w:rFonts w:ascii="Times New Roman" w:hAnsi="Times New Roman"/>
          <w:sz w:val="24"/>
        </w:rPr>
        <w:t xml:space="preserve">11.3. </w:t>
      </w:r>
      <w:r w:rsidRPr="00F35DA0">
        <w:rPr>
          <w:rFonts w:ascii="Times New Roman" w:hAnsi="Times New Roman"/>
          <w:sz w:val="24"/>
        </w:rPr>
        <w:t>Cenā</w:t>
      </w:r>
      <w:r>
        <w:rPr>
          <w:rFonts w:ascii="Times New Roman" w:hAnsi="Times New Roman"/>
          <w:sz w:val="24"/>
        </w:rPr>
        <w:t>s</w:t>
      </w:r>
      <w:r w:rsidRPr="00F35DA0">
        <w:rPr>
          <w:rFonts w:ascii="Times New Roman" w:hAnsi="Times New Roman"/>
          <w:sz w:val="24"/>
        </w:rPr>
        <w:t xml:space="preserve"> jāiekļauj visas izmaksas, kas ir saistītas ar </w:t>
      </w:r>
      <w:r>
        <w:rPr>
          <w:rFonts w:ascii="Times New Roman" w:hAnsi="Times New Roman"/>
          <w:sz w:val="24"/>
        </w:rPr>
        <w:t xml:space="preserve">būvdarbu   </w:t>
      </w:r>
      <w:r>
        <w:rPr>
          <w:rFonts w:ascii="Times New Roman" w:hAnsi="Times New Roman"/>
          <w:bCs/>
          <w:sz w:val="24"/>
        </w:rPr>
        <w:t>izpildi un to pabeigšanu pilnā apjomā</w:t>
      </w:r>
      <w:r w:rsidRPr="00F35DA0">
        <w:rPr>
          <w:rFonts w:ascii="Times New Roman" w:hAnsi="Times New Roman"/>
          <w:sz w:val="24"/>
        </w:rPr>
        <w:t>.</w:t>
      </w:r>
      <w:r>
        <w:rPr>
          <w:rFonts w:ascii="Times New Roman" w:hAnsi="Times New Roman"/>
          <w:sz w:val="24"/>
        </w:rPr>
        <w:t xml:space="preserve"> </w:t>
      </w:r>
      <w:r w:rsidR="00E4704F" w:rsidRPr="00427CA9">
        <w:rPr>
          <w:rFonts w:asciiTheme="majorBidi" w:hAnsiTheme="majorBidi" w:cstheme="majorBidi"/>
          <w:sz w:val="24"/>
          <w:szCs w:val="24"/>
        </w:rPr>
        <w:t>Tāmēs izmaksu summas  ari</w:t>
      </w:r>
      <w:r w:rsidR="00AB60A1" w:rsidRPr="00427CA9">
        <w:rPr>
          <w:rFonts w:asciiTheme="majorBidi" w:hAnsiTheme="majorBidi" w:cstheme="majorBidi"/>
          <w:sz w:val="24"/>
          <w:szCs w:val="24"/>
        </w:rPr>
        <w:t>tmētiski jānoapaļo līdz diviem cipariem aiz komata.</w:t>
      </w:r>
    </w:p>
    <w:p w14:paraId="5CE55209" w14:textId="2EF15428" w:rsidR="00AB60A1" w:rsidRPr="00427CA9" w:rsidRDefault="00427CA9" w:rsidP="00427CA9">
      <w:pPr>
        <w:pStyle w:val="Paragrfs"/>
        <w:numPr>
          <w:ilvl w:val="0"/>
          <w:numId w:val="0"/>
        </w:numPr>
        <w:ind w:right="-12"/>
        <w:rPr>
          <w:rFonts w:asciiTheme="majorBidi" w:hAnsiTheme="majorBidi" w:cstheme="majorBidi"/>
          <w:sz w:val="24"/>
          <w:szCs w:val="24"/>
        </w:rPr>
      </w:pPr>
      <w:r>
        <w:rPr>
          <w:rFonts w:asciiTheme="majorBidi" w:hAnsiTheme="majorBidi" w:cstheme="majorBidi"/>
          <w:color w:val="000000"/>
          <w:sz w:val="24"/>
          <w:szCs w:val="24"/>
        </w:rPr>
        <w:t xml:space="preserve">11.4. </w:t>
      </w:r>
      <w:r w:rsidR="00AB60A1" w:rsidRPr="00427CA9">
        <w:rPr>
          <w:rFonts w:asciiTheme="majorBidi" w:hAnsiTheme="majorBidi" w:cstheme="majorBidi"/>
          <w:color w:val="000000"/>
          <w:sz w:val="24"/>
          <w:szCs w:val="24"/>
        </w:rPr>
        <w:t>Pretendents, nosakot līgumcenu – piedāvājuma cenu, ņem vērā un iekļauj līgumcenā visus iespējamos sadārdzinājumus un citas cenu izmaiņas. Līguma izpildes laikā netiek pieļauta līgumcenas maiņa, t.sk. pamatojoties uz izmaksu izmaiņām.</w:t>
      </w:r>
    </w:p>
    <w:p w14:paraId="7D3A4469" w14:textId="77F4A42E" w:rsidR="003358E2" w:rsidRPr="002B3AF5" w:rsidRDefault="0033160D" w:rsidP="00E55B33">
      <w:pPr>
        <w:pStyle w:val="Heading1"/>
        <w:numPr>
          <w:ilvl w:val="0"/>
          <w:numId w:val="23"/>
        </w:numPr>
        <w:rPr>
          <w:rFonts w:eastAsia="Times New Roman" w:cs="Times New Roman"/>
          <w:bCs/>
          <w:vanish/>
          <w:kern w:val="22"/>
          <w:szCs w:val="20"/>
          <w:lang w:eastAsia="ar-SA"/>
        </w:rPr>
      </w:pPr>
      <w:bookmarkStart w:id="43" w:name="_Toc459908585"/>
      <w:r w:rsidRPr="00F73617">
        <w:t xml:space="preserve">Piedāvājumu </w:t>
      </w:r>
      <w:r w:rsidR="002B3AF5">
        <w:t>iz</w:t>
      </w:r>
      <w:r w:rsidRPr="00F73617">
        <w:t>vērtēšana</w:t>
      </w:r>
      <w:bookmarkEnd w:id="43"/>
      <w:r w:rsidRPr="00F73617">
        <w:t xml:space="preserve"> </w:t>
      </w:r>
      <w:r w:rsidR="002B3AF5">
        <w:t xml:space="preserve"> </w:t>
      </w:r>
      <w:bookmarkEnd w:id="42"/>
    </w:p>
    <w:p w14:paraId="0C72E26C" w14:textId="3D504856" w:rsidR="002B3AF5" w:rsidRDefault="002B3AF5" w:rsidP="00125EBA">
      <w:pPr>
        <w:pStyle w:val="Heading1"/>
      </w:pPr>
    </w:p>
    <w:p w14:paraId="7FE50622" w14:textId="77777777" w:rsidR="007C262D" w:rsidRPr="007C262D" w:rsidRDefault="007C262D" w:rsidP="00E55B33">
      <w:pPr>
        <w:pStyle w:val="ListParagraph"/>
        <w:numPr>
          <w:ilvl w:val="0"/>
          <w:numId w:val="23"/>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0AC5107" w14:textId="77777777" w:rsidR="00AB60A1" w:rsidRPr="00AB60A1" w:rsidRDefault="00AB60A1" w:rsidP="00E55B33">
      <w:pPr>
        <w:pStyle w:val="ListParagraph"/>
        <w:numPr>
          <w:ilvl w:val="0"/>
          <w:numId w:val="4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D8CE676" w14:textId="77777777" w:rsidR="00AB60A1" w:rsidRPr="00AB60A1" w:rsidRDefault="00AB60A1" w:rsidP="00E55B33">
      <w:pPr>
        <w:pStyle w:val="ListParagraph"/>
        <w:numPr>
          <w:ilvl w:val="0"/>
          <w:numId w:val="4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13A6CF5B" w14:textId="77777777" w:rsidR="00AB60A1" w:rsidRPr="00AB60A1" w:rsidRDefault="00AB60A1" w:rsidP="00E55B33">
      <w:pPr>
        <w:pStyle w:val="ListParagraph"/>
        <w:numPr>
          <w:ilvl w:val="0"/>
          <w:numId w:val="4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4463B235" w14:textId="77777777" w:rsidR="00AB60A1" w:rsidRDefault="00F73617" w:rsidP="00E55B33">
      <w:pPr>
        <w:pStyle w:val="Apakpunkts"/>
        <w:numPr>
          <w:ilvl w:val="1"/>
          <w:numId w:val="41"/>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7819F71F" w14:textId="203BE190" w:rsidR="00AB60A1" w:rsidRDefault="00F73617" w:rsidP="003C6900">
      <w:pPr>
        <w:pStyle w:val="Apakpunkts"/>
        <w:numPr>
          <w:ilvl w:val="1"/>
          <w:numId w:val="41"/>
        </w:numPr>
        <w:jc w:val="both"/>
        <w:rPr>
          <w:rFonts w:ascii="Times New Roman" w:hAnsi="Times New Roman"/>
          <w:b w:val="0"/>
          <w:sz w:val="24"/>
        </w:rPr>
      </w:pPr>
      <w:r w:rsidRPr="00AB60A1">
        <w:rPr>
          <w:rStyle w:val="apple-style-span"/>
          <w:rFonts w:ascii="Times New Roman" w:hAnsi="Times New Roman"/>
          <w:b w:val="0"/>
          <w:sz w:val="24"/>
        </w:rPr>
        <w:t>Pretendents, kura piedāvātais līguma izpildes termiņš pārsniedz Nolikumā 5</w:t>
      </w:r>
      <w:r w:rsidR="00044869" w:rsidRPr="00AB60A1">
        <w:rPr>
          <w:rStyle w:val="apple-style-span"/>
          <w:rFonts w:ascii="Times New Roman" w:hAnsi="Times New Roman"/>
          <w:b w:val="0"/>
          <w:sz w:val="24"/>
        </w:rPr>
        <w:t>.</w:t>
      </w:r>
      <w:r w:rsidR="003C6900">
        <w:rPr>
          <w:rStyle w:val="apple-style-span"/>
          <w:rFonts w:ascii="Times New Roman" w:hAnsi="Times New Roman"/>
          <w:b w:val="0"/>
          <w:sz w:val="24"/>
        </w:rPr>
        <w:t>1</w:t>
      </w:r>
      <w:r w:rsidRPr="00AB60A1">
        <w:rPr>
          <w:rStyle w:val="apple-style-span"/>
          <w:rFonts w:ascii="Times New Roman" w:hAnsi="Times New Roman"/>
          <w:b w:val="0"/>
          <w:sz w:val="24"/>
        </w:rPr>
        <w:t xml:space="preserve">.apakšpunktā norādīto maksimālo izpildes termiņu, </w:t>
      </w:r>
      <w:r w:rsidRPr="00AB60A1">
        <w:rPr>
          <w:rStyle w:val="apple-style-span"/>
          <w:rFonts w:ascii="Times New Roman" w:hAnsi="Times New Roman"/>
          <w:b w:val="0"/>
          <w:sz w:val="24"/>
          <w:u w:val="single"/>
        </w:rPr>
        <w:t>tiek noraidīts un netiek vērtēts.</w:t>
      </w:r>
    </w:p>
    <w:p w14:paraId="765A6515" w14:textId="77777777" w:rsidR="00AB60A1" w:rsidRDefault="0033160D"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sidRPr="00AB60A1">
        <w:rPr>
          <w:rFonts w:asciiTheme="majorBidi" w:hAnsiTheme="majorBidi" w:cstheme="majorBidi"/>
          <w:b w:val="0"/>
          <w:sz w:val="24"/>
          <w:szCs w:val="24"/>
        </w:rPr>
        <w:t xml:space="preserve"> ir būtiska.</w:t>
      </w:r>
    </w:p>
    <w:p w14:paraId="513B4672" w14:textId="77777777" w:rsidR="00AB60A1" w:rsidRDefault="0033160D" w:rsidP="00E55B33">
      <w:pPr>
        <w:pStyle w:val="Apakpunkts"/>
        <w:numPr>
          <w:ilvl w:val="1"/>
          <w:numId w:val="41"/>
        </w:numPr>
        <w:jc w:val="both"/>
        <w:rPr>
          <w:rStyle w:val="apple-style-span"/>
          <w:rFonts w:ascii="Times New Roman" w:hAnsi="Times New Roman"/>
          <w:b w:val="0"/>
          <w:sz w:val="24"/>
        </w:rPr>
      </w:pPr>
      <w:r w:rsidRPr="00AB60A1">
        <w:rPr>
          <w:rFonts w:asciiTheme="majorBidi" w:hAnsiTheme="majorBidi" w:cstheme="majorBidi"/>
          <w:b w:val="0"/>
          <w:sz w:val="24"/>
          <w:szCs w:val="24"/>
        </w:rPr>
        <w:t>Iepirkuma komisija pārbauda, vai Pretendents</w:t>
      </w:r>
      <w:r w:rsidR="003C5597"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nav piedalījušās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AB60A1">
        <w:rPr>
          <w:rFonts w:asciiTheme="majorBidi" w:hAnsiTheme="majorBidi" w:cstheme="majorBidi"/>
          <w:b w:val="0"/>
          <w:sz w:val="24"/>
          <w:szCs w:val="24"/>
        </w:rPr>
        <w:t xml:space="preserve">Pretendents ir piedalījusies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AB60A1">
        <w:rPr>
          <w:rFonts w:asciiTheme="majorBidi" w:hAnsiTheme="majorBidi" w:cstheme="majorBidi"/>
          <w:b w:val="0"/>
          <w:sz w:val="24"/>
          <w:szCs w:val="24"/>
        </w:rPr>
        <w:t xml:space="preserve">Pretendenta piedāvājums tiek noraidīts. </w:t>
      </w:r>
      <w:r w:rsidRPr="00AB60A1">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0A8D7AA" w14:textId="77777777" w:rsidR="00AB60A1" w:rsidRDefault="0033160D"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Iepirkuma komisija</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pieejamās </w:t>
      </w:r>
      <w:r w:rsidRPr="00AB60A1">
        <w:rPr>
          <w:rFonts w:asciiTheme="majorBidi" w:hAnsiTheme="majorBidi" w:cstheme="majorBidi"/>
          <w:b w:val="0"/>
          <w:sz w:val="24"/>
          <w:szCs w:val="24"/>
        </w:rPr>
        <w:t xml:space="preserve"> datubāzēs</w:t>
      </w:r>
      <w:r w:rsidR="00724413" w:rsidRPr="00AB60A1">
        <w:rPr>
          <w:rFonts w:asciiTheme="majorBidi" w:hAnsiTheme="majorBidi" w:cstheme="majorBidi"/>
          <w:b w:val="0"/>
          <w:sz w:val="24"/>
          <w:szCs w:val="24"/>
        </w:rPr>
        <w:t xml:space="preserve"> </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Elektronis</w:t>
      </w:r>
      <w:r w:rsidR="00125EBA" w:rsidRPr="00AB60A1">
        <w:rPr>
          <w:rFonts w:asciiTheme="majorBidi" w:hAnsiTheme="majorBidi" w:cstheme="majorBidi"/>
          <w:b w:val="0"/>
          <w:sz w:val="24"/>
          <w:szCs w:val="24"/>
        </w:rPr>
        <w:t>ko iepirkumu sistēmas datu bāzē</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pārbauda vai Pretendents,</w:t>
      </w:r>
      <w:r w:rsidR="003C3066" w:rsidRPr="00AB60A1">
        <w:rPr>
          <w:rFonts w:asciiTheme="majorBidi" w:hAnsiTheme="majorBidi" w:cstheme="majorBidi"/>
          <w:b w:val="0"/>
          <w:sz w:val="24"/>
          <w:szCs w:val="24"/>
        </w:rPr>
        <w:t xml:space="preserve"> personālsabiedrības biedri,</w:t>
      </w:r>
      <w:r w:rsidR="007129F9" w:rsidRPr="00AB60A1">
        <w:rPr>
          <w:rFonts w:asciiTheme="majorBidi" w:hAnsiTheme="majorBidi" w:cstheme="majorBidi"/>
          <w:b w:val="0"/>
          <w:sz w:val="24"/>
          <w:szCs w:val="24"/>
        </w:rPr>
        <w:t xml:space="preserve"> personu apvienības dalībnieki </w:t>
      </w:r>
      <w:r w:rsidR="003C3066" w:rsidRPr="00AB60A1">
        <w:rPr>
          <w:rFonts w:asciiTheme="majorBidi" w:hAnsiTheme="majorBidi" w:cstheme="majorBidi"/>
          <w:b w:val="0"/>
          <w:sz w:val="24"/>
          <w:szCs w:val="24"/>
        </w:rPr>
        <w:t>n</w:t>
      </w:r>
      <w:r w:rsidRPr="00AB60A1">
        <w:rPr>
          <w:rFonts w:asciiTheme="majorBidi" w:hAnsiTheme="majorBidi" w:cstheme="majorBidi"/>
          <w:b w:val="0"/>
          <w:sz w:val="24"/>
          <w:szCs w:val="24"/>
        </w:rPr>
        <w:t>av atzīti par vainīgiem darba tiesību būtiskā pārkāpumā</w:t>
      </w:r>
      <w:r w:rsidRPr="00AB60A1">
        <w:rPr>
          <w:rStyle w:val="apple-style-span"/>
          <w:rFonts w:asciiTheme="majorBidi" w:hAnsiTheme="majorBidi" w:cstheme="majorBidi"/>
          <w:b w:val="0"/>
          <w:sz w:val="24"/>
          <w:szCs w:val="24"/>
        </w:rPr>
        <w:t xml:space="preserve"> vai konkurences tiesību pārkāpumā</w:t>
      </w:r>
      <w:r w:rsidRPr="00AB60A1">
        <w:rPr>
          <w:rFonts w:asciiTheme="majorBidi" w:hAnsiTheme="majorBidi" w:cstheme="majorBidi"/>
          <w:b w:val="0"/>
          <w:sz w:val="24"/>
          <w:szCs w:val="24"/>
        </w:rPr>
        <w:t xml:space="preserve">. </w:t>
      </w:r>
      <w:r w:rsidRPr="00AB60A1">
        <w:rPr>
          <w:rFonts w:asciiTheme="majorBidi" w:hAnsiTheme="majorBidi" w:cstheme="majorBidi"/>
          <w:b w:val="0"/>
          <w:i/>
          <w:sz w:val="24"/>
          <w:szCs w:val="24"/>
          <w:u w:val="single"/>
        </w:rPr>
        <w:t xml:space="preserve">Iepirkumu komisija informāciju pārbaudē izmanto </w:t>
      </w:r>
      <w:r w:rsidR="003C5597" w:rsidRPr="00AB60A1">
        <w:rPr>
          <w:rFonts w:asciiTheme="majorBidi" w:hAnsiTheme="majorBidi" w:cstheme="majorBidi"/>
          <w:b w:val="0"/>
          <w:i/>
          <w:sz w:val="24"/>
          <w:szCs w:val="24"/>
          <w:u w:val="single"/>
        </w:rPr>
        <w:t xml:space="preserve"> </w:t>
      </w:r>
      <w:r w:rsidRPr="00AB60A1">
        <w:rPr>
          <w:rFonts w:asciiTheme="majorBidi" w:hAnsiTheme="majorBidi" w:cstheme="majorBidi"/>
          <w:b w:val="0"/>
          <w:i/>
          <w:sz w:val="24"/>
          <w:szCs w:val="24"/>
          <w:u w:val="single"/>
        </w:rPr>
        <w:t>arī Elektronisko iepirkumu sistēmas (EIS)  datu bāzi.</w:t>
      </w:r>
    </w:p>
    <w:p w14:paraId="4203A359" w14:textId="77777777" w:rsidR="00AB60A1" w:rsidRPr="005E68DA" w:rsidRDefault="0033160D"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Iepirkuma komisija, ie</w:t>
      </w:r>
      <w:r w:rsidR="00740D89" w:rsidRPr="00AB60A1">
        <w:rPr>
          <w:rFonts w:asciiTheme="majorBidi" w:hAnsiTheme="majorBidi" w:cstheme="majorBidi"/>
          <w:b w:val="0"/>
          <w:sz w:val="24"/>
          <w:szCs w:val="24"/>
        </w:rPr>
        <w:t xml:space="preserve">gūstot informāciju no </w:t>
      </w:r>
      <w:r w:rsidRPr="00AB60A1">
        <w:rPr>
          <w:rFonts w:asciiTheme="majorBidi" w:hAnsiTheme="majorBidi" w:cstheme="majorBidi"/>
          <w:b w:val="0"/>
          <w:sz w:val="24"/>
          <w:szCs w:val="24"/>
        </w:rPr>
        <w:t>datu bāzes, pārliecinās par to, vai Pretendentam Latvijā nav nodokļu parādu, tajā skaitā valsts sociālās apdrošināšanas obligāto iemaksu parādu, kas kopsummā pārsniedz 150 euro.</w:t>
      </w:r>
      <w:r w:rsidRPr="00AB60A1">
        <w:rPr>
          <w:rFonts w:asciiTheme="majorBidi" w:hAnsiTheme="majorBidi" w:cstheme="majorBidi"/>
          <w:sz w:val="24"/>
          <w:szCs w:val="24"/>
          <w:u w:val="single"/>
        </w:rPr>
        <w:t xml:space="preserve"> </w:t>
      </w:r>
      <w:r w:rsidRPr="00AB60A1">
        <w:rPr>
          <w:rFonts w:asciiTheme="majorBidi" w:hAnsiTheme="majorBidi" w:cstheme="majorBidi"/>
          <w:b w:val="0"/>
          <w:i/>
          <w:sz w:val="24"/>
          <w:szCs w:val="24"/>
          <w:u w:val="single"/>
        </w:rPr>
        <w:t>Iepirkumu komisija informāciju pārbauda izmantojot (EIS)  datu bāzi.</w:t>
      </w:r>
    </w:p>
    <w:p w14:paraId="1353C602" w14:textId="43D6A1E7" w:rsidR="005E68DA" w:rsidRPr="00D41F5F" w:rsidRDefault="005E68DA" w:rsidP="005E68DA">
      <w:pPr>
        <w:pStyle w:val="Rindkopa"/>
        <w:numPr>
          <w:ilvl w:val="2"/>
          <w:numId w:val="41"/>
        </w:numPr>
        <w:rPr>
          <w:rFonts w:asciiTheme="majorBidi" w:hAnsiTheme="majorBidi" w:cstheme="majorBidi"/>
          <w:sz w:val="24"/>
        </w:rPr>
      </w:pPr>
      <w:r w:rsidRPr="00D41F5F">
        <w:rPr>
          <w:rFonts w:asciiTheme="majorBidi" w:hAnsiTheme="majorBidi" w:cstheme="majorBidi"/>
          <w:color w:val="000000"/>
          <w:sz w:val="24"/>
        </w:rPr>
        <w:lastRenderedPageBreak/>
        <w:t xml:space="preserve">Ņemot vērā nolikuma </w:t>
      </w:r>
      <w:r>
        <w:rPr>
          <w:rFonts w:asciiTheme="majorBidi" w:hAnsiTheme="majorBidi" w:cstheme="majorBidi"/>
          <w:color w:val="000000"/>
          <w:sz w:val="24"/>
        </w:rPr>
        <w:t>12.6</w:t>
      </w:r>
      <w:r w:rsidRPr="00D41F5F">
        <w:rPr>
          <w:rFonts w:asciiTheme="majorBidi" w:hAnsiTheme="majorBidi" w:cstheme="majorBidi"/>
          <w:color w:val="000000"/>
          <w:sz w:val="24"/>
        </w:rPr>
        <w:t>. punktā minētās pārbaudes rezultātus, pasūtītājs:</w:t>
      </w:r>
    </w:p>
    <w:p w14:paraId="0FDFFCD1" w14:textId="77777777" w:rsidR="005E68DA" w:rsidRPr="00D41F5F" w:rsidRDefault="005E68DA" w:rsidP="005E68DA">
      <w:pPr>
        <w:pStyle w:val="Rindkopa"/>
        <w:numPr>
          <w:ilvl w:val="3"/>
          <w:numId w:val="41"/>
        </w:numPr>
        <w:rPr>
          <w:rFonts w:asciiTheme="majorBidi" w:hAnsiTheme="majorBidi" w:cstheme="majorBidi"/>
          <w:sz w:val="24"/>
        </w:rPr>
      </w:pPr>
      <w:r w:rsidRPr="00D41F5F">
        <w:rPr>
          <w:rFonts w:asciiTheme="majorBidi" w:hAnsiTheme="majorBidi" w:cstheme="majorBidi"/>
          <w:color w:val="000000"/>
          <w:sz w:val="24"/>
        </w:rPr>
        <w:t xml:space="preserve">neizslēdz pretendentu no dalības iepirkumā, ja konstatē,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informācijas sistēmā esošo informāciju pretendentam nav nodokļu parādu, tajā skaitā valsts sociālās apdrošināšanas obligāto iemaksu parādu, kas kopsummā pārsniedz 150 </w:t>
      </w:r>
      <w:r w:rsidRPr="00D41F5F">
        <w:rPr>
          <w:rFonts w:asciiTheme="majorBidi" w:hAnsiTheme="majorBidi" w:cstheme="majorBidi"/>
          <w:i/>
          <w:color w:val="000000"/>
          <w:sz w:val="24"/>
        </w:rPr>
        <w:t>euro</w:t>
      </w:r>
      <w:r w:rsidRPr="00D41F5F">
        <w:rPr>
          <w:rFonts w:asciiTheme="majorBidi" w:hAnsiTheme="majorBidi" w:cstheme="majorBidi"/>
          <w:color w:val="000000"/>
          <w:sz w:val="24"/>
        </w:rPr>
        <w:t>;</w:t>
      </w:r>
    </w:p>
    <w:p w14:paraId="467861FB" w14:textId="47FC9062" w:rsidR="005E68DA" w:rsidRPr="005E68DA" w:rsidRDefault="005E68DA" w:rsidP="005E68DA">
      <w:pPr>
        <w:pStyle w:val="Rindkopa"/>
        <w:numPr>
          <w:ilvl w:val="3"/>
          <w:numId w:val="41"/>
        </w:numPr>
        <w:rPr>
          <w:rFonts w:asciiTheme="majorBidi" w:hAnsiTheme="majorBidi" w:cstheme="majorBidi"/>
          <w:sz w:val="24"/>
        </w:rPr>
      </w:pPr>
      <w:r w:rsidRPr="00D41F5F">
        <w:rPr>
          <w:rFonts w:asciiTheme="majorBidi" w:hAnsiTheme="majorBidi" w:cstheme="majorBidi"/>
          <w:color w:val="000000"/>
          <w:sz w:val="24"/>
        </w:rPr>
        <w:t xml:space="preserve">informē pretendentu par to,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publiskajā nodokļu parādnieku datubāzē pēdējās datu aktualizācijas datumā ieveidoto informāciju ir konstatēts, ka tam,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w:t>
      </w:r>
      <w:r w:rsidRPr="00D41F5F">
        <w:rPr>
          <w:rFonts w:asciiTheme="majorBidi" w:hAnsiTheme="majorBidi" w:cstheme="majorBidi"/>
          <w:i/>
          <w:color w:val="000000"/>
          <w:sz w:val="24"/>
        </w:rPr>
        <w:t>euro</w:t>
      </w:r>
      <w:r w:rsidRPr="00D41F5F">
        <w:rPr>
          <w:rFonts w:asciiTheme="majorBidi" w:hAnsiTheme="majorBidi" w:cstheme="majorBidi"/>
          <w:color w:val="000000"/>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r w:rsidRPr="00D41F5F">
        <w:rPr>
          <w:rFonts w:asciiTheme="majorBidi" w:hAnsiTheme="majorBidi" w:cstheme="majorBidi"/>
          <w:i/>
          <w:color w:val="000000"/>
          <w:sz w:val="24"/>
        </w:rPr>
        <w:t>euro</w:t>
      </w:r>
      <w:r w:rsidRPr="00D41F5F">
        <w:rPr>
          <w:rFonts w:asciiTheme="majorBidi" w:hAnsiTheme="majorBidi" w:cstheme="majorBidi"/>
          <w:color w:val="000000"/>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r w:rsidRPr="00D41F5F">
        <w:rPr>
          <w:rFonts w:asciiTheme="majorBidi" w:hAnsiTheme="majorBidi" w:cstheme="majorBidi"/>
          <w:i/>
          <w:color w:val="000000"/>
          <w:sz w:val="24"/>
        </w:rPr>
        <w:t>euro</w:t>
      </w:r>
      <w:r w:rsidRPr="00D41F5F">
        <w:rPr>
          <w:rFonts w:asciiTheme="majorBidi" w:hAnsiTheme="majorBidi" w:cstheme="majorBidi"/>
          <w:color w:val="000000"/>
          <w:sz w:val="24"/>
        </w:rPr>
        <w:t>. Ja attiecīgais pretendents noteiktajā termiņā neiesniedz minēto apliecinājumu, pretendents tiek izslēgts no dalības iepirkumā.</w:t>
      </w:r>
    </w:p>
    <w:p w14:paraId="3417FA77" w14:textId="77777777" w:rsidR="00AB60A1" w:rsidRDefault="003C3066"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 xml:space="preserve">Iepirkumu komisija </w:t>
      </w:r>
      <w:r w:rsidR="0055681D" w:rsidRPr="00AB60A1">
        <w:rPr>
          <w:rFonts w:asciiTheme="majorBidi" w:hAnsiTheme="majorBidi" w:cstheme="majorBidi"/>
          <w:b w:val="0"/>
          <w:sz w:val="24"/>
          <w:szCs w:val="24"/>
        </w:rPr>
        <w:t>,iegūstot informāciju datu bāzēs, pārliecinās, vai Pretendents nav atzīts par vainīgu konkurences tiesību pārkāpumā.</w:t>
      </w:r>
      <w:r w:rsidR="0055681D" w:rsidRPr="00AB60A1">
        <w:rPr>
          <w:rFonts w:asciiTheme="majorBidi" w:hAnsiTheme="majorBidi" w:cstheme="majorBidi"/>
          <w:b w:val="0"/>
          <w:i/>
          <w:sz w:val="24"/>
          <w:szCs w:val="24"/>
          <w:u w:val="single"/>
        </w:rPr>
        <w:t xml:space="preserve"> Iepirkumu komisija informāciju pārbauda izmantojot (EIS)  datu bāzi.</w:t>
      </w:r>
    </w:p>
    <w:p w14:paraId="5990DF12" w14:textId="77777777" w:rsidR="00AB60A1" w:rsidRDefault="0033160D"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Iepirkumu komisija</w:t>
      </w:r>
      <w:r w:rsidR="00125EBA" w:rsidRPr="00AB60A1">
        <w:rPr>
          <w:rFonts w:asciiTheme="majorBidi" w:hAnsiTheme="majorBidi" w:cstheme="majorBidi"/>
          <w:b w:val="0"/>
          <w:sz w:val="24"/>
          <w:szCs w:val="24"/>
        </w:rPr>
        <w:t xml:space="preserve">, </w:t>
      </w:r>
      <w:r w:rsidR="0055681D" w:rsidRPr="00AB60A1">
        <w:rPr>
          <w:rFonts w:asciiTheme="majorBidi" w:hAnsiTheme="majorBidi" w:cstheme="majorBidi"/>
          <w:b w:val="0"/>
          <w:sz w:val="24"/>
          <w:szCs w:val="24"/>
        </w:rPr>
        <w:t xml:space="preserve">iegūstot informāciju datu bāzē, </w:t>
      </w:r>
      <w:r w:rsidRPr="00AB60A1">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AB60A1">
        <w:rPr>
          <w:rFonts w:asciiTheme="majorBidi" w:hAnsiTheme="majorBidi" w:cstheme="majorBidi"/>
          <w:b w:val="0"/>
          <w:i/>
          <w:sz w:val="24"/>
          <w:szCs w:val="24"/>
          <w:u w:val="single"/>
        </w:rPr>
        <w:t>Iepirkumu komisija informāciju pārbauda izmantojot Elektronisko iepirkumu sistēmas (EIS)  datu bāzi.</w:t>
      </w:r>
    </w:p>
    <w:p w14:paraId="019AD584" w14:textId="77777777" w:rsidR="00AB60A1" w:rsidRDefault="0033160D" w:rsidP="00E55B33">
      <w:pPr>
        <w:pStyle w:val="Apakpunkts"/>
        <w:numPr>
          <w:ilvl w:val="1"/>
          <w:numId w:val="41"/>
        </w:numPr>
        <w:jc w:val="both"/>
        <w:rPr>
          <w:rFonts w:ascii="Times New Roman" w:hAnsi="Times New Roman"/>
          <w:b w:val="0"/>
          <w:sz w:val="24"/>
        </w:rPr>
      </w:pPr>
      <w:r w:rsidRPr="00AB60A1">
        <w:rPr>
          <w:rFonts w:asciiTheme="majorBidi" w:hAnsiTheme="majorBidi" w:cstheme="majorBidi"/>
          <w:b w:val="0"/>
          <w:sz w:val="24"/>
          <w:szCs w:val="24"/>
        </w:rPr>
        <w:t xml:space="preserve">Izskatot Pretendenta Atlases dokumentus, Iepirkuma komisija pārbauda: </w:t>
      </w:r>
    </w:p>
    <w:p w14:paraId="4C21432C" w14:textId="77777777" w:rsidR="00AB60A1" w:rsidRDefault="0033160D" w:rsidP="00E55B33">
      <w:pPr>
        <w:pStyle w:val="Apakpunkts"/>
        <w:numPr>
          <w:ilvl w:val="2"/>
          <w:numId w:val="41"/>
        </w:numPr>
        <w:jc w:val="both"/>
        <w:rPr>
          <w:rFonts w:ascii="Times New Roman" w:hAnsi="Times New Roman"/>
          <w:b w:val="0"/>
          <w:sz w:val="24"/>
        </w:rPr>
      </w:pPr>
      <w:r w:rsidRPr="00AB60A1">
        <w:rPr>
          <w:rFonts w:asciiTheme="majorBidi" w:hAnsiTheme="majorBidi" w:cstheme="majorBidi"/>
          <w:b w:val="0"/>
          <w:sz w:val="24"/>
          <w:szCs w:val="24"/>
        </w:rPr>
        <w:t>Pretendentu un Personas, uz kuru iespējām Pretendenti balstās,</w:t>
      </w:r>
      <w:r w:rsidR="00740D89"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atbilstību citiem Nosacījumiem dalībai Iepirkuma procedūrā un atlasa Pretendentus, </w:t>
      </w:r>
    </w:p>
    <w:p w14:paraId="58FED005" w14:textId="04F54F08" w:rsidR="00AB60A1" w:rsidRDefault="0033160D" w:rsidP="005A61F6">
      <w:pPr>
        <w:pStyle w:val="Apakpunkts"/>
        <w:numPr>
          <w:ilvl w:val="2"/>
          <w:numId w:val="41"/>
        </w:numPr>
        <w:jc w:val="both"/>
        <w:rPr>
          <w:rFonts w:ascii="Times New Roman" w:hAnsi="Times New Roman"/>
          <w:b w:val="0"/>
          <w:sz w:val="24"/>
        </w:rPr>
      </w:pPr>
      <w:r w:rsidRPr="00AB60A1">
        <w:rPr>
          <w:rFonts w:asciiTheme="majorBidi" w:hAnsiTheme="majorBidi" w:cstheme="majorBidi"/>
          <w:b w:val="0"/>
          <w:sz w:val="24"/>
          <w:szCs w:val="24"/>
        </w:rPr>
        <w:t>Pretendentu atbilstību kvalifikācijas prasībām.</w:t>
      </w:r>
    </w:p>
    <w:p w14:paraId="2A2D1FE3" w14:textId="427F26F5" w:rsidR="0033160D" w:rsidRPr="00AB60A1" w:rsidRDefault="0033160D" w:rsidP="00E55B33">
      <w:pPr>
        <w:pStyle w:val="Apakpunkts"/>
        <w:numPr>
          <w:ilvl w:val="2"/>
          <w:numId w:val="41"/>
        </w:numPr>
        <w:jc w:val="both"/>
        <w:rPr>
          <w:rFonts w:ascii="Times New Roman" w:hAnsi="Times New Roman"/>
          <w:b w:val="0"/>
          <w:sz w:val="24"/>
        </w:rPr>
      </w:pPr>
      <w:r w:rsidRPr="00AB60A1">
        <w:rPr>
          <w:rFonts w:asciiTheme="majorBidi" w:hAnsiTheme="majorBidi" w:cstheme="majorBidi"/>
          <w:b w:val="0"/>
          <w:sz w:val="24"/>
          <w:szCs w:val="24"/>
        </w:rPr>
        <w:t>Ja</w:t>
      </w:r>
      <w:r w:rsidR="00087F17" w:rsidRPr="00AB60A1">
        <w:rPr>
          <w:rFonts w:asciiTheme="majorBidi" w:hAnsiTheme="majorBidi" w:cstheme="majorBidi"/>
          <w:b w:val="0"/>
          <w:sz w:val="24"/>
          <w:szCs w:val="24"/>
        </w:rPr>
        <w:t xml:space="preserve"> Iepirkumu komisija </w:t>
      </w:r>
      <w:r w:rsidRPr="00AB60A1">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E55B33">
      <w:pPr>
        <w:pStyle w:val="ListParagraph"/>
        <w:numPr>
          <w:ilvl w:val="0"/>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E55B33">
      <w:pPr>
        <w:pStyle w:val="ListParagraph"/>
        <w:numPr>
          <w:ilvl w:val="0"/>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E55B33">
      <w:pPr>
        <w:pStyle w:val="ListParagraph"/>
        <w:numPr>
          <w:ilvl w:val="1"/>
          <w:numId w:val="24"/>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39F10495" w:rsidR="0033160D" w:rsidRDefault="0033160D" w:rsidP="00E55B33">
      <w:pPr>
        <w:pStyle w:val="Apakpunkts"/>
        <w:numPr>
          <w:ilvl w:val="1"/>
          <w:numId w:val="41"/>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E55B33">
      <w:pPr>
        <w:pStyle w:val="Apakpunkts"/>
        <w:numPr>
          <w:ilvl w:val="1"/>
          <w:numId w:val="41"/>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iepirkumu komisija pārbauda, vai Finansu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795D0006" w:rsidR="00125EBA" w:rsidRDefault="0033160D" w:rsidP="00E55B33">
      <w:pPr>
        <w:pStyle w:val="Apakpunkts"/>
        <w:numPr>
          <w:ilvl w:val="1"/>
          <w:numId w:val="41"/>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w:t>
      </w:r>
      <w:r w:rsidRPr="00125EBA">
        <w:rPr>
          <w:rFonts w:asciiTheme="majorBidi" w:hAnsiTheme="majorBidi" w:cstheme="majorBidi"/>
          <w:b w:val="0"/>
          <w:sz w:val="24"/>
          <w:szCs w:val="24"/>
        </w:rPr>
        <w:lastRenderedPageBreak/>
        <w:t xml:space="preserve">piedāvājumu, iepirkuma komisija ņem vērā piedāvājumā norādīto </w:t>
      </w:r>
      <w:r w:rsidR="00740D89" w:rsidRPr="00125EBA">
        <w:rPr>
          <w:rFonts w:asciiTheme="majorBidi" w:hAnsiTheme="majorBidi" w:cstheme="majorBidi"/>
          <w:b w:val="0"/>
          <w:sz w:val="24"/>
          <w:szCs w:val="24"/>
        </w:rPr>
        <w:t>pakalpojuma 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44730F9A" w:rsidR="00064FCA" w:rsidRPr="00125EBA" w:rsidRDefault="0033160D" w:rsidP="00E55B33">
      <w:pPr>
        <w:pStyle w:val="Apakpunkts"/>
        <w:numPr>
          <w:ilvl w:val="1"/>
          <w:numId w:val="41"/>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Ja Iepirkuma komisija konstatē, ka Pretendenta piedāvājums 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125EBA">
        <w:rPr>
          <w:rStyle w:val="apple-style-span"/>
          <w:rFonts w:asciiTheme="majorBidi" w:hAnsiTheme="majorBidi" w:cstheme="majorBidi"/>
          <w:b w:val="0"/>
          <w:color w:val="000000"/>
          <w:sz w:val="24"/>
          <w:szCs w:val="24"/>
        </w:rPr>
        <w:t xml:space="preserve">iskā </w:t>
      </w:r>
      <w:r w:rsidR="00087F17" w:rsidRPr="00125EBA">
        <w:rPr>
          <w:rStyle w:val="apple-style-span"/>
          <w:rFonts w:asciiTheme="majorBidi" w:hAnsiTheme="majorBidi" w:cstheme="majorBidi"/>
          <w:b w:val="0"/>
          <w:color w:val="000000"/>
          <w:sz w:val="24"/>
          <w:szCs w:val="24"/>
        </w:rPr>
        <w:t xml:space="preserve">veidā pieprasa </w:t>
      </w:r>
      <w:r w:rsidRPr="00125EBA">
        <w:rPr>
          <w:rStyle w:val="apple-style-span"/>
          <w:rFonts w:asciiTheme="majorBidi" w:hAnsiTheme="majorBidi" w:cstheme="majorBidi"/>
          <w:b w:val="0"/>
          <w:color w:val="000000"/>
          <w:sz w:val="24"/>
          <w:szCs w:val="24"/>
        </w:rPr>
        <w:t xml:space="preserve"> Pretendenta</w:t>
      </w:r>
      <w:r w:rsidR="00125EBA" w:rsidRPr="00125EBA">
        <w:rPr>
          <w:rStyle w:val="apple-style-span"/>
          <w:rFonts w:asciiTheme="majorBidi" w:hAnsiTheme="majorBidi" w:cstheme="majorBidi"/>
          <w:b w:val="0"/>
          <w:color w:val="000000"/>
          <w:sz w:val="24"/>
          <w:szCs w:val="24"/>
        </w:rPr>
        <w:t xml:space="preserve">m iesniegt </w:t>
      </w:r>
      <w:r w:rsidRPr="00125EBA">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125EBA">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740D89" w:rsidRPr="00125EBA">
        <w:rPr>
          <w:rStyle w:val="apple-style-span"/>
          <w:rFonts w:ascii="Times New Roman" w:hAnsi="Times New Roman"/>
          <w:b w:val="0"/>
          <w:color w:val="000000"/>
          <w:sz w:val="24"/>
        </w:rPr>
        <w:t>pakalpojuma</w:t>
      </w:r>
      <w:r w:rsidRPr="00125EBA">
        <w:rPr>
          <w:rStyle w:val="apple-style-span"/>
          <w:rFonts w:ascii="Times New Roman" w:hAnsi="Times New Roman"/>
          <w:b w:val="0"/>
          <w:color w:val="000000"/>
          <w:sz w:val="24"/>
        </w:rPr>
        <w:t xml:space="preserve"> īpašības vai citus objektīvus pierādījumus, kas ļauj piedāvāt tik lētu cenu.</w:t>
      </w:r>
      <w:r w:rsidR="00064FCA" w:rsidRPr="00125EBA">
        <w:rPr>
          <w:rFonts w:cs="Arial"/>
          <w:color w:val="000000"/>
          <w:lang w:eastAsia="en-US"/>
        </w:rPr>
        <w:t xml:space="preserve"> </w:t>
      </w:r>
    </w:p>
    <w:p w14:paraId="3EFEF655" w14:textId="7AD2D088" w:rsidR="000213F3" w:rsidRDefault="002F453E" w:rsidP="00E55B33">
      <w:pPr>
        <w:pStyle w:val="Heading1"/>
        <w:numPr>
          <w:ilvl w:val="0"/>
          <w:numId w:val="41"/>
        </w:numPr>
      </w:pPr>
      <w:bookmarkStart w:id="44" w:name="_Toc459908586"/>
      <w:r w:rsidRPr="00D571A0">
        <w:t>Iepirkuma līgums</w:t>
      </w:r>
      <w:bookmarkEnd w:id="44"/>
    </w:p>
    <w:p w14:paraId="01CCE707" w14:textId="77777777" w:rsidR="00AB60A1" w:rsidRPr="00AB60A1" w:rsidRDefault="00AB60A1" w:rsidP="00E55B33">
      <w:pPr>
        <w:pStyle w:val="ListParagraph"/>
        <w:numPr>
          <w:ilvl w:val="0"/>
          <w:numId w:val="39"/>
        </w:numPr>
        <w:spacing w:after="0" w:line="240" w:lineRule="auto"/>
        <w:jc w:val="both"/>
        <w:rPr>
          <w:rFonts w:asciiTheme="majorBidi" w:hAnsiTheme="majorBidi" w:cstheme="majorBidi"/>
          <w:vanish/>
          <w:sz w:val="24"/>
          <w:szCs w:val="24"/>
        </w:rPr>
      </w:pPr>
    </w:p>
    <w:p w14:paraId="1D5AE933" w14:textId="1476AE8E" w:rsidR="002C5B0B" w:rsidRDefault="000A7C93" w:rsidP="00427CA9">
      <w:pPr>
        <w:pStyle w:val="ListParagraph"/>
        <w:numPr>
          <w:ilvl w:val="1"/>
          <w:numId w:val="39"/>
        </w:numPr>
        <w:spacing w:after="0" w:line="240" w:lineRule="auto"/>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text" w:val="līguma"/>
          <w:attr w:name="id" w:val="-1"/>
          <w:attr w:name="baseform" w:val="līgum|s"/>
        </w:smartTagPr>
        <w:r w:rsidRPr="00427CA9">
          <w:rPr>
            <w:rFonts w:asciiTheme="majorBidi" w:hAnsiTheme="majorBidi" w:cstheme="majorBidi"/>
            <w:sz w:val="24"/>
            <w:szCs w:val="24"/>
          </w:rPr>
          <w:t>līguma</w:t>
        </w:r>
      </w:smartTag>
      <w:r w:rsidR="00087F17" w:rsidRPr="00427CA9">
        <w:rPr>
          <w:rFonts w:asciiTheme="majorBidi" w:hAnsiTheme="majorBidi" w:cstheme="majorBidi"/>
          <w:sz w:val="24"/>
          <w:szCs w:val="24"/>
        </w:rPr>
        <w:t xml:space="preserve"> veidni, tie Pasūtītājam j</w:t>
      </w:r>
      <w:r w:rsidRPr="00427CA9">
        <w:rPr>
          <w:rFonts w:asciiTheme="majorBidi" w:hAnsiTheme="majorBidi" w:cstheme="majorBidi"/>
          <w:sz w:val="24"/>
          <w:szCs w:val="24"/>
        </w:rPr>
        <w:t xml:space="preserve">āiesniedz </w:t>
      </w:r>
      <w:r w:rsidR="00087F17" w:rsidRPr="00427CA9">
        <w:rPr>
          <w:rFonts w:asciiTheme="majorBidi" w:hAnsiTheme="majorBidi" w:cstheme="majorBidi"/>
          <w:sz w:val="24"/>
          <w:szCs w:val="24"/>
        </w:rPr>
        <w:t xml:space="preserve"> </w:t>
      </w:r>
      <w:r w:rsidRPr="00427CA9">
        <w:rPr>
          <w:rFonts w:asciiTheme="majorBidi" w:hAnsiTheme="majorBidi" w:cstheme="majorBidi"/>
          <w:sz w:val="24"/>
          <w:szCs w:val="24"/>
        </w:rPr>
        <w:t xml:space="preserve"> ne vēlāk </w:t>
      </w:r>
      <w:r w:rsidR="00427CA9" w:rsidRPr="00427CA9">
        <w:rPr>
          <w:rFonts w:asciiTheme="majorBidi" w:hAnsiTheme="majorBidi" w:cstheme="majorBidi"/>
          <w:sz w:val="24"/>
          <w:szCs w:val="24"/>
        </w:rPr>
        <w:t>7</w:t>
      </w:r>
      <w:r w:rsidRPr="00427CA9">
        <w:rPr>
          <w:rFonts w:asciiTheme="majorBidi" w:hAnsiTheme="majorBidi" w:cstheme="majorBidi"/>
          <w:sz w:val="24"/>
          <w:szCs w:val="24"/>
        </w:rPr>
        <w:t xml:space="preserve"> (</w:t>
      </w:r>
      <w:r w:rsidR="00427CA9" w:rsidRPr="00427CA9">
        <w:rPr>
          <w:rFonts w:asciiTheme="majorBidi" w:hAnsiTheme="majorBidi" w:cstheme="majorBidi"/>
          <w:sz w:val="24"/>
          <w:szCs w:val="24"/>
        </w:rPr>
        <w:t>septiņas</w:t>
      </w:r>
      <w:r w:rsidRPr="00427CA9">
        <w:rPr>
          <w:rFonts w:asciiTheme="majorBidi" w:hAnsiTheme="majorBidi" w:cstheme="majorBidi"/>
          <w:sz w:val="24"/>
          <w:szCs w:val="24"/>
        </w:rPr>
        <w:t xml:space="preserve">) dienas pirms </w:t>
      </w:r>
      <w:r w:rsidRPr="002C5B0B">
        <w:rPr>
          <w:rFonts w:asciiTheme="majorBidi" w:hAnsiTheme="majorBidi" w:cstheme="majorBidi"/>
          <w:sz w:val="24"/>
          <w:szCs w:val="24"/>
        </w:rPr>
        <w:t xml:space="preserve">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02E96CA" w:rsidR="002C5B0B" w:rsidRPr="00460FE8" w:rsidRDefault="0039603E" w:rsidP="005A61F6">
      <w:pPr>
        <w:pStyle w:val="ListParagraph"/>
        <w:numPr>
          <w:ilvl w:val="1"/>
          <w:numId w:val="39"/>
        </w:numPr>
        <w:spacing w:after="0" w:line="240" w:lineRule="auto"/>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text" w:val="līgumu"/>
          <w:attr w:name="id" w:val="-1"/>
          <w:attr w:name="baseform" w:val="līgum|s"/>
        </w:smartTagPr>
        <w:r w:rsidRPr="00460FE8">
          <w:rPr>
            <w:rFonts w:asciiTheme="majorBidi" w:hAnsiTheme="majorBidi" w:cstheme="majorBidi"/>
            <w:sz w:val="24"/>
            <w:szCs w:val="24"/>
          </w:rPr>
          <w:t>līgumu</w:t>
        </w:r>
      </w:smartTag>
      <w:r w:rsidRPr="00460FE8">
        <w:rPr>
          <w:rFonts w:asciiTheme="majorBidi" w:hAnsiTheme="majorBidi" w:cstheme="majorBidi"/>
          <w:sz w:val="24"/>
          <w:szCs w:val="24"/>
        </w:rPr>
        <w:t xml:space="preserve"> atbilstoši Iepirkuma </w:t>
      </w:r>
      <w:smartTag w:uri="schemas-tilde-lv/tildestengine" w:element="veidnes">
        <w:smartTagPr>
          <w:attr w:name="text" w:val="līguma"/>
          <w:attr w:name="id" w:val="-1"/>
          <w:attr w:name="baseform" w:val="līgum|s"/>
        </w:smartTagPr>
        <w:r w:rsidRPr="00460FE8">
          <w:rPr>
            <w:rFonts w:asciiTheme="majorBidi" w:hAnsiTheme="majorBidi" w:cstheme="majorBidi"/>
            <w:sz w:val="24"/>
            <w:szCs w:val="24"/>
          </w:rPr>
          <w:t>līguma</w:t>
        </w:r>
      </w:smartTag>
      <w:r w:rsidRPr="00460FE8">
        <w:rPr>
          <w:rFonts w:asciiTheme="majorBidi" w:hAnsiTheme="majorBidi" w:cstheme="majorBidi"/>
          <w:sz w:val="24"/>
          <w:szCs w:val="24"/>
        </w:rPr>
        <w:t xml:space="preserve"> veidnei (</w:t>
      </w:r>
      <w:r w:rsidR="005A61F6" w:rsidRPr="00460FE8">
        <w:rPr>
          <w:rFonts w:asciiTheme="majorBidi" w:hAnsiTheme="majorBidi" w:cstheme="majorBidi"/>
          <w:sz w:val="24"/>
          <w:szCs w:val="24"/>
        </w:rPr>
        <w:t>B</w:t>
      </w:r>
      <w:r w:rsidRPr="00460FE8">
        <w:rPr>
          <w:rFonts w:asciiTheme="majorBidi" w:hAnsiTheme="majorBidi" w:cstheme="majorBidi"/>
          <w:sz w:val="24"/>
          <w:szCs w:val="24"/>
        </w:rPr>
        <w:t xml:space="preserve"> pielikums).</w:t>
      </w:r>
      <w:r w:rsidRPr="00460FE8" w:rsidDel="00697F73">
        <w:rPr>
          <w:rStyle w:val="FootnoteReference"/>
          <w:rFonts w:asciiTheme="majorBidi" w:hAnsiTheme="majorBidi" w:cstheme="majorBidi"/>
          <w:sz w:val="24"/>
          <w:szCs w:val="24"/>
        </w:rPr>
        <w:t xml:space="preserve"> </w:t>
      </w:r>
    </w:p>
    <w:p w14:paraId="2C5FF2F3" w14:textId="56D8C5A0" w:rsidR="00234EFB" w:rsidRPr="002C5B0B" w:rsidRDefault="0039603E" w:rsidP="00E55B33">
      <w:pPr>
        <w:pStyle w:val="ListParagraph"/>
        <w:numPr>
          <w:ilvl w:val="1"/>
          <w:numId w:val="39"/>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izvēlētais Pretendents 2 (divu) darba dienu laikā pēc Pasūtītāja </w:t>
      </w:r>
      <w:r w:rsidR="00234EFB" w:rsidRPr="002C5B0B">
        <w:rPr>
          <w:rFonts w:asciiTheme="majorBidi" w:hAnsiTheme="majorBidi" w:cstheme="majorBidi"/>
          <w:sz w:val="24"/>
          <w:szCs w:val="24"/>
        </w:rPr>
        <w:t xml:space="preserve"> rakstiska </w:t>
      </w:r>
      <w:r w:rsidRPr="002C5B0B">
        <w:rPr>
          <w:rFonts w:asciiTheme="majorBidi" w:hAnsiTheme="majorBidi" w:cstheme="majorBidi"/>
          <w:sz w:val="24"/>
          <w:szCs w:val="24"/>
        </w:rPr>
        <w:t xml:space="preserve">uzaicinājuma neierodas </w:t>
      </w:r>
      <w:r w:rsidR="00234EFB" w:rsidRPr="002C5B0B">
        <w:rPr>
          <w:rFonts w:asciiTheme="majorBidi" w:hAnsiTheme="majorBidi" w:cstheme="majorBidi"/>
          <w:sz w:val="24"/>
          <w:szCs w:val="24"/>
        </w:rPr>
        <w:t xml:space="preserve"> minētajā termiņā </w:t>
      </w:r>
      <w:r w:rsidRPr="002C5B0B">
        <w:rPr>
          <w:rFonts w:asciiTheme="majorBidi" w:hAnsiTheme="majorBidi" w:cstheme="majorBidi"/>
          <w:sz w:val="24"/>
          <w:szCs w:val="24"/>
        </w:rPr>
        <w:t xml:space="preserve">parakstīt līgumu, Pasūtītājs </w:t>
      </w:r>
      <w:r w:rsidR="00664C55">
        <w:rPr>
          <w:rFonts w:asciiTheme="majorBidi" w:hAnsiTheme="majorBidi" w:cstheme="majorBidi"/>
          <w:sz w:val="24"/>
          <w:szCs w:val="24"/>
        </w:rPr>
        <w:t>uzskatot</w:t>
      </w:r>
      <w:r w:rsidR="00234EFB" w:rsidRPr="002C5B0B">
        <w:rPr>
          <w:rFonts w:asciiTheme="majorBidi" w:hAnsiTheme="majorBidi" w:cstheme="majorBidi"/>
          <w:sz w:val="24"/>
          <w:szCs w:val="24"/>
        </w:rPr>
        <w:t xml:space="preserve">, ka </w:t>
      </w:r>
      <w:r w:rsidRPr="002C5B0B">
        <w:rPr>
          <w:rFonts w:asciiTheme="majorBidi" w:hAnsiTheme="majorBidi" w:cstheme="majorBidi"/>
          <w:sz w:val="24"/>
          <w:szCs w:val="24"/>
        </w:rPr>
        <w:t>Pretendents ir atteicies no līguma noslēgšanas</w:t>
      </w:r>
      <w:r w:rsidR="00234EFB" w:rsidRPr="002C5B0B">
        <w:rPr>
          <w:rFonts w:asciiTheme="majorBidi" w:hAnsiTheme="majorBidi" w:cstheme="majorBidi"/>
          <w:sz w:val="24"/>
          <w:szCs w:val="24"/>
        </w:rPr>
        <w:t xml:space="preserve">, </w:t>
      </w:r>
      <w:r w:rsidR="00597FF7" w:rsidRPr="002C5B0B">
        <w:rPr>
          <w:rFonts w:asciiTheme="majorBidi" w:hAnsiTheme="majorBidi" w:cstheme="majorBidi"/>
          <w:sz w:val="24"/>
          <w:szCs w:val="24"/>
        </w:rPr>
        <w:t xml:space="preserve">ir tiesīgs izvēlēties  nākamā Pretendenta </w:t>
      </w:r>
      <w:r w:rsidR="00234EFB" w:rsidRPr="002C5B0B">
        <w:rPr>
          <w:rFonts w:asciiTheme="majorBidi" w:hAnsiTheme="majorBidi" w:cstheme="majorBidi"/>
          <w:sz w:val="24"/>
          <w:szCs w:val="24"/>
        </w:rPr>
        <w:t>piedāvājumu ar viszemāko cenu.</w:t>
      </w:r>
    </w:p>
    <w:p w14:paraId="50B67186" w14:textId="7DAFBBE9" w:rsidR="00BD55DC" w:rsidRDefault="00BD55DC">
      <w:r>
        <w:br w:type="page"/>
      </w:r>
    </w:p>
    <w:p w14:paraId="7F01D2C9" w14:textId="0085CA5D" w:rsidR="00087F17" w:rsidRPr="008F188E" w:rsidRDefault="00087F17" w:rsidP="008F188E">
      <w:pPr>
        <w:pStyle w:val="Heading2"/>
        <w:rPr>
          <w:rStyle w:val="SubtleEmphasis"/>
        </w:rPr>
      </w:pPr>
      <w:r w:rsidRPr="008F188E">
        <w:rPr>
          <w:rStyle w:val="SubtleEmphasis"/>
        </w:rPr>
        <w:lastRenderedPageBreak/>
        <w:t xml:space="preserve">                                                                            </w:t>
      </w:r>
      <w:bookmarkStart w:id="45" w:name="_Toc459908587"/>
      <w:r w:rsidRPr="008F188E">
        <w:rPr>
          <w:rStyle w:val="SubtleEmphasis"/>
        </w:rPr>
        <w:t>A Pielikums Tehniskā  specifikācija</w:t>
      </w:r>
      <w:bookmarkEnd w:id="45"/>
      <w:r w:rsidRPr="008F188E">
        <w:rPr>
          <w:rStyle w:val="SubtleEmphasis"/>
        </w:rPr>
        <w:t xml:space="preserve"> </w:t>
      </w:r>
    </w:p>
    <w:p w14:paraId="00311DD8" w14:textId="4C2C6A19"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EF06E2B" w14:textId="3297FF25" w:rsidR="002C5B0B" w:rsidRPr="0026002D" w:rsidRDefault="00565C8E" w:rsidP="00E21442">
      <w:pPr>
        <w:spacing w:after="0" w:line="240" w:lineRule="auto"/>
        <w:jc w:val="both"/>
        <w:rPr>
          <w:rFonts w:asciiTheme="majorBidi" w:hAnsiTheme="majorBidi" w:cstheme="majorBidi"/>
          <w:b/>
          <w:sz w:val="24"/>
          <w:szCs w:val="24"/>
        </w:rPr>
      </w:pPr>
      <w:r w:rsidRPr="00547574">
        <w:rPr>
          <w:rFonts w:asciiTheme="majorBidi" w:hAnsiTheme="majorBidi" w:cstheme="majorBidi"/>
          <w:b/>
          <w:bCs/>
          <w:sz w:val="24"/>
          <w:szCs w:val="24"/>
        </w:rPr>
        <w:t xml:space="preserve">Iepirkuma priekšmets –  </w:t>
      </w:r>
      <w:r w:rsidR="00E21442">
        <w:rPr>
          <w:rFonts w:asciiTheme="majorBidi" w:hAnsiTheme="majorBidi" w:cstheme="majorBidi"/>
          <w:b/>
          <w:bCs/>
          <w:sz w:val="24"/>
          <w:szCs w:val="24"/>
        </w:rPr>
        <w:t xml:space="preserve">būvdarbi </w:t>
      </w:r>
      <w:r w:rsidR="00FC2046" w:rsidRPr="00547574">
        <w:rPr>
          <w:rFonts w:asciiTheme="majorBidi" w:hAnsiTheme="majorBidi" w:cstheme="majorBidi"/>
          <w:b/>
          <w:bCs/>
          <w:sz w:val="24"/>
          <w:szCs w:val="24"/>
        </w:rPr>
        <w:t xml:space="preserve">– </w:t>
      </w:r>
      <w:bookmarkStart w:id="46" w:name="_Toc442352476"/>
      <w:r w:rsidR="0026002D" w:rsidRPr="0026002D">
        <w:rPr>
          <w:rFonts w:asciiTheme="majorBidi" w:hAnsiTheme="majorBidi" w:cstheme="majorBidi"/>
          <w:bCs/>
          <w:sz w:val="24"/>
          <w:szCs w:val="24"/>
        </w:rPr>
        <w:t>“</w:t>
      </w:r>
      <w:r w:rsidR="000A1DEC">
        <w:rPr>
          <w:rFonts w:asciiTheme="majorBidi" w:hAnsiTheme="majorBidi" w:cstheme="majorBidi"/>
          <w:b/>
          <w:sz w:val="24"/>
          <w:szCs w:val="24"/>
        </w:rPr>
        <w:t>Asfaltbetona laukuma izbūve pie dūņu rezervuāriem Dobeles novada Bērzes pagasta “Krīgeros”</w:t>
      </w:r>
      <w:r w:rsidR="0026002D" w:rsidRPr="0026002D">
        <w:rPr>
          <w:rFonts w:asciiTheme="majorBidi" w:hAnsiTheme="majorBidi" w:cstheme="majorBidi"/>
          <w:b/>
          <w:sz w:val="24"/>
          <w:szCs w:val="24"/>
        </w:rPr>
        <w:t>”</w:t>
      </w:r>
    </w:p>
    <w:p w14:paraId="42341D10" w14:textId="77777777" w:rsidR="0026002D" w:rsidRDefault="0026002D" w:rsidP="0026002D">
      <w:pPr>
        <w:spacing w:after="0" w:line="240" w:lineRule="auto"/>
        <w:jc w:val="both"/>
        <w:rPr>
          <w:rFonts w:ascii="Times New Roman" w:eastAsia="SimSun" w:hAnsi="Times New Roman" w:cs="Mangal"/>
          <w:b/>
          <w:bCs/>
          <w:kern w:val="3"/>
          <w:sz w:val="24"/>
          <w:szCs w:val="24"/>
          <w:lang w:bidi="hi-IN"/>
        </w:rPr>
      </w:pPr>
    </w:p>
    <w:p w14:paraId="426673CA" w14:textId="0ECE8022" w:rsidR="00FC2046" w:rsidRPr="002C5B0B" w:rsidRDefault="002C5B0B" w:rsidP="002C5B0B">
      <w:pPr>
        <w:rPr>
          <w:rFonts w:asciiTheme="majorBidi" w:hAnsiTheme="majorBidi" w:cstheme="majorBidi"/>
          <w:b/>
          <w:bCs/>
          <w:sz w:val="24"/>
          <w:szCs w:val="24"/>
        </w:rPr>
      </w:pPr>
      <w:r>
        <w:rPr>
          <w:rFonts w:ascii="Times New Roman" w:eastAsia="SimSun" w:hAnsi="Times New Roman" w:cs="Mangal"/>
          <w:b/>
          <w:bCs/>
          <w:kern w:val="3"/>
          <w:sz w:val="24"/>
          <w:szCs w:val="24"/>
          <w:lang w:bidi="hi-IN"/>
        </w:rPr>
        <w:t xml:space="preserve">1. </w:t>
      </w:r>
      <w:r w:rsidR="00FC2046" w:rsidRPr="002C5B0B">
        <w:rPr>
          <w:rFonts w:asciiTheme="majorBidi" w:hAnsiTheme="majorBidi" w:cstheme="majorBidi"/>
          <w:b/>
          <w:bCs/>
          <w:sz w:val="24"/>
          <w:szCs w:val="24"/>
        </w:rPr>
        <w:t>Vispārīga informācija</w:t>
      </w:r>
      <w:bookmarkEnd w:id="46"/>
      <w:r w:rsidR="00707D19" w:rsidRPr="002C5B0B">
        <w:rPr>
          <w:rFonts w:asciiTheme="majorBidi" w:hAnsiTheme="majorBidi" w:cstheme="majorBidi"/>
          <w:b/>
          <w:bCs/>
          <w:sz w:val="24"/>
          <w:szCs w:val="24"/>
        </w:rPr>
        <w:t xml:space="preserve"> par  </w:t>
      </w:r>
      <w:r w:rsidR="00B11B9D" w:rsidRPr="002C5B0B">
        <w:rPr>
          <w:rFonts w:asciiTheme="majorBidi" w:hAnsiTheme="majorBidi" w:cstheme="majorBidi"/>
          <w:b/>
          <w:bCs/>
          <w:sz w:val="24"/>
          <w:szCs w:val="24"/>
        </w:rPr>
        <w:t xml:space="preserve">projektu </w:t>
      </w:r>
      <w:r w:rsidR="00707D19" w:rsidRPr="002C5B0B">
        <w:rPr>
          <w:rFonts w:asciiTheme="majorBidi" w:hAnsiTheme="majorBidi" w:cstheme="majorBidi"/>
          <w:b/>
          <w:bCs/>
          <w:sz w:val="24"/>
          <w:szCs w:val="24"/>
        </w:rPr>
        <w:t>un objektu</w:t>
      </w:r>
    </w:p>
    <w:p w14:paraId="19581724" w14:textId="6F0037D4" w:rsidR="00E4704F" w:rsidRPr="00032D02" w:rsidRDefault="001D27DB" w:rsidP="00CD4E47">
      <w:pPr>
        <w:autoSpaceDE w:val="0"/>
        <w:autoSpaceDN w:val="0"/>
        <w:spacing w:after="0" w:line="300" w:lineRule="exact"/>
        <w:jc w:val="both"/>
        <w:rPr>
          <w:rFonts w:asciiTheme="majorBidi" w:hAnsiTheme="majorBidi" w:cstheme="majorBidi"/>
          <w:bCs/>
          <w:sz w:val="24"/>
          <w:szCs w:val="24"/>
        </w:rPr>
      </w:pPr>
      <w:r w:rsidRPr="002C5B0B">
        <w:rPr>
          <w:rFonts w:asciiTheme="majorBidi" w:eastAsiaTheme="minorHAnsi" w:hAnsiTheme="majorBidi" w:cstheme="majorBidi"/>
          <w:sz w:val="24"/>
          <w:szCs w:val="24"/>
          <w:u w:val="single"/>
        </w:rPr>
        <w:t xml:space="preserve">  </w:t>
      </w:r>
      <w:r w:rsidRPr="00427CA9">
        <w:rPr>
          <w:rFonts w:asciiTheme="majorBidi" w:eastAsiaTheme="minorHAnsi" w:hAnsiTheme="majorBidi" w:cstheme="majorBidi"/>
          <w:sz w:val="24"/>
          <w:szCs w:val="24"/>
          <w:u w:val="single"/>
        </w:rPr>
        <w:t>Objekts, o</w:t>
      </w:r>
      <w:r w:rsidR="00707D19" w:rsidRPr="00427CA9">
        <w:rPr>
          <w:rFonts w:asciiTheme="majorBidi" w:eastAsiaTheme="minorHAnsi" w:hAnsiTheme="majorBidi" w:cstheme="majorBidi"/>
          <w:sz w:val="24"/>
          <w:szCs w:val="24"/>
          <w:u w:val="single"/>
        </w:rPr>
        <w:t>bjekta adrese, atrašanās vieta</w:t>
      </w:r>
      <w:r w:rsidR="000A1DEC" w:rsidRPr="00427CA9">
        <w:rPr>
          <w:rFonts w:asciiTheme="majorBidi" w:hAnsiTheme="majorBidi" w:cstheme="majorBidi"/>
          <w:sz w:val="24"/>
          <w:szCs w:val="24"/>
          <w:u w:val="single"/>
        </w:rPr>
        <w:t xml:space="preserve">  - </w:t>
      </w:r>
      <w:r w:rsidR="000A1DEC" w:rsidRPr="00427CA9">
        <w:rPr>
          <w:rFonts w:asciiTheme="majorBidi" w:hAnsiTheme="majorBidi" w:cstheme="majorBidi"/>
          <w:bCs/>
          <w:sz w:val="24"/>
          <w:szCs w:val="24"/>
        </w:rPr>
        <w:t>“Krīgeri”</w:t>
      </w:r>
      <w:r w:rsidRPr="00427CA9">
        <w:rPr>
          <w:rFonts w:asciiTheme="majorBidi" w:hAnsiTheme="majorBidi" w:cstheme="majorBidi"/>
          <w:bCs/>
          <w:sz w:val="24"/>
          <w:szCs w:val="24"/>
        </w:rPr>
        <w:t>,</w:t>
      </w:r>
      <w:r w:rsidR="00CD4E47">
        <w:rPr>
          <w:rFonts w:asciiTheme="majorBidi" w:hAnsiTheme="majorBidi" w:cstheme="majorBidi"/>
          <w:bCs/>
          <w:sz w:val="24"/>
          <w:szCs w:val="24"/>
        </w:rPr>
        <w:t xml:space="preserve"> Bērzes pagasts, Dobeles</w:t>
      </w:r>
      <w:r w:rsidR="00032D02" w:rsidRPr="00032D02">
        <w:rPr>
          <w:rFonts w:asciiTheme="majorBidi" w:hAnsiTheme="majorBidi" w:cstheme="majorBidi"/>
          <w:bCs/>
          <w:sz w:val="24"/>
          <w:szCs w:val="24"/>
        </w:rPr>
        <w:t>, Kadastra nr.46520050278</w:t>
      </w:r>
    </w:p>
    <w:p w14:paraId="6DE80A6A" w14:textId="77777777" w:rsidR="00CD4E47" w:rsidRDefault="00CD4E47" w:rsidP="00CD4E47">
      <w:pPr>
        <w:contextualSpacing/>
        <w:rPr>
          <w:rFonts w:ascii="Times New Roman" w:eastAsia="SimSun" w:hAnsi="Times New Roman" w:cs="Times New Roman"/>
          <w:b/>
          <w:bCs/>
          <w:sz w:val="24"/>
          <w:szCs w:val="24"/>
          <w:lang w:eastAsia="lv-LV"/>
        </w:rPr>
      </w:pPr>
    </w:p>
    <w:p w14:paraId="79E4841C" w14:textId="158CC54F" w:rsidR="00CD4E47" w:rsidRPr="00CD4E47" w:rsidRDefault="006979ED" w:rsidP="00CD4E47">
      <w:pPr>
        <w:spacing w:after="0" w:line="240" w:lineRule="auto"/>
        <w:rPr>
          <w:rFonts w:asciiTheme="majorBidi" w:eastAsia="SimSun" w:hAnsiTheme="majorBidi" w:cstheme="majorBidi"/>
          <w:kern w:val="3"/>
          <w:sz w:val="28"/>
          <w:szCs w:val="28"/>
          <w:lang w:bidi="hi-IN"/>
        </w:rPr>
      </w:pPr>
      <w:r>
        <w:rPr>
          <w:rFonts w:ascii="Times New Roman" w:eastAsia="SimSun" w:hAnsi="Times New Roman" w:cs="Times New Roman"/>
          <w:sz w:val="24"/>
          <w:szCs w:val="24"/>
          <w:lang w:eastAsia="lv-LV"/>
        </w:rPr>
        <w:t xml:space="preserve">   </w:t>
      </w:r>
      <w:r w:rsidR="00CD4E47" w:rsidRPr="00CD4E47">
        <w:rPr>
          <w:rFonts w:ascii="Times New Roman" w:eastAsia="SimSun" w:hAnsi="Times New Roman" w:cs="Times New Roman"/>
          <w:sz w:val="24"/>
          <w:szCs w:val="24"/>
          <w:lang w:eastAsia="lv-LV"/>
        </w:rPr>
        <w:t>Izbūvēja</w:t>
      </w:r>
      <w:r w:rsidR="00CD4E47">
        <w:rPr>
          <w:rFonts w:ascii="Times New Roman" w:eastAsia="SimSun" w:hAnsi="Times New Roman" w:cs="Times New Roman"/>
          <w:sz w:val="24"/>
          <w:szCs w:val="24"/>
          <w:lang w:eastAsia="lv-LV"/>
        </w:rPr>
        <w:t>ma</w:t>
      </w:r>
      <w:r w:rsidR="00CD4E47" w:rsidRPr="00CD4E47">
        <w:rPr>
          <w:rFonts w:ascii="Times New Roman" w:eastAsia="SimSun" w:hAnsi="Times New Roman" w:cs="Times New Roman"/>
          <w:sz w:val="24"/>
          <w:szCs w:val="24"/>
          <w:lang w:eastAsia="lv-LV"/>
        </w:rPr>
        <w:t xml:space="preserve">is objekts atrodas </w:t>
      </w:r>
      <w:r w:rsidR="00CD4E47">
        <w:rPr>
          <w:rFonts w:ascii="Times New Roman" w:eastAsia="SimSun" w:hAnsi="Times New Roman" w:cs="Times New Roman"/>
          <w:sz w:val="24"/>
          <w:szCs w:val="24"/>
          <w:lang w:eastAsia="lv-LV"/>
        </w:rPr>
        <w:t>notekūdeņu attīrīšanas ietaišu</w:t>
      </w:r>
      <w:r w:rsidR="00CD4E47" w:rsidRPr="00CD4E47">
        <w:rPr>
          <w:rFonts w:ascii="Times New Roman" w:eastAsia="SimSun" w:hAnsi="Times New Roman" w:cs="Times New Roman"/>
          <w:sz w:val="24"/>
          <w:szCs w:val="24"/>
          <w:lang w:eastAsia="lv-LV"/>
        </w:rPr>
        <w:t xml:space="preserve"> teritorijā un izmantojams dūņu lauku apkalpei</w:t>
      </w:r>
      <w:r w:rsidR="00CD4E47">
        <w:rPr>
          <w:rFonts w:ascii="Times New Roman" w:eastAsia="SimSun" w:hAnsi="Times New Roman" w:cs="Times New Roman"/>
          <w:sz w:val="24"/>
          <w:szCs w:val="24"/>
          <w:lang w:eastAsia="lv-LV"/>
        </w:rPr>
        <w:t>.</w:t>
      </w:r>
    </w:p>
    <w:p w14:paraId="16CA42A4" w14:textId="77777777" w:rsidR="00707D19" w:rsidRPr="00597FF7" w:rsidRDefault="00707D19" w:rsidP="00597FF7">
      <w:pPr>
        <w:spacing w:after="0" w:line="240" w:lineRule="auto"/>
        <w:jc w:val="both"/>
        <w:rPr>
          <w:rFonts w:asciiTheme="majorBidi" w:hAnsiTheme="majorBidi" w:cstheme="majorBidi"/>
          <w:b/>
          <w:bCs/>
          <w:sz w:val="24"/>
          <w:szCs w:val="24"/>
        </w:rPr>
      </w:pPr>
    </w:p>
    <w:p w14:paraId="371E56FC" w14:textId="58CB99AE" w:rsidR="001D27DB" w:rsidRPr="00547574" w:rsidRDefault="002C5B0B" w:rsidP="00427CA9">
      <w:pPr>
        <w:pStyle w:val="Standard"/>
        <w:jc w:val="both"/>
        <w:rPr>
          <w:rFonts w:asciiTheme="majorBidi" w:eastAsia="Times New Roman" w:hAnsiTheme="majorBidi" w:cstheme="majorBidi"/>
          <w:b/>
          <w:bCs/>
          <w:iCs/>
          <w:lang w:eastAsia="lv-LV"/>
        </w:rPr>
      </w:pPr>
      <w:r>
        <w:rPr>
          <w:rFonts w:asciiTheme="majorBidi" w:eastAsia="Times New Roman" w:hAnsiTheme="majorBidi" w:cstheme="majorBidi"/>
          <w:b/>
          <w:bCs/>
          <w:iCs/>
          <w:lang w:eastAsia="lv-LV"/>
        </w:rPr>
        <w:t>2.</w:t>
      </w:r>
      <w:r w:rsidR="00427CA9" w:rsidRPr="00427CA9">
        <w:rPr>
          <w:rFonts w:asciiTheme="majorBidi" w:eastAsia="Times New Roman" w:hAnsiTheme="majorBidi" w:cstheme="majorBidi"/>
          <w:b/>
          <w:bCs/>
          <w:iCs/>
          <w:lang w:eastAsia="lv-LV"/>
        </w:rPr>
        <w:t>Būvdarbu</w:t>
      </w:r>
      <w:r w:rsidR="00146A2C" w:rsidRPr="00547574">
        <w:rPr>
          <w:rFonts w:asciiTheme="majorBidi" w:eastAsia="Times New Roman" w:hAnsiTheme="majorBidi" w:cstheme="majorBidi"/>
          <w:b/>
          <w:bCs/>
          <w:iCs/>
          <w:lang w:eastAsia="lv-LV"/>
        </w:rPr>
        <w:t xml:space="preserve"> l</w:t>
      </w:r>
      <w:r w:rsidR="001D27DB" w:rsidRPr="00547574">
        <w:rPr>
          <w:rFonts w:asciiTheme="majorBidi" w:eastAsia="Times New Roman" w:hAnsiTheme="majorBidi" w:cstheme="majorBidi"/>
          <w:b/>
          <w:bCs/>
          <w:iCs/>
          <w:lang w:eastAsia="lv-LV"/>
        </w:rPr>
        <w:t>īguma</w:t>
      </w:r>
      <w:r w:rsidR="00146A2C" w:rsidRPr="00547574">
        <w:rPr>
          <w:rFonts w:asciiTheme="majorBidi" w:eastAsia="Times New Roman" w:hAnsiTheme="majorBidi" w:cstheme="majorBidi"/>
          <w:b/>
          <w:bCs/>
          <w:iCs/>
          <w:lang w:eastAsia="lv-LV"/>
        </w:rPr>
        <w:t xml:space="preserve"> </w:t>
      </w:r>
      <w:r w:rsidR="001D27DB" w:rsidRPr="00547574">
        <w:rPr>
          <w:rFonts w:asciiTheme="majorBidi" w:eastAsia="Times New Roman" w:hAnsiTheme="majorBidi" w:cstheme="majorBidi"/>
          <w:b/>
          <w:bCs/>
          <w:iCs/>
          <w:lang w:eastAsia="lv-LV"/>
        </w:rPr>
        <w:t xml:space="preserve"> ietvaros veicamo</w:t>
      </w:r>
      <w:r w:rsidR="00146A2C" w:rsidRPr="00547574">
        <w:rPr>
          <w:rFonts w:asciiTheme="majorBidi" w:eastAsia="Times New Roman" w:hAnsiTheme="majorBidi" w:cstheme="majorBidi"/>
          <w:b/>
          <w:bCs/>
          <w:iCs/>
          <w:lang w:eastAsia="lv-LV"/>
        </w:rPr>
        <w:t xml:space="preserve"> darbu </w:t>
      </w:r>
      <w:r w:rsidR="001D27DB" w:rsidRPr="00547574">
        <w:rPr>
          <w:rFonts w:asciiTheme="majorBidi" w:eastAsia="Times New Roman" w:hAnsiTheme="majorBidi" w:cstheme="majorBidi"/>
          <w:b/>
          <w:bCs/>
          <w:iCs/>
          <w:lang w:eastAsia="lv-LV"/>
        </w:rPr>
        <w:t xml:space="preserve"> apraksts:</w:t>
      </w:r>
    </w:p>
    <w:p w14:paraId="6059DC18" w14:textId="15064853" w:rsidR="00842BCC" w:rsidRPr="00547574" w:rsidRDefault="00CD4E47" w:rsidP="00CD4E47">
      <w:pPr>
        <w:spacing w:after="0" w:line="240" w:lineRule="auto"/>
        <w:contextualSpacing/>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  </w:t>
      </w:r>
      <w:r w:rsidR="00D81B09">
        <w:rPr>
          <w:rFonts w:ascii="Arial" w:eastAsia="Times New Roman" w:hAnsi="Arial" w:cs="Arial"/>
          <w:sz w:val="20"/>
          <w:szCs w:val="20"/>
          <w:lang w:eastAsia="lv-LV"/>
        </w:rPr>
        <w:t xml:space="preserve">        </w:t>
      </w:r>
      <w:r w:rsidR="00842BCC" w:rsidRPr="00547574">
        <w:rPr>
          <w:rFonts w:ascii="Arial" w:eastAsia="Times New Roman" w:hAnsi="Arial" w:cs="Arial"/>
          <w:sz w:val="20"/>
          <w:szCs w:val="20"/>
          <w:lang w:eastAsia="lv-LV"/>
        </w:rPr>
        <w:t xml:space="preserve">                                                                                                       </w:t>
      </w:r>
    </w:p>
    <w:p w14:paraId="17D5D5AF" w14:textId="136CC458" w:rsidR="009D6408" w:rsidRPr="002C5B0B" w:rsidRDefault="00146A2C" w:rsidP="00427CA9">
      <w:pPr>
        <w:pStyle w:val="ListParagraph"/>
        <w:spacing w:after="0" w:line="240" w:lineRule="auto"/>
        <w:ind w:left="0" w:firstLine="284"/>
        <w:rPr>
          <w:rFonts w:asciiTheme="majorBidi" w:eastAsia="Times New Roman" w:hAnsiTheme="majorBidi" w:cstheme="majorBidi"/>
          <w:bCs/>
          <w:sz w:val="24"/>
          <w:szCs w:val="24"/>
          <w:u w:val="single"/>
          <w:lang w:eastAsia="lv-LV"/>
        </w:rPr>
      </w:pPr>
      <w:r w:rsidRPr="00547574">
        <w:rPr>
          <w:rFonts w:ascii="Arial" w:eastAsia="Times New Roman" w:hAnsi="Arial" w:cs="Arial"/>
          <w:b/>
          <w:sz w:val="20"/>
          <w:szCs w:val="20"/>
          <w:lang w:eastAsia="lv-LV"/>
        </w:rPr>
        <w:t xml:space="preserve">   </w:t>
      </w:r>
      <w:r w:rsidR="002C5B0B" w:rsidRPr="002C5B0B">
        <w:rPr>
          <w:rFonts w:asciiTheme="majorBidi" w:eastAsia="Times New Roman" w:hAnsiTheme="majorBidi" w:cstheme="majorBidi"/>
          <w:bCs/>
          <w:sz w:val="24"/>
          <w:szCs w:val="24"/>
          <w:u w:val="single"/>
          <w:lang w:eastAsia="lv-LV"/>
        </w:rPr>
        <w:t>2.</w:t>
      </w:r>
      <w:r w:rsidR="00427CA9">
        <w:rPr>
          <w:rFonts w:asciiTheme="majorBidi" w:eastAsia="Times New Roman" w:hAnsiTheme="majorBidi" w:cstheme="majorBidi"/>
          <w:bCs/>
          <w:sz w:val="24"/>
          <w:szCs w:val="24"/>
          <w:u w:val="single"/>
          <w:lang w:eastAsia="lv-LV"/>
        </w:rPr>
        <w:t>1</w:t>
      </w:r>
      <w:r w:rsidR="002C5B0B" w:rsidRPr="002C5B0B">
        <w:rPr>
          <w:rFonts w:asciiTheme="majorBidi" w:eastAsia="Times New Roman" w:hAnsiTheme="majorBidi" w:cstheme="majorBidi"/>
          <w:bCs/>
          <w:sz w:val="24"/>
          <w:szCs w:val="24"/>
          <w:u w:val="single"/>
          <w:lang w:eastAsia="lv-LV"/>
        </w:rPr>
        <w:t>.</w:t>
      </w:r>
      <w:r w:rsidR="00260364" w:rsidRPr="002C5B0B">
        <w:rPr>
          <w:rFonts w:asciiTheme="majorBidi" w:eastAsia="Times New Roman" w:hAnsiTheme="majorBidi" w:cstheme="majorBidi"/>
          <w:bCs/>
          <w:sz w:val="24"/>
          <w:szCs w:val="24"/>
          <w:u w:val="single"/>
          <w:lang w:eastAsia="lv-LV"/>
        </w:rPr>
        <w:t xml:space="preserve">Veicamo </w:t>
      </w:r>
      <w:r w:rsidR="00D81B09">
        <w:rPr>
          <w:rFonts w:asciiTheme="majorBidi" w:eastAsia="Times New Roman" w:hAnsiTheme="majorBidi" w:cstheme="majorBidi"/>
          <w:bCs/>
          <w:sz w:val="24"/>
          <w:szCs w:val="24"/>
          <w:u w:val="single"/>
          <w:lang w:eastAsia="lv-LV"/>
        </w:rPr>
        <w:t>būvdarbu</w:t>
      </w:r>
      <w:r w:rsidR="00260364" w:rsidRPr="002C5B0B">
        <w:rPr>
          <w:rFonts w:asciiTheme="majorBidi" w:eastAsia="Times New Roman" w:hAnsiTheme="majorBidi" w:cstheme="majorBidi"/>
          <w:bCs/>
          <w:sz w:val="24"/>
          <w:szCs w:val="24"/>
          <w:u w:val="single"/>
          <w:lang w:eastAsia="lv-LV"/>
        </w:rPr>
        <w:t xml:space="preserve"> apraksts un apjomi</w:t>
      </w:r>
    </w:p>
    <w:p w14:paraId="51A3FC6B" w14:textId="7270677B" w:rsidR="00260364" w:rsidRDefault="00427CA9" w:rsidP="00427CA9">
      <w:pPr>
        <w:pStyle w:val="ListParagraph"/>
        <w:spacing w:after="0" w:line="240" w:lineRule="auto"/>
        <w:ind w:left="993" w:hanging="426"/>
        <w:rPr>
          <w:rFonts w:ascii="Times New Roman" w:eastAsia="SimSun" w:hAnsi="Times New Roman" w:cs="Mangal"/>
          <w:kern w:val="3"/>
          <w:sz w:val="24"/>
          <w:szCs w:val="24"/>
          <w:lang w:bidi="hi-IN"/>
        </w:rPr>
      </w:pPr>
      <w:r>
        <w:rPr>
          <w:rFonts w:asciiTheme="majorBidi" w:eastAsia="Times New Roman" w:hAnsiTheme="majorBidi" w:cstheme="majorBidi"/>
          <w:sz w:val="24"/>
          <w:szCs w:val="24"/>
          <w:lang w:eastAsia="lv-LV"/>
        </w:rPr>
        <w:t>2.1</w:t>
      </w:r>
      <w:r w:rsidR="002C5B0B">
        <w:rPr>
          <w:rFonts w:asciiTheme="majorBidi" w:eastAsia="Times New Roman" w:hAnsiTheme="majorBidi" w:cstheme="majorBidi"/>
          <w:sz w:val="24"/>
          <w:szCs w:val="24"/>
          <w:lang w:eastAsia="lv-LV"/>
        </w:rPr>
        <w:t>.1.</w:t>
      </w:r>
      <w:r w:rsidR="00BC758D">
        <w:rPr>
          <w:rFonts w:asciiTheme="majorBidi" w:eastAsia="Times New Roman" w:hAnsiTheme="majorBidi" w:cstheme="majorBidi"/>
          <w:sz w:val="24"/>
          <w:szCs w:val="24"/>
          <w:lang w:eastAsia="lv-LV"/>
        </w:rPr>
        <w:t xml:space="preserve">Būvdarbi </w:t>
      </w:r>
      <w:r w:rsidR="009D6408" w:rsidRPr="00547574">
        <w:rPr>
          <w:rFonts w:asciiTheme="majorBidi" w:eastAsia="Times New Roman" w:hAnsiTheme="majorBidi" w:cstheme="majorBidi"/>
          <w:sz w:val="24"/>
          <w:szCs w:val="24"/>
          <w:lang w:eastAsia="lv-LV"/>
        </w:rPr>
        <w:t>līguma ietvaros jāveic</w:t>
      </w:r>
      <w:r w:rsidR="000A1DEC">
        <w:rPr>
          <w:rFonts w:asciiTheme="majorBidi" w:eastAsia="Times New Roman" w:hAnsiTheme="majorBidi" w:cstheme="majorBidi"/>
          <w:lang w:eastAsia="lv-LV"/>
        </w:rPr>
        <w:t>:</w:t>
      </w:r>
      <w:r w:rsidR="00842BCC" w:rsidRPr="00547574">
        <w:rPr>
          <w:rFonts w:ascii="Times New Roman" w:eastAsia="SimSun" w:hAnsi="Times New Roman" w:cs="Mangal"/>
          <w:kern w:val="3"/>
          <w:sz w:val="24"/>
          <w:szCs w:val="24"/>
          <w:lang w:bidi="hi-IN"/>
        </w:rPr>
        <w:t xml:space="preserve">      </w:t>
      </w:r>
    </w:p>
    <w:p w14:paraId="360914BA" w14:textId="020DFEAF" w:rsidR="00260364" w:rsidRPr="00CD4E47" w:rsidRDefault="000A1DEC" w:rsidP="00E55B33">
      <w:pPr>
        <w:pStyle w:val="ListParagraph"/>
        <w:numPr>
          <w:ilvl w:val="0"/>
          <w:numId w:val="25"/>
        </w:numPr>
        <w:spacing w:after="0" w:line="240" w:lineRule="auto"/>
        <w:rPr>
          <w:rFonts w:asciiTheme="majorBidi" w:eastAsia="SimSun" w:hAnsiTheme="majorBidi" w:cstheme="majorBidi"/>
          <w:bCs/>
          <w:kern w:val="3"/>
          <w:sz w:val="28"/>
          <w:szCs w:val="28"/>
          <w:lang w:bidi="hi-IN"/>
        </w:rPr>
      </w:pPr>
      <w:r w:rsidRPr="00CD4E47">
        <w:rPr>
          <w:rFonts w:asciiTheme="majorBidi" w:hAnsiTheme="majorBidi" w:cstheme="majorBidi"/>
          <w:bCs/>
          <w:sz w:val="24"/>
          <w:szCs w:val="24"/>
        </w:rPr>
        <w:t>Esošā asfaltbetona demontāža</w:t>
      </w:r>
      <w:r w:rsidR="00CD4E47">
        <w:rPr>
          <w:rFonts w:asciiTheme="majorBidi" w:hAnsiTheme="majorBidi" w:cstheme="majorBidi"/>
          <w:bCs/>
          <w:sz w:val="24"/>
          <w:szCs w:val="24"/>
        </w:rPr>
        <w:t xml:space="preserve"> – 162 m</w:t>
      </w:r>
      <w:r w:rsidR="00CD4E47">
        <w:rPr>
          <w:rFonts w:asciiTheme="majorBidi" w:hAnsiTheme="majorBidi" w:cstheme="majorBidi"/>
          <w:bCs/>
          <w:sz w:val="24"/>
          <w:szCs w:val="24"/>
          <w:vertAlign w:val="superscript"/>
        </w:rPr>
        <w:t>2</w:t>
      </w:r>
      <w:r w:rsidR="00CD4E47">
        <w:rPr>
          <w:rFonts w:asciiTheme="majorBidi" w:hAnsiTheme="majorBidi" w:cstheme="majorBidi"/>
          <w:bCs/>
          <w:sz w:val="24"/>
          <w:szCs w:val="24"/>
        </w:rPr>
        <w:t xml:space="preserve"> apjomā</w:t>
      </w:r>
      <w:r w:rsidRPr="00CD4E47">
        <w:rPr>
          <w:rFonts w:asciiTheme="majorBidi" w:hAnsiTheme="majorBidi" w:cstheme="majorBidi"/>
          <w:bCs/>
          <w:sz w:val="24"/>
          <w:szCs w:val="24"/>
        </w:rPr>
        <w:t>;</w:t>
      </w:r>
    </w:p>
    <w:p w14:paraId="5B3A18F3" w14:textId="39D8323A" w:rsidR="00260364" w:rsidRPr="00CD4E47" w:rsidRDefault="00D81B09" w:rsidP="003C6900">
      <w:pPr>
        <w:pStyle w:val="ListParagraph"/>
        <w:numPr>
          <w:ilvl w:val="0"/>
          <w:numId w:val="25"/>
        </w:numPr>
        <w:spacing w:after="0" w:line="240" w:lineRule="auto"/>
        <w:rPr>
          <w:rFonts w:asciiTheme="majorBidi" w:eastAsia="SimSun" w:hAnsiTheme="majorBidi" w:cstheme="majorBidi"/>
          <w:bCs/>
          <w:kern w:val="3"/>
          <w:sz w:val="28"/>
          <w:szCs w:val="28"/>
          <w:lang w:bidi="hi-IN"/>
        </w:rPr>
      </w:pPr>
      <w:r w:rsidRPr="00CD4E47">
        <w:rPr>
          <w:rFonts w:asciiTheme="majorBidi" w:hAnsiTheme="majorBidi" w:cstheme="majorBidi"/>
          <w:bCs/>
          <w:sz w:val="24"/>
          <w:szCs w:val="24"/>
        </w:rPr>
        <w:t xml:space="preserve">Jauna </w:t>
      </w:r>
      <w:r w:rsidR="00632291" w:rsidRPr="00CD4E47">
        <w:rPr>
          <w:rFonts w:asciiTheme="majorBidi" w:hAnsiTheme="majorBidi" w:cstheme="majorBidi"/>
          <w:bCs/>
          <w:sz w:val="24"/>
          <w:szCs w:val="24"/>
        </w:rPr>
        <w:t xml:space="preserve">laukuma izbūve ar </w:t>
      </w:r>
      <w:r w:rsidRPr="00CD4E47">
        <w:rPr>
          <w:rFonts w:asciiTheme="majorBidi" w:hAnsiTheme="majorBidi" w:cstheme="majorBidi"/>
          <w:bCs/>
          <w:sz w:val="24"/>
          <w:szCs w:val="24"/>
        </w:rPr>
        <w:t>a</w:t>
      </w:r>
      <w:r w:rsidR="000A1DEC" w:rsidRPr="00CD4E47">
        <w:rPr>
          <w:rFonts w:asciiTheme="majorBidi" w:hAnsiTheme="majorBidi" w:cstheme="majorBidi"/>
          <w:bCs/>
          <w:sz w:val="24"/>
          <w:szCs w:val="24"/>
        </w:rPr>
        <w:t xml:space="preserve">sfaltbetona </w:t>
      </w:r>
      <w:r w:rsidR="00632291" w:rsidRPr="00CD4E47">
        <w:rPr>
          <w:rFonts w:asciiTheme="majorBidi" w:hAnsiTheme="majorBidi" w:cstheme="majorBidi"/>
          <w:bCs/>
          <w:sz w:val="24"/>
          <w:szCs w:val="24"/>
        </w:rPr>
        <w:t xml:space="preserve">segumu </w:t>
      </w:r>
      <w:r w:rsidR="003C6900">
        <w:rPr>
          <w:rFonts w:asciiTheme="majorBidi" w:hAnsiTheme="majorBidi" w:cstheme="majorBidi"/>
          <w:bCs/>
          <w:sz w:val="24"/>
          <w:szCs w:val="24"/>
        </w:rPr>
        <w:t>– 550 m</w:t>
      </w:r>
      <w:r w:rsidR="003C6900">
        <w:rPr>
          <w:rFonts w:asciiTheme="majorBidi" w:hAnsiTheme="majorBidi" w:cstheme="majorBidi"/>
          <w:bCs/>
          <w:sz w:val="24"/>
          <w:szCs w:val="24"/>
          <w:vertAlign w:val="superscript"/>
        </w:rPr>
        <w:t>2</w:t>
      </w:r>
      <w:r w:rsidR="003C6900">
        <w:rPr>
          <w:rFonts w:asciiTheme="majorBidi" w:hAnsiTheme="majorBidi" w:cstheme="majorBidi"/>
          <w:bCs/>
          <w:sz w:val="24"/>
          <w:szCs w:val="24"/>
        </w:rPr>
        <w:t xml:space="preserve"> apjomā.</w:t>
      </w:r>
    </w:p>
    <w:p w14:paraId="0C8C25C8" w14:textId="2907F74C" w:rsidR="00CD4E47" w:rsidRPr="00CD4E47" w:rsidRDefault="00CD4E47" w:rsidP="00CD4E47">
      <w:pPr>
        <w:spacing w:after="0" w:line="240" w:lineRule="auto"/>
        <w:jc w:val="both"/>
        <w:rPr>
          <w:rFonts w:ascii="Times New Roman" w:eastAsia="SimSun" w:hAnsi="Times New Roman" w:cs="Times New Roman"/>
          <w:sz w:val="24"/>
          <w:szCs w:val="24"/>
        </w:rPr>
      </w:pPr>
      <w:r w:rsidRPr="00CD4E47">
        <w:rPr>
          <w:rFonts w:ascii="Times New Roman" w:eastAsia="SimSun" w:hAnsi="Times New Roman" w:cs="Times New Roman"/>
          <w:iCs/>
          <w:sz w:val="24"/>
          <w:szCs w:val="24"/>
          <w:u w:val="single"/>
          <w:lang w:eastAsia="lv-LV"/>
        </w:rPr>
        <w:t>Būvdarbu līguma ietvaros  jāveic   esošā asfaltbetona seguma demontāža un jāizbūvē  ja</w:t>
      </w:r>
      <w:r w:rsidR="0080340F">
        <w:rPr>
          <w:rFonts w:ascii="Times New Roman" w:eastAsia="SimSun" w:hAnsi="Times New Roman" w:cs="Times New Roman"/>
          <w:iCs/>
          <w:sz w:val="24"/>
          <w:szCs w:val="24"/>
          <w:u w:val="single"/>
          <w:lang w:eastAsia="lv-LV"/>
        </w:rPr>
        <w:t>uns asfaltbetona seguma laukums</w:t>
      </w:r>
      <w:r w:rsidRPr="00CD4E47">
        <w:rPr>
          <w:rFonts w:ascii="Times New Roman" w:eastAsia="SimSun" w:hAnsi="Times New Roman" w:cs="Times New Roman"/>
          <w:iCs/>
          <w:sz w:val="24"/>
          <w:szCs w:val="24"/>
          <w:u w:val="single"/>
          <w:lang w:eastAsia="lv-LV"/>
        </w:rPr>
        <w:t>.</w:t>
      </w:r>
      <w:r w:rsidR="0080340F">
        <w:rPr>
          <w:rFonts w:ascii="Times New Roman" w:eastAsia="SimSun" w:hAnsi="Times New Roman" w:cs="Times New Roman"/>
          <w:iCs/>
          <w:sz w:val="24"/>
          <w:szCs w:val="24"/>
          <w:u w:val="single"/>
          <w:lang w:eastAsia="lv-LV"/>
        </w:rPr>
        <w:t xml:space="preserve"> </w:t>
      </w:r>
      <w:r w:rsidRPr="00CD4E47">
        <w:rPr>
          <w:rFonts w:ascii="Times New Roman" w:eastAsia="SimSun" w:hAnsi="Times New Roman" w:cs="Times New Roman"/>
          <w:sz w:val="24"/>
          <w:szCs w:val="24"/>
        </w:rPr>
        <w:t>Līgums  ietver vienu lokālo tāmi ar darbu apjomiem</w:t>
      </w:r>
      <w:r w:rsidR="0080340F">
        <w:rPr>
          <w:rFonts w:ascii="Times New Roman" w:eastAsia="SimSun" w:hAnsi="Times New Roman" w:cs="Times New Roman"/>
          <w:sz w:val="24"/>
          <w:szCs w:val="24"/>
        </w:rPr>
        <w:t xml:space="preserve"> (</w:t>
      </w:r>
      <w:r w:rsidR="003C6900" w:rsidRPr="003C6900">
        <w:rPr>
          <w:rFonts w:ascii="Times New Roman" w:eastAsia="SimSun" w:hAnsi="Times New Roman" w:cs="Times New Roman"/>
          <w:sz w:val="24"/>
          <w:szCs w:val="24"/>
        </w:rPr>
        <w:t>Excel pielikums</w:t>
      </w:r>
      <w:r w:rsidR="0080340F">
        <w:rPr>
          <w:rFonts w:ascii="Times New Roman" w:eastAsia="SimSun" w:hAnsi="Times New Roman" w:cs="Times New Roman"/>
          <w:sz w:val="24"/>
          <w:szCs w:val="24"/>
        </w:rPr>
        <w:t>)</w:t>
      </w:r>
      <w:r w:rsidRPr="00CD4E47">
        <w:rPr>
          <w:rFonts w:ascii="Times New Roman" w:eastAsia="SimSun" w:hAnsi="Times New Roman" w:cs="Times New Roman"/>
          <w:sz w:val="24"/>
          <w:szCs w:val="24"/>
        </w:rPr>
        <w:t xml:space="preserve">, sekojoši: </w:t>
      </w:r>
    </w:p>
    <w:p w14:paraId="4219A42A" w14:textId="77777777" w:rsidR="00632291" w:rsidRPr="00632291" w:rsidRDefault="00632291" w:rsidP="00E4704F">
      <w:pPr>
        <w:pStyle w:val="ListParagraph"/>
        <w:spacing w:after="0" w:line="240" w:lineRule="auto"/>
        <w:ind w:left="1287"/>
        <w:rPr>
          <w:rFonts w:asciiTheme="majorBidi" w:eastAsia="SimSun" w:hAnsiTheme="majorBidi" w:cstheme="majorBidi"/>
          <w:b/>
          <w:kern w:val="3"/>
          <w:sz w:val="28"/>
          <w:szCs w:val="28"/>
          <w:lang w:bidi="hi-IN"/>
        </w:rPr>
      </w:pPr>
    </w:p>
    <w:p w14:paraId="06C448E2" w14:textId="7C797997" w:rsidR="000A1DEC" w:rsidRDefault="00E71F50" w:rsidP="00E71F50">
      <w:pPr>
        <w:spacing w:after="0" w:line="240" w:lineRule="auto"/>
        <w:jc w:val="center"/>
        <w:rPr>
          <w:rFonts w:asciiTheme="majorBidi" w:eastAsia="SimSun" w:hAnsiTheme="majorBidi" w:cstheme="majorBidi"/>
          <w:b/>
          <w:bCs/>
          <w:kern w:val="3"/>
          <w:sz w:val="28"/>
          <w:szCs w:val="28"/>
          <w:lang w:bidi="hi-IN"/>
        </w:rPr>
      </w:pPr>
      <w:r w:rsidRPr="00E71F50">
        <w:rPr>
          <w:rFonts w:asciiTheme="majorBidi" w:eastAsia="SimSun" w:hAnsiTheme="majorBidi" w:cstheme="majorBidi"/>
          <w:b/>
          <w:bCs/>
          <w:kern w:val="3"/>
          <w:sz w:val="28"/>
          <w:szCs w:val="28"/>
          <w:lang w:bidi="hi-IN"/>
        </w:rPr>
        <w:t>Darba apjomi</w:t>
      </w:r>
    </w:p>
    <w:tbl>
      <w:tblPr>
        <w:tblStyle w:val="TableGrid"/>
        <w:tblW w:w="0" w:type="auto"/>
        <w:tblInd w:w="562" w:type="dxa"/>
        <w:tblLayout w:type="fixed"/>
        <w:tblLook w:val="04A0" w:firstRow="1" w:lastRow="0" w:firstColumn="1" w:lastColumn="0" w:noHBand="0" w:noVBand="1"/>
      </w:tblPr>
      <w:tblGrid>
        <w:gridCol w:w="709"/>
        <w:gridCol w:w="4961"/>
        <w:gridCol w:w="1418"/>
        <w:gridCol w:w="1366"/>
      </w:tblGrid>
      <w:tr w:rsidR="00032D02" w:rsidRPr="00032D02" w14:paraId="3FDD37B7" w14:textId="77777777" w:rsidTr="00032D02">
        <w:trPr>
          <w:trHeight w:val="274"/>
        </w:trPr>
        <w:tc>
          <w:tcPr>
            <w:tcW w:w="709" w:type="dxa"/>
          </w:tcPr>
          <w:p w14:paraId="619BED31"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Nr. p. k.</w:t>
            </w:r>
          </w:p>
        </w:tc>
        <w:tc>
          <w:tcPr>
            <w:tcW w:w="4961" w:type="dxa"/>
          </w:tcPr>
          <w:p w14:paraId="35E7531C"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Darba nosaukums</w:t>
            </w:r>
          </w:p>
        </w:tc>
        <w:tc>
          <w:tcPr>
            <w:tcW w:w="1418" w:type="dxa"/>
          </w:tcPr>
          <w:p w14:paraId="066C18A4"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Mērvienība</w:t>
            </w:r>
          </w:p>
        </w:tc>
        <w:tc>
          <w:tcPr>
            <w:tcW w:w="1366" w:type="dxa"/>
          </w:tcPr>
          <w:p w14:paraId="7BF9F948"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Daudzums</w:t>
            </w:r>
          </w:p>
        </w:tc>
      </w:tr>
      <w:tr w:rsidR="00032D02" w:rsidRPr="00032D02" w14:paraId="74A1B192" w14:textId="77777777" w:rsidTr="00032D02">
        <w:trPr>
          <w:trHeight w:val="223"/>
        </w:trPr>
        <w:tc>
          <w:tcPr>
            <w:tcW w:w="709" w:type="dxa"/>
          </w:tcPr>
          <w:p w14:paraId="131D1547" w14:textId="77777777" w:rsidR="00032D02" w:rsidRPr="0080340F" w:rsidRDefault="00032D02">
            <w:pPr>
              <w:autoSpaceDE w:val="0"/>
              <w:autoSpaceDN w:val="0"/>
              <w:adjustRightInd w:val="0"/>
              <w:jc w:val="center"/>
              <w:rPr>
                <w:rFonts w:asciiTheme="majorBidi" w:hAnsiTheme="majorBidi" w:cstheme="majorBidi"/>
                <w:i/>
                <w:iCs/>
                <w:color w:val="000000"/>
                <w:sz w:val="21"/>
                <w:szCs w:val="21"/>
                <w:lang w:val="en-GB"/>
              </w:rPr>
            </w:pPr>
            <w:r w:rsidRPr="0080340F">
              <w:rPr>
                <w:rFonts w:asciiTheme="majorBidi" w:hAnsiTheme="majorBidi" w:cstheme="majorBidi"/>
                <w:i/>
                <w:iCs/>
                <w:color w:val="000000"/>
                <w:sz w:val="21"/>
                <w:szCs w:val="21"/>
                <w:lang w:val="en-GB"/>
              </w:rPr>
              <w:t>1</w:t>
            </w:r>
          </w:p>
        </w:tc>
        <w:tc>
          <w:tcPr>
            <w:tcW w:w="4961" w:type="dxa"/>
          </w:tcPr>
          <w:p w14:paraId="5DC5EE27" w14:textId="77777777" w:rsidR="00032D02" w:rsidRPr="0080340F" w:rsidRDefault="00032D02">
            <w:pPr>
              <w:autoSpaceDE w:val="0"/>
              <w:autoSpaceDN w:val="0"/>
              <w:adjustRightInd w:val="0"/>
              <w:jc w:val="center"/>
              <w:rPr>
                <w:rFonts w:asciiTheme="majorBidi" w:hAnsiTheme="majorBidi" w:cstheme="majorBidi"/>
                <w:i/>
                <w:iCs/>
                <w:color w:val="000000"/>
                <w:sz w:val="21"/>
                <w:szCs w:val="21"/>
                <w:lang w:val="en-GB"/>
              </w:rPr>
            </w:pPr>
            <w:r w:rsidRPr="0080340F">
              <w:rPr>
                <w:rFonts w:asciiTheme="majorBidi" w:hAnsiTheme="majorBidi" w:cstheme="majorBidi"/>
                <w:i/>
                <w:iCs/>
                <w:color w:val="000000"/>
                <w:sz w:val="21"/>
                <w:szCs w:val="21"/>
                <w:lang w:val="en-GB"/>
              </w:rPr>
              <w:t>3</w:t>
            </w:r>
          </w:p>
        </w:tc>
        <w:tc>
          <w:tcPr>
            <w:tcW w:w="1418" w:type="dxa"/>
          </w:tcPr>
          <w:p w14:paraId="0D4E3233" w14:textId="77777777" w:rsidR="00032D02" w:rsidRPr="0080340F" w:rsidRDefault="00032D02">
            <w:pPr>
              <w:autoSpaceDE w:val="0"/>
              <w:autoSpaceDN w:val="0"/>
              <w:adjustRightInd w:val="0"/>
              <w:jc w:val="center"/>
              <w:rPr>
                <w:rFonts w:asciiTheme="majorBidi" w:hAnsiTheme="majorBidi" w:cstheme="majorBidi"/>
                <w:i/>
                <w:iCs/>
                <w:color w:val="000000"/>
                <w:sz w:val="21"/>
                <w:szCs w:val="21"/>
                <w:lang w:val="en-GB"/>
              </w:rPr>
            </w:pPr>
            <w:r w:rsidRPr="0080340F">
              <w:rPr>
                <w:rFonts w:asciiTheme="majorBidi" w:hAnsiTheme="majorBidi" w:cstheme="majorBidi"/>
                <w:i/>
                <w:iCs/>
                <w:color w:val="000000"/>
                <w:sz w:val="21"/>
                <w:szCs w:val="21"/>
                <w:lang w:val="en-GB"/>
              </w:rPr>
              <w:t>4</w:t>
            </w:r>
          </w:p>
        </w:tc>
        <w:tc>
          <w:tcPr>
            <w:tcW w:w="1366" w:type="dxa"/>
          </w:tcPr>
          <w:p w14:paraId="0BE894D0" w14:textId="77777777" w:rsidR="00032D02" w:rsidRPr="0080340F" w:rsidRDefault="00032D02">
            <w:pPr>
              <w:autoSpaceDE w:val="0"/>
              <w:autoSpaceDN w:val="0"/>
              <w:adjustRightInd w:val="0"/>
              <w:jc w:val="center"/>
              <w:rPr>
                <w:rFonts w:asciiTheme="majorBidi" w:hAnsiTheme="majorBidi" w:cstheme="majorBidi"/>
                <w:i/>
                <w:iCs/>
                <w:color w:val="000000"/>
                <w:sz w:val="21"/>
                <w:szCs w:val="21"/>
                <w:lang w:val="en-GB"/>
              </w:rPr>
            </w:pPr>
            <w:r w:rsidRPr="0080340F">
              <w:rPr>
                <w:rFonts w:asciiTheme="majorBidi" w:hAnsiTheme="majorBidi" w:cstheme="majorBidi"/>
                <w:i/>
                <w:iCs/>
                <w:color w:val="000000"/>
                <w:sz w:val="21"/>
                <w:szCs w:val="21"/>
                <w:lang w:val="en-GB"/>
              </w:rPr>
              <w:t>5</w:t>
            </w:r>
          </w:p>
        </w:tc>
      </w:tr>
      <w:tr w:rsidR="00032D02" w:rsidRPr="00032D02" w14:paraId="314C5B01" w14:textId="77777777" w:rsidTr="00032D02">
        <w:trPr>
          <w:trHeight w:val="223"/>
        </w:trPr>
        <w:tc>
          <w:tcPr>
            <w:tcW w:w="709" w:type="dxa"/>
          </w:tcPr>
          <w:p w14:paraId="7A262F36"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1</w:t>
            </w:r>
          </w:p>
        </w:tc>
        <w:tc>
          <w:tcPr>
            <w:tcW w:w="4961" w:type="dxa"/>
          </w:tcPr>
          <w:p w14:paraId="25EE3084"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Asfalta seguma demontāža  aizvedot uz pasūtītāja atbērtni</w:t>
            </w:r>
          </w:p>
        </w:tc>
        <w:tc>
          <w:tcPr>
            <w:tcW w:w="1418" w:type="dxa"/>
          </w:tcPr>
          <w:p w14:paraId="3DC80235" w14:textId="4DCDFEDA" w:rsidR="00032D02" w:rsidRPr="00CD4E47" w:rsidRDefault="00CD4E47">
            <w:pPr>
              <w:autoSpaceDE w:val="0"/>
              <w:autoSpaceDN w:val="0"/>
              <w:adjustRightInd w:val="0"/>
              <w:jc w:val="center"/>
              <w:rPr>
                <w:rFonts w:asciiTheme="majorBidi" w:hAnsiTheme="majorBidi" w:cstheme="majorBidi"/>
                <w:color w:val="000000"/>
                <w:sz w:val="24"/>
                <w:szCs w:val="24"/>
                <w:vertAlign w:val="superscript"/>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3D098551"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162</w:t>
            </w:r>
          </w:p>
        </w:tc>
      </w:tr>
      <w:tr w:rsidR="00032D02" w:rsidRPr="00032D02" w14:paraId="149AC80E" w14:textId="77777777" w:rsidTr="00032D02">
        <w:trPr>
          <w:trHeight w:val="223"/>
        </w:trPr>
        <w:tc>
          <w:tcPr>
            <w:tcW w:w="709" w:type="dxa"/>
          </w:tcPr>
          <w:p w14:paraId="594C0263"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2</w:t>
            </w:r>
          </w:p>
        </w:tc>
        <w:tc>
          <w:tcPr>
            <w:tcW w:w="4961" w:type="dxa"/>
          </w:tcPr>
          <w:p w14:paraId="540485AD"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Liekās grunts noņemšana, aizvešana, pamata planēšana un blietēšana.</w:t>
            </w:r>
          </w:p>
        </w:tc>
        <w:tc>
          <w:tcPr>
            <w:tcW w:w="1418" w:type="dxa"/>
          </w:tcPr>
          <w:p w14:paraId="4C892566" w14:textId="43B23E7B"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446C94F1"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838</w:t>
            </w:r>
          </w:p>
        </w:tc>
      </w:tr>
      <w:tr w:rsidR="00032D02" w:rsidRPr="00032D02" w14:paraId="1FB30BC6" w14:textId="77777777" w:rsidTr="00032D02">
        <w:trPr>
          <w:trHeight w:val="223"/>
        </w:trPr>
        <w:tc>
          <w:tcPr>
            <w:tcW w:w="709" w:type="dxa"/>
          </w:tcPr>
          <w:p w14:paraId="10F98726"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3</w:t>
            </w:r>
          </w:p>
        </w:tc>
        <w:tc>
          <w:tcPr>
            <w:tcW w:w="4961" w:type="dxa"/>
          </w:tcPr>
          <w:p w14:paraId="4FC269E9"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Salizturīgās kārtas būvniecība 40 cm biezumā</w:t>
            </w:r>
          </w:p>
        </w:tc>
        <w:tc>
          <w:tcPr>
            <w:tcW w:w="1418" w:type="dxa"/>
          </w:tcPr>
          <w:p w14:paraId="7065F6D1" w14:textId="1B70B625"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r w:rsidR="00032D02" w:rsidRPr="00032D02">
              <w:rPr>
                <w:rFonts w:asciiTheme="majorBidi" w:hAnsiTheme="majorBidi" w:cstheme="majorBidi"/>
                <w:color w:val="000000"/>
                <w:sz w:val="24"/>
                <w:szCs w:val="24"/>
                <w:lang w:val="en-GB"/>
              </w:rPr>
              <w:t xml:space="preserve"> </w:t>
            </w:r>
          </w:p>
        </w:tc>
        <w:tc>
          <w:tcPr>
            <w:tcW w:w="1366" w:type="dxa"/>
          </w:tcPr>
          <w:p w14:paraId="12BAB4B4"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620</w:t>
            </w:r>
          </w:p>
        </w:tc>
      </w:tr>
      <w:tr w:rsidR="00032D02" w:rsidRPr="00032D02" w14:paraId="503FD4E4" w14:textId="77777777" w:rsidTr="00032D02">
        <w:trPr>
          <w:trHeight w:val="444"/>
        </w:trPr>
        <w:tc>
          <w:tcPr>
            <w:tcW w:w="709" w:type="dxa"/>
          </w:tcPr>
          <w:p w14:paraId="32D76F1E"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4</w:t>
            </w:r>
          </w:p>
        </w:tc>
        <w:tc>
          <w:tcPr>
            <w:tcW w:w="4961" w:type="dxa"/>
          </w:tcPr>
          <w:p w14:paraId="0DCE909E"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Nesaistītu minerālmateriālu pamata nesošās kārtas 0/45 būvniecība 25 cm biezumā (N-III klase)</w:t>
            </w:r>
          </w:p>
        </w:tc>
        <w:tc>
          <w:tcPr>
            <w:tcW w:w="1418" w:type="dxa"/>
          </w:tcPr>
          <w:p w14:paraId="488EB226" w14:textId="36A9FDF3"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255530DA"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620</w:t>
            </w:r>
          </w:p>
        </w:tc>
      </w:tr>
      <w:tr w:rsidR="00032D02" w:rsidRPr="00032D02" w14:paraId="22444B7A" w14:textId="77777777" w:rsidTr="00032D02">
        <w:trPr>
          <w:trHeight w:val="223"/>
        </w:trPr>
        <w:tc>
          <w:tcPr>
            <w:tcW w:w="709" w:type="dxa"/>
          </w:tcPr>
          <w:p w14:paraId="3BD7036C"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5</w:t>
            </w:r>
          </w:p>
        </w:tc>
        <w:tc>
          <w:tcPr>
            <w:tcW w:w="4961" w:type="dxa"/>
          </w:tcPr>
          <w:p w14:paraId="42AB22D9"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Karstā asfalta dilumkārtas AC 11 surf izbūve 4 cm biezumā (S-III klase)</w:t>
            </w:r>
          </w:p>
        </w:tc>
        <w:tc>
          <w:tcPr>
            <w:tcW w:w="1418" w:type="dxa"/>
          </w:tcPr>
          <w:p w14:paraId="3A64A5CA" w14:textId="7B9D1A91"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423910BF"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550</w:t>
            </w:r>
          </w:p>
        </w:tc>
      </w:tr>
      <w:tr w:rsidR="00032D02" w:rsidRPr="00032D02" w14:paraId="37C22EE5" w14:textId="77777777" w:rsidTr="00032D02">
        <w:trPr>
          <w:trHeight w:val="223"/>
        </w:trPr>
        <w:tc>
          <w:tcPr>
            <w:tcW w:w="709" w:type="dxa"/>
          </w:tcPr>
          <w:p w14:paraId="311043DD"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6</w:t>
            </w:r>
          </w:p>
        </w:tc>
        <w:tc>
          <w:tcPr>
            <w:tcW w:w="4961" w:type="dxa"/>
          </w:tcPr>
          <w:p w14:paraId="58084622" w14:textId="77777777" w:rsidR="00032D02" w:rsidRPr="00032D02" w:rsidRDefault="00032D02">
            <w:pPr>
              <w:autoSpaceDE w:val="0"/>
              <w:autoSpaceDN w:val="0"/>
              <w:adjustRightInd w:val="0"/>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Karstā asfalta apakškārtas AC 22 base izbūve 6 cm biezumā (S-III klase)</w:t>
            </w:r>
          </w:p>
        </w:tc>
        <w:tc>
          <w:tcPr>
            <w:tcW w:w="1418" w:type="dxa"/>
          </w:tcPr>
          <w:p w14:paraId="50775FD1" w14:textId="0C3BE4C9"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0EA3AA1F"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550</w:t>
            </w:r>
          </w:p>
        </w:tc>
      </w:tr>
      <w:tr w:rsidR="00032D02" w:rsidRPr="00032D02" w14:paraId="449EAFC1" w14:textId="77777777" w:rsidTr="00032D02">
        <w:trPr>
          <w:trHeight w:val="223"/>
        </w:trPr>
        <w:tc>
          <w:tcPr>
            <w:tcW w:w="709" w:type="dxa"/>
          </w:tcPr>
          <w:p w14:paraId="2F8DD38B"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7</w:t>
            </w:r>
          </w:p>
        </w:tc>
        <w:tc>
          <w:tcPr>
            <w:tcW w:w="4961" w:type="dxa"/>
          </w:tcPr>
          <w:p w14:paraId="6EF958DB" w14:textId="77777777" w:rsidR="00032D02" w:rsidRPr="00530D5F" w:rsidRDefault="00032D02">
            <w:pPr>
              <w:autoSpaceDE w:val="0"/>
              <w:autoSpaceDN w:val="0"/>
              <w:adjustRightInd w:val="0"/>
              <w:rPr>
                <w:rFonts w:asciiTheme="majorBidi" w:hAnsiTheme="majorBidi" w:cstheme="majorBidi"/>
                <w:color w:val="000000"/>
                <w:sz w:val="24"/>
                <w:szCs w:val="24"/>
                <w:lang w:val="en-GB"/>
              </w:rPr>
            </w:pPr>
            <w:r w:rsidRPr="00530D5F">
              <w:rPr>
                <w:rFonts w:asciiTheme="majorBidi" w:hAnsiTheme="majorBidi" w:cstheme="majorBidi"/>
                <w:color w:val="000000"/>
                <w:sz w:val="24"/>
                <w:szCs w:val="24"/>
                <w:lang w:val="en-GB"/>
              </w:rPr>
              <w:t>Ielas betona apmaļu  100.22.15 uz betona C30/37 pamata uzstādīšana</w:t>
            </w:r>
          </w:p>
        </w:tc>
        <w:tc>
          <w:tcPr>
            <w:tcW w:w="1418" w:type="dxa"/>
          </w:tcPr>
          <w:p w14:paraId="6ED2AFD5"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m</w:t>
            </w:r>
          </w:p>
        </w:tc>
        <w:tc>
          <w:tcPr>
            <w:tcW w:w="1366" w:type="dxa"/>
          </w:tcPr>
          <w:p w14:paraId="23B07C56"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32</w:t>
            </w:r>
          </w:p>
        </w:tc>
      </w:tr>
      <w:tr w:rsidR="00032D02" w:rsidRPr="00032D02" w14:paraId="6A493311" w14:textId="77777777" w:rsidTr="00032D02">
        <w:trPr>
          <w:trHeight w:val="223"/>
        </w:trPr>
        <w:tc>
          <w:tcPr>
            <w:tcW w:w="709" w:type="dxa"/>
          </w:tcPr>
          <w:p w14:paraId="16C96804"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8</w:t>
            </w:r>
          </w:p>
        </w:tc>
        <w:tc>
          <w:tcPr>
            <w:tcW w:w="4961" w:type="dxa"/>
          </w:tcPr>
          <w:p w14:paraId="47A82051" w14:textId="77777777" w:rsidR="00032D02" w:rsidRPr="00530D5F" w:rsidRDefault="00032D02">
            <w:pPr>
              <w:autoSpaceDE w:val="0"/>
              <w:autoSpaceDN w:val="0"/>
              <w:adjustRightInd w:val="0"/>
              <w:rPr>
                <w:rFonts w:asciiTheme="majorBidi" w:hAnsiTheme="majorBidi" w:cstheme="majorBidi"/>
                <w:color w:val="000000"/>
                <w:sz w:val="24"/>
                <w:szCs w:val="24"/>
                <w:lang w:val="en-GB"/>
              </w:rPr>
            </w:pPr>
            <w:r w:rsidRPr="00530D5F">
              <w:rPr>
                <w:rFonts w:asciiTheme="majorBidi" w:hAnsiTheme="majorBidi" w:cstheme="majorBidi"/>
                <w:color w:val="000000"/>
                <w:sz w:val="24"/>
                <w:szCs w:val="24"/>
                <w:lang w:val="en-GB"/>
              </w:rPr>
              <w:t>Ielas betona apmaļu  100.30.15 uz betona C30/37 pamata uzstādīšana</w:t>
            </w:r>
          </w:p>
        </w:tc>
        <w:tc>
          <w:tcPr>
            <w:tcW w:w="1418" w:type="dxa"/>
          </w:tcPr>
          <w:p w14:paraId="17ECAC7A"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m</w:t>
            </w:r>
          </w:p>
        </w:tc>
        <w:tc>
          <w:tcPr>
            <w:tcW w:w="1366" w:type="dxa"/>
          </w:tcPr>
          <w:p w14:paraId="6DA1911F"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20</w:t>
            </w:r>
          </w:p>
        </w:tc>
      </w:tr>
      <w:tr w:rsidR="00032D02" w:rsidRPr="00032D02" w14:paraId="604F2F5F" w14:textId="77777777" w:rsidTr="00032D02">
        <w:trPr>
          <w:trHeight w:val="223"/>
        </w:trPr>
        <w:tc>
          <w:tcPr>
            <w:tcW w:w="709" w:type="dxa"/>
          </w:tcPr>
          <w:p w14:paraId="15390718"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9</w:t>
            </w:r>
          </w:p>
        </w:tc>
        <w:tc>
          <w:tcPr>
            <w:tcW w:w="4961" w:type="dxa"/>
          </w:tcPr>
          <w:p w14:paraId="47D1D71F" w14:textId="6D0B255D" w:rsidR="00032D02" w:rsidRPr="00530D5F" w:rsidRDefault="00032D02">
            <w:pPr>
              <w:autoSpaceDE w:val="0"/>
              <w:autoSpaceDN w:val="0"/>
              <w:adjustRightInd w:val="0"/>
              <w:rPr>
                <w:rFonts w:asciiTheme="majorBidi" w:hAnsiTheme="majorBidi" w:cstheme="majorBidi"/>
                <w:color w:val="000000"/>
                <w:sz w:val="24"/>
                <w:szCs w:val="24"/>
                <w:highlight w:val="yellow"/>
                <w:lang w:val="en-GB"/>
              </w:rPr>
            </w:pPr>
            <w:r w:rsidRPr="00DE69AC">
              <w:rPr>
                <w:rFonts w:asciiTheme="majorBidi" w:hAnsiTheme="majorBidi" w:cstheme="majorBidi"/>
                <w:color w:val="000000"/>
                <w:sz w:val="24"/>
                <w:szCs w:val="24"/>
                <w:lang w:val="en-GB"/>
              </w:rPr>
              <w:t>Nomaļu uzpildīšana, profilēšana un blīvēšana</w:t>
            </w:r>
            <w:r w:rsidR="00DE69AC" w:rsidRPr="00DE69AC">
              <w:rPr>
                <w:rFonts w:asciiTheme="majorBidi" w:hAnsiTheme="majorBidi" w:cstheme="majorBidi"/>
                <w:color w:val="000000"/>
                <w:sz w:val="24"/>
                <w:szCs w:val="24"/>
                <w:lang w:val="en-GB"/>
              </w:rPr>
              <w:t xml:space="preserve"> ar</w:t>
            </w:r>
            <w:r w:rsidRPr="00DE69AC">
              <w:rPr>
                <w:rFonts w:asciiTheme="majorBidi" w:hAnsiTheme="majorBidi" w:cstheme="majorBidi"/>
                <w:color w:val="000000"/>
                <w:sz w:val="24"/>
                <w:szCs w:val="24"/>
                <w:lang w:val="en-GB"/>
              </w:rPr>
              <w:t xml:space="preserve"> </w:t>
            </w:r>
            <w:r w:rsidR="00DE69AC" w:rsidRPr="00DE69AC">
              <w:rPr>
                <w:rFonts w:asciiTheme="majorBidi" w:hAnsiTheme="majorBidi" w:cstheme="majorBidi"/>
                <w:color w:val="000000"/>
                <w:sz w:val="24"/>
                <w:szCs w:val="24"/>
                <w:lang w:val="en-GB"/>
              </w:rPr>
              <w:t xml:space="preserve">šķembu/grants maisījumu </w:t>
            </w:r>
            <w:r w:rsidRPr="00DE69AC">
              <w:rPr>
                <w:rFonts w:asciiTheme="majorBidi" w:hAnsiTheme="majorBidi" w:cstheme="majorBidi"/>
                <w:color w:val="000000"/>
                <w:sz w:val="24"/>
                <w:szCs w:val="24"/>
                <w:lang w:val="en-GB"/>
              </w:rPr>
              <w:t>(fr.0/32s) 8 cm biezumā</w:t>
            </w:r>
          </w:p>
        </w:tc>
        <w:tc>
          <w:tcPr>
            <w:tcW w:w="1418" w:type="dxa"/>
          </w:tcPr>
          <w:p w14:paraId="58368AF7" w14:textId="44287CD1"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3F7E033E"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80</w:t>
            </w:r>
          </w:p>
        </w:tc>
      </w:tr>
      <w:tr w:rsidR="00032D02" w:rsidRPr="00032D02" w14:paraId="6C9A6512" w14:textId="77777777" w:rsidTr="00032D02">
        <w:trPr>
          <w:trHeight w:val="458"/>
        </w:trPr>
        <w:tc>
          <w:tcPr>
            <w:tcW w:w="709" w:type="dxa"/>
          </w:tcPr>
          <w:p w14:paraId="58D94526" w14:textId="77777777" w:rsidR="00032D02" w:rsidRPr="00DE69AC" w:rsidRDefault="00032D02">
            <w:pPr>
              <w:autoSpaceDE w:val="0"/>
              <w:autoSpaceDN w:val="0"/>
              <w:adjustRightInd w:val="0"/>
              <w:jc w:val="center"/>
              <w:rPr>
                <w:rFonts w:asciiTheme="majorBidi" w:hAnsiTheme="majorBidi" w:cstheme="majorBidi"/>
                <w:color w:val="000000"/>
                <w:sz w:val="24"/>
                <w:szCs w:val="24"/>
                <w:lang w:val="en-GB"/>
              </w:rPr>
            </w:pPr>
            <w:r w:rsidRPr="00DE69AC">
              <w:rPr>
                <w:rFonts w:asciiTheme="majorBidi" w:hAnsiTheme="majorBidi" w:cstheme="majorBidi"/>
                <w:color w:val="000000"/>
                <w:sz w:val="24"/>
                <w:szCs w:val="24"/>
                <w:lang w:val="en-GB"/>
              </w:rPr>
              <w:lastRenderedPageBreak/>
              <w:t>10</w:t>
            </w:r>
          </w:p>
        </w:tc>
        <w:tc>
          <w:tcPr>
            <w:tcW w:w="4961" w:type="dxa"/>
          </w:tcPr>
          <w:p w14:paraId="223EA364" w14:textId="47107C0E" w:rsidR="00032D02" w:rsidRPr="00DE69AC" w:rsidRDefault="00032D02" w:rsidP="00530D5F">
            <w:pPr>
              <w:autoSpaceDE w:val="0"/>
              <w:autoSpaceDN w:val="0"/>
              <w:adjustRightInd w:val="0"/>
              <w:rPr>
                <w:rFonts w:asciiTheme="majorBidi" w:hAnsiTheme="majorBidi" w:cstheme="majorBidi"/>
                <w:color w:val="000000"/>
                <w:sz w:val="24"/>
                <w:szCs w:val="24"/>
                <w:lang w:val="en-GB"/>
              </w:rPr>
            </w:pPr>
            <w:r w:rsidRPr="00DE69AC">
              <w:rPr>
                <w:rFonts w:asciiTheme="majorBidi" w:hAnsiTheme="majorBidi" w:cstheme="majorBidi"/>
                <w:color w:val="000000"/>
                <w:sz w:val="24"/>
                <w:szCs w:val="24"/>
                <w:lang w:val="en-GB"/>
              </w:rPr>
              <w:t xml:space="preserve">Apzaļumošana ar </w:t>
            </w:r>
            <w:r w:rsidR="00530D5F" w:rsidRPr="00DE69AC">
              <w:rPr>
                <w:rFonts w:asciiTheme="majorBidi" w:hAnsiTheme="majorBidi" w:cstheme="majorBidi"/>
                <w:color w:val="000000"/>
                <w:sz w:val="24"/>
                <w:szCs w:val="24"/>
                <w:lang w:val="en-GB"/>
              </w:rPr>
              <w:t>melnzemi</w:t>
            </w:r>
            <w:r w:rsidRPr="00DE69AC">
              <w:rPr>
                <w:rFonts w:asciiTheme="majorBidi" w:hAnsiTheme="majorBidi" w:cstheme="majorBidi"/>
                <w:color w:val="000000"/>
                <w:sz w:val="24"/>
                <w:szCs w:val="24"/>
                <w:lang w:val="en-GB"/>
              </w:rPr>
              <w:t xml:space="preserve"> 10cm biezumā un apsējot ar daudzgadīgu zāliena sēklām atlikušajā laukumā pie angāra</w:t>
            </w:r>
          </w:p>
        </w:tc>
        <w:tc>
          <w:tcPr>
            <w:tcW w:w="1418" w:type="dxa"/>
          </w:tcPr>
          <w:p w14:paraId="580EEBF9" w14:textId="731E352F" w:rsidR="00032D02" w:rsidRPr="00032D02" w:rsidRDefault="00CD4E47">
            <w:pPr>
              <w:autoSpaceDE w:val="0"/>
              <w:autoSpaceDN w:val="0"/>
              <w:adjustRightInd w:val="0"/>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w:t>
            </w:r>
            <w:r>
              <w:rPr>
                <w:rFonts w:asciiTheme="majorBidi" w:hAnsiTheme="majorBidi" w:cstheme="majorBidi"/>
                <w:color w:val="000000"/>
                <w:sz w:val="24"/>
                <w:szCs w:val="24"/>
                <w:vertAlign w:val="superscript"/>
                <w:lang w:val="en-GB"/>
              </w:rPr>
              <w:t>2</w:t>
            </w:r>
          </w:p>
        </w:tc>
        <w:tc>
          <w:tcPr>
            <w:tcW w:w="1366" w:type="dxa"/>
          </w:tcPr>
          <w:p w14:paraId="4F7F9595" w14:textId="77777777" w:rsidR="00032D02" w:rsidRPr="00032D02" w:rsidRDefault="00032D02">
            <w:pPr>
              <w:autoSpaceDE w:val="0"/>
              <w:autoSpaceDN w:val="0"/>
              <w:adjustRightInd w:val="0"/>
              <w:jc w:val="center"/>
              <w:rPr>
                <w:rFonts w:asciiTheme="majorBidi" w:hAnsiTheme="majorBidi" w:cstheme="majorBidi"/>
                <w:color w:val="000000"/>
                <w:sz w:val="24"/>
                <w:szCs w:val="24"/>
                <w:lang w:val="en-GB"/>
              </w:rPr>
            </w:pPr>
            <w:r w:rsidRPr="00032D02">
              <w:rPr>
                <w:rFonts w:asciiTheme="majorBidi" w:hAnsiTheme="majorBidi" w:cstheme="majorBidi"/>
                <w:color w:val="000000"/>
                <w:sz w:val="24"/>
                <w:szCs w:val="24"/>
                <w:lang w:val="en-GB"/>
              </w:rPr>
              <w:t>112</w:t>
            </w:r>
          </w:p>
        </w:tc>
      </w:tr>
    </w:tbl>
    <w:p w14:paraId="79451A48" w14:textId="60B00BB4" w:rsidR="00632291" w:rsidRPr="00CD4E47" w:rsidRDefault="0080340F" w:rsidP="0080340F">
      <w:pPr>
        <w:spacing w:after="0" w:line="240" w:lineRule="auto"/>
        <w:ind w:firstLine="284"/>
        <w:contextualSpacing/>
        <w:jc w:val="both"/>
        <w:rPr>
          <w:rFonts w:ascii="Times New Roman" w:eastAsia="SimSun" w:hAnsi="Times New Roman" w:cs="Times New Roman"/>
          <w:bCs/>
          <w:kern w:val="3"/>
          <w:sz w:val="24"/>
          <w:szCs w:val="24"/>
          <w:lang w:bidi="hi-IN"/>
        </w:rPr>
      </w:pPr>
      <w:r>
        <w:rPr>
          <w:rFonts w:ascii="Times New Roman" w:eastAsia="Calibri" w:hAnsi="Times New Roman" w:cs="Times New Roman"/>
          <w:sz w:val="24"/>
          <w:szCs w:val="24"/>
          <w:lang w:eastAsia="en-US"/>
        </w:rPr>
        <w:t>B</w:t>
      </w:r>
      <w:r w:rsidR="00CD4E47" w:rsidRPr="00E4704F">
        <w:rPr>
          <w:rFonts w:ascii="Times New Roman" w:eastAsia="Calibri" w:hAnsi="Times New Roman" w:cs="Times New Roman"/>
          <w:sz w:val="24"/>
          <w:szCs w:val="24"/>
          <w:lang w:eastAsia="en-US"/>
        </w:rPr>
        <w:t xml:space="preserve">ūvdarbi veicami atbilstoši  Būvniecības likuma, MK noteikumu Nr.500 „Vispārīgie būvnoteikumi”   un MK noteikumu Nr.551 </w:t>
      </w:r>
      <w:r w:rsidR="00CD4E47" w:rsidRPr="00CD4E47">
        <w:rPr>
          <w:rFonts w:ascii="Times New Roman" w:eastAsia="Calibri" w:hAnsi="Times New Roman" w:cs="Times New Roman"/>
          <w:sz w:val="24"/>
          <w:szCs w:val="24"/>
          <w:lang w:eastAsia="en-US"/>
        </w:rPr>
        <w:t>„Ostu hidrotehnisko, siltumenerģijas, gāzes un citu, atsevišķi neklasificētu, inženierbūvju būvnoteikumi”,</w:t>
      </w:r>
      <w:r w:rsidR="00CD4E47" w:rsidRPr="00E4704F">
        <w:rPr>
          <w:rFonts w:ascii="Times New Roman" w:eastAsia="Calibri" w:hAnsi="Times New Roman" w:cs="Times New Roman"/>
          <w:sz w:val="24"/>
          <w:szCs w:val="24"/>
          <w:lang w:eastAsia="en-US"/>
        </w:rPr>
        <w:t xml:space="preserve"> Latvijas būvnormatīvu, Latvijas valsts standartu, </w:t>
      </w:r>
      <w:r w:rsidR="00CD4E47">
        <w:rPr>
          <w:rFonts w:ascii="Times New Roman" w:eastAsia="Calibri" w:hAnsi="Times New Roman" w:cs="Times New Roman"/>
          <w:sz w:val="24"/>
          <w:szCs w:val="24"/>
          <w:lang w:eastAsia="en-US"/>
        </w:rPr>
        <w:t xml:space="preserve">ievērojot </w:t>
      </w:r>
      <w:r w:rsidR="00CD4E47" w:rsidRPr="00E4704F">
        <w:rPr>
          <w:rFonts w:ascii="Times New Roman" w:eastAsia="Calibri" w:hAnsi="Times New Roman" w:cs="Times New Roman"/>
          <w:sz w:val="24"/>
          <w:szCs w:val="24"/>
          <w:u w:val="single"/>
          <w:lang w:eastAsia="en-US"/>
        </w:rPr>
        <w:t xml:space="preserve">Pasūtītāja </w:t>
      </w:r>
      <w:r w:rsidR="00CD4E47">
        <w:rPr>
          <w:rFonts w:ascii="Times New Roman" w:eastAsia="Calibri" w:hAnsi="Times New Roman" w:cs="Times New Roman"/>
          <w:sz w:val="24"/>
          <w:szCs w:val="24"/>
          <w:u w:val="single"/>
          <w:lang w:eastAsia="en-US"/>
        </w:rPr>
        <w:t xml:space="preserve">prasības un nosacījumus  </w:t>
      </w:r>
      <w:r w:rsidR="00CD4E47" w:rsidRPr="00E4704F">
        <w:rPr>
          <w:rFonts w:ascii="Times New Roman" w:eastAsia="Calibri" w:hAnsi="Times New Roman" w:cs="Times New Roman"/>
          <w:sz w:val="24"/>
          <w:szCs w:val="24"/>
          <w:lang w:eastAsia="en-US"/>
        </w:rPr>
        <w:t>iepirkuma procedūras Nolikuma tehnisk</w:t>
      </w:r>
      <w:r w:rsidR="00CD4E47">
        <w:rPr>
          <w:rFonts w:ascii="Times New Roman" w:eastAsia="Calibri" w:hAnsi="Times New Roman" w:cs="Times New Roman"/>
          <w:sz w:val="24"/>
          <w:szCs w:val="24"/>
          <w:lang w:eastAsia="en-US"/>
        </w:rPr>
        <w:t>ajā sp</w:t>
      </w:r>
      <w:r w:rsidR="00CD4E47" w:rsidRPr="00E4704F">
        <w:rPr>
          <w:rFonts w:ascii="Times New Roman" w:eastAsia="Calibri" w:hAnsi="Times New Roman" w:cs="Times New Roman"/>
          <w:sz w:val="24"/>
          <w:szCs w:val="24"/>
          <w:lang w:eastAsia="en-US"/>
        </w:rPr>
        <w:t>ecifikācij</w:t>
      </w:r>
      <w:r w:rsidR="00CD4E47">
        <w:rPr>
          <w:rFonts w:ascii="Times New Roman" w:eastAsia="Calibri" w:hAnsi="Times New Roman" w:cs="Times New Roman"/>
          <w:sz w:val="24"/>
          <w:szCs w:val="24"/>
          <w:lang w:eastAsia="en-US"/>
        </w:rPr>
        <w:t>ā</w:t>
      </w:r>
      <w:r>
        <w:rPr>
          <w:rFonts w:ascii="Times New Roman" w:eastAsia="Calibri" w:hAnsi="Times New Roman" w:cs="Times New Roman"/>
          <w:sz w:val="24"/>
          <w:szCs w:val="24"/>
          <w:lang w:eastAsia="en-US"/>
        </w:rPr>
        <w:t xml:space="preserve"> un paskaidrojuma rakstu.</w:t>
      </w:r>
    </w:p>
    <w:p w14:paraId="6DE0D845" w14:textId="1BED4990" w:rsidR="00632291" w:rsidRDefault="00632291" w:rsidP="000A1DEC">
      <w:pPr>
        <w:spacing w:after="0" w:line="240" w:lineRule="auto"/>
        <w:rPr>
          <w:rFonts w:asciiTheme="majorBidi" w:eastAsia="SimSun" w:hAnsiTheme="majorBidi" w:cstheme="majorBidi"/>
          <w:kern w:val="3"/>
          <w:sz w:val="28"/>
          <w:szCs w:val="28"/>
          <w:lang w:bidi="hi-IN"/>
        </w:rPr>
      </w:pPr>
    </w:p>
    <w:p w14:paraId="01C5D257" w14:textId="11EA90DB" w:rsidR="0037026E" w:rsidRPr="0037026E" w:rsidRDefault="00614379" w:rsidP="00CD4E47">
      <w:pPr>
        <w:pStyle w:val="Standard"/>
        <w:numPr>
          <w:ilvl w:val="0"/>
          <w:numId w:val="26"/>
        </w:numPr>
        <w:jc w:val="both"/>
        <w:rPr>
          <w:b/>
          <w:bCs/>
        </w:rPr>
      </w:pPr>
      <w:r>
        <w:rPr>
          <w:b/>
          <w:bCs/>
        </w:rPr>
        <w:t>Speciālie nosacījumi   un  prasības</w:t>
      </w:r>
      <w:r w:rsidR="000532DC">
        <w:rPr>
          <w:b/>
          <w:bCs/>
        </w:rPr>
        <w:t xml:space="preserve"> </w:t>
      </w:r>
      <w:r>
        <w:rPr>
          <w:b/>
          <w:bCs/>
        </w:rPr>
        <w:t xml:space="preserve"> </w:t>
      </w:r>
      <w:r w:rsidR="00E71F50">
        <w:rPr>
          <w:b/>
          <w:bCs/>
        </w:rPr>
        <w:t>būvdarbu</w:t>
      </w:r>
      <w:r w:rsidR="00E10B9E">
        <w:rPr>
          <w:b/>
          <w:bCs/>
        </w:rPr>
        <w:t xml:space="preserve"> veikšanai</w:t>
      </w:r>
    </w:p>
    <w:p w14:paraId="490D4A39" w14:textId="77777777" w:rsidR="00E71F50" w:rsidRPr="00E71F50" w:rsidRDefault="00C20719" w:rsidP="00E55B33">
      <w:pPr>
        <w:pStyle w:val="Standard"/>
        <w:numPr>
          <w:ilvl w:val="1"/>
          <w:numId w:val="26"/>
        </w:numPr>
        <w:jc w:val="both"/>
      </w:pPr>
      <w:r w:rsidRPr="00E71F50">
        <w:rPr>
          <w:rFonts w:asciiTheme="majorBidi" w:hAnsiTheme="majorBidi" w:cstheme="majorBidi"/>
        </w:rPr>
        <w:t>veicot  objektā  savu darbību visā līguma izpildes laikā Izpildītājam ir jāuztur spēkā civiltiesiskā apdrošināšana par visu līguma summu.</w:t>
      </w:r>
    </w:p>
    <w:p w14:paraId="767F44C3" w14:textId="77777777" w:rsidR="00E71F50" w:rsidRPr="00E71F50" w:rsidRDefault="00E10B9E" w:rsidP="00E55B33">
      <w:pPr>
        <w:pStyle w:val="Standard"/>
        <w:numPr>
          <w:ilvl w:val="1"/>
          <w:numId w:val="26"/>
        </w:numPr>
        <w:jc w:val="both"/>
      </w:pPr>
      <w:r w:rsidRPr="00E71F50">
        <w:rPr>
          <w:rFonts w:asciiTheme="majorBidi" w:hAnsiTheme="majorBidi" w:cstheme="majorBidi"/>
          <w:iCs/>
        </w:rPr>
        <w:t xml:space="preserve">Pretendentam </w:t>
      </w:r>
      <w:r w:rsidR="00E71F50">
        <w:rPr>
          <w:rFonts w:asciiTheme="majorBidi" w:hAnsiTheme="majorBidi" w:cstheme="majorBidi"/>
          <w:iCs/>
        </w:rPr>
        <w:t>būvdarbu</w:t>
      </w:r>
      <w:r w:rsidR="003A4C25" w:rsidRPr="00E71F50">
        <w:rPr>
          <w:rFonts w:asciiTheme="majorBidi" w:hAnsiTheme="majorBidi" w:cstheme="majorBidi"/>
          <w:iCs/>
        </w:rPr>
        <w:t xml:space="preserve">  </w:t>
      </w:r>
      <w:r w:rsidRPr="00E71F50">
        <w:rPr>
          <w:rFonts w:asciiTheme="majorBidi" w:hAnsiTheme="majorBidi" w:cstheme="majorBidi"/>
          <w:iCs/>
        </w:rPr>
        <w:t>izpilde jāveic tehnoloģiski pareizi, tam piemērotos laika apstākļos.</w:t>
      </w:r>
    </w:p>
    <w:p w14:paraId="4CBF02CA" w14:textId="4984746D" w:rsidR="00E4704F" w:rsidRPr="00CD4E47" w:rsidRDefault="00E10B9E" w:rsidP="00CD4E47">
      <w:pPr>
        <w:pStyle w:val="Standard"/>
        <w:numPr>
          <w:ilvl w:val="1"/>
          <w:numId w:val="26"/>
        </w:numPr>
        <w:jc w:val="both"/>
      </w:pPr>
      <w:r w:rsidRPr="00E71F50">
        <w:rPr>
          <w:rFonts w:asciiTheme="majorBidi" w:hAnsiTheme="majorBidi" w:cstheme="majorBidi"/>
          <w:iCs/>
        </w:rPr>
        <w:t>Tehnikas, iekārtu noslogotības un darbu  apjomi jāizvērtē un jāiekļauj piedāvājumā saistībā ar te</w:t>
      </w:r>
      <w:r w:rsidR="00CD4E47">
        <w:rPr>
          <w:rFonts w:asciiTheme="majorBidi" w:hAnsiTheme="majorBidi" w:cstheme="majorBidi"/>
          <w:iCs/>
        </w:rPr>
        <w:t>hniskās specifikācijās minēto.</w:t>
      </w:r>
      <w:r w:rsidR="00E4704F" w:rsidRPr="00CD4E47">
        <w:rPr>
          <w:rFonts w:ascii="Arial" w:hAnsi="Arial" w:cs="Arial"/>
          <w:sz w:val="20"/>
          <w:szCs w:val="20"/>
          <w:lang w:eastAsia="lv-LV"/>
        </w:rPr>
        <w:t xml:space="preserve">                                                                                                                                   </w:t>
      </w:r>
    </w:p>
    <w:p w14:paraId="2181CF8A" w14:textId="59AAD1F8" w:rsidR="00E4704F" w:rsidRPr="00CD4E47" w:rsidRDefault="00E4704F" w:rsidP="00CD4E47">
      <w:pPr>
        <w:spacing w:after="0" w:line="240" w:lineRule="auto"/>
        <w:contextualSpacing/>
        <w:rPr>
          <w:rFonts w:ascii="Times New Roman" w:eastAsia="SimSun" w:hAnsi="Times New Roman" w:cs="Times New Roman"/>
          <w:bCs/>
          <w:kern w:val="3"/>
          <w:sz w:val="24"/>
          <w:szCs w:val="24"/>
          <w:lang w:bidi="hi-IN"/>
        </w:rPr>
      </w:pPr>
    </w:p>
    <w:p w14:paraId="22C95795" w14:textId="77777777" w:rsidR="00E4704F" w:rsidRPr="00E4704F" w:rsidRDefault="00E4704F" w:rsidP="00E4704F">
      <w:pPr>
        <w:widowControl w:val="0"/>
        <w:numPr>
          <w:ilvl w:val="0"/>
          <w:numId w:val="26"/>
        </w:numPr>
        <w:suppressAutoHyphens/>
        <w:autoSpaceDN w:val="0"/>
        <w:spacing w:after="0" w:line="240" w:lineRule="auto"/>
        <w:contextualSpacing/>
        <w:jc w:val="both"/>
        <w:textAlignment w:val="baseline"/>
        <w:rPr>
          <w:rFonts w:ascii="Times New Roman" w:eastAsia="SimSun" w:hAnsi="Times New Roman" w:cs="Mangal"/>
          <w:b/>
          <w:bCs/>
          <w:kern w:val="3"/>
          <w:sz w:val="24"/>
          <w:szCs w:val="24"/>
          <w:lang w:bidi="hi-IN"/>
        </w:rPr>
      </w:pPr>
      <w:r w:rsidRPr="00E4704F">
        <w:rPr>
          <w:rFonts w:ascii="Times New Roman" w:eastAsia="SimSun" w:hAnsi="Times New Roman" w:cs="Mangal"/>
          <w:b/>
          <w:bCs/>
          <w:kern w:val="3"/>
          <w:sz w:val="24"/>
          <w:szCs w:val="24"/>
          <w:lang w:bidi="hi-IN"/>
        </w:rPr>
        <w:t xml:space="preserve">Nosacījumi   un  prasības  būvdarbu veikšanai </w:t>
      </w:r>
    </w:p>
    <w:p w14:paraId="2131C0F4" w14:textId="42043BBF" w:rsidR="00E4704F" w:rsidRPr="00E4704F" w:rsidRDefault="00E4704F" w:rsidP="0080340F">
      <w:pPr>
        <w:widowControl w:val="0"/>
        <w:suppressAutoHyphens/>
        <w:autoSpaceDN w:val="0"/>
        <w:spacing w:after="0" w:line="360" w:lineRule="auto"/>
        <w:ind w:left="360"/>
        <w:jc w:val="both"/>
        <w:textAlignment w:val="baseline"/>
        <w:rPr>
          <w:rFonts w:ascii="Times New Roman" w:eastAsia="SimSun" w:hAnsi="Times New Roman" w:cs="Mangal"/>
          <w:kern w:val="3"/>
          <w:sz w:val="24"/>
          <w:szCs w:val="24"/>
          <w:lang w:bidi="hi-IN"/>
        </w:rPr>
      </w:pPr>
      <w:r w:rsidRPr="00E4704F">
        <w:rPr>
          <w:rFonts w:ascii="Times New Roman" w:eastAsia="SimSun" w:hAnsi="Times New Roman" w:cs="Mangal"/>
          <w:kern w:val="3"/>
          <w:sz w:val="24"/>
          <w:szCs w:val="24"/>
          <w:lang w:bidi="hi-IN"/>
        </w:rPr>
        <w:t>4.1.I</w:t>
      </w:r>
      <w:r w:rsidR="00CD4E47">
        <w:rPr>
          <w:rFonts w:ascii="Times New Roman" w:eastAsia="SimSun" w:hAnsi="Times New Roman" w:cs="Mangal"/>
          <w:kern w:val="3"/>
          <w:sz w:val="24"/>
          <w:szCs w:val="24"/>
          <w:lang w:bidi="hi-IN"/>
        </w:rPr>
        <w:t xml:space="preserve">zpildītājs </w:t>
      </w:r>
      <w:r w:rsidR="00CD4E47" w:rsidRPr="0080340F">
        <w:rPr>
          <w:rFonts w:ascii="Times New Roman" w:eastAsia="SimSun" w:hAnsi="Times New Roman" w:cs="Mangal"/>
          <w:kern w:val="3"/>
          <w:sz w:val="24"/>
          <w:szCs w:val="24"/>
          <w:u w:val="single"/>
          <w:lang w:bidi="hi-IN"/>
        </w:rPr>
        <w:t>kārto</w:t>
      </w:r>
      <w:r w:rsidRPr="0080340F">
        <w:rPr>
          <w:rFonts w:ascii="Times New Roman" w:eastAsia="SimSun" w:hAnsi="Times New Roman" w:cs="Mangal"/>
          <w:kern w:val="3"/>
          <w:sz w:val="24"/>
          <w:szCs w:val="24"/>
          <w:u w:val="single"/>
          <w:lang w:bidi="hi-IN"/>
        </w:rPr>
        <w:t xml:space="preserve"> rakšanas darbu atļauju.</w:t>
      </w:r>
    </w:p>
    <w:p w14:paraId="58E42D4A" w14:textId="6CA7BA3D" w:rsidR="00E4704F" w:rsidRPr="00E4704F" w:rsidRDefault="00E4704F" w:rsidP="00CD4E47">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bidi="hi-IN"/>
        </w:rPr>
      </w:pPr>
      <w:r w:rsidRPr="00E4704F">
        <w:rPr>
          <w:rFonts w:ascii="Times New Roman" w:eastAsia="SimSun" w:hAnsi="Times New Roman" w:cs="Mangal"/>
          <w:kern w:val="3"/>
          <w:sz w:val="24"/>
          <w:szCs w:val="24"/>
          <w:lang w:bidi="hi-IN"/>
        </w:rPr>
        <w:t>4.2. Izpildītājs  būvdarbus  veic atb</w:t>
      </w:r>
      <w:r w:rsidR="00CD4E47">
        <w:rPr>
          <w:rFonts w:ascii="Times New Roman" w:eastAsia="SimSun" w:hAnsi="Times New Roman" w:cs="Mangal"/>
          <w:kern w:val="3"/>
          <w:sz w:val="24"/>
          <w:szCs w:val="24"/>
          <w:lang w:bidi="hi-IN"/>
        </w:rPr>
        <w:t xml:space="preserve">ilstoši </w:t>
      </w:r>
      <w:r w:rsidRPr="00E4704F">
        <w:rPr>
          <w:rFonts w:ascii="Times New Roman" w:eastAsia="SimSun" w:hAnsi="Times New Roman" w:cs="Mangal"/>
          <w:kern w:val="3"/>
          <w:sz w:val="24"/>
          <w:szCs w:val="24"/>
          <w:lang w:bidi="hi-IN"/>
        </w:rPr>
        <w:t>nodrošinot tehniku, iekārtas un darbaspēka resursus, ts.</w:t>
      </w:r>
      <w:r w:rsidR="00CD4E47">
        <w:rPr>
          <w:rFonts w:ascii="Times New Roman" w:eastAsia="SimSun" w:hAnsi="Times New Roman" w:cs="Mangal"/>
          <w:kern w:val="3"/>
          <w:sz w:val="24"/>
          <w:szCs w:val="24"/>
          <w:lang w:bidi="hi-IN"/>
        </w:rPr>
        <w:t xml:space="preserve"> </w:t>
      </w:r>
      <w:r w:rsidRPr="00E4704F">
        <w:rPr>
          <w:rFonts w:ascii="Times New Roman" w:eastAsia="SimSun" w:hAnsi="Times New Roman" w:cs="Mangal"/>
          <w:kern w:val="3"/>
          <w:sz w:val="24"/>
          <w:szCs w:val="24"/>
          <w:lang w:bidi="hi-IN"/>
        </w:rPr>
        <w:t xml:space="preserve">k.  kvalifikācijas prasībām atbilstošos </w:t>
      </w:r>
      <w:r w:rsidR="00CD4E47">
        <w:rPr>
          <w:rFonts w:ascii="Times New Roman" w:eastAsia="SimSun" w:hAnsi="Times New Roman" w:cs="Mangal"/>
          <w:kern w:val="3"/>
          <w:sz w:val="24"/>
          <w:szCs w:val="24"/>
          <w:lang w:bidi="hi-IN"/>
        </w:rPr>
        <w:t>speciālistus.</w:t>
      </w:r>
    </w:p>
    <w:p w14:paraId="75E5042C" w14:textId="005BCD08" w:rsidR="00E4704F" w:rsidRPr="00E4704F" w:rsidRDefault="00E4704F" w:rsidP="00CD4E47">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bidi="hi-IN"/>
        </w:rPr>
      </w:pPr>
      <w:r w:rsidRPr="00E4704F">
        <w:rPr>
          <w:rFonts w:ascii="Times New Roman" w:eastAsia="SimSun" w:hAnsi="Times New Roman" w:cs="Mangal"/>
          <w:kern w:val="3"/>
          <w:sz w:val="24"/>
          <w:szCs w:val="24"/>
          <w:lang w:bidi="hi-IN"/>
        </w:rPr>
        <w:t xml:space="preserve"> 4.4.Izpildītājam katra konkrēta darba vienību cenās (izmaksās) jāparedz visi ar būvdar</w:t>
      </w:r>
      <w:r w:rsidR="00CD4E47">
        <w:rPr>
          <w:rFonts w:ascii="Times New Roman" w:eastAsia="SimSun" w:hAnsi="Times New Roman" w:cs="Mangal"/>
          <w:kern w:val="3"/>
          <w:sz w:val="24"/>
          <w:szCs w:val="24"/>
          <w:lang w:bidi="hi-IN"/>
        </w:rPr>
        <w:t>bu izpildi  saistītie izdevumi.</w:t>
      </w:r>
    </w:p>
    <w:p w14:paraId="7A865F2E" w14:textId="0FE02BC1" w:rsidR="00E4704F" w:rsidRPr="00CD4E47" w:rsidRDefault="00E4704F" w:rsidP="00CD4E47">
      <w:pPr>
        <w:spacing w:after="0" w:line="240" w:lineRule="auto"/>
        <w:ind w:left="851" w:hanging="425"/>
        <w:jc w:val="both"/>
        <w:rPr>
          <w:rFonts w:ascii="Times New Roman" w:eastAsia="SimSun" w:hAnsi="Times New Roman" w:cs="Times New Roman"/>
          <w:b/>
          <w:bCs/>
          <w:sz w:val="24"/>
          <w:szCs w:val="24"/>
        </w:rPr>
      </w:pPr>
      <w:r w:rsidRPr="00E4704F">
        <w:rPr>
          <w:rFonts w:ascii="Times New Roman" w:eastAsia="SimSun" w:hAnsi="Times New Roman" w:cs="Times New Roman"/>
          <w:sz w:val="24"/>
          <w:szCs w:val="24"/>
        </w:rPr>
        <w:t>4.5</w:t>
      </w:r>
      <w:r w:rsidRPr="00E4704F">
        <w:rPr>
          <w:rFonts w:ascii="Times New Roman" w:eastAsia="SimSun" w:hAnsi="Times New Roman" w:cs="Times New Roman"/>
        </w:rPr>
        <w:t>.</w:t>
      </w:r>
      <w:r w:rsidRPr="00E4704F">
        <w:rPr>
          <w:rFonts w:ascii="Times New Roman" w:eastAsia="SimSun" w:hAnsi="Times New Roman" w:cs="Times New Roman"/>
          <w:b/>
          <w:bCs/>
          <w:sz w:val="24"/>
          <w:szCs w:val="24"/>
        </w:rPr>
        <w:t xml:space="preserve"> </w:t>
      </w:r>
      <w:r w:rsidRPr="00E4704F">
        <w:rPr>
          <w:rFonts w:ascii="Times New Roman" w:eastAsia="SimSun" w:hAnsi="Times New Roman" w:cs="Times New Roman"/>
          <w:sz w:val="24"/>
          <w:szCs w:val="24"/>
        </w:rPr>
        <w:t>veic   objektā  savu darbību visā līguma izpildes laikā Izpildītājam ir jāuztur spēkā civiltiesiskā apdrošināšana par visu līguma summu.</w:t>
      </w:r>
    </w:p>
    <w:p w14:paraId="0FFE6E83" w14:textId="77777777" w:rsidR="00E4704F" w:rsidRPr="00E4704F" w:rsidRDefault="00E4704F" w:rsidP="00E4704F">
      <w:pPr>
        <w:spacing w:after="0" w:line="240" w:lineRule="auto"/>
        <w:ind w:left="851" w:hanging="425"/>
        <w:jc w:val="both"/>
        <w:rPr>
          <w:rFonts w:ascii="Times New Roman" w:eastAsia="SimSun" w:hAnsi="Times New Roman" w:cs="Times New Roman"/>
          <w:iCs/>
          <w:sz w:val="24"/>
          <w:szCs w:val="24"/>
        </w:rPr>
      </w:pPr>
      <w:r w:rsidRPr="00E4704F">
        <w:rPr>
          <w:rFonts w:ascii="Times New Roman" w:eastAsia="SimSun" w:hAnsi="Times New Roman" w:cs="Times New Roman"/>
          <w:iCs/>
          <w:sz w:val="24"/>
          <w:szCs w:val="24"/>
        </w:rPr>
        <w:t>4.6.Pretendentam pakalpojumu  izpilde jāveic tehnoloģiski pareizi, tam piemērotos laika apstākļos.</w:t>
      </w:r>
    </w:p>
    <w:p w14:paraId="2EE24260" w14:textId="67F668ED" w:rsidR="00E4704F" w:rsidRPr="00E4704F" w:rsidRDefault="00E4704F" w:rsidP="002244EB">
      <w:pPr>
        <w:tabs>
          <w:tab w:val="left" w:pos="360"/>
        </w:tabs>
        <w:spacing w:after="0" w:line="240" w:lineRule="auto"/>
        <w:ind w:left="851" w:hanging="425"/>
        <w:jc w:val="both"/>
        <w:rPr>
          <w:rFonts w:ascii="Times New Roman" w:eastAsia="SimSun" w:hAnsi="Times New Roman" w:cs="Times New Roman"/>
          <w:iCs/>
          <w:sz w:val="24"/>
          <w:szCs w:val="24"/>
        </w:rPr>
      </w:pPr>
      <w:r w:rsidRPr="00E4704F">
        <w:rPr>
          <w:rFonts w:ascii="Times New Roman" w:eastAsia="SimSun" w:hAnsi="Times New Roman" w:cs="Times New Roman"/>
          <w:iCs/>
          <w:sz w:val="24"/>
          <w:szCs w:val="24"/>
        </w:rPr>
        <w:t xml:space="preserve">4.7.Tehnikas, iekārtu noslogotības un darbu  apjomi jāizvērtē un jāiekļauj piedāvājumā </w:t>
      </w:r>
      <w:r w:rsidRPr="002244EB">
        <w:rPr>
          <w:rFonts w:ascii="Times New Roman" w:eastAsia="SimSun" w:hAnsi="Times New Roman" w:cs="Times New Roman"/>
          <w:iCs/>
          <w:sz w:val="24"/>
          <w:szCs w:val="24"/>
        </w:rPr>
        <w:t xml:space="preserve">saistībā ar </w:t>
      </w:r>
      <w:r w:rsidR="002244EB" w:rsidRPr="002244EB">
        <w:rPr>
          <w:rFonts w:ascii="Times New Roman" w:eastAsia="SimSun" w:hAnsi="Times New Roman" w:cs="Times New Roman"/>
          <w:iCs/>
          <w:sz w:val="24"/>
          <w:szCs w:val="24"/>
        </w:rPr>
        <w:t xml:space="preserve">tehnisko </w:t>
      </w:r>
      <w:r w:rsidRPr="002244EB">
        <w:rPr>
          <w:rFonts w:ascii="Times New Roman" w:eastAsia="SimSun" w:hAnsi="Times New Roman" w:cs="Times New Roman"/>
          <w:iCs/>
          <w:sz w:val="24"/>
          <w:szCs w:val="24"/>
        </w:rPr>
        <w:t>dokumentāciju.</w:t>
      </w:r>
      <w:r w:rsidRPr="00E4704F">
        <w:rPr>
          <w:rFonts w:ascii="Times New Roman" w:eastAsia="SimSun" w:hAnsi="Times New Roman" w:cs="Times New Roman"/>
          <w:iCs/>
          <w:sz w:val="24"/>
          <w:szCs w:val="24"/>
        </w:rPr>
        <w:t xml:space="preserve"> </w:t>
      </w:r>
    </w:p>
    <w:p w14:paraId="39192BDA" w14:textId="77777777" w:rsidR="00E4704F" w:rsidRPr="00E4704F" w:rsidRDefault="00E4704F" w:rsidP="00E4704F">
      <w:pPr>
        <w:spacing w:line="276" w:lineRule="auto"/>
        <w:ind w:left="851" w:hanging="425"/>
        <w:jc w:val="both"/>
        <w:rPr>
          <w:rFonts w:ascii="Times New Roman" w:eastAsia="SimSun" w:hAnsi="Times New Roman" w:cs="Times New Roman"/>
          <w:iCs/>
          <w:sz w:val="24"/>
          <w:szCs w:val="24"/>
        </w:rPr>
      </w:pPr>
      <w:r w:rsidRPr="00E4704F">
        <w:rPr>
          <w:rFonts w:ascii="Times New Roman" w:eastAsia="SimSun" w:hAnsi="Times New Roman" w:cs="Times New Roman"/>
          <w:iCs/>
          <w:sz w:val="24"/>
          <w:szCs w:val="24"/>
        </w:rPr>
        <w:t>4.8.Materiālu,tehnikas un iekārtu novietošana un uzglabāšana ir Pretendenta uzdevums un pienākums, kas jāparedz piedāvājuma līgumcenā.</w:t>
      </w:r>
    </w:p>
    <w:p w14:paraId="15B40EE8" w14:textId="77777777" w:rsidR="00E4704F" w:rsidRPr="00E4704F" w:rsidRDefault="00E4704F" w:rsidP="00E4704F">
      <w:pPr>
        <w:widowControl w:val="0"/>
        <w:numPr>
          <w:ilvl w:val="0"/>
          <w:numId w:val="17"/>
        </w:numPr>
        <w:suppressAutoHyphens/>
        <w:autoSpaceDN w:val="0"/>
        <w:spacing w:after="0" w:line="240" w:lineRule="auto"/>
        <w:textAlignment w:val="baseline"/>
        <w:rPr>
          <w:rFonts w:ascii="Times New Roman" w:eastAsia="SimSun" w:hAnsi="Times New Roman" w:cs="Mangal"/>
          <w:b/>
          <w:bCs/>
          <w:kern w:val="3"/>
          <w:sz w:val="24"/>
          <w:szCs w:val="24"/>
          <w:lang w:bidi="hi-IN"/>
        </w:rPr>
      </w:pPr>
      <w:r w:rsidRPr="00E4704F">
        <w:rPr>
          <w:rFonts w:ascii="Times New Roman" w:eastAsia="SimSun" w:hAnsi="Times New Roman" w:cs="Mangal"/>
          <w:b/>
          <w:bCs/>
          <w:kern w:val="3"/>
          <w:sz w:val="24"/>
          <w:szCs w:val="24"/>
          <w:lang w:bidi="hi-IN"/>
        </w:rPr>
        <w:t xml:space="preserve">Būvdarbu  izpildes termiņš </w:t>
      </w:r>
    </w:p>
    <w:p w14:paraId="37ACA369" w14:textId="5DDFB3DF" w:rsidR="00E4704F" w:rsidRPr="00E4704F" w:rsidRDefault="00E4704F" w:rsidP="00CD4E47">
      <w:pPr>
        <w:widowControl w:val="0"/>
        <w:suppressAutoHyphens/>
        <w:autoSpaceDN w:val="0"/>
        <w:spacing w:after="0" w:line="240" w:lineRule="auto"/>
        <w:textAlignment w:val="baseline"/>
        <w:rPr>
          <w:rFonts w:ascii="Times New Roman" w:eastAsia="SimSun" w:hAnsi="Times New Roman" w:cs="Mangal"/>
          <w:kern w:val="3"/>
          <w:sz w:val="24"/>
          <w:szCs w:val="24"/>
          <w:lang w:bidi="hi-IN"/>
        </w:rPr>
      </w:pPr>
      <w:r w:rsidRPr="00E4704F">
        <w:rPr>
          <w:rFonts w:ascii="Times New Roman" w:eastAsia="SimSun" w:hAnsi="Times New Roman" w:cs="Mangal"/>
          <w:b/>
          <w:bCs/>
          <w:kern w:val="3"/>
          <w:sz w:val="24"/>
          <w:szCs w:val="24"/>
          <w:lang w:bidi="hi-IN"/>
        </w:rPr>
        <w:t>Maksimālais izpildes termiņ</w:t>
      </w:r>
      <w:r w:rsidR="00CD4E47">
        <w:rPr>
          <w:rFonts w:ascii="Times New Roman" w:eastAsia="SimSun" w:hAnsi="Times New Roman" w:cs="Mangal"/>
          <w:b/>
          <w:bCs/>
          <w:kern w:val="3"/>
          <w:sz w:val="24"/>
          <w:szCs w:val="24"/>
          <w:lang w:bidi="hi-IN"/>
        </w:rPr>
        <w:t>š</w:t>
      </w:r>
      <w:r w:rsidRPr="00E4704F">
        <w:rPr>
          <w:rFonts w:ascii="Times New Roman" w:eastAsia="SimSun" w:hAnsi="Times New Roman" w:cs="Mangal"/>
          <w:b/>
          <w:bCs/>
          <w:kern w:val="3"/>
          <w:sz w:val="24"/>
          <w:szCs w:val="24"/>
          <w:lang w:bidi="hi-IN"/>
        </w:rPr>
        <w:t xml:space="preserve"> </w:t>
      </w:r>
      <w:r w:rsidR="00CD4E47">
        <w:rPr>
          <w:rFonts w:ascii="Times New Roman" w:eastAsia="SimSun" w:hAnsi="Times New Roman" w:cs="Mangal"/>
          <w:b/>
          <w:bCs/>
          <w:kern w:val="3"/>
          <w:sz w:val="24"/>
          <w:szCs w:val="24"/>
          <w:lang w:bidi="hi-IN"/>
        </w:rPr>
        <w:t>2</w:t>
      </w:r>
      <w:r w:rsidRPr="00E4704F">
        <w:rPr>
          <w:rFonts w:ascii="Times New Roman" w:eastAsia="SimSun" w:hAnsi="Times New Roman" w:cs="Mangal"/>
          <w:b/>
          <w:bCs/>
          <w:kern w:val="3"/>
          <w:sz w:val="24"/>
          <w:szCs w:val="24"/>
          <w:lang w:bidi="hi-IN"/>
        </w:rPr>
        <w:t xml:space="preserve"> (</w:t>
      </w:r>
      <w:r w:rsidR="00CD4E47">
        <w:rPr>
          <w:rFonts w:ascii="Times New Roman" w:eastAsia="SimSun" w:hAnsi="Times New Roman" w:cs="Mangal"/>
          <w:b/>
          <w:bCs/>
          <w:kern w:val="3"/>
          <w:sz w:val="24"/>
          <w:szCs w:val="24"/>
          <w:lang w:bidi="hi-IN"/>
        </w:rPr>
        <w:t>divas</w:t>
      </w:r>
      <w:r w:rsidRPr="00E4704F">
        <w:rPr>
          <w:rFonts w:ascii="Times New Roman" w:eastAsia="SimSun" w:hAnsi="Times New Roman" w:cs="Mangal"/>
          <w:b/>
          <w:bCs/>
          <w:kern w:val="3"/>
          <w:sz w:val="24"/>
          <w:szCs w:val="24"/>
          <w:lang w:bidi="hi-IN"/>
        </w:rPr>
        <w:t xml:space="preserve">) kalendārās nedēļas </w:t>
      </w:r>
      <w:r w:rsidRPr="00E4704F">
        <w:rPr>
          <w:rFonts w:ascii="Times New Roman" w:eastAsia="SimSun" w:hAnsi="Times New Roman" w:cs="Mangal"/>
          <w:kern w:val="3"/>
          <w:sz w:val="24"/>
          <w:szCs w:val="24"/>
          <w:lang w:bidi="hi-IN"/>
        </w:rPr>
        <w:t xml:space="preserve"> no  līguma noslēgšanas brīža.</w:t>
      </w:r>
    </w:p>
    <w:p w14:paraId="7505D7C5" w14:textId="77777777" w:rsidR="00E4704F" w:rsidRPr="00E4704F" w:rsidRDefault="00E4704F" w:rsidP="00E4704F">
      <w:pPr>
        <w:widowControl w:val="0"/>
        <w:suppressAutoHyphens/>
        <w:autoSpaceDN w:val="0"/>
        <w:spacing w:after="0" w:line="240" w:lineRule="auto"/>
        <w:textAlignment w:val="baseline"/>
        <w:rPr>
          <w:rFonts w:ascii="Times New Roman" w:eastAsia="SimSun" w:hAnsi="Times New Roman" w:cs="Mangal"/>
          <w:kern w:val="3"/>
          <w:sz w:val="24"/>
          <w:szCs w:val="24"/>
          <w:lang w:bidi="hi-IN"/>
        </w:rPr>
      </w:pPr>
    </w:p>
    <w:p w14:paraId="4615F989" w14:textId="77777777" w:rsidR="00E4704F" w:rsidRPr="00E4704F" w:rsidRDefault="00E4704F" w:rsidP="00E4704F">
      <w:pPr>
        <w:contextualSpacing/>
        <w:jc w:val="both"/>
        <w:rPr>
          <w:rFonts w:ascii="Times New Roman" w:eastAsia="SimSun" w:hAnsi="Times New Roman" w:cs="Times New Roman"/>
          <w:bCs/>
          <w:sz w:val="24"/>
          <w:szCs w:val="24"/>
          <w:lang w:eastAsia="en-US"/>
        </w:rPr>
      </w:pPr>
      <w:r w:rsidRPr="00E4704F">
        <w:rPr>
          <w:rFonts w:ascii="Times New Roman" w:eastAsia="SimSun" w:hAnsi="Times New Roman" w:cs="Times New Roman"/>
          <w:b/>
          <w:bCs/>
          <w:color w:val="000000"/>
          <w:sz w:val="24"/>
          <w:szCs w:val="24"/>
        </w:rPr>
        <w:t>Būvdarbu pieņemšana:</w:t>
      </w:r>
    </w:p>
    <w:p w14:paraId="5412E538" w14:textId="6DE9AB14" w:rsidR="00E4704F" w:rsidRPr="00E4704F" w:rsidRDefault="00B36A89" w:rsidP="000A77DD">
      <w:pPr>
        <w:numPr>
          <w:ilvl w:val="1"/>
          <w:numId w:val="58"/>
        </w:numPr>
        <w:spacing w:after="0" w:line="240" w:lineRule="auto"/>
        <w:contextualSpacing/>
        <w:jc w:val="both"/>
        <w:rPr>
          <w:rFonts w:ascii="Times New Roman" w:eastAsia="SimSun" w:hAnsi="Times New Roman" w:cs="Times New Roman"/>
          <w:bCs/>
          <w:sz w:val="28"/>
          <w:szCs w:val="28"/>
          <w:lang w:eastAsia="en-US"/>
        </w:rPr>
      </w:pPr>
      <w:r>
        <w:rPr>
          <w:rFonts w:ascii="Times New Roman" w:eastAsia="SimSun" w:hAnsi="Times New Roman" w:cs="Times New Roman"/>
          <w:color w:val="000000"/>
          <w:sz w:val="24"/>
          <w:szCs w:val="24"/>
        </w:rPr>
        <w:t>B</w:t>
      </w:r>
      <w:r w:rsidR="00E4704F">
        <w:rPr>
          <w:rFonts w:ascii="Times New Roman" w:eastAsia="SimSun" w:hAnsi="Times New Roman" w:cs="Times New Roman"/>
          <w:color w:val="000000"/>
          <w:sz w:val="24"/>
          <w:szCs w:val="24"/>
        </w:rPr>
        <w:t xml:space="preserve">ūvdarbi  </w:t>
      </w:r>
      <w:r w:rsidR="00E4704F" w:rsidRPr="00E4704F">
        <w:rPr>
          <w:rFonts w:ascii="Times New Roman" w:eastAsia="SimSun" w:hAnsi="Times New Roman" w:cs="Times New Roman"/>
          <w:color w:val="000000"/>
          <w:sz w:val="24"/>
          <w:szCs w:val="24"/>
        </w:rPr>
        <w:t>ir izpildīti, pēc:</w:t>
      </w:r>
    </w:p>
    <w:p w14:paraId="38551541" w14:textId="647A5942" w:rsidR="00B36A89" w:rsidRDefault="00B36A89" w:rsidP="000A77DD">
      <w:pPr>
        <w:widowControl w:val="0"/>
        <w:numPr>
          <w:ilvl w:val="0"/>
          <w:numId w:val="57"/>
        </w:numPr>
        <w:suppressAutoHyphens/>
        <w:autoSpaceDN w:val="0"/>
        <w:spacing w:after="0" w:line="240" w:lineRule="auto"/>
        <w:ind w:left="993" w:hanging="426"/>
        <w:textAlignment w:val="baseline"/>
        <w:rPr>
          <w:rFonts w:ascii="Times New Roman" w:eastAsia="SimSun" w:hAnsi="Times New Roman" w:cs="Mangal"/>
          <w:color w:val="000000"/>
          <w:kern w:val="3"/>
          <w:sz w:val="24"/>
          <w:szCs w:val="24"/>
          <w:lang w:bidi="hi-IN"/>
        </w:rPr>
      </w:pPr>
      <w:r>
        <w:rPr>
          <w:rFonts w:ascii="Times New Roman" w:eastAsia="SimSun" w:hAnsi="Times New Roman" w:cs="Mangal"/>
          <w:color w:val="000000"/>
          <w:kern w:val="3"/>
          <w:sz w:val="24"/>
          <w:szCs w:val="24"/>
          <w:lang w:bidi="hi-IN"/>
        </w:rPr>
        <w:t>Darbu pilnīgas pabeigšanas un teritorijas sakārtošanas;</w:t>
      </w:r>
    </w:p>
    <w:p w14:paraId="728DE14B" w14:textId="114C180F" w:rsidR="00B36A89" w:rsidRDefault="00E4704F" w:rsidP="008D2944">
      <w:pPr>
        <w:widowControl w:val="0"/>
        <w:numPr>
          <w:ilvl w:val="0"/>
          <w:numId w:val="57"/>
        </w:numPr>
        <w:suppressAutoHyphens/>
        <w:autoSpaceDN w:val="0"/>
        <w:spacing w:after="0" w:line="240" w:lineRule="auto"/>
        <w:ind w:left="993" w:hanging="426"/>
        <w:textAlignment w:val="baseline"/>
        <w:rPr>
          <w:rFonts w:ascii="Times New Roman" w:eastAsia="SimSun" w:hAnsi="Times New Roman" w:cs="Mangal"/>
          <w:color w:val="000000"/>
          <w:kern w:val="3"/>
          <w:sz w:val="24"/>
          <w:szCs w:val="24"/>
          <w:lang w:bidi="hi-IN"/>
        </w:rPr>
      </w:pPr>
      <w:r w:rsidRPr="00E4704F">
        <w:rPr>
          <w:rFonts w:ascii="Times New Roman" w:eastAsia="SimSun" w:hAnsi="Times New Roman" w:cs="Mangal"/>
          <w:color w:val="000000"/>
          <w:kern w:val="3"/>
          <w:sz w:val="24"/>
          <w:szCs w:val="24"/>
          <w:lang w:bidi="hi-IN"/>
        </w:rPr>
        <w:t>izpildīto darbu nodošanas - pieņemšanas a</w:t>
      </w:r>
      <w:r w:rsidR="00B36A89">
        <w:rPr>
          <w:rFonts w:ascii="Times New Roman" w:eastAsia="SimSun" w:hAnsi="Times New Roman" w:cs="Mangal"/>
          <w:color w:val="000000"/>
          <w:kern w:val="3"/>
          <w:sz w:val="24"/>
          <w:szCs w:val="24"/>
          <w:lang w:bidi="hi-IN"/>
        </w:rPr>
        <w:t xml:space="preserve">kta parakstīšanas no Pasūtītāja </w:t>
      </w:r>
      <w:r w:rsidRPr="00E4704F">
        <w:rPr>
          <w:rFonts w:ascii="Times New Roman" w:eastAsia="SimSun" w:hAnsi="Times New Roman" w:cs="Mangal"/>
          <w:color w:val="000000"/>
          <w:kern w:val="3"/>
          <w:sz w:val="24"/>
          <w:szCs w:val="24"/>
          <w:lang w:bidi="hi-IN"/>
        </w:rPr>
        <w:t>puses.</w:t>
      </w:r>
    </w:p>
    <w:p w14:paraId="2F43A708" w14:textId="77777777" w:rsidR="008D2944" w:rsidRPr="008D2944" w:rsidRDefault="008D2944" w:rsidP="008D2944">
      <w:pPr>
        <w:widowControl w:val="0"/>
        <w:suppressAutoHyphens/>
        <w:autoSpaceDN w:val="0"/>
        <w:spacing w:after="0" w:line="240" w:lineRule="auto"/>
        <w:ind w:left="993"/>
        <w:textAlignment w:val="baseline"/>
        <w:rPr>
          <w:rFonts w:ascii="Times New Roman" w:eastAsia="SimSun" w:hAnsi="Times New Roman" w:cs="Mangal"/>
          <w:color w:val="000000"/>
          <w:kern w:val="3"/>
          <w:sz w:val="24"/>
          <w:szCs w:val="24"/>
          <w:lang w:bidi="hi-IN"/>
        </w:rPr>
      </w:pPr>
    </w:p>
    <w:p w14:paraId="6A5F0269" w14:textId="50E85061" w:rsidR="00E4704F" w:rsidRPr="00E4704F" w:rsidRDefault="00E4704F" w:rsidP="00E4704F">
      <w:pPr>
        <w:pStyle w:val="ListParagraph"/>
        <w:widowControl w:val="0"/>
        <w:numPr>
          <w:ilvl w:val="0"/>
          <w:numId w:val="17"/>
        </w:numPr>
        <w:suppressAutoHyphens/>
        <w:autoSpaceDN w:val="0"/>
        <w:spacing w:after="0" w:line="360" w:lineRule="auto"/>
        <w:textAlignment w:val="baseline"/>
        <w:rPr>
          <w:rFonts w:ascii="Times New Roman" w:eastAsia="SimSun" w:hAnsi="Times New Roman" w:cs="Mangal"/>
          <w:b/>
          <w:bCs/>
          <w:kern w:val="3"/>
          <w:sz w:val="24"/>
          <w:szCs w:val="24"/>
          <w:lang w:bidi="hi-IN"/>
        </w:rPr>
      </w:pPr>
      <w:r w:rsidRPr="00E4704F">
        <w:rPr>
          <w:rFonts w:ascii="Times New Roman" w:eastAsia="SimSun" w:hAnsi="Times New Roman" w:cs="Mangal"/>
          <w:b/>
          <w:bCs/>
          <w:kern w:val="3"/>
          <w:sz w:val="24"/>
          <w:szCs w:val="24"/>
          <w:lang w:bidi="hi-IN"/>
        </w:rPr>
        <w:t>Garantijas periods</w:t>
      </w:r>
    </w:p>
    <w:p w14:paraId="59EC6C01" w14:textId="67E506E3" w:rsidR="00E4704F" w:rsidRPr="00326D5C" w:rsidRDefault="00E4704F" w:rsidP="008D2944">
      <w:pPr>
        <w:pStyle w:val="ListParagraph"/>
        <w:widowControl w:val="0"/>
        <w:suppressAutoHyphens/>
        <w:autoSpaceDN w:val="0"/>
        <w:spacing w:after="0" w:line="240" w:lineRule="auto"/>
        <w:ind w:left="360"/>
        <w:jc w:val="both"/>
        <w:textAlignment w:val="baseline"/>
        <w:rPr>
          <w:rFonts w:ascii="Times New Roman" w:eastAsia="SimSun" w:hAnsi="Times New Roman" w:cs="Times New Roman"/>
          <w:sz w:val="24"/>
          <w:szCs w:val="24"/>
        </w:rPr>
      </w:pPr>
      <w:r w:rsidRPr="00B36A89">
        <w:rPr>
          <w:rFonts w:ascii="Times New Roman" w:eastAsia="SimSun" w:hAnsi="Times New Roman" w:cs="Mangal"/>
          <w:kern w:val="3"/>
          <w:sz w:val="24"/>
          <w:szCs w:val="24"/>
          <w:lang w:bidi="hi-IN"/>
        </w:rPr>
        <w:t>Būvniekam jānodrošin</w:t>
      </w:r>
      <w:r w:rsidR="00B36A89" w:rsidRPr="00B36A89">
        <w:rPr>
          <w:rFonts w:ascii="Times New Roman" w:eastAsia="SimSun" w:hAnsi="Times New Roman" w:cs="Mangal"/>
          <w:kern w:val="3"/>
          <w:sz w:val="24"/>
          <w:szCs w:val="24"/>
          <w:lang w:bidi="hi-IN"/>
        </w:rPr>
        <w:t xml:space="preserve">a </w:t>
      </w:r>
      <w:r w:rsidR="00B36A89" w:rsidRPr="00326D5C">
        <w:rPr>
          <w:rFonts w:ascii="Times New Roman" w:eastAsia="SimSun" w:hAnsi="Times New Roman" w:cs="Mangal"/>
          <w:kern w:val="3"/>
          <w:sz w:val="24"/>
          <w:szCs w:val="24"/>
          <w:lang w:bidi="hi-IN"/>
        </w:rPr>
        <w:t>ga</w:t>
      </w:r>
      <w:r w:rsidR="008D2944" w:rsidRPr="00326D5C">
        <w:rPr>
          <w:rFonts w:ascii="Times New Roman" w:eastAsia="SimSun" w:hAnsi="Times New Roman" w:cs="Mangal"/>
          <w:kern w:val="3"/>
          <w:sz w:val="24"/>
          <w:szCs w:val="24"/>
          <w:lang w:bidi="hi-IN"/>
        </w:rPr>
        <w:t xml:space="preserve">rantijas laika garantija. </w:t>
      </w:r>
      <w:r w:rsidRPr="00326D5C">
        <w:rPr>
          <w:rFonts w:ascii="Times New Roman" w:eastAsia="SimSun" w:hAnsi="Times New Roman" w:cs="Times New Roman"/>
          <w:sz w:val="24"/>
          <w:szCs w:val="24"/>
        </w:rPr>
        <w:t>Garantija attiecas uz visiem līguma ietvaros veikto darbu  veidiem.  Veikto darbu garantijas periods</w:t>
      </w:r>
      <w:r w:rsidR="00F411C8" w:rsidRPr="00326D5C">
        <w:rPr>
          <w:rFonts w:ascii="Times New Roman" w:eastAsia="SimSun" w:hAnsi="Times New Roman" w:cs="Times New Roman"/>
          <w:sz w:val="24"/>
          <w:szCs w:val="24"/>
        </w:rPr>
        <w:t xml:space="preserve">  ne mazāk kā  </w:t>
      </w:r>
      <w:r w:rsidRPr="00326D5C">
        <w:rPr>
          <w:rFonts w:ascii="Times New Roman" w:eastAsia="SimSun" w:hAnsi="Times New Roman" w:cs="Times New Roman"/>
          <w:sz w:val="24"/>
          <w:szCs w:val="24"/>
        </w:rPr>
        <w:t>36 (kalendārie mēneši) no  objekta  pieņemšanas - nodošanas akta parakstīšanas</w:t>
      </w:r>
      <w:r w:rsidR="00F411C8" w:rsidRPr="00326D5C">
        <w:rPr>
          <w:rFonts w:ascii="Times New Roman" w:eastAsia="SimSun" w:hAnsi="Times New Roman" w:cs="Times New Roman"/>
          <w:sz w:val="24"/>
          <w:szCs w:val="24"/>
        </w:rPr>
        <w:t xml:space="preserve"> dienas.</w:t>
      </w:r>
    </w:p>
    <w:p w14:paraId="6226464A" w14:textId="6185FFF6" w:rsidR="00E4704F" w:rsidRPr="00E71F50" w:rsidRDefault="00E4704F" w:rsidP="008D2944">
      <w:pPr>
        <w:pStyle w:val="Standard"/>
        <w:ind w:left="360"/>
        <w:jc w:val="both"/>
      </w:pPr>
      <w:r w:rsidRPr="00326D5C">
        <w:rPr>
          <w:rFonts w:asciiTheme="majorBidi" w:hAnsiTheme="majorBidi" w:cstheme="majorBidi"/>
        </w:rPr>
        <w:t>Izpildītājam ir jāuztur spēkā</w:t>
      </w:r>
      <w:r w:rsidR="00B36A89" w:rsidRPr="00326D5C">
        <w:rPr>
          <w:rFonts w:asciiTheme="majorBidi" w:hAnsiTheme="majorBidi" w:cstheme="majorBidi"/>
        </w:rPr>
        <w:t xml:space="preserve"> vispārējā </w:t>
      </w:r>
      <w:r w:rsidRPr="00326D5C">
        <w:rPr>
          <w:rFonts w:asciiTheme="majorBidi" w:hAnsiTheme="majorBidi" w:cstheme="majorBidi"/>
        </w:rPr>
        <w:t xml:space="preserve">civiltiesiskā apdrošināšana </w:t>
      </w:r>
      <w:r w:rsidR="00326D5C" w:rsidRPr="00326D5C">
        <w:rPr>
          <w:rFonts w:asciiTheme="majorBidi" w:hAnsiTheme="majorBidi" w:cstheme="majorBidi"/>
        </w:rPr>
        <w:t xml:space="preserve"> </w:t>
      </w:r>
      <w:r w:rsidR="00F411C8" w:rsidRPr="00326D5C">
        <w:rPr>
          <w:rFonts w:asciiTheme="majorBidi" w:hAnsiTheme="majorBidi" w:cstheme="majorBidi"/>
        </w:rPr>
        <w:t xml:space="preserve">būvdarbu </w:t>
      </w:r>
      <w:r w:rsidR="008D2944" w:rsidRPr="00326D5C">
        <w:rPr>
          <w:rFonts w:asciiTheme="majorBidi" w:hAnsiTheme="majorBidi" w:cstheme="majorBidi"/>
        </w:rPr>
        <w:t>līguma izpildes laikā</w:t>
      </w:r>
      <w:r w:rsidRPr="00326D5C">
        <w:rPr>
          <w:rFonts w:asciiTheme="majorBidi" w:hAnsiTheme="majorBidi" w:cstheme="majorBidi"/>
        </w:rPr>
        <w:t xml:space="preserve"> </w:t>
      </w:r>
      <w:r w:rsidR="008005B0" w:rsidRPr="00326D5C">
        <w:rPr>
          <w:rFonts w:asciiTheme="majorBidi" w:hAnsiTheme="majorBidi" w:cstheme="majorBidi"/>
        </w:rPr>
        <w:t xml:space="preserve">  un garantijas laika periodā </w:t>
      </w:r>
      <w:r w:rsidRPr="00326D5C">
        <w:rPr>
          <w:rFonts w:asciiTheme="majorBidi" w:hAnsiTheme="majorBidi" w:cstheme="majorBidi"/>
        </w:rPr>
        <w:t xml:space="preserve"> par </w:t>
      </w:r>
      <w:r w:rsidR="008D2944" w:rsidRPr="00326D5C">
        <w:rPr>
          <w:rFonts w:asciiTheme="majorBidi" w:hAnsiTheme="majorBidi" w:cstheme="majorBidi"/>
        </w:rPr>
        <w:t>noslēgtā</w:t>
      </w:r>
      <w:r w:rsidRPr="00326D5C">
        <w:rPr>
          <w:rFonts w:asciiTheme="majorBidi" w:hAnsiTheme="majorBidi" w:cstheme="majorBidi"/>
        </w:rPr>
        <w:t xml:space="preserve"> līguma summu.</w:t>
      </w:r>
    </w:p>
    <w:p w14:paraId="67EA642F" w14:textId="77777777" w:rsidR="00E4704F" w:rsidRPr="00E4704F" w:rsidRDefault="00E4704F" w:rsidP="00E4704F">
      <w:pPr>
        <w:widowControl w:val="0"/>
        <w:suppressAutoHyphens/>
        <w:autoSpaceDN w:val="0"/>
        <w:spacing w:after="0" w:line="240" w:lineRule="auto"/>
        <w:ind w:left="993"/>
        <w:textAlignment w:val="baseline"/>
        <w:rPr>
          <w:rFonts w:ascii="Times New Roman" w:eastAsia="SimSun" w:hAnsi="Times New Roman" w:cs="Mangal"/>
          <w:color w:val="000000"/>
          <w:kern w:val="3"/>
          <w:sz w:val="24"/>
          <w:szCs w:val="24"/>
          <w:lang w:bidi="hi-IN"/>
        </w:rPr>
      </w:pPr>
    </w:p>
    <w:p w14:paraId="587F64BF" w14:textId="3790B700" w:rsidR="00CE683B" w:rsidRPr="008F188E" w:rsidRDefault="00BC41A3" w:rsidP="008F188E">
      <w:pPr>
        <w:pStyle w:val="Heading2"/>
        <w:rPr>
          <w:rStyle w:val="SubtleEmphasis"/>
        </w:rPr>
      </w:pPr>
      <w:r>
        <w:rPr>
          <w:rStyle w:val="SubtleEmphasis"/>
        </w:rPr>
        <w:br w:type="page"/>
      </w:r>
      <w:bookmarkStart w:id="47" w:name="_Toc459908588"/>
      <w:bookmarkStart w:id="48" w:name="_Hlk206743859"/>
      <w:r w:rsidR="008F188E" w:rsidRPr="009F5631">
        <w:rPr>
          <w:rStyle w:val="SubtleEmphasis"/>
        </w:rPr>
        <w:lastRenderedPageBreak/>
        <w:t>B</w:t>
      </w:r>
      <w:r w:rsidR="00CE683B" w:rsidRPr="009F5631">
        <w:rPr>
          <w:rStyle w:val="SubtleEmphasis"/>
        </w:rPr>
        <w:t>. pielikums Līguma projekts</w:t>
      </w:r>
      <w:bookmarkEnd w:id="47"/>
    </w:p>
    <w:p w14:paraId="6C7B5D49" w14:textId="77777777" w:rsidR="00FB1099" w:rsidRDefault="00FB1099" w:rsidP="00FB1099">
      <w:pPr>
        <w:pStyle w:val="Apakpunkts"/>
        <w:ind w:firstLine="0"/>
      </w:pPr>
    </w:p>
    <w:p w14:paraId="53B6B839" w14:textId="245D2675" w:rsidR="00FB1099" w:rsidRDefault="00FB1099" w:rsidP="002D2451">
      <w:pPr>
        <w:pStyle w:val="Apakpunkts"/>
        <w:ind w:firstLine="0"/>
        <w:jc w:val="center"/>
        <w:rPr>
          <w:rFonts w:asciiTheme="majorBidi" w:hAnsiTheme="majorBidi" w:cstheme="majorBidi"/>
          <w:sz w:val="24"/>
          <w:szCs w:val="24"/>
        </w:rPr>
      </w:pPr>
      <w:r w:rsidRPr="002D2451">
        <w:rPr>
          <w:rFonts w:asciiTheme="majorBidi" w:hAnsiTheme="majorBidi" w:cstheme="majorBidi"/>
          <w:sz w:val="24"/>
          <w:szCs w:val="24"/>
        </w:rPr>
        <w:t>LĪGUMS</w:t>
      </w:r>
      <w:r w:rsidR="002D2451" w:rsidRPr="002D2451">
        <w:rPr>
          <w:rFonts w:asciiTheme="majorBidi" w:hAnsiTheme="majorBidi" w:cstheme="majorBidi"/>
          <w:sz w:val="24"/>
          <w:szCs w:val="24"/>
        </w:rPr>
        <w:t xml:space="preserve"> </w:t>
      </w:r>
      <w:r w:rsidR="00AA51BC">
        <w:rPr>
          <w:rFonts w:asciiTheme="majorBidi" w:hAnsiTheme="majorBidi" w:cstheme="majorBidi"/>
          <w:sz w:val="24"/>
          <w:szCs w:val="24"/>
        </w:rPr>
        <w:t xml:space="preserve">PROJEKTS </w:t>
      </w:r>
      <w:r w:rsidR="002D2451" w:rsidRPr="002D2451">
        <w:rPr>
          <w:rFonts w:asciiTheme="majorBidi" w:hAnsiTheme="majorBidi" w:cstheme="majorBidi"/>
          <w:sz w:val="24"/>
          <w:szCs w:val="24"/>
        </w:rPr>
        <w:t>NR…</w:t>
      </w:r>
    </w:p>
    <w:p w14:paraId="12EC1EF5" w14:textId="77777777" w:rsidR="00AA51BC" w:rsidRPr="0097570C" w:rsidRDefault="00AA51BC" w:rsidP="002D2451">
      <w:pPr>
        <w:pStyle w:val="Apakpunkts"/>
        <w:ind w:firstLine="0"/>
        <w:jc w:val="center"/>
        <w:rPr>
          <w:rFonts w:asciiTheme="majorBidi" w:hAnsiTheme="majorBidi" w:cstheme="majorBidi"/>
          <w:b w:val="0"/>
          <w:bCs w:val="0"/>
          <w:sz w:val="21"/>
          <w:szCs w:val="21"/>
        </w:rPr>
      </w:pPr>
    </w:p>
    <w:p w14:paraId="249929FA" w14:textId="7837E228" w:rsidR="00AA51BC" w:rsidRPr="0097570C" w:rsidRDefault="00AA51BC" w:rsidP="00AA51BC">
      <w:pPr>
        <w:pStyle w:val="Apakpunkts"/>
        <w:rPr>
          <w:rFonts w:asciiTheme="majorBidi" w:hAnsiTheme="majorBidi" w:cstheme="majorBidi"/>
          <w:sz w:val="21"/>
          <w:szCs w:val="21"/>
        </w:rPr>
      </w:pPr>
      <w:r w:rsidRPr="0097570C">
        <w:rPr>
          <w:rFonts w:asciiTheme="majorBidi" w:hAnsiTheme="majorBidi" w:cstheme="majorBidi"/>
          <w:b w:val="0"/>
          <w:bCs w:val="0"/>
          <w:sz w:val="21"/>
          <w:szCs w:val="21"/>
        </w:rPr>
        <w:t>Dobele</w:t>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r>
      <w:r w:rsidRPr="0097570C">
        <w:rPr>
          <w:rFonts w:asciiTheme="majorBidi" w:hAnsiTheme="majorBidi" w:cstheme="majorBidi"/>
          <w:b w:val="0"/>
          <w:bCs w:val="0"/>
          <w:sz w:val="21"/>
          <w:szCs w:val="21"/>
        </w:rPr>
        <w:tab/>
        <w:t>2016. gada septembrī</w:t>
      </w:r>
    </w:p>
    <w:p w14:paraId="076C4B63" w14:textId="77777777" w:rsidR="00AA51BC" w:rsidRPr="0097570C" w:rsidRDefault="00AA51BC" w:rsidP="00AA51BC">
      <w:pPr>
        <w:pStyle w:val="Apakpunkts"/>
        <w:rPr>
          <w:rFonts w:asciiTheme="majorBidi" w:hAnsiTheme="majorBidi" w:cstheme="majorBidi"/>
          <w:sz w:val="21"/>
          <w:szCs w:val="21"/>
        </w:rPr>
      </w:pPr>
    </w:p>
    <w:p w14:paraId="4240A024" w14:textId="68954C7A" w:rsidR="00DD028C" w:rsidRPr="0097570C" w:rsidRDefault="00DD028C" w:rsidP="00DD028C">
      <w:pPr>
        <w:pStyle w:val="Rindkopa"/>
        <w:ind w:left="0"/>
        <w:rPr>
          <w:rFonts w:asciiTheme="majorBidi" w:hAnsiTheme="majorBidi" w:cstheme="majorBidi"/>
          <w:sz w:val="21"/>
          <w:szCs w:val="21"/>
        </w:rPr>
      </w:pPr>
      <w:r w:rsidRPr="0097570C">
        <w:rPr>
          <w:rFonts w:asciiTheme="majorBidi" w:hAnsiTheme="majorBidi" w:cstheme="majorBidi"/>
          <w:b/>
          <w:sz w:val="21"/>
          <w:szCs w:val="21"/>
        </w:rPr>
        <w:t xml:space="preserve">SIA”DOBELES ŪDENS”, </w:t>
      </w:r>
      <w:r w:rsidRPr="0097570C">
        <w:rPr>
          <w:rFonts w:asciiTheme="majorBidi" w:hAnsiTheme="majorBidi" w:cstheme="majorBidi"/>
          <w:sz w:val="21"/>
          <w:szCs w:val="21"/>
        </w:rPr>
        <w:t>reģistrācijas Nr.4510300470, Noliktavas ielā</w:t>
      </w:r>
      <w:r w:rsidR="008005B0" w:rsidRPr="0097570C">
        <w:rPr>
          <w:rFonts w:asciiTheme="majorBidi" w:hAnsiTheme="majorBidi" w:cstheme="majorBidi"/>
          <w:sz w:val="21"/>
          <w:szCs w:val="21"/>
        </w:rPr>
        <w:t xml:space="preserve"> 5</w:t>
      </w:r>
      <w:r w:rsidRPr="0097570C">
        <w:rPr>
          <w:rFonts w:asciiTheme="majorBidi" w:hAnsiTheme="majorBidi" w:cstheme="majorBidi"/>
          <w:sz w:val="21"/>
          <w:szCs w:val="21"/>
        </w:rPr>
        <w:t xml:space="preserve"> , Dobelē, Dobeles novadā, LV 3701, kuru pamatojoties uz sabiedrības Statūtiem pārstāv valdes loceklis Dainis Miezītis (turpmāk tekstā – </w:t>
      </w:r>
      <w:r w:rsidRPr="0097570C">
        <w:rPr>
          <w:rFonts w:asciiTheme="majorBidi" w:hAnsiTheme="majorBidi" w:cstheme="majorBidi"/>
          <w:b/>
          <w:sz w:val="21"/>
          <w:szCs w:val="21"/>
        </w:rPr>
        <w:t>PASŪTĪTĀJS</w:t>
      </w:r>
      <w:r w:rsidRPr="0097570C">
        <w:rPr>
          <w:rFonts w:asciiTheme="majorBidi" w:hAnsiTheme="majorBidi" w:cstheme="majorBidi"/>
          <w:sz w:val="21"/>
          <w:szCs w:val="21"/>
        </w:rPr>
        <w:t>) no vienas puses,</w:t>
      </w:r>
      <w:r w:rsidR="00CD129E" w:rsidRPr="0097570C">
        <w:rPr>
          <w:rFonts w:asciiTheme="majorBidi" w:hAnsiTheme="majorBidi" w:cstheme="majorBidi"/>
          <w:sz w:val="21"/>
          <w:szCs w:val="21"/>
        </w:rPr>
        <w:t xml:space="preserve"> </w:t>
      </w:r>
      <w:r w:rsidRPr="0097570C">
        <w:rPr>
          <w:rFonts w:asciiTheme="majorBidi" w:hAnsiTheme="majorBidi" w:cstheme="majorBidi"/>
          <w:sz w:val="21"/>
          <w:szCs w:val="21"/>
        </w:rPr>
        <w:t>no vienas puses,</w:t>
      </w:r>
    </w:p>
    <w:p w14:paraId="036B3FCE" w14:textId="77777777" w:rsidR="00DD028C" w:rsidRPr="0097570C" w:rsidRDefault="00DD028C" w:rsidP="00DD028C">
      <w:pPr>
        <w:pStyle w:val="Rindkopa"/>
        <w:ind w:left="0"/>
        <w:rPr>
          <w:rFonts w:asciiTheme="majorBidi" w:hAnsiTheme="majorBidi" w:cstheme="majorBidi"/>
          <w:sz w:val="21"/>
          <w:szCs w:val="21"/>
        </w:rPr>
      </w:pPr>
    </w:p>
    <w:p w14:paraId="50D9A83A" w14:textId="47BF266D" w:rsidR="00DD028C" w:rsidRPr="0097570C" w:rsidRDefault="00DD028C" w:rsidP="00E50C52">
      <w:pPr>
        <w:pStyle w:val="Rindkopa"/>
        <w:ind w:left="0"/>
        <w:rPr>
          <w:rFonts w:asciiTheme="majorBidi" w:hAnsiTheme="majorBidi" w:cstheme="majorBidi"/>
          <w:b/>
          <w:sz w:val="21"/>
          <w:szCs w:val="21"/>
        </w:rPr>
      </w:pPr>
      <w:r w:rsidRPr="0097570C">
        <w:rPr>
          <w:rFonts w:asciiTheme="majorBidi" w:hAnsiTheme="majorBidi" w:cstheme="majorBidi"/>
          <w:sz w:val="21"/>
          <w:szCs w:val="21"/>
        </w:rPr>
        <w:t xml:space="preserve">un </w:t>
      </w:r>
      <w:r w:rsidR="003B25D8" w:rsidRPr="0097570C">
        <w:rPr>
          <w:rFonts w:asciiTheme="majorBidi" w:hAnsiTheme="majorBidi" w:cstheme="majorBidi"/>
          <w:sz w:val="21"/>
          <w:szCs w:val="21"/>
        </w:rPr>
        <w:t>…………………….</w:t>
      </w:r>
      <w:r w:rsidRPr="0097570C">
        <w:rPr>
          <w:rFonts w:asciiTheme="majorBidi" w:hAnsiTheme="majorBidi" w:cstheme="majorBidi"/>
          <w:sz w:val="21"/>
          <w:szCs w:val="21"/>
        </w:rPr>
        <w:t xml:space="preserve">  reģistrācijas Nr….., juridiskā adrese…............., kuru pamatojoties uz _____________________pārstāv  ____________________(turpmāk –</w:t>
      </w:r>
      <w:r w:rsidR="00AA51BC" w:rsidRPr="0097570C">
        <w:rPr>
          <w:rFonts w:asciiTheme="majorBidi" w:hAnsiTheme="majorBidi" w:cstheme="majorBidi"/>
          <w:bCs/>
          <w:sz w:val="21"/>
          <w:szCs w:val="21"/>
        </w:rPr>
        <w:t>Būvuzņēmējs</w:t>
      </w:r>
      <w:r w:rsidR="003B25D8" w:rsidRPr="0097570C">
        <w:rPr>
          <w:rFonts w:asciiTheme="majorBidi" w:hAnsiTheme="majorBidi" w:cstheme="majorBidi"/>
          <w:sz w:val="21"/>
          <w:szCs w:val="21"/>
        </w:rPr>
        <w:t xml:space="preserve">  )</w:t>
      </w:r>
      <w:r w:rsidRPr="0097570C">
        <w:rPr>
          <w:rFonts w:asciiTheme="majorBidi" w:hAnsiTheme="majorBidi" w:cstheme="majorBidi"/>
          <w:sz w:val="21"/>
          <w:szCs w:val="21"/>
        </w:rPr>
        <w:t xml:space="preserve"> no otras puses, pamatojoties  uz Pasūtītāja rīkotās iepirkuma procedūras</w:t>
      </w:r>
      <w:r w:rsidR="00FF7153" w:rsidRPr="0097570C">
        <w:rPr>
          <w:rFonts w:asciiTheme="majorBidi" w:hAnsiTheme="majorBidi" w:cstheme="majorBidi"/>
          <w:sz w:val="21"/>
          <w:szCs w:val="21"/>
        </w:rPr>
        <w:t xml:space="preserve"> </w:t>
      </w:r>
      <w:r w:rsidRPr="0097570C">
        <w:rPr>
          <w:rFonts w:asciiTheme="majorBidi" w:hAnsiTheme="majorBidi" w:cstheme="majorBidi"/>
          <w:sz w:val="21"/>
          <w:szCs w:val="21"/>
        </w:rPr>
        <w:t>„</w:t>
      </w:r>
      <w:r w:rsidR="00FF7153" w:rsidRPr="0097570C">
        <w:rPr>
          <w:rFonts w:asciiTheme="majorBidi" w:hAnsiTheme="majorBidi" w:cstheme="majorBidi"/>
          <w:sz w:val="21"/>
          <w:szCs w:val="21"/>
        </w:rPr>
        <w:t>Asfaltēta laukuma izbūve pie dūņu rezervuāriem Dobeles novada Bērzes pagasta “Krīgeros”</w:t>
      </w:r>
      <w:r w:rsidRPr="0097570C">
        <w:rPr>
          <w:rFonts w:asciiTheme="majorBidi" w:hAnsiTheme="majorBidi" w:cstheme="majorBidi"/>
          <w:sz w:val="21"/>
          <w:szCs w:val="21"/>
        </w:rPr>
        <w:t xml:space="preserve">” </w:t>
      </w:r>
      <w:r w:rsidRPr="0097570C">
        <w:rPr>
          <w:rFonts w:asciiTheme="majorBidi" w:hAnsiTheme="majorBidi" w:cstheme="majorBidi"/>
          <w:bCs/>
          <w:iCs/>
          <w:sz w:val="21"/>
          <w:szCs w:val="21"/>
        </w:rPr>
        <w:t>(Ident. Nr. DŪ 201</w:t>
      </w:r>
      <w:r w:rsidR="00FF7153" w:rsidRPr="0097570C">
        <w:rPr>
          <w:rFonts w:asciiTheme="majorBidi" w:hAnsiTheme="majorBidi" w:cstheme="majorBidi"/>
          <w:bCs/>
          <w:iCs/>
          <w:sz w:val="21"/>
          <w:szCs w:val="21"/>
        </w:rPr>
        <w:t>6</w:t>
      </w:r>
      <w:r w:rsidRPr="0097570C">
        <w:rPr>
          <w:rFonts w:asciiTheme="majorBidi" w:hAnsiTheme="majorBidi" w:cstheme="majorBidi"/>
          <w:bCs/>
          <w:iCs/>
          <w:sz w:val="21"/>
          <w:szCs w:val="21"/>
        </w:rPr>
        <w:t>/</w:t>
      </w:r>
      <w:r w:rsidR="008F188E" w:rsidRPr="0097570C">
        <w:rPr>
          <w:rFonts w:asciiTheme="majorBidi" w:hAnsiTheme="majorBidi" w:cstheme="majorBidi"/>
          <w:bCs/>
          <w:iCs/>
          <w:sz w:val="21"/>
          <w:szCs w:val="21"/>
        </w:rPr>
        <w:t>07</w:t>
      </w:r>
      <w:r w:rsidRPr="0097570C">
        <w:rPr>
          <w:rFonts w:asciiTheme="majorBidi" w:hAnsiTheme="majorBidi" w:cstheme="majorBidi"/>
          <w:bCs/>
          <w:iCs/>
          <w:sz w:val="21"/>
          <w:szCs w:val="21"/>
        </w:rPr>
        <w:t xml:space="preserve">)  rezultātiem </w:t>
      </w:r>
      <w:r w:rsidRPr="0097570C">
        <w:rPr>
          <w:rFonts w:asciiTheme="majorBidi" w:hAnsiTheme="majorBidi" w:cstheme="majorBidi"/>
          <w:sz w:val="21"/>
          <w:szCs w:val="21"/>
        </w:rPr>
        <w:t xml:space="preserve"> </w:t>
      </w:r>
      <w:r w:rsidR="0079693E" w:rsidRPr="0097570C">
        <w:rPr>
          <w:rFonts w:asciiTheme="majorBidi" w:hAnsiTheme="majorBidi" w:cstheme="majorBidi"/>
          <w:sz w:val="21"/>
          <w:szCs w:val="21"/>
        </w:rPr>
        <w:t xml:space="preserve">un </w:t>
      </w:r>
      <w:r w:rsidR="00AA51BC" w:rsidRPr="0097570C">
        <w:rPr>
          <w:rFonts w:asciiTheme="majorBidi" w:hAnsiTheme="majorBidi" w:cstheme="majorBidi"/>
          <w:bCs/>
          <w:sz w:val="21"/>
          <w:szCs w:val="21"/>
        </w:rPr>
        <w:t>Būvuzņēmējs</w:t>
      </w:r>
      <w:r w:rsidR="00AA51BC" w:rsidRPr="0097570C">
        <w:rPr>
          <w:rFonts w:asciiTheme="majorBidi" w:hAnsiTheme="majorBidi" w:cstheme="majorBidi"/>
          <w:sz w:val="21"/>
          <w:szCs w:val="21"/>
        </w:rPr>
        <w:t xml:space="preserve">  </w:t>
      </w:r>
      <w:r w:rsidRPr="0097570C">
        <w:rPr>
          <w:rFonts w:asciiTheme="majorBidi" w:hAnsiTheme="majorBidi" w:cstheme="majorBidi"/>
          <w:sz w:val="21"/>
          <w:szCs w:val="21"/>
          <w:u w:val="single"/>
        </w:rPr>
        <w:t>iesniegto piedāvājumu</w:t>
      </w:r>
      <w:r w:rsidRPr="0097570C">
        <w:rPr>
          <w:rFonts w:asciiTheme="majorBidi" w:hAnsiTheme="majorBidi" w:cstheme="majorBidi"/>
          <w:sz w:val="21"/>
          <w:szCs w:val="21"/>
        </w:rPr>
        <w:t xml:space="preserve">  (turpmāk – Piedāvājums), noslēdz šādu līgumu  (turpmāk – Līgums):</w:t>
      </w:r>
      <w:r w:rsidRPr="0097570C">
        <w:rPr>
          <w:rFonts w:asciiTheme="majorBidi" w:hAnsiTheme="majorBidi" w:cstheme="majorBidi"/>
          <w:b/>
          <w:sz w:val="21"/>
          <w:szCs w:val="21"/>
        </w:rPr>
        <w:t xml:space="preserve"> </w:t>
      </w:r>
    </w:p>
    <w:p w14:paraId="18A6DBDD" w14:textId="77777777" w:rsidR="00DE69AC" w:rsidRPr="0097570C" w:rsidRDefault="00DE69AC" w:rsidP="00DE69AC">
      <w:pPr>
        <w:widowControl w:val="0"/>
        <w:suppressAutoHyphens/>
        <w:spacing w:after="120"/>
        <w:ind w:left="540"/>
        <w:jc w:val="both"/>
        <w:rPr>
          <w:rFonts w:asciiTheme="majorBidi" w:eastAsia="Arial Unicode MS" w:hAnsiTheme="majorBidi" w:cstheme="majorBidi"/>
          <w:kern w:val="1"/>
          <w:sz w:val="21"/>
          <w:szCs w:val="21"/>
        </w:rPr>
      </w:pPr>
    </w:p>
    <w:p w14:paraId="544D6E3F" w14:textId="77777777" w:rsidR="00DE69AC" w:rsidRPr="0097570C" w:rsidRDefault="00DE69AC" w:rsidP="00DE69AC">
      <w:pPr>
        <w:widowControl w:val="0"/>
        <w:numPr>
          <w:ilvl w:val="0"/>
          <w:numId w:val="60"/>
        </w:numPr>
        <w:suppressAutoHyphens/>
        <w:spacing w:after="120" w:line="240" w:lineRule="auto"/>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LĪGUMA PRIEKŠMETS</w:t>
      </w:r>
    </w:p>
    <w:p w14:paraId="398B533C" w14:textId="229CE59D" w:rsidR="00DE69AC" w:rsidRPr="0097570C" w:rsidRDefault="00DE69AC" w:rsidP="003B76BC">
      <w:pPr>
        <w:widowControl w:val="0"/>
        <w:numPr>
          <w:ilvl w:val="1"/>
          <w:numId w:val="60"/>
        </w:numPr>
        <w:suppressAutoHyphens/>
        <w:spacing w:after="120" w:line="240" w:lineRule="auto"/>
        <w:ind w:left="540" w:right="-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Pamatojoties uz iepirkumu</w:t>
      </w:r>
      <w:r w:rsidR="003B76BC" w:rsidRPr="0097570C">
        <w:rPr>
          <w:rFonts w:asciiTheme="majorBidi" w:eastAsia="Arial Unicode MS" w:hAnsiTheme="majorBidi" w:cstheme="majorBidi"/>
          <w:kern w:val="1"/>
          <w:sz w:val="21"/>
          <w:szCs w:val="21"/>
        </w:rPr>
        <w:t xml:space="preserve"> procedūru </w:t>
      </w:r>
      <w:r w:rsidR="003B76BC" w:rsidRPr="0097570C">
        <w:rPr>
          <w:rFonts w:asciiTheme="majorBidi" w:hAnsiTheme="majorBidi" w:cstheme="majorBidi"/>
          <w:sz w:val="21"/>
          <w:szCs w:val="21"/>
        </w:rPr>
        <w:t xml:space="preserve">„Asfaltēta laukuma izbūve pie dūņu rezervuāriem Dobeles novada Bērzes pagasta “Krīgeros”” </w:t>
      </w:r>
      <w:r w:rsidRPr="0097570C">
        <w:rPr>
          <w:rFonts w:asciiTheme="majorBidi" w:eastAsia="Arial Unicode MS" w:hAnsiTheme="majorBidi" w:cstheme="majorBidi"/>
          <w:kern w:val="1"/>
          <w:sz w:val="21"/>
          <w:szCs w:val="21"/>
        </w:rPr>
        <w:t xml:space="preserve"> ( ID Nr. </w:t>
      </w:r>
      <w:r w:rsidR="00E50C52" w:rsidRPr="0097570C">
        <w:rPr>
          <w:rFonts w:asciiTheme="majorBidi" w:eastAsia="Arial Unicode MS" w:hAnsiTheme="majorBidi" w:cstheme="majorBidi"/>
          <w:kern w:val="1"/>
          <w:sz w:val="21"/>
          <w:szCs w:val="21"/>
        </w:rPr>
        <w:t>DŪ 2016/07)</w:t>
      </w:r>
      <w:r w:rsidRPr="0097570C">
        <w:rPr>
          <w:rFonts w:asciiTheme="majorBidi" w:eastAsia="Arial Unicode MS" w:hAnsiTheme="majorBidi" w:cstheme="majorBidi"/>
          <w:kern w:val="1"/>
          <w:sz w:val="21"/>
          <w:szCs w:val="21"/>
        </w:rPr>
        <w:t xml:space="preserve"> un Būvuzņēmēja piedāvājumu ( līguma pielikums nr.</w:t>
      </w:r>
      <w:r w:rsidR="003B76BC" w:rsidRPr="0097570C">
        <w:rPr>
          <w:rFonts w:asciiTheme="majorBidi" w:eastAsia="Arial Unicode MS" w:hAnsiTheme="majorBidi" w:cstheme="majorBidi"/>
          <w:kern w:val="1"/>
          <w:sz w:val="21"/>
          <w:szCs w:val="21"/>
        </w:rPr>
        <w:t xml:space="preserve"> 3</w:t>
      </w:r>
      <w:r w:rsidRPr="0097570C">
        <w:rPr>
          <w:rFonts w:asciiTheme="majorBidi" w:eastAsia="Arial Unicode MS" w:hAnsiTheme="majorBidi" w:cstheme="majorBidi"/>
          <w:kern w:val="1"/>
          <w:sz w:val="21"/>
          <w:szCs w:val="21"/>
        </w:rPr>
        <w:t xml:space="preserve">), Pasūtītājs uzdod, un Būvuzņēmējs apņemas par samaksu ar saviem darba rīkiem, ierīcēm un darbaspēku Līgumā un normatīvajos aktos noteiktajā kārtībā un termiņos, pienācīgā kvalitātē veikt būvdarbu </w:t>
      </w:r>
      <w:r w:rsidRPr="0097570C">
        <w:rPr>
          <w:rFonts w:asciiTheme="majorBidi" w:eastAsia="Arial Unicode MS" w:hAnsiTheme="majorBidi" w:cstheme="majorBidi"/>
          <w:b/>
          <w:kern w:val="1"/>
          <w:sz w:val="21"/>
          <w:szCs w:val="21"/>
        </w:rPr>
        <w:t>„</w:t>
      </w:r>
      <w:r w:rsidR="00E50C52" w:rsidRPr="0097570C">
        <w:rPr>
          <w:rFonts w:asciiTheme="majorBidi" w:hAnsiTheme="majorBidi" w:cstheme="majorBidi"/>
          <w:sz w:val="21"/>
          <w:szCs w:val="21"/>
        </w:rPr>
        <w:t xml:space="preserve"> Asfaltēta laukuma izbūve pie dūņu rezervuāriem Dobeles novada Bērzes pagasta “Krīgeros”</w:t>
      </w:r>
      <w:r w:rsidRPr="0097570C">
        <w:rPr>
          <w:rFonts w:asciiTheme="majorBidi" w:eastAsia="Arial Unicode MS" w:hAnsiTheme="majorBidi" w:cstheme="majorBidi"/>
          <w:b/>
          <w:kern w:val="1"/>
          <w:sz w:val="21"/>
          <w:szCs w:val="21"/>
        </w:rPr>
        <w:t>”</w:t>
      </w:r>
      <w:r w:rsidRPr="0097570C">
        <w:rPr>
          <w:rFonts w:asciiTheme="majorBidi" w:eastAsia="Arial Unicode MS" w:hAnsiTheme="majorBidi" w:cstheme="majorBidi"/>
          <w:kern w:val="1"/>
          <w:sz w:val="21"/>
          <w:szCs w:val="21"/>
        </w:rPr>
        <w:t xml:space="preserve"> izpildi (turpmāk – Būvdarbi). </w:t>
      </w:r>
    </w:p>
    <w:p w14:paraId="3104F14D" w14:textId="0DF124AA" w:rsidR="00DE69AC" w:rsidRPr="0097570C" w:rsidRDefault="00DE69AC" w:rsidP="00E50C52">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Būvuzņēmējs Būvdarbus izpilda saskaņā ar </w:t>
      </w:r>
      <w:r w:rsidR="00E50C52" w:rsidRPr="0097570C">
        <w:rPr>
          <w:rFonts w:asciiTheme="majorBidi" w:eastAsia="Arial Unicode MS" w:hAnsiTheme="majorBidi" w:cstheme="majorBidi"/>
          <w:kern w:val="1"/>
          <w:sz w:val="21"/>
          <w:szCs w:val="21"/>
        </w:rPr>
        <w:t>Nolikumu</w:t>
      </w:r>
      <w:r w:rsidRPr="0097570C">
        <w:rPr>
          <w:rFonts w:asciiTheme="majorBidi" w:eastAsia="Arial Unicode MS" w:hAnsiTheme="majorBidi" w:cstheme="majorBidi"/>
          <w:kern w:val="1"/>
          <w:sz w:val="21"/>
          <w:szCs w:val="21"/>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14:paraId="25A9DBE9" w14:textId="24C5B9DF" w:rsidR="00DE69AC" w:rsidRPr="0097570C" w:rsidRDefault="00DE69AC" w:rsidP="003B76B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Būvuzņēmējs apliecina, ka viņš ir pienācīgi iepazinies ar </w:t>
      </w:r>
      <w:r w:rsidR="00AA51BC" w:rsidRPr="0097570C">
        <w:rPr>
          <w:rFonts w:asciiTheme="majorBidi" w:eastAsia="Arial Unicode MS" w:hAnsiTheme="majorBidi" w:cstheme="majorBidi"/>
          <w:kern w:val="1"/>
          <w:sz w:val="21"/>
          <w:szCs w:val="21"/>
        </w:rPr>
        <w:t>iepirkuma Nolikumu</w:t>
      </w:r>
      <w:r w:rsidRPr="0097570C">
        <w:rPr>
          <w:rFonts w:asciiTheme="majorBidi" w:eastAsia="Arial Unicode MS" w:hAnsiTheme="majorBidi" w:cstheme="majorBidi"/>
          <w:kern w:val="1"/>
          <w:sz w:val="21"/>
          <w:szCs w:val="21"/>
        </w:rPr>
        <w:t xml:space="preserve"> (pielikums Nr.1) un  Tāmi</w:t>
      </w:r>
      <w:r w:rsidR="003B76BC" w:rsidRPr="0097570C">
        <w:rPr>
          <w:rFonts w:asciiTheme="majorBidi" w:eastAsia="Arial Unicode MS" w:hAnsiTheme="majorBidi" w:cstheme="majorBidi"/>
          <w:kern w:val="1"/>
          <w:sz w:val="21"/>
          <w:szCs w:val="21"/>
        </w:rPr>
        <w:t xml:space="preserve"> (pielikums nr.</w:t>
      </w:r>
      <w:r w:rsidR="00584097" w:rsidRPr="0097570C">
        <w:rPr>
          <w:rFonts w:asciiTheme="majorBidi" w:eastAsia="Arial Unicode MS" w:hAnsiTheme="majorBidi" w:cstheme="majorBidi"/>
          <w:kern w:val="1"/>
          <w:sz w:val="21"/>
          <w:szCs w:val="21"/>
        </w:rPr>
        <w:t>2</w:t>
      </w:r>
      <w:r w:rsidR="003B76BC" w:rsidRPr="0097570C">
        <w:rPr>
          <w:rFonts w:asciiTheme="majorBidi" w:eastAsia="Arial Unicode MS" w:hAnsiTheme="majorBidi" w:cstheme="majorBidi"/>
          <w:kern w:val="1"/>
          <w:sz w:val="21"/>
          <w:szCs w:val="21"/>
        </w:rPr>
        <w:t>)</w:t>
      </w:r>
      <w:r w:rsidRPr="0097570C">
        <w:rPr>
          <w:rFonts w:asciiTheme="majorBidi" w:eastAsia="Arial Unicode MS" w:hAnsiTheme="majorBidi" w:cstheme="majorBidi"/>
          <w:kern w:val="1"/>
          <w:sz w:val="21"/>
          <w:szCs w:val="21"/>
        </w:rPr>
        <w:t>, tajā skaitā ar tajos ietvertajiem risinājumiem, darbu apjomu, pielietojamiem materiāliem un prasībām un atsakās saistībā ar to izvirzīt jebkāda satura iebildumus vai pretenzijas. Būvuzņēmējs apliecina, ka projekts ir realizējams un, ka Tāmēs ir iekļauti visi Būvuzņēmēja ar Būvdarbu veikšanu un objektu būvniecību atbilstoši darbu daudzumu sarakstam saistītie izdevumi.</w:t>
      </w:r>
    </w:p>
    <w:p w14:paraId="4531D9E9" w14:textId="77777777" w:rsidR="00DE69AC" w:rsidRPr="0097570C" w:rsidRDefault="00DE69AC" w:rsidP="00DE69AC">
      <w:pPr>
        <w:widowControl w:val="0"/>
        <w:numPr>
          <w:ilvl w:val="0"/>
          <w:numId w:val="60"/>
        </w:numPr>
        <w:suppressAutoHyphens/>
        <w:spacing w:after="120" w:line="240" w:lineRule="auto"/>
        <w:ind w:left="540" w:hanging="540"/>
        <w:jc w:val="center"/>
        <w:rPr>
          <w:rFonts w:asciiTheme="majorBidi" w:eastAsia="Arial Unicode MS" w:hAnsiTheme="majorBidi" w:cstheme="majorBidi"/>
          <w:kern w:val="1"/>
          <w:sz w:val="21"/>
          <w:szCs w:val="21"/>
        </w:rPr>
      </w:pPr>
      <w:r w:rsidRPr="0097570C">
        <w:rPr>
          <w:rFonts w:asciiTheme="majorBidi" w:eastAsia="Arial Unicode MS" w:hAnsiTheme="majorBidi" w:cstheme="majorBidi"/>
          <w:b/>
          <w:bCs/>
          <w:kern w:val="1"/>
          <w:sz w:val="21"/>
          <w:szCs w:val="21"/>
        </w:rPr>
        <w:t>BŪVDARBU IZPILDES VISPĀRĪGIE NOTEIKUMI</w:t>
      </w:r>
    </w:p>
    <w:p w14:paraId="2481A027" w14:textId="514FDFF1" w:rsidR="00DE69AC" w:rsidRPr="0097570C" w:rsidRDefault="00DE69AC" w:rsidP="00AA51B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apņemas Būvdarbus veikt atbilstoši</w:t>
      </w:r>
      <w:r w:rsidR="00AA51BC" w:rsidRPr="0097570C">
        <w:rPr>
          <w:rFonts w:asciiTheme="majorBidi" w:eastAsia="Arial Unicode MS" w:hAnsiTheme="majorBidi" w:cstheme="majorBidi"/>
          <w:kern w:val="1"/>
          <w:sz w:val="21"/>
          <w:szCs w:val="21"/>
        </w:rPr>
        <w:t xml:space="preserve"> tehniskajai dokumentācijai</w:t>
      </w:r>
      <w:r w:rsidRPr="0097570C">
        <w:rPr>
          <w:rFonts w:asciiTheme="majorBidi" w:eastAsia="Arial Unicode MS" w:hAnsiTheme="majorBidi" w:cstheme="majorBidi"/>
          <w:kern w:val="1"/>
          <w:sz w:val="21"/>
          <w:szCs w:val="21"/>
        </w:rPr>
        <w:t>, ievērojot Pasūtītāja norādījumus, spēkā esošos būvnormatīvus, būvniecības un citu tiesību aktu prasības. Būvdarbi tiek izpildīti precīzi un profesionālā līmenī.</w:t>
      </w:r>
    </w:p>
    <w:p w14:paraId="1BE9D036" w14:textId="77777777" w:rsidR="00DE69AC" w:rsidRPr="0097570C" w:rsidRDefault="00DE69AC" w:rsidP="00DE69A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Pasūtītājs apņemas atturēties no jebkādas rīcības, kas varētu apgrūtināt Būvdarbu veikšanu vai Pasūtītāja saistību izpildi.</w:t>
      </w:r>
    </w:p>
    <w:p w14:paraId="73E56B80" w14:textId="77777777" w:rsidR="00DE69AC" w:rsidRPr="0097570C" w:rsidRDefault="00DE69AC" w:rsidP="00DE69A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Pēc Pasūtītāja pieprasījuma, Būvuzņēmējam ir jāuzrāda Būvdarbos izmantojamo materiālu sertifikāti un citi to kvalitāti apliecinošie dokumenti.</w:t>
      </w:r>
    </w:p>
    <w:p w14:paraId="4359FD11" w14:textId="77777777" w:rsidR="00DE69AC" w:rsidRPr="0097570C" w:rsidRDefault="00DE69AC" w:rsidP="00DE69A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nodrošina nepieciešamo būvizstrādājumu pareizu un kvalitatīvu izmantošanu Būvdarbu procesā.</w:t>
      </w:r>
    </w:p>
    <w:p w14:paraId="6E4E60D8" w14:textId="77777777" w:rsidR="00DE69AC" w:rsidRPr="0097570C" w:rsidRDefault="00DE69AC" w:rsidP="00DE69AC">
      <w:pPr>
        <w:widowControl w:val="0"/>
        <w:numPr>
          <w:ilvl w:val="1"/>
          <w:numId w:val="60"/>
        </w:numPr>
        <w:suppressAutoHyphens/>
        <w:spacing w:after="120" w:line="240" w:lineRule="auto"/>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14:paraId="4F18FCFE" w14:textId="77777777" w:rsidR="00DE69AC" w:rsidRPr="0097570C" w:rsidRDefault="00DE69AC" w:rsidP="00DE69AC">
      <w:pPr>
        <w:widowControl w:val="0"/>
        <w:numPr>
          <w:ilvl w:val="1"/>
          <w:numId w:val="60"/>
        </w:numPr>
        <w:suppressAutoHyphens/>
        <w:spacing w:after="120" w:line="240" w:lineRule="auto"/>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Būvdarbus Būvuzņēmējs veic, taupīgi un racionāli izmantojot būvizstrādājumus un būvniecībai atvēlētos resursus.</w:t>
      </w:r>
    </w:p>
    <w:p w14:paraId="0CAE76F1"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lastRenderedPageBreak/>
        <w:t>Būvuzņēmējs ir atbildīgs par visu nepieciešamo Būvdarbu sagatavošanas darbu veikšanu.</w:t>
      </w:r>
    </w:p>
    <w:p w14:paraId="1C15A6C9"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Būvuzņēmējam jāveic visi nepieciešamie pasākumi, lai novērstu kaitējumu vai jebkādu draudošu kaitējumu, kāds varētu rasties trešajai personai Būvdarbu izpildes rezultātā.</w:t>
      </w:r>
    </w:p>
    <w:p w14:paraId="05AC3F72"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Būvuzņēmējam ir pienākums tiesību aktos noteiktajā kārtībā izstrādāt un kārtot Būvdarbu veikšanas dokumentāciju visā Būvdarbu veikšanas laikā.</w:t>
      </w:r>
    </w:p>
    <w:p w14:paraId="3C0AA466"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Pasūtītājs ir tiesīgs pēc saviem ieskatiem veikt Būvdarbu izpildes pārbaudes.</w:t>
      </w:r>
    </w:p>
    <w:p w14:paraId="7AB779D2"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27E21EE3" w14:textId="004F137F" w:rsidR="00DE69AC" w:rsidRPr="0097570C" w:rsidRDefault="00DE69AC" w:rsidP="00AA51B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Gadījumā, ja Būvuzņēmējs konstatē kļūdas vai neprecizitātes tehniskajā specifikācijā,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14:paraId="28C7AE47"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Nodrošināt, lai būvdarbu laikā netiktu bojāta apkārtējā infrastruktūra. </w:t>
      </w:r>
    </w:p>
    <w:p w14:paraId="0F759C08" w14:textId="77777777" w:rsidR="00DE69AC" w:rsidRPr="0097570C" w:rsidRDefault="00DE69AC" w:rsidP="00DE69AC">
      <w:pPr>
        <w:widowControl w:val="0"/>
        <w:numPr>
          <w:ilvl w:val="1"/>
          <w:numId w:val="60"/>
        </w:numPr>
        <w:suppressAutoHyphens/>
        <w:spacing w:after="120" w:line="240" w:lineRule="auto"/>
        <w:ind w:left="567"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14:paraId="2F6F9DE5" w14:textId="77777777" w:rsidR="00DE69AC" w:rsidRPr="0097570C" w:rsidRDefault="00DE69AC" w:rsidP="00DE69AC">
      <w:pPr>
        <w:widowControl w:val="0"/>
        <w:numPr>
          <w:ilvl w:val="0"/>
          <w:numId w:val="60"/>
        </w:numPr>
        <w:suppressAutoHyphens/>
        <w:spacing w:after="120" w:line="240" w:lineRule="auto"/>
        <w:ind w:left="540" w:hanging="540"/>
        <w:jc w:val="center"/>
        <w:rPr>
          <w:rFonts w:asciiTheme="majorBidi" w:eastAsia="Arial Unicode MS" w:hAnsiTheme="majorBidi" w:cstheme="majorBidi"/>
          <w:kern w:val="1"/>
          <w:sz w:val="21"/>
          <w:szCs w:val="21"/>
        </w:rPr>
      </w:pPr>
      <w:r w:rsidRPr="0097570C">
        <w:rPr>
          <w:rFonts w:asciiTheme="majorBidi" w:eastAsia="Arial Unicode MS" w:hAnsiTheme="majorBidi" w:cstheme="majorBidi"/>
          <w:b/>
          <w:bCs/>
          <w:kern w:val="1"/>
          <w:sz w:val="21"/>
          <w:szCs w:val="21"/>
        </w:rPr>
        <w:t>ATĻAUJAS</w:t>
      </w:r>
    </w:p>
    <w:p w14:paraId="680922B8" w14:textId="23EEA933" w:rsidR="00DE69AC" w:rsidRPr="0097570C" w:rsidRDefault="00DE69AC" w:rsidP="00AA51B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Pasūtītājam vai tā pilnvarotam pārstāvim jāsaņem atzīme </w:t>
      </w:r>
      <w:r w:rsidR="00AA51BC" w:rsidRPr="0097570C">
        <w:rPr>
          <w:rFonts w:asciiTheme="majorBidi" w:eastAsia="Arial Unicode MS" w:hAnsiTheme="majorBidi" w:cstheme="majorBidi"/>
          <w:kern w:val="1"/>
          <w:sz w:val="21"/>
          <w:szCs w:val="21"/>
        </w:rPr>
        <w:t>rašanas darbu atļauja</w:t>
      </w:r>
      <w:r w:rsidRPr="0097570C">
        <w:rPr>
          <w:rFonts w:asciiTheme="majorBidi" w:eastAsia="Arial Unicode MS" w:hAnsiTheme="majorBidi" w:cstheme="majorBidi"/>
          <w:kern w:val="1"/>
          <w:sz w:val="21"/>
          <w:szCs w:val="21"/>
        </w:rPr>
        <w:t xml:space="preserve"> normatīvajos aktos noteiktajā kārtībā. Būvuzņēmējs 3 (trīs) darba dienu laikā iesniedz Pasūtītājam Būvuzņēmēja civiltiesiskās atbildības obligātās apdrošināšanas līgumu un citus atzīmes būvatļaujā saņemšanai nepieciešamos dokumentus.</w:t>
      </w:r>
    </w:p>
    <w:p w14:paraId="4185E674" w14:textId="77777777" w:rsidR="00DE69AC" w:rsidRPr="0097570C" w:rsidRDefault="00DE69AC" w:rsidP="00DE69AC">
      <w:pPr>
        <w:widowControl w:val="0"/>
        <w:numPr>
          <w:ilvl w:val="1"/>
          <w:numId w:val="60"/>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nodrošina citu no būvniecības izrietošo un/vai saistīto Būvdarbu veikšanai vai nodošanai nepieciešamo atļauju saņemšanu un Būvdarbu saskaņošanu atbildīgajās iestādēs.</w:t>
      </w:r>
    </w:p>
    <w:p w14:paraId="0DA4AAFF" w14:textId="77777777" w:rsidR="00DE69AC" w:rsidRPr="0097570C" w:rsidRDefault="00DE69AC" w:rsidP="00DE69AC">
      <w:pPr>
        <w:widowControl w:val="0"/>
        <w:suppressAutoHyphens/>
        <w:spacing w:after="120"/>
        <w:ind w:left="540"/>
        <w:jc w:val="both"/>
        <w:rPr>
          <w:rFonts w:asciiTheme="majorBidi" w:eastAsia="Arial Unicode MS" w:hAnsiTheme="majorBidi" w:cstheme="majorBidi"/>
          <w:kern w:val="1"/>
          <w:sz w:val="21"/>
          <w:szCs w:val="21"/>
        </w:rPr>
      </w:pPr>
    </w:p>
    <w:p w14:paraId="0140A107" w14:textId="77777777" w:rsidR="00DE69AC" w:rsidRPr="0097570C" w:rsidRDefault="00DE69AC" w:rsidP="00DE69AC">
      <w:pPr>
        <w:widowControl w:val="0"/>
        <w:numPr>
          <w:ilvl w:val="0"/>
          <w:numId w:val="60"/>
        </w:numPr>
        <w:suppressAutoHyphens/>
        <w:spacing w:after="120" w:line="240" w:lineRule="auto"/>
        <w:ind w:left="540" w:hanging="540"/>
        <w:jc w:val="center"/>
        <w:rPr>
          <w:rFonts w:asciiTheme="majorBidi" w:eastAsia="Arial Unicode MS" w:hAnsiTheme="majorBidi" w:cstheme="majorBidi"/>
          <w:kern w:val="1"/>
          <w:sz w:val="21"/>
          <w:szCs w:val="21"/>
        </w:rPr>
      </w:pPr>
      <w:r w:rsidRPr="0097570C">
        <w:rPr>
          <w:rFonts w:asciiTheme="majorBidi" w:eastAsia="Arial Unicode MS" w:hAnsiTheme="majorBidi" w:cstheme="majorBidi"/>
          <w:b/>
          <w:bCs/>
          <w:kern w:val="1"/>
          <w:sz w:val="21"/>
          <w:szCs w:val="21"/>
        </w:rPr>
        <w:t>DARBA SAMAKSA UN NORĒĶINU KĀRTĪBA</w:t>
      </w:r>
    </w:p>
    <w:p w14:paraId="276E3959" w14:textId="3253DDBA" w:rsidR="00DE69AC" w:rsidRPr="0097570C" w:rsidRDefault="00DE69AC" w:rsidP="00E50C52">
      <w:pPr>
        <w:widowControl w:val="0"/>
        <w:numPr>
          <w:ilvl w:val="1"/>
          <w:numId w:val="60"/>
        </w:numPr>
        <w:tabs>
          <w:tab w:val="left" w:pos="851"/>
        </w:tabs>
        <w:suppressAutoHyphens/>
        <w:spacing w:after="120" w:line="240" w:lineRule="auto"/>
        <w:ind w:left="709"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Kopējā līguma summa ir </w:t>
      </w:r>
      <w:r w:rsidRPr="0097570C">
        <w:rPr>
          <w:rFonts w:asciiTheme="majorBidi" w:eastAsia="Arial Unicode MS" w:hAnsiTheme="majorBidi" w:cstheme="majorBidi"/>
          <w:b/>
          <w:kern w:val="1"/>
          <w:sz w:val="21"/>
          <w:szCs w:val="21"/>
        </w:rPr>
        <w:t>EUR</w:t>
      </w:r>
      <w:r w:rsidRPr="0097570C">
        <w:rPr>
          <w:rFonts w:asciiTheme="majorBidi" w:eastAsia="Arial Unicode MS" w:hAnsiTheme="majorBidi" w:cstheme="majorBidi"/>
          <w:kern w:val="1"/>
          <w:sz w:val="21"/>
          <w:szCs w:val="21"/>
        </w:rPr>
        <w:t xml:space="preserve"> </w:t>
      </w:r>
      <w:r w:rsidRPr="0097570C">
        <w:rPr>
          <w:rFonts w:asciiTheme="majorBidi" w:eastAsia="Arial Unicode MS" w:hAnsiTheme="majorBidi" w:cstheme="majorBidi"/>
          <w:b/>
          <w:kern w:val="1"/>
          <w:sz w:val="21"/>
          <w:szCs w:val="21"/>
        </w:rPr>
        <w:t xml:space="preserve">______________ </w:t>
      </w:r>
      <w:r w:rsidRPr="0097570C">
        <w:rPr>
          <w:rFonts w:asciiTheme="majorBidi" w:eastAsia="Arial Unicode MS" w:hAnsiTheme="majorBidi" w:cstheme="majorBidi"/>
          <w:kern w:val="1"/>
          <w:sz w:val="21"/>
          <w:szCs w:val="21"/>
        </w:rPr>
        <w:t xml:space="preserve">(___) bez PVN. </w:t>
      </w:r>
      <w:r w:rsidR="00E50C52" w:rsidRPr="0097570C">
        <w:rPr>
          <w:rFonts w:asciiTheme="majorBidi" w:eastAsia="Arial Unicode MS" w:hAnsiTheme="majorBidi" w:cstheme="majorBidi"/>
          <w:kern w:val="1"/>
          <w:sz w:val="21"/>
          <w:szCs w:val="21"/>
        </w:rPr>
        <w:t>M</w:t>
      </w:r>
      <w:r w:rsidR="00AA51BC" w:rsidRPr="0097570C">
        <w:rPr>
          <w:rFonts w:asciiTheme="majorBidi" w:eastAsia="Arial Unicode MS" w:hAnsiTheme="majorBidi" w:cstheme="majorBidi"/>
          <w:kern w:val="1"/>
          <w:sz w:val="21"/>
          <w:szCs w:val="21"/>
        </w:rPr>
        <w:t xml:space="preserve">aksājumu par veiktajiem būvdarbiem </w:t>
      </w:r>
      <w:r w:rsidRPr="0097570C">
        <w:rPr>
          <w:rFonts w:asciiTheme="majorBidi" w:eastAsia="Arial Unicode MS" w:hAnsiTheme="majorBidi" w:cstheme="majorBidi"/>
          <w:kern w:val="1"/>
          <w:sz w:val="21"/>
          <w:szCs w:val="21"/>
        </w:rPr>
        <w:t>Pasūtītājs veic atbilstoši faktiski izpildīto Būvdarbu apjomam 20 (divdesmit) darba dienu laikā pēc akta par izpildīto darbu pieņemšanu (Forma-2) un nodošanas–pieņemšanas akta abpusējas parakstīšanas, kā arī atbilstoša rēķina saņemšanas no Būvuzņēmēja.</w:t>
      </w:r>
    </w:p>
    <w:p w14:paraId="4A9AE0D3" w14:textId="77777777" w:rsidR="00DE69AC" w:rsidRPr="0097570C" w:rsidRDefault="00DE69AC" w:rsidP="00DE69AC">
      <w:pPr>
        <w:widowControl w:val="0"/>
        <w:numPr>
          <w:ilvl w:val="1"/>
          <w:numId w:val="60"/>
        </w:numPr>
        <w:tabs>
          <w:tab w:val="left" w:pos="851"/>
        </w:tabs>
        <w:suppressAutoHyphens/>
        <w:spacing w:after="120" w:line="240" w:lineRule="auto"/>
        <w:ind w:left="709"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Pievienotās vērtības nodokli, kas sastāda </w:t>
      </w:r>
      <w:r w:rsidRPr="0097570C">
        <w:rPr>
          <w:rFonts w:asciiTheme="majorBidi" w:eastAsia="Arial Unicode MS" w:hAnsiTheme="majorBidi" w:cstheme="majorBidi"/>
          <w:b/>
          <w:kern w:val="1"/>
          <w:sz w:val="21"/>
          <w:szCs w:val="21"/>
        </w:rPr>
        <w:t>EUR ________</w:t>
      </w:r>
      <w:r w:rsidRPr="0097570C">
        <w:rPr>
          <w:rFonts w:asciiTheme="majorBidi" w:eastAsia="Arial Unicode MS" w:hAnsiTheme="majorBidi" w:cstheme="majorBidi"/>
          <w:kern w:val="1"/>
          <w:sz w:val="21"/>
          <w:szCs w:val="21"/>
        </w:rPr>
        <w:t xml:space="preserve"> (___) maksā Pasūtītājs saskaņā ar Pievienotās vērtības nodokļa likuma 142. Panta otro daļu.</w:t>
      </w:r>
    </w:p>
    <w:p w14:paraId="32AFEDA9" w14:textId="77777777" w:rsidR="00DE69AC" w:rsidRPr="0097570C" w:rsidRDefault="00DE69AC" w:rsidP="00DE69AC">
      <w:pPr>
        <w:widowControl w:val="0"/>
        <w:numPr>
          <w:ilvl w:val="1"/>
          <w:numId w:val="60"/>
        </w:numPr>
        <w:tabs>
          <w:tab w:val="left" w:pos="851"/>
        </w:tabs>
        <w:suppressAutoHyphens/>
        <w:spacing w:after="120" w:line="240" w:lineRule="auto"/>
        <w:ind w:left="709"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14:paraId="223D36E0" w14:textId="65E12C92" w:rsidR="00DE69AC" w:rsidRPr="0097570C" w:rsidRDefault="00AA51BC" w:rsidP="00DE69AC">
      <w:pPr>
        <w:widowControl w:val="0"/>
        <w:numPr>
          <w:ilvl w:val="1"/>
          <w:numId w:val="60"/>
        </w:numPr>
        <w:tabs>
          <w:tab w:val="left" w:pos="851"/>
        </w:tabs>
        <w:suppressAutoHyphens/>
        <w:spacing w:after="120" w:line="240" w:lineRule="auto"/>
        <w:ind w:left="709" w:hanging="709"/>
        <w:jc w:val="both"/>
        <w:rPr>
          <w:rFonts w:asciiTheme="majorBidi" w:eastAsia="Arial Unicode MS" w:hAnsiTheme="majorBidi" w:cstheme="majorBidi"/>
          <w:kern w:val="1"/>
          <w:sz w:val="21"/>
          <w:szCs w:val="21"/>
        </w:rPr>
      </w:pPr>
      <w:r w:rsidRPr="0097570C">
        <w:rPr>
          <w:rFonts w:asciiTheme="majorBidi" w:hAnsiTheme="majorBidi" w:cstheme="majorBidi"/>
          <w:sz w:val="21"/>
          <w:szCs w:val="21"/>
        </w:rPr>
        <w:t>Papildus darbi, kuri netika paredzēti iepirkuma procedūrā tiek veikti tikai pēc rakstiskas saskaņošanas starp abām Pusēm cita līguma ietvaros.</w:t>
      </w:r>
    </w:p>
    <w:p w14:paraId="216EF7FC" w14:textId="77777777" w:rsidR="00DE69AC" w:rsidRPr="0097570C" w:rsidRDefault="00DE69AC" w:rsidP="00DE69AC">
      <w:pPr>
        <w:widowControl w:val="0"/>
        <w:numPr>
          <w:ilvl w:val="1"/>
          <w:numId w:val="60"/>
        </w:numPr>
        <w:tabs>
          <w:tab w:val="left" w:pos="993"/>
        </w:tabs>
        <w:suppressAutoHyphens/>
        <w:spacing w:after="120" w:line="240" w:lineRule="auto"/>
        <w:ind w:left="709" w:hanging="709"/>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Nekvalitatīvi vai neatbilstoši veiktie Būvdarbi netiek pieņemti un apmaksāti līdz defektu novēršanai un šo Būvdarbu pieņemšanai.</w:t>
      </w:r>
    </w:p>
    <w:p w14:paraId="72505309" w14:textId="77777777" w:rsidR="00DE69AC" w:rsidRPr="0097570C" w:rsidRDefault="00DE69AC" w:rsidP="00DE69AC">
      <w:pPr>
        <w:widowControl w:val="0"/>
        <w:numPr>
          <w:ilvl w:val="0"/>
          <w:numId w:val="60"/>
        </w:numPr>
        <w:tabs>
          <w:tab w:val="left" w:pos="540"/>
        </w:tabs>
        <w:suppressAutoHyphens/>
        <w:spacing w:after="120" w:line="240" w:lineRule="auto"/>
        <w:ind w:left="567"/>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LĪGUMA IZPILDES TERMIŅI</w:t>
      </w:r>
    </w:p>
    <w:p w14:paraId="0A738443" w14:textId="554B5EE7" w:rsidR="00DE69AC" w:rsidRPr="0097570C" w:rsidRDefault="00DE69AC" w:rsidP="00A871B2">
      <w:pPr>
        <w:widowControl w:val="0"/>
        <w:tabs>
          <w:tab w:val="left" w:pos="540"/>
        </w:tabs>
        <w:suppressAutoHyphens/>
        <w:spacing w:after="120"/>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lastRenderedPageBreak/>
        <w:t xml:space="preserve">5.1. </w:t>
      </w:r>
      <w:r w:rsidRPr="0097570C">
        <w:rPr>
          <w:rFonts w:asciiTheme="majorBidi" w:eastAsia="Arial Unicode MS" w:hAnsiTheme="majorBidi" w:cstheme="majorBidi"/>
          <w:kern w:val="1"/>
          <w:sz w:val="21"/>
          <w:szCs w:val="21"/>
        </w:rPr>
        <w:tab/>
        <w:t>Būvuzņēmējs</w:t>
      </w:r>
      <w:r w:rsidR="00AA51BC" w:rsidRPr="0097570C">
        <w:rPr>
          <w:rFonts w:asciiTheme="majorBidi" w:eastAsia="Arial Unicode MS" w:hAnsiTheme="majorBidi" w:cstheme="majorBidi"/>
          <w:kern w:val="1"/>
          <w:sz w:val="21"/>
          <w:szCs w:val="21"/>
        </w:rPr>
        <w:t xml:space="preserve"> Būvdarbi jāpabeidz </w:t>
      </w:r>
      <w:r w:rsidR="00A871B2">
        <w:rPr>
          <w:rFonts w:asciiTheme="majorBidi" w:eastAsia="Arial Unicode MS" w:hAnsiTheme="majorBidi" w:cstheme="majorBidi"/>
          <w:kern w:val="1"/>
          <w:sz w:val="21"/>
          <w:szCs w:val="21"/>
          <w:u w:val="single"/>
        </w:rPr>
        <w:t>2</w:t>
      </w:r>
      <w:r w:rsidR="00AA51BC" w:rsidRPr="0097570C">
        <w:rPr>
          <w:rFonts w:asciiTheme="majorBidi" w:eastAsia="Arial Unicode MS" w:hAnsiTheme="majorBidi" w:cstheme="majorBidi"/>
          <w:kern w:val="1"/>
          <w:sz w:val="21"/>
          <w:szCs w:val="21"/>
          <w:u w:val="single"/>
        </w:rPr>
        <w:t xml:space="preserve"> (</w:t>
      </w:r>
      <w:r w:rsidR="00A871B2">
        <w:rPr>
          <w:rFonts w:asciiTheme="majorBidi" w:eastAsia="Arial Unicode MS" w:hAnsiTheme="majorBidi" w:cstheme="majorBidi"/>
          <w:kern w:val="1"/>
          <w:sz w:val="21"/>
          <w:szCs w:val="21"/>
          <w:u w:val="single"/>
        </w:rPr>
        <w:t>divu</w:t>
      </w:r>
      <w:r w:rsidR="00AA51BC" w:rsidRPr="0097570C">
        <w:rPr>
          <w:rFonts w:asciiTheme="majorBidi" w:eastAsia="Arial Unicode MS" w:hAnsiTheme="majorBidi" w:cstheme="majorBidi"/>
          <w:kern w:val="1"/>
          <w:sz w:val="21"/>
          <w:szCs w:val="21"/>
          <w:u w:val="single"/>
        </w:rPr>
        <w:t xml:space="preserve">) kalendārā </w:t>
      </w:r>
      <w:r w:rsidR="00A871B2">
        <w:rPr>
          <w:rFonts w:asciiTheme="majorBidi" w:eastAsia="Arial Unicode MS" w:hAnsiTheme="majorBidi" w:cstheme="majorBidi"/>
          <w:kern w:val="1"/>
          <w:sz w:val="21"/>
          <w:szCs w:val="21"/>
          <w:u w:val="single"/>
        </w:rPr>
        <w:t>nedēļu</w:t>
      </w:r>
      <w:r w:rsidR="00AA51BC" w:rsidRPr="0097570C">
        <w:rPr>
          <w:rFonts w:asciiTheme="majorBidi" w:eastAsia="Arial Unicode MS" w:hAnsiTheme="majorBidi" w:cstheme="majorBidi"/>
          <w:kern w:val="1"/>
          <w:sz w:val="21"/>
          <w:szCs w:val="21"/>
          <w:u w:val="single"/>
        </w:rPr>
        <w:t xml:space="preserve"> laikā no līguma noslēgšanas brīža.</w:t>
      </w:r>
      <w:r w:rsidRPr="0097570C">
        <w:rPr>
          <w:rFonts w:asciiTheme="majorBidi" w:eastAsia="Arial Unicode MS" w:hAnsiTheme="majorBidi" w:cstheme="majorBidi"/>
          <w:kern w:val="1"/>
          <w:sz w:val="21"/>
          <w:szCs w:val="21"/>
        </w:rPr>
        <w:t xml:space="preserve"> </w:t>
      </w:r>
    </w:p>
    <w:p w14:paraId="0CA5AEBF" w14:textId="40C9B9D8" w:rsidR="00DE69AC" w:rsidRPr="0097570C" w:rsidRDefault="00DE69AC" w:rsidP="00E50C52">
      <w:pPr>
        <w:widowControl w:val="0"/>
        <w:tabs>
          <w:tab w:val="left" w:pos="540"/>
        </w:tabs>
        <w:suppressAutoHyphens/>
        <w:spacing w:after="120"/>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5.2.</w:t>
      </w:r>
      <w:r w:rsidRPr="0097570C">
        <w:rPr>
          <w:rFonts w:asciiTheme="majorBidi" w:eastAsia="Arial Unicode MS" w:hAnsiTheme="majorBidi" w:cstheme="majorBidi"/>
          <w:kern w:val="1"/>
          <w:sz w:val="21"/>
          <w:szCs w:val="21"/>
        </w:rPr>
        <w:tab/>
        <w:t>Pilnīgu Līgumā noteikto saistību izpildi un nodošanu Pasūtītājam ar nodošanas-pieņemšanas aktu Būvuzņēmējs pabeidz Darbu veikšana</w:t>
      </w:r>
      <w:r w:rsidR="00E50C52" w:rsidRPr="0097570C">
        <w:rPr>
          <w:rFonts w:asciiTheme="majorBidi" w:eastAsia="Arial Unicode MS" w:hAnsiTheme="majorBidi" w:cstheme="majorBidi"/>
          <w:kern w:val="1"/>
          <w:sz w:val="21"/>
          <w:szCs w:val="21"/>
        </w:rPr>
        <w:t>s grafikā noteiktajos termiņos.</w:t>
      </w:r>
      <w:r w:rsidRPr="0097570C">
        <w:rPr>
          <w:rFonts w:asciiTheme="majorBidi" w:eastAsia="Arial Unicode MS" w:hAnsiTheme="majorBidi" w:cstheme="majorBidi"/>
          <w:kern w:val="1"/>
          <w:sz w:val="21"/>
          <w:szCs w:val="21"/>
        </w:rPr>
        <w:t xml:space="preserve"> </w:t>
      </w:r>
    </w:p>
    <w:p w14:paraId="4B2D95E6" w14:textId="77777777" w:rsidR="00DE69AC" w:rsidRPr="0097570C" w:rsidRDefault="00DE69AC" w:rsidP="00DE69AC">
      <w:pPr>
        <w:widowControl w:val="0"/>
        <w:numPr>
          <w:ilvl w:val="1"/>
          <w:numId w:val="61"/>
        </w:numPr>
        <w:tabs>
          <w:tab w:val="left" w:pos="540"/>
          <w:tab w:val="left" w:pos="720"/>
        </w:tabs>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   Būvuzņēmējs apņemas nekavējoties ziņot Pasūtītājam par visi</w:t>
      </w:r>
      <w:bookmarkStart w:id="49" w:name="_GoBack"/>
      <w:bookmarkEnd w:id="49"/>
      <w:r w:rsidRPr="0097570C">
        <w:rPr>
          <w:rFonts w:asciiTheme="majorBidi" w:eastAsia="Arial Unicode MS" w:hAnsiTheme="majorBidi" w:cstheme="majorBidi"/>
          <w:kern w:val="1"/>
          <w:sz w:val="21"/>
          <w:szCs w:val="21"/>
        </w:rPr>
        <w:t>em apstākļiem un šķēršļiem, kuri kavē Būvdarbu izpildi Darbu veikšanas grafikā noteiktajos termiņos.</w:t>
      </w:r>
    </w:p>
    <w:p w14:paraId="2EDC8175" w14:textId="77777777" w:rsidR="00DE69AC" w:rsidRPr="0097570C" w:rsidRDefault="00DE69AC" w:rsidP="00DE69AC">
      <w:pPr>
        <w:widowControl w:val="0"/>
        <w:numPr>
          <w:ilvl w:val="1"/>
          <w:numId w:val="61"/>
        </w:numPr>
        <w:tabs>
          <w:tab w:val="left" w:pos="540"/>
          <w:tab w:val="left" w:pos="720"/>
        </w:tabs>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   Būvuzņēmējam ir tiesības uz Būvdarbu izpildes termiņa pagarinājumu, ja Būvdarbu izpilde tiek kavēta viena (vai vairāku) zemāk uzskaitīto iemeslu dēļ:</w:t>
      </w:r>
    </w:p>
    <w:p w14:paraId="5C5F245E" w14:textId="77777777" w:rsidR="00DE69AC" w:rsidRPr="0097570C" w:rsidRDefault="00DE69AC" w:rsidP="00DE69AC">
      <w:pPr>
        <w:widowControl w:val="0"/>
        <w:numPr>
          <w:ilvl w:val="2"/>
          <w:numId w:val="61"/>
        </w:numPr>
        <w:tabs>
          <w:tab w:val="left" w:pos="540"/>
        </w:tabs>
        <w:suppressAutoHyphens/>
        <w:spacing w:before="120"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ja pēc Pasūtītāja pieprasījuma tiek izdarītas izmaiņas Būvdarbu apjomā;</w:t>
      </w:r>
    </w:p>
    <w:p w14:paraId="49031333" w14:textId="77777777" w:rsidR="00DE69AC" w:rsidRPr="0097570C" w:rsidRDefault="00DE69AC" w:rsidP="00DE69AC">
      <w:pPr>
        <w:widowControl w:val="0"/>
        <w:numPr>
          <w:ilvl w:val="2"/>
          <w:numId w:val="61"/>
        </w:numPr>
        <w:tabs>
          <w:tab w:val="clear" w:pos="720"/>
          <w:tab w:val="left" w:pos="540"/>
          <w:tab w:val="num" w:pos="567"/>
        </w:tabs>
        <w:suppressAutoHyphens/>
        <w:spacing w:before="120"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ja Pasūtītāja iesniegtajos, t.sk., iepirkuma procedūras dokumentos ir konstatētas kļūdas, vai neprecizitātes, kuru novēršana ir saistīta ar Būvdarbu izpildes apturēšanu vai Būvdarbu izpildes apjomu palielināšanos;</w:t>
      </w:r>
    </w:p>
    <w:p w14:paraId="16045855" w14:textId="20CDCDAC" w:rsidR="00DE69AC" w:rsidRPr="0097570C" w:rsidRDefault="00DE69AC" w:rsidP="00E50C52">
      <w:pPr>
        <w:widowControl w:val="0"/>
        <w:numPr>
          <w:ilvl w:val="2"/>
          <w:numId w:val="61"/>
        </w:numPr>
        <w:tabs>
          <w:tab w:val="left" w:pos="540"/>
        </w:tabs>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ja iestājuši</w:t>
      </w:r>
      <w:r w:rsidR="00E50C52" w:rsidRPr="0097570C">
        <w:rPr>
          <w:rFonts w:asciiTheme="majorBidi" w:eastAsia="Arial Unicode MS" w:hAnsiTheme="majorBidi" w:cstheme="majorBidi"/>
          <w:kern w:val="1"/>
          <w:sz w:val="21"/>
          <w:szCs w:val="21"/>
        </w:rPr>
        <w:t>es nepārvaramas varas apstākļi;</w:t>
      </w:r>
    </w:p>
    <w:p w14:paraId="3FBD6F53" w14:textId="77777777" w:rsidR="00DE69AC" w:rsidRPr="0097570C" w:rsidRDefault="00DE69AC" w:rsidP="00DE69AC">
      <w:pPr>
        <w:widowControl w:val="0"/>
        <w:numPr>
          <w:ilvl w:val="1"/>
          <w:numId w:val="61"/>
        </w:numPr>
        <w:tabs>
          <w:tab w:val="left" w:pos="540"/>
        </w:tabs>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14:paraId="616490B4" w14:textId="77777777" w:rsidR="00DE69AC" w:rsidRPr="0097570C" w:rsidRDefault="00DE69AC" w:rsidP="00DE69AC">
      <w:pPr>
        <w:widowControl w:val="0"/>
        <w:numPr>
          <w:ilvl w:val="1"/>
          <w:numId w:val="61"/>
        </w:numPr>
        <w:tabs>
          <w:tab w:val="left" w:pos="540"/>
        </w:tabs>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   Pasūtītājam ir pienākums nekavējoties, t.i., ne vēlāk, kā 5 (piecu) darba dienu laikā, sniegt Būvuzņēmējam atbildi uz saņemto paziņojumu.</w:t>
      </w:r>
    </w:p>
    <w:p w14:paraId="6A102327" w14:textId="77777777" w:rsidR="00DE69AC" w:rsidRPr="0097570C" w:rsidRDefault="00DE69AC" w:rsidP="00DE69AC">
      <w:pPr>
        <w:widowControl w:val="0"/>
        <w:tabs>
          <w:tab w:val="left" w:pos="720"/>
        </w:tabs>
        <w:suppressAutoHyphens/>
        <w:spacing w:after="120"/>
        <w:ind w:left="540"/>
        <w:jc w:val="both"/>
        <w:rPr>
          <w:rFonts w:asciiTheme="majorBidi" w:eastAsia="Arial Unicode MS" w:hAnsiTheme="majorBidi" w:cstheme="majorBidi"/>
          <w:kern w:val="1"/>
          <w:sz w:val="21"/>
          <w:szCs w:val="21"/>
        </w:rPr>
      </w:pPr>
    </w:p>
    <w:p w14:paraId="0821803D" w14:textId="7472FADD" w:rsidR="00DE69AC" w:rsidRPr="0097570C" w:rsidRDefault="00DE69AC" w:rsidP="00DE69AC">
      <w:pPr>
        <w:widowControl w:val="0"/>
        <w:numPr>
          <w:ilvl w:val="0"/>
          <w:numId w:val="61"/>
        </w:numPr>
        <w:suppressAutoHyphens/>
        <w:spacing w:after="120" w:line="276" w:lineRule="auto"/>
        <w:jc w:val="center"/>
        <w:rPr>
          <w:rFonts w:asciiTheme="majorBidi" w:eastAsia="Arial Unicode MS" w:hAnsiTheme="majorBidi" w:cstheme="majorBidi"/>
          <w:b/>
          <w:bCs/>
          <w:kern w:val="1"/>
          <w:sz w:val="21"/>
          <w:szCs w:val="21"/>
          <w:lang w:eastAsia="en-US"/>
        </w:rPr>
      </w:pPr>
      <w:r w:rsidRPr="0097570C">
        <w:rPr>
          <w:rFonts w:asciiTheme="majorBidi" w:eastAsia="Arial Unicode MS" w:hAnsiTheme="majorBidi" w:cstheme="majorBidi"/>
          <w:b/>
          <w:bCs/>
          <w:kern w:val="1"/>
          <w:sz w:val="21"/>
          <w:szCs w:val="21"/>
          <w:lang w:eastAsia="en-US"/>
        </w:rPr>
        <w:t>APDROŠINĀŠANA</w:t>
      </w:r>
      <w:r w:rsidR="003B76BC" w:rsidRPr="0097570C">
        <w:rPr>
          <w:rFonts w:asciiTheme="majorBidi" w:eastAsia="Arial Unicode MS" w:hAnsiTheme="majorBidi" w:cstheme="majorBidi"/>
          <w:b/>
          <w:bCs/>
          <w:kern w:val="1"/>
          <w:sz w:val="21"/>
          <w:szCs w:val="21"/>
          <w:lang w:eastAsia="en-US"/>
        </w:rPr>
        <w:t xml:space="preserve"> UN GARANTIJA</w:t>
      </w:r>
    </w:p>
    <w:p w14:paraId="4E58B38D" w14:textId="6B054541" w:rsidR="00DE69AC" w:rsidRPr="0097570C" w:rsidRDefault="00DE69AC" w:rsidP="003B76BC">
      <w:pPr>
        <w:pStyle w:val="ListParagraph"/>
        <w:widowControl w:val="0"/>
        <w:numPr>
          <w:ilvl w:val="1"/>
          <w:numId w:val="17"/>
        </w:numPr>
        <w:suppressAutoHyphens/>
        <w:spacing w:after="120"/>
        <w:ind w:left="567" w:hanging="567"/>
        <w:jc w:val="both"/>
        <w:rPr>
          <w:rStyle w:val="CaptionChar1"/>
          <w:rFonts w:asciiTheme="majorBidi" w:eastAsia="Arial Unicode MS" w:hAnsiTheme="majorBidi" w:cstheme="majorBidi"/>
          <w:i w:val="0"/>
          <w:iCs/>
          <w:sz w:val="21"/>
          <w:szCs w:val="21"/>
        </w:rPr>
      </w:pPr>
      <w:r w:rsidRPr="0097570C">
        <w:rPr>
          <w:rStyle w:val="CaptionChar1"/>
          <w:rFonts w:asciiTheme="majorBidi" w:eastAsia="Arial Unicode MS" w:hAnsiTheme="majorBidi" w:cstheme="majorBidi"/>
          <w:i w:val="0"/>
          <w:iCs/>
          <w:sz w:val="21"/>
          <w:szCs w:val="21"/>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w:t>
      </w:r>
      <w:r w:rsidR="00E476F3" w:rsidRPr="0097570C">
        <w:rPr>
          <w:rStyle w:val="CaptionChar1"/>
          <w:rFonts w:asciiTheme="majorBidi" w:eastAsia="Arial Unicode MS" w:hAnsiTheme="majorBidi" w:cstheme="majorBidi"/>
          <w:i w:val="0"/>
          <w:iCs/>
          <w:sz w:val="21"/>
          <w:szCs w:val="21"/>
        </w:rPr>
        <w:t>tā minēto apdrošināšanas līgumu un uztur to spēkā visu garantijas periodu.</w:t>
      </w:r>
    </w:p>
    <w:p w14:paraId="5F340DE0" w14:textId="77777777" w:rsidR="00E476F3" w:rsidRPr="0097570C" w:rsidRDefault="00E476F3" w:rsidP="00E476F3">
      <w:pPr>
        <w:pStyle w:val="ListParagraph"/>
        <w:widowControl w:val="0"/>
        <w:suppressAutoHyphens/>
        <w:spacing w:after="120"/>
        <w:ind w:left="858"/>
        <w:jc w:val="both"/>
        <w:rPr>
          <w:rFonts w:asciiTheme="majorBidi" w:eastAsia="Arial Unicode MS" w:hAnsiTheme="majorBidi" w:cstheme="majorBidi"/>
          <w:sz w:val="21"/>
          <w:szCs w:val="21"/>
          <w:lang w:eastAsia="da-DK"/>
        </w:rPr>
      </w:pPr>
    </w:p>
    <w:p w14:paraId="3BECF77F" w14:textId="77777777" w:rsidR="00DE69AC" w:rsidRPr="0097570C" w:rsidRDefault="00DE69AC" w:rsidP="00DE69AC">
      <w:pPr>
        <w:widowControl w:val="0"/>
        <w:numPr>
          <w:ilvl w:val="0"/>
          <w:numId w:val="61"/>
        </w:numPr>
        <w:suppressAutoHyphens/>
        <w:spacing w:after="120" w:line="240" w:lineRule="auto"/>
        <w:ind w:left="540" w:hanging="540"/>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BŪVDARBU NODOŠANA – PIEŅEMŠANA</w:t>
      </w:r>
    </w:p>
    <w:p w14:paraId="0CDFA3B9" w14:textId="77777777" w:rsidR="00DE69AC" w:rsidRPr="0097570C" w:rsidRDefault="00DE69AC" w:rsidP="00DE69AC">
      <w:pPr>
        <w:widowControl w:val="0"/>
        <w:tabs>
          <w:tab w:val="left" w:pos="567"/>
        </w:tabs>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7.1. </w:t>
      </w:r>
      <w:r w:rsidRPr="0097570C">
        <w:rPr>
          <w:rFonts w:asciiTheme="majorBidi" w:eastAsia="Arial Unicode MS" w:hAnsiTheme="majorBidi" w:cstheme="majorBidi"/>
          <w:kern w:val="1"/>
          <w:sz w:val="21"/>
          <w:szCs w:val="21"/>
        </w:rPr>
        <w:tab/>
        <w:t>Izpildītie Būvdarbi tiek nodoti Būvdarbu nodošanas procedūras laikā. Būvdarbu nodošana notiek attiecībā uz visiem līgumā paredzētajiem Būvdarbiem.</w:t>
      </w:r>
    </w:p>
    <w:p w14:paraId="6A2048A5" w14:textId="64F926DD" w:rsidR="00E476F3" w:rsidRPr="0097570C" w:rsidRDefault="00DE69AC" w:rsidP="00E476F3">
      <w:pPr>
        <w:widowControl w:val="0"/>
        <w:tabs>
          <w:tab w:val="left" w:pos="567"/>
        </w:tabs>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7.2.  Būvdarbu nodošana</w:t>
      </w:r>
      <w:r w:rsidR="003B76BC" w:rsidRPr="0097570C">
        <w:rPr>
          <w:rFonts w:asciiTheme="majorBidi" w:eastAsia="Arial Unicode MS" w:hAnsiTheme="majorBidi" w:cstheme="majorBidi"/>
          <w:kern w:val="1"/>
          <w:sz w:val="21"/>
          <w:szCs w:val="21"/>
        </w:rPr>
        <w:t xml:space="preserve"> </w:t>
      </w:r>
      <w:r w:rsidRPr="0097570C">
        <w:rPr>
          <w:rFonts w:asciiTheme="majorBidi" w:eastAsia="Arial Unicode MS" w:hAnsiTheme="majorBidi" w:cstheme="majorBidi"/>
          <w:kern w:val="1"/>
          <w:sz w:val="21"/>
          <w:szCs w:val="21"/>
        </w:rPr>
        <w:t>- pieņemšana jāveic pēc Būvdarbu pabeigšanas</w:t>
      </w:r>
      <w:r w:rsidR="00E476F3" w:rsidRPr="0097570C">
        <w:rPr>
          <w:rFonts w:asciiTheme="majorBidi" w:eastAsia="Arial Unicode MS" w:hAnsiTheme="majorBidi" w:cstheme="majorBidi"/>
          <w:kern w:val="1"/>
          <w:sz w:val="21"/>
          <w:szCs w:val="21"/>
        </w:rPr>
        <w:t>.</w:t>
      </w:r>
    </w:p>
    <w:p w14:paraId="535EE440" w14:textId="6BB20DC7" w:rsidR="00DE69AC" w:rsidRPr="0097570C" w:rsidRDefault="00E476F3" w:rsidP="003B76BC">
      <w:pPr>
        <w:widowControl w:val="0"/>
        <w:tabs>
          <w:tab w:val="left" w:pos="567"/>
        </w:tabs>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7.3.</w:t>
      </w:r>
      <w:r w:rsidR="00DE69AC" w:rsidRPr="0097570C">
        <w:rPr>
          <w:rFonts w:asciiTheme="majorBidi" w:eastAsia="Arial Unicode MS" w:hAnsiTheme="majorBidi" w:cstheme="majorBidi"/>
          <w:kern w:val="1"/>
          <w:sz w:val="21"/>
          <w:szCs w:val="21"/>
        </w:rPr>
        <w:t xml:space="preserve"> Pasūtītājs ir tiesīgs atteikties no izpildīto Būvdarbu pieņemšanas, ja pieņemšanas laikā tiek atklāti tādi defekti, kuri var traucēt būves normālu</w:t>
      </w:r>
      <w:r w:rsidR="003B76BC" w:rsidRPr="0097570C">
        <w:rPr>
          <w:rFonts w:asciiTheme="majorBidi" w:eastAsia="Arial Unicode MS" w:hAnsiTheme="majorBidi" w:cstheme="majorBidi"/>
          <w:kern w:val="1"/>
          <w:sz w:val="21"/>
          <w:szCs w:val="21"/>
        </w:rPr>
        <w:t xml:space="preserve"> lietošanu</w:t>
      </w:r>
      <w:r w:rsidR="00DE69AC" w:rsidRPr="0097570C">
        <w:rPr>
          <w:rFonts w:asciiTheme="majorBidi" w:eastAsia="Arial Unicode MS" w:hAnsiTheme="majorBidi" w:cstheme="majorBidi"/>
          <w:kern w:val="1"/>
          <w:sz w:val="21"/>
          <w:szCs w:val="21"/>
        </w:rPr>
        <w:t>.</w:t>
      </w:r>
    </w:p>
    <w:p w14:paraId="720CD880" w14:textId="77777777" w:rsidR="00DE69AC" w:rsidRPr="0097570C" w:rsidRDefault="00DE69AC" w:rsidP="003B76BC">
      <w:pPr>
        <w:widowControl w:val="0"/>
        <w:tabs>
          <w:tab w:val="num" w:pos="851"/>
          <w:tab w:val="left" w:pos="900"/>
        </w:tabs>
        <w:suppressAutoHyphens/>
        <w:spacing w:after="120"/>
        <w:jc w:val="both"/>
        <w:rPr>
          <w:rFonts w:asciiTheme="majorBidi" w:eastAsia="Arial Unicode MS" w:hAnsiTheme="majorBidi" w:cstheme="majorBidi"/>
          <w:kern w:val="1"/>
          <w:sz w:val="21"/>
          <w:szCs w:val="21"/>
        </w:rPr>
      </w:pPr>
    </w:p>
    <w:p w14:paraId="28C7788A" w14:textId="77777777" w:rsidR="003B76BC" w:rsidRPr="0097570C" w:rsidRDefault="003B76BC" w:rsidP="003B76BC">
      <w:pPr>
        <w:widowControl w:val="0"/>
        <w:tabs>
          <w:tab w:val="num" w:pos="851"/>
          <w:tab w:val="left" w:pos="900"/>
        </w:tabs>
        <w:suppressAutoHyphens/>
        <w:spacing w:after="120"/>
        <w:jc w:val="both"/>
        <w:rPr>
          <w:rFonts w:asciiTheme="majorBidi" w:eastAsia="Arial Unicode MS" w:hAnsiTheme="majorBidi" w:cstheme="majorBidi"/>
          <w:kern w:val="1"/>
          <w:sz w:val="21"/>
          <w:szCs w:val="21"/>
        </w:rPr>
      </w:pPr>
    </w:p>
    <w:p w14:paraId="71DAA188" w14:textId="77777777" w:rsidR="00DE69AC" w:rsidRPr="0097570C" w:rsidRDefault="00DE69AC" w:rsidP="00E476F3">
      <w:pPr>
        <w:widowControl w:val="0"/>
        <w:numPr>
          <w:ilvl w:val="0"/>
          <w:numId w:val="63"/>
        </w:numPr>
        <w:suppressAutoHyphens/>
        <w:spacing w:after="120" w:line="240" w:lineRule="auto"/>
        <w:ind w:left="567" w:hanging="567"/>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PUŠU ATBILDĪBA</w:t>
      </w:r>
    </w:p>
    <w:p w14:paraId="6B73C222" w14:textId="77777777" w:rsidR="00DE69AC" w:rsidRPr="0097570C" w:rsidRDefault="00DE69AC" w:rsidP="00DE69AC">
      <w:pPr>
        <w:widowControl w:val="0"/>
        <w:tabs>
          <w:tab w:val="left" w:pos="567"/>
        </w:tabs>
        <w:suppressAutoHyphens/>
        <w:spacing w:after="120"/>
        <w:ind w:left="564" w:hanging="564"/>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8.1.</w:t>
      </w:r>
      <w:r w:rsidRPr="0097570C">
        <w:rPr>
          <w:rFonts w:asciiTheme="majorBidi" w:eastAsia="Arial Unicode MS" w:hAnsiTheme="majorBidi" w:cstheme="majorBidi"/>
          <w:kern w:val="1"/>
          <w:sz w:val="21"/>
          <w:szCs w:val="21"/>
        </w:rPr>
        <w:tab/>
        <w:t>Puses ir atbildīgas par Līgumā noteikto saistību pilnīgu izpildi, atbilstoši Līguma nosacījumiem.</w:t>
      </w:r>
    </w:p>
    <w:p w14:paraId="52EB8990" w14:textId="1683C73D" w:rsidR="00DE69AC" w:rsidRPr="0097570C" w:rsidRDefault="00DE69AC" w:rsidP="003B76BC">
      <w:pPr>
        <w:widowControl w:val="0"/>
        <w:tabs>
          <w:tab w:val="left" w:pos="567"/>
        </w:tabs>
        <w:suppressAutoHyphens/>
        <w:spacing w:after="120"/>
        <w:ind w:left="564" w:hanging="564"/>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8.2.</w:t>
      </w:r>
      <w:r w:rsidRPr="0097570C">
        <w:rPr>
          <w:rFonts w:asciiTheme="majorBidi" w:eastAsia="Arial Unicode MS" w:hAnsiTheme="majorBidi" w:cstheme="majorBidi"/>
          <w:kern w:val="1"/>
          <w:sz w:val="21"/>
          <w:szCs w:val="21"/>
        </w:rPr>
        <w:tab/>
        <w:t>Visu risku par Būvdarbu un būves bojāšanu vai iznīcināšanu laika posmā no Būvdarbu uzsākšanas līdz to pieņemšanai nes Būvuzņēmējs.</w:t>
      </w:r>
    </w:p>
    <w:p w14:paraId="310932DA" w14:textId="77777777" w:rsidR="00DE69AC" w:rsidRPr="0097570C" w:rsidRDefault="00DE69AC" w:rsidP="00DE69AC">
      <w:pPr>
        <w:widowControl w:val="0"/>
        <w:tabs>
          <w:tab w:val="left" w:pos="567"/>
        </w:tabs>
        <w:suppressAutoHyphens/>
        <w:spacing w:after="120"/>
        <w:ind w:left="564" w:hanging="564"/>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8.3.</w:t>
      </w:r>
      <w:r w:rsidRPr="0097570C">
        <w:rPr>
          <w:rFonts w:asciiTheme="majorBidi" w:eastAsia="Arial Unicode MS" w:hAnsiTheme="majorBidi" w:cstheme="majorBidi"/>
          <w:kern w:val="1"/>
          <w:sz w:val="21"/>
          <w:szCs w:val="21"/>
        </w:rPr>
        <w:tab/>
        <w:t>Par līgumsaistību pienācīgu neizpildi Puses ir atbildīgas saskaņā ar šo Līgumu, Būvniecības likumu, Civillikumu un citiem tiesību aktiem.</w:t>
      </w:r>
    </w:p>
    <w:p w14:paraId="48F0B15B" w14:textId="77777777" w:rsidR="00DE69AC" w:rsidRPr="0097570C" w:rsidRDefault="00DE69AC" w:rsidP="00DE69AC">
      <w:pPr>
        <w:widowControl w:val="0"/>
        <w:tabs>
          <w:tab w:val="left" w:pos="567"/>
        </w:tabs>
        <w:suppressAutoHyphens/>
        <w:spacing w:after="120"/>
        <w:ind w:left="564" w:hanging="564"/>
        <w:jc w:val="both"/>
        <w:rPr>
          <w:rFonts w:asciiTheme="majorBidi" w:eastAsia="Arial Unicode MS" w:hAnsiTheme="majorBidi" w:cstheme="majorBidi"/>
          <w:color w:val="000000" w:themeColor="text1"/>
          <w:kern w:val="1"/>
          <w:sz w:val="21"/>
          <w:szCs w:val="21"/>
        </w:rPr>
      </w:pPr>
      <w:r w:rsidRPr="0097570C">
        <w:rPr>
          <w:rFonts w:asciiTheme="majorBidi" w:eastAsia="Arial Unicode MS" w:hAnsiTheme="majorBidi" w:cstheme="majorBidi"/>
          <w:kern w:val="1"/>
          <w:sz w:val="21"/>
          <w:szCs w:val="21"/>
        </w:rPr>
        <w:t>8.4.</w:t>
      </w:r>
      <w:r w:rsidRPr="0097570C">
        <w:rPr>
          <w:rFonts w:asciiTheme="majorBidi" w:eastAsia="Arial Unicode MS" w:hAnsiTheme="majorBidi" w:cstheme="majorBidi"/>
          <w:kern w:val="1"/>
          <w:sz w:val="21"/>
          <w:szCs w:val="21"/>
        </w:rPr>
        <w:tab/>
      </w:r>
      <w:r w:rsidRPr="0097570C">
        <w:rPr>
          <w:rFonts w:asciiTheme="majorBidi" w:eastAsia="Arial Unicode MS" w:hAnsiTheme="majorBidi" w:cstheme="majorBidi"/>
          <w:color w:val="000000" w:themeColor="text1"/>
          <w:kern w:val="1"/>
          <w:sz w:val="21"/>
          <w:szCs w:val="21"/>
        </w:rPr>
        <w:t xml:space="preserve">Ja Būvuzņēmējs neievēro noteiktos Līguma izpildes termiņus, ieskaitot jebkurus Darbu veikšanas </w:t>
      </w:r>
      <w:r w:rsidRPr="0097570C">
        <w:rPr>
          <w:rFonts w:asciiTheme="majorBidi" w:eastAsia="Arial Unicode MS" w:hAnsiTheme="majorBidi" w:cstheme="majorBidi"/>
          <w:color w:val="000000" w:themeColor="text1"/>
          <w:kern w:val="1"/>
          <w:sz w:val="21"/>
          <w:szCs w:val="21"/>
        </w:rPr>
        <w:lastRenderedPageBreak/>
        <w:t>grafikā (Pielikums pie līguma Nr.3) noteiktos termiņus, Būvuzņēmējs maksā Pasūtītājam līgumsodu 0,1 % apmērā no kopējās Līguma summas par katru nokavēto dienu, bet ne vairāk kā 10 (desmit) % no kopējās Līguma summas.</w:t>
      </w:r>
    </w:p>
    <w:p w14:paraId="4B021ECE" w14:textId="25418C2C" w:rsidR="00DE69AC" w:rsidRPr="0097570C" w:rsidRDefault="00DE69AC" w:rsidP="00E476F3">
      <w:pPr>
        <w:widowControl w:val="0"/>
        <w:tabs>
          <w:tab w:val="left" w:pos="567"/>
        </w:tabs>
        <w:suppressAutoHyphens/>
        <w:spacing w:after="120"/>
        <w:ind w:left="564" w:hanging="564"/>
        <w:jc w:val="both"/>
        <w:rPr>
          <w:rFonts w:asciiTheme="majorBidi" w:hAnsiTheme="majorBidi" w:cstheme="majorBidi"/>
          <w:color w:val="000000" w:themeColor="text1"/>
          <w:sz w:val="21"/>
          <w:szCs w:val="21"/>
        </w:rPr>
      </w:pPr>
      <w:r w:rsidRPr="0097570C">
        <w:rPr>
          <w:rFonts w:asciiTheme="majorBidi" w:eastAsia="Arial Unicode MS" w:hAnsiTheme="majorBidi" w:cstheme="majorBidi"/>
          <w:color w:val="000000" w:themeColor="text1"/>
          <w:kern w:val="1"/>
          <w:sz w:val="21"/>
          <w:szCs w:val="21"/>
        </w:rPr>
        <w:t>8.5.</w:t>
      </w:r>
      <w:r w:rsidRPr="0097570C">
        <w:rPr>
          <w:rFonts w:asciiTheme="majorBidi" w:eastAsia="Arial Unicode MS" w:hAnsiTheme="majorBidi" w:cstheme="majorBidi"/>
          <w:color w:val="000000" w:themeColor="text1"/>
          <w:kern w:val="1"/>
          <w:sz w:val="21"/>
          <w:szCs w:val="21"/>
        </w:rPr>
        <w:tab/>
      </w:r>
      <w:r w:rsidRPr="0097570C">
        <w:rPr>
          <w:rFonts w:asciiTheme="majorBidi" w:eastAsia="Arial Unicode MS" w:hAnsiTheme="majorBidi" w:cstheme="majorBidi"/>
          <w:color w:val="000000" w:themeColor="text1"/>
          <w:kern w:val="1"/>
          <w:sz w:val="21"/>
          <w:szCs w:val="2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14:paraId="3206AA67" w14:textId="77777777" w:rsidR="00DE69AC" w:rsidRPr="0097570C" w:rsidRDefault="00DE69AC" w:rsidP="00DE69AC">
      <w:pPr>
        <w:widowControl w:val="0"/>
        <w:numPr>
          <w:ilvl w:val="0"/>
          <w:numId w:val="62"/>
        </w:numPr>
        <w:suppressAutoHyphens/>
        <w:spacing w:after="120" w:line="240" w:lineRule="auto"/>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NEPĀRVARAMA VARA UN ĀRKĀRTĒJI APSTĀKĻI.</w:t>
      </w:r>
    </w:p>
    <w:p w14:paraId="44C4099C" w14:textId="77777777" w:rsidR="00DE69AC" w:rsidRPr="0097570C" w:rsidRDefault="00DE69AC" w:rsidP="00DE69AC">
      <w:pPr>
        <w:widowControl w:val="0"/>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10.1.</w:t>
      </w:r>
      <w:r w:rsidRPr="0097570C">
        <w:rPr>
          <w:rFonts w:asciiTheme="majorBidi" w:eastAsia="Arial Unicode MS" w:hAnsiTheme="majorBidi" w:cstheme="majorBidi"/>
          <w:kern w:val="1"/>
          <w:sz w:val="21"/>
          <w:szCs w:val="21"/>
        </w:rPr>
        <w:tab/>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14:paraId="2FB1777F" w14:textId="77777777" w:rsidR="00DE69AC" w:rsidRPr="0097570C" w:rsidRDefault="00DE69AC" w:rsidP="00DE69AC">
      <w:pPr>
        <w:widowControl w:val="0"/>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10.2.</w:t>
      </w:r>
      <w:r w:rsidRPr="0097570C">
        <w:rPr>
          <w:rFonts w:asciiTheme="majorBidi" w:eastAsia="Arial Unicode MS" w:hAnsiTheme="majorBidi" w:cstheme="majorBidi"/>
          <w:kern w:val="1"/>
          <w:sz w:val="21"/>
          <w:szCs w:val="21"/>
        </w:rPr>
        <w:tab/>
        <w:t xml:space="preserve">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46420419" w14:textId="77777777" w:rsidR="00DE69AC" w:rsidRPr="0097570C" w:rsidRDefault="00DE69AC" w:rsidP="00DE69AC">
      <w:pPr>
        <w:widowControl w:val="0"/>
        <w:suppressAutoHyphens/>
        <w:spacing w:after="120"/>
        <w:ind w:left="567" w:hanging="567"/>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10.3.</w:t>
      </w:r>
      <w:r w:rsidRPr="0097570C">
        <w:rPr>
          <w:rFonts w:asciiTheme="majorBidi" w:eastAsia="Arial Unicode MS" w:hAnsiTheme="majorBidi" w:cstheme="majorBidi"/>
          <w:kern w:val="1"/>
          <w:sz w:val="21"/>
          <w:szCs w:val="21"/>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14:paraId="6DA41F6D" w14:textId="77777777" w:rsidR="00DE69AC" w:rsidRPr="0097570C" w:rsidRDefault="00DE69AC" w:rsidP="00DE69AC">
      <w:pPr>
        <w:pStyle w:val="ListParagraph"/>
        <w:widowControl w:val="0"/>
        <w:numPr>
          <w:ilvl w:val="0"/>
          <w:numId w:val="62"/>
        </w:numPr>
        <w:suppressAutoHyphens/>
        <w:spacing w:after="120" w:line="240" w:lineRule="auto"/>
        <w:contextualSpacing w:val="0"/>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GARANTIJAS SAISTĪBAS</w:t>
      </w:r>
    </w:p>
    <w:p w14:paraId="4C568B76" w14:textId="587F2D59" w:rsidR="00DE69AC" w:rsidRPr="0097570C" w:rsidRDefault="00DE69AC" w:rsidP="003B76BC">
      <w:pPr>
        <w:pStyle w:val="ListParagraph"/>
        <w:widowControl w:val="0"/>
        <w:numPr>
          <w:ilvl w:val="1"/>
          <w:numId w:val="62"/>
        </w:numPr>
        <w:suppressAutoHyphens/>
        <w:spacing w:after="120" w:line="240" w:lineRule="auto"/>
        <w:contextualSpacing w:val="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Pr="0097570C">
        <w:rPr>
          <w:rFonts w:asciiTheme="majorBidi" w:eastAsia="Arial Unicode MS" w:hAnsiTheme="majorBidi" w:cstheme="majorBidi"/>
          <w:kern w:val="1"/>
          <w:sz w:val="21"/>
          <w:szCs w:val="21"/>
          <w:highlight w:val="yellow"/>
        </w:rPr>
        <w:t>...mēneši</w:t>
      </w:r>
      <w:r w:rsidRPr="0097570C">
        <w:rPr>
          <w:rFonts w:asciiTheme="majorBidi" w:eastAsia="Arial Unicode MS" w:hAnsiTheme="majorBidi" w:cstheme="majorBidi"/>
          <w:kern w:val="1"/>
          <w:sz w:val="21"/>
          <w:szCs w:val="21"/>
        </w:rPr>
        <w:t xml:space="preserve"> no akta par būves pieņemšanu apstiprināšanas brīža.</w:t>
      </w:r>
    </w:p>
    <w:p w14:paraId="2F31193E"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14:paraId="09A21E2B"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14:paraId="2B6C0567" w14:textId="77777777" w:rsidR="00DE69AC" w:rsidRPr="0097570C" w:rsidRDefault="00DE69AC" w:rsidP="00DE69AC">
      <w:pPr>
        <w:widowControl w:val="0"/>
        <w:numPr>
          <w:ilvl w:val="1"/>
          <w:numId w:val="62"/>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14:paraId="6A181995" w14:textId="77777777" w:rsidR="00DE69AC" w:rsidRPr="0097570C" w:rsidRDefault="00DE69AC" w:rsidP="00DE69AC">
      <w:pPr>
        <w:widowControl w:val="0"/>
        <w:numPr>
          <w:ilvl w:val="1"/>
          <w:numId w:val="62"/>
        </w:numPr>
        <w:suppressAutoHyphens/>
        <w:spacing w:after="120" w:line="240" w:lineRule="auto"/>
        <w:ind w:left="540"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14:paraId="399A48D0" w14:textId="77777777" w:rsidR="00DE69AC" w:rsidRPr="0097570C" w:rsidRDefault="00DE69AC" w:rsidP="00DE69AC">
      <w:pPr>
        <w:widowControl w:val="0"/>
        <w:tabs>
          <w:tab w:val="num" w:pos="851"/>
        </w:tabs>
        <w:suppressAutoHyphens/>
        <w:spacing w:after="120"/>
        <w:ind w:left="540"/>
        <w:jc w:val="both"/>
        <w:rPr>
          <w:rFonts w:asciiTheme="majorBidi" w:eastAsia="Arial Unicode MS" w:hAnsiTheme="majorBidi" w:cstheme="majorBidi"/>
          <w:kern w:val="1"/>
          <w:sz w:val="21"/>
          <w:szCs w:val="21"/>
        </w:rPr>
      </w:pPr>
    </w:p>
    <w:p w14:paraId="6EE82BAD" w14:textId="77777777" w:rsidR="00DE69AC" w:rsidRPr="0097570C" w:rsidRDefault="00DE69AC" w:rsidP="00DE69AC">
      <w:pPr>
        <w:widowControl w:val="0"/>
        <w:numPr>
          <w:ilvl w:val="0"/>
          <w:numId w:val="62"/>
        </w:numPr>
        <w:suppressAutoHyphens/>
        <w:spacing w:after="120" w:line="240" w:lineRule="auto"/>
        <w:ind w:left="540" w:hanging="540"/>
        <w:jc w:val="center"/>
        <w:rPr>
          <w:rFonts w:asciiTheme="majorBidi" w:eastAsia="Arial Unicode MS" w:hAnsiTheme="majorBidi" w:cstheme="majorBidi"/>
          <w:kern w:val="1"/>
          <w:sz w:val="21"/>
          <w:szCs w:val="21"/>
        </w:rPr>
      </w:pPr>
      <w:r w:rsidRPr="0097570C">
        <w:rPr>
          <w:rFonts w:asciiTheme="majorBidi" w:eastAsia="Arial Unicode MS" w:hAnsiTheme="majorBidi" w:cstheme="majorBidi"/>
          <w:b/>
          <w:bCs/>
          <w:kern w:val="1"/>
          <w:sz w:val="21"/>
          <w:szCs w:val="21"/>
        </w:rPr>
        <w:t>LĪGUMA IZBEIGŠANA</w:t>
      </w:r>
    </w:p>
    <w:p w14:paraId="5BE07D10"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lastRenderedPageBreak/>
        <w:t>Līgums var tikt izbeigts, Pusēm savstarpēji rakstiski vienojoties, vai arī šajā Līgumā noteiktajā kārtībā.</w:t>
      </w:r>
    </w:p>
    <w:p w14:paraId="4E2ABA56"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Pasūtītājs, 5 (piecas) darba dienas iepriekš nosūtot Būvuzņēmējam rakstisku paziņojumu, ir tiesīgs vienpusēji izbeigt Līgumu, ja:</w:t>
      </w:r>
    </w:p>
    <w:p w14:paraId="583B41D1" w14:textId="4A97B0B1" w:rsidR="00DE69AC" w:rsidRPr="0097570C" w:rsidRDefault="00DE69AC" w:rsidP="003B76BC">
      <w:pPr>
        <w:widowControl w:val="0"/>
        <w:numPr>
          <w:ilvl w:val="2"/>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Būvuzņēmējs neievēro </w:t>
      </w:r>
      <w:r w:rsidR="003B76BC" w:rsidRPr="0097570C">
        <w:rPr>
          <w:rFonts w:asciiTheme="majorBidi" w:eastAsia="Arial Unicode MS" w:hAnsiTheme="majorBidi" w:cstheme="majorBidi"/>
          <w:kern w:val="1"/>
          <w:sz w:val="21"/>
          <w:szCs w:val="21"/>
        </w:rPr>
        <w:t>Līgumā noteikto izpildes termiņu</w:t>
      </w:r>
      <w:r w:rsidRPr="0097570C">
        <w:rPr>
          <w:rFonts w:asciiTheme="majorBidi" w:eastAsia="Arial Unicode MS" w:hAnsiTheme="majorBidi" w:cstheme="majorBidi"/>
          <w:kern w:val="1"/>
          <w:sz w:val="21"/>
          <w:szCs w:val="21"/>
        </w:rPr>
        <w:t>, un ja Būvuzņēmēja nokavējums ir sasniedzis vismaz 30 (trīsdesmit) dienas;</w:t>
      </w:r>
    </w:p>
    <w:p w14:paraId="7458E130" w14:textId="345397E2" w:rsidR="00DE69AC" w:rsidRPr="0097570C" w:rsidRDefault="00DE69AC" w:rsidP="00E50C52">
      <w:pPr>
        <w:widowControl w:val="0"/>
        <w:numPr>
          <w:ilvl w:val="2"/>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neievēro likumīgus Pasūtītāja norādījumus vai arī nepilda kādas Līgumā noteiktās saistības vai pienākumus, un ja Būvuzņēmējs šādu neizpildi nav novērsis 30 (trīsdesmit) dienu laikā pēc attiecīga rakstiska Pasūtītāja paziņojuma saņemšanas;</w:t>
      </w:r>
    </w:p>
    <w:p w14:paraId="10C3EEB8" w14:textId="77777777" w:rsidR="00DE69AC" w:rsidRPr="0097570C" w:rsidRDefault="00DE69AC" w:rsidP="00DE69AC">
      <w:pPr>
        <w:widowControl w:val="0"/>
        <w:numPr>
          <w:ilvl w:val="2"/>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Ir uzsākta Būvuzņēmēja likvidācija vai reorganizācija, vai arī Būvuzņēmējs ir atzīts par maksātnespējīgu;</w:t>
      </w:r>
    </w:p>
    <w:p w14:paraId="47A9BB1F"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14:paraId="557C6987"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14:paraId="20E95502" w14:textId="77777777" w:rsidR="00DE69AC" w:rsidRPr="0097570C" w:rsidRDefault="00DE69AC" w:rsidP="00DE69AC">
      <w:pPr>
        <w:widowControl w:val="0"/>
        <w:numPr>
          <w:ilvl w:val="0"/>
          <w:numId w:val="62"/>
        </w:numPr>
        <w:suppressAutoHyphens/>
        <w:spacing w:after="120" w:line="240" w:lineRule="auto"/>
        <w:ind w:left="567" w:hanging="540"/>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STRĪDU IZSKATĪŠANAS KĀRTĪBA UN CITI NOSACĪJUMI.</w:t>
      </w:r>
    </w:p>
    <w:p w14:paraId="326EF5F5"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Līguma izpildes laikā radušos strīdus puses risina vienojoties vai, ja vienošanās nav iespējama, strīdu izskata tiesā Latvijas Republikas likumos noteiktajā kārtībā.</w:t>
      </w:r>
    </w:p>
    <w:p w14:paraId="65DE95BD"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Ja kādai no Pusēm tiek mainīts juridiskais statuss vai paraksta tiesības, vai adrese, tā nekavējoties, ne vēlāk kā 2 (divu ) darba dienu laikā, rakstiski par to paziņo otrai Pusei.</w:t>
      </w:r>
    </w:p>
    <w:p w14:paraId="2723566B" w14:textId="77777777" w:rsidR="00DE69AC" w:rsidRPr="0097570C" w:rsidRDefault="00DE69AC" w:rsidP="00DE69AC">
      <w:pPr>
        <w:widowControl w:val="0"/>
        <w:numPr>
          <w:ilvl w:val="1"/>
          <w:numId w:val="62"/>
        </w:numPr>
        <w:suppressAutoHyphens/>
        <w:spacing w:after="120" w:line="240" w:lineRule="auto"/>
        <w:ind w:left="567" w:hanging="540"/>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Līgums sastādīts divos eksemplāros, uz 6 (sešām) lapām no kuriem viens glabājas pie Pasūtītāja, viens pie Būvuzņēmēja.</w:t>
      </w:r>
    </w:p>
    <w:p w14:paraId="6A9AA0BE" w14:textId="49157FC0" w:rsidR="003B76BC" w:rsidRPr="0097570C" w:rsidRDefault="003B76BC" w:rsidP="003B76BC">
      <w:pPr>
        <w:widowControl w:val="0"/>
        <w:numPr>
          <w:ilvl w:val="0"/>
          <w:numId w:val="62"/>
        </w:numPr>
        <w:suppressAutoHyphens/>
        <w:spacing w:after="120" w:line="240" w:lineRule="auto"/>
        <w:jc w:val="center"/>
        <w:rPr>
          <w:rFonts w:asciiTheme="majorBidi" w:eastAsia="Arial Unicode MS" w:hAnsiTheme="majorBidi" w:cstheme="majorBidi"/>
          <w:b/>
          <w:bCs/>
          <w:kern w:val="1"/>
          <w:sz w:val="21"/>
          <w:szCs w:val="21"/>
        </w:rPr>
      </w:pPr>
      <w:r w:rsidRPr="0097570C">
        <w:rPr>
          <w:rFonts w:asciiTheme="majorBidi" w:eastAsia="Arial Unicode MS" w:hAnsiTheme="majorBidi" w:cstheme="majorBidi"/>
          <w:b/>
          <w:bCs/>
          <w:kern w:val="1"/>
          <w:sz w:val="21"/>
          <w:szCs w:val="21"/>
        </w:rPr>
        <w:t>PIELIKUMI</w:t>
      </w:r>
    </w:p>
    <w:p w14:paraId="58D2C3B6" w14:textId="0DB1DEA4" w:rsidR="003B76BC" w:rsidRPr="0097570C" w:rsidRDefault="003B76BC" w:rsidP="003B76BC">
      <w:pPr>
        <w:widowControl w:val="0"/>
        <w:numPr>
          <w:ilvl w:val="1"/>
          <w:numId w:val="62"/>
        </w:numPr>
        <w:suppressAutoHyphens/>
        <w:spacing w:after="120" w:line="240" w:lineRule="auto"/>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Iepirkuma procedūras nolikums uz …lpp</w:t>
      </w:r>
    </w:p>
    <w:p w14:paraId="0A64A68D" w14:textId="20B27F74" w:rsidR="003B76BC" w:rsidRPr="0097570C" w:rsidRDefault="003B76BC" w:rsidP="003B76BC">
      <w:pPr>
        <w:widowControl w:val="0"/>
        <w:numPr>
          <w:ilvl w:val="1"/>
          <w:numId w:val="62"/>
        </w:numPr>
        <w:suppressAutoHyphens/>
        <w:spacing w:after="120" w:line="240" w:lineRule="auto"/>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Tāme uz …lpp</w:t>
      </w:r>
    </w:p>
    <w:p w14:paraId="392CFB4F" w14:textId="382BFBB8" w:rsidR="003B76BC" w:rsidRPr="0097570C" w:rsidRDefault="003B76BC" w:rsidP="003B76BC">
      <w:pPr>
        <w:widowControl w:val="0"/>
        <w:numPr>
          <w:ilvl w:val="1"/>
          <w:numId w:val="62"/>
        </w:numPr>
        <w:suppressAutoHyphens/>
        <w:spacing w:after="120" w:line="240" w:lineRule="auto"/>
        <w:jc w:val="both"/>
        <w:rPr>
          <w:rFonts w:asciiTheme="majorBidi" w:eastAsia="Arial Unicode MS" w:hAnsiTheme="majorBidi" w:cstheme="majorBidi"/>
          <w:kern w:val="1"/>
          <w:sz w:val="21"/>
          <w:szCs w:val="21"/>
        </w:rPr>
      </w:pPr>
      <w:r w:rsidRPr="0097570C">
        <w:rPr>
          <w:rFonts w:asciiTheme="majorBidi" w:eastAsia="Arial Unicode MS" w:hAnsiTheme="majorBidi" w:cstheme="majorBidi"/>
          <w:kern w:val="1"/>
          <w:sz w:val="21"/>
          <w:szCs w:val="21"/>
        </w:rPr>
        <w:t xml:space="preserve"> SIA “    ” piedāvājums uz …lpp</w:t>
      </w:r>
    </w:p>
    <w:p w14:paraId="11B709C9" w14:textId="77777777" w:rsidR="00DE69AC" w:rsidRPr="0097570C" w:rsidRDefault="00DE69AC" w:rsidP="00DE69AC">
      <w:pPr>
        <w:widowControl w:val="0"/>
        <w:numPr>
          <w:ilvl w:val="0"/>
          <w:numId w:val="62"/>
        </w:numPr>
        <w:suppressAutoHyphens/>
        <w:spacing w:after="120" w:line="240" w:lineRule="auto"/>
        <w:ind w:left="540" w:hanging="540"/>
        <w:jc w:val="center"/>
        <w:rPr>
          <w:rFonts w:asciiTheme="majorBidi" w:eastAsia="Arial Unicode MS" w:hAnsiTheme="majorBidi" w:cstheme="majorBidi"/>
          <w:kern w:val="1"/>
          <w:sz w:val="21"/>
          <w:szCs w:val="21"/>
        </w:rPr>
      </w:pPr>
      <w:r w:rsidRPr="0097570C">
        <w:rPr>
          <w:rFonts w:asciiTheme="majorBidi" w:eastAsia="Arial Unicode MS" w:hAnsiTheme="majorBidi" w:cstheme="majorBidi"/>
          <w:b/>
          <w:bCs/>
          <w:kern w:val="1"/>
          <w:sz w:val="21"/>
          <w:szCs w:val="21"/>
        </w:rPr>
        <w:t>PUŠU JURIDISKĀS ADRESES UN  REKVIZĪTI</w:t>
      </w:r>
    </w:p>
    <w:p w14:paraId="31DB2433" w14:textId="37E8C10E" w:rsidR="00CD129E" w:rsidRPr="0097570C" w:rsidRDefault="00CD129E" w:rsidP="00E50C52">
      <w:pPr>
        <w:pStyle w:val="Saraksts21"/>
        <w:tabs>
          <w:tab w:val="left" w:pos="2160"/>
        </w:tabs>
        <w:ind w:left="0" w:firstLine="0"/>
        <w:rPr>
          <w:rFonts w:asciiTheme="majorBidi" w:hAnsiTheme="majorBidi" w:cstheme="majorBidi"/>
          <w:b/>
          <w:bCs/>
          <w:sz w:val="21"/>
          <w:szCs w:val="21"/>
          <w:lang w:val="lv-LV"/>
        </w:rPr>
      </w:pPr>
    </w:p>
    <w:tbl>
      <w:tblPr>
        <w:tblW w:w="0" w:type="auto"/>
        <w:tblLayout w:type="fixed"/>
        <w:tblLook w:val="01E0" w:firstRow="1" w:lastRow="1" w:firstColumn="1" w:lastColumn="1" w:noHBand="0" w:noVBand="0"/>
      </w:tblPr>
      <w:tblGrid>
        <w:gridCol w:w="4513"/>
        <w:gridCol w:w="1981"/>
        <w:gridCol w:w="2532"/>
      </w:tblGrid>
      <w:tr w:rsidR="00CD129E" w:rsidRPr="0097570C" w14:paraId="6EEBC851" w14:textId="77777777" w:rsidTr="00E21442">
        <w:tc>
          <w:tcPr>
            <w:tcW w:w="4513" w:type="dxa"/>
            <w:shd w:val="clear" w:color="auto" w:fill="auto"/>
          </w:tcPr>
          <w:p w14:paraId="479629CD" w14:textId="77777777" w:rsidR="00CD129E" w:rsidRPr="0097570C" w:rsidRDefault="00CD129E" w:rsidP="0097570C">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97570C">
              <w:rPr>
                <w:rFonts w:asciiTheme="majorBidi" w:hAnsiTheme="majorBidi" w:cstheme="majorBidi"/>
                <w:caps/>
                <w:sz w:val="21"/>
                <w:szCs w:val="21"/>
                <w:lang w:eastAsia="en-US"/>
              </w:rPr>
              <w:t>Pasūtītājs</w:t>
            </w:r>
          </w:p>
          <w:p w14:paraId="66CE83E6" w14:textId="77777777" w:rsidR="00CD129E" w:rsidRPr="0097570C" w:rsidRDefault="00CD129E" w:rsidP="0097570C">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p>
        </w:tc>
        <w:tc>
          <w:tcPr>
            <w:tcW w:w="4513" w:type="dxa"/>
            <w:gridSpan w:val="2"/>
            <w:shd w:val="clear" w:color="auto" w:fill="auto"/>
          </w:tcPr>
          <w:p w14:paraId="1BA6F403" w14:textId="63DD9C39" w:rsidR="00CD129E" w:rsidRPr="0097570C" w:rsidRDefault="00E50C52" w:rsidP="0097570C">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r w:rsidRPr="0097570C">
              <w:rPr>
                <w:rFonts w:asciiTheme="majorBidi" w:hAnsiTheme="majorBidi" w:cstheme="majorBidi"/>
                <w:sz w:val="21"/>
                <w:szCs w:val="21"/>
                <w:lang w:eastAsia="en-US"/>
              </w:rPr>
              <w:t>BŪV</w:t>
            </w:r>
            <w:r w:rsidR="00CD129E" w:rsidRPr="0097570C">
              <w:rPr>
                <w:rFonts w:asciiTheme="majorBidi" w:hAnsiTheme="majorBidi" w:cstheme="majorBidi"/>
                <w:sz w:val="21"/>
                <w:szCs w:val="21"/>
                <w:lang w:eastAsia="en-US"/>
              </w:rPr>
              <w:t>UZŅĒMĒJS</w:t>
            </w:r>
          </w:p>
        </w:tc>
      </w:tr>
      <w:tr w:rsidR="00CD129E" w:rsidRPr="0097570C" w14:paraId="3B419D6D" w14:textId="77777777" w:rsidTr="00E21442">
        <w:tc>
          <w:tcPr>
            <w:tcW w:w="4513" w:type="dxa"/>
            <w:shd w:val="clear" w:color="auto" w:fill="auto"/>
          </w:tcPr>
          <w:tbl>
            <w:tblPr>
              <w:tblW w:w="8388" w:type="dxa"/>
              <w:tblInd w:w="108" w:type="dxa"/>
              <w:tblLayout w:type="fixed"/>
              <w:tblLook w:val="0000" w:firstRow="0" w:lastRow="0" w:firstColumn="0" w:lastColumn="0" w:noHBand="0" w:noVBand="0"/>
            </w:tblPr>
            <w:tblGrid>
              <w:gridCol w:w="8388"/>
            </w:tblGrid>
            <w:tr w:rsidR="00E21442" w:rsidRPr="0097570C" w14:paraId="74137273" w14:textId="77777777" w:rsidTr="00E21442">
              <w:tc>
                <w:tcPr>
                  <w:tcW w:w="4248" w:type="dxa"/>
                </w:tcPr>
                <w:p w14:paraId="18695045" w14:textId="77777777" w:rsidR="00E21442" w:rsidRPr="0097570C" w:rsidRDefault="00E21442" w:rsidP="0097570C">
                  <w:pPr>
                    <w:pStyle w:val="SpaceAfter0"/>
                    <w:rPr>
                      <w:rFonts w:asciiTheme="majorBidi" w:hAnsiTheme="majorBidi" w:cstheme="majorBidi"/>
                      <w:b/>
                      <w:bCs/>
                      <w:noProof w:val="0"/>
                      <w:color w:val="000000"/>
                      <w:sz w:val="21"/>
                      <w:szCs w:val="21"/>
                      <w:lang w:val="lv-LV"/>
                    </w:rPr>
                  </w:pPr>
                  <w:r w:rsidRPr="0097570C">
                    <w:rPr>
                      <w:rFonts w:asciiTheme="majorBidi" w:hAnsiTheme="majorBidi" w:cstheme="majorBidi"/>
                      <w:b/>
                      <w:bCs/>
                      <w:noProof w:val="0"/>
                      <w:color w:val="000000"/>
                      <w:sz w:val="21"/>
                      <w:szCs w:val="21"/>
                      <w:lang w:val="lv-LV"/>
                    </w:rPr>
                    <w:t>SIA „DOBELES ŪDENS”</w:t>
                  </w:r>
                </w:p>
                <w:p w14:paraId="1B391AC5" w14:textId="77777777" w:rsidR="00E21442" w:rsidRPr="0097570C" w:rsidRDefault="00E21442"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 xml:space="preserve">Vienotais  reģ. Nr.: 45103000470 </w:t>
                  </w:r>
                </w:p>
                <w:p w14:paraId="78C4B7C7" w14:textId="77777777" w:rsidR="00E21442" w:rsidRPr="0097570C" w:rsidRDefault="00E21442" w:rsidP="0097570C">
                  <w:pPr>
                    <w:pStyle w:val="SpaceAfter0"/>
                    <w:rPr>
                      <w:rFonts w:asciiTheme="majorBidi" w:hAnsiTheme="majorBidi" w:cstheme="majorBidi"/>
                      <w:noProof w:val="0"/>
                      <w:color w:val="000000"/>
                      <w:sz w:val="21"/>
                      <w:szCs w:val="21"/>
                      <w:lang w:val="lv-LV"/>
                    </w:rPr>
                  </w:pPr>
                  <w:r w:rsidRPr="0097570C">
                    <w:rPr>
                      <w:rFonts w:asciiTheme="majorBidi" w:hAnsiTheme="majorBidi" w:cstheme="majorBidi"/>
                      <w:noProof w:val="0"/>
                      <w:color w:val="000000"/>
                      <w:sz w:val="21"/>
                      <w:szCs w:val="21"/>
                      <w:lang w:val="lv-LV"/>
                    </w:rPr>
                    <w:t xml:space="preserve">Juridiskā adrese: </w:t>
                  </w:r>
                </w:p>
                <w:p w14:paraId="2DCB40AF" w14:textId="77777777" w:rsidR="00E21442" w:rsidRPr="0097570C" w:rsidRDefault="00E21442" w:rsidP="0097570C">
                  <w:pPr>
                    <w:pStyle w:val="SpaceAfter0"/>
                    <w:rPr>
                      <w:rFonts w:asciiTheme="majorBidi" w:hAnsiTheme="majorBidi" w:cstheme="majorBidi"/>
                      <w:noProof w:val="0"/>
                      <w:color w:val="000000"/>
                      <w:sz w:val="21"/>
                      <w:szCs w:val="21"/>
                      <w:lang w:val="lv-LV"/>
                    </w:rPr>
                  </w:pPr>
                  <w:r w:rsidRPr="0097570C">
                    <w:rPr>
                      <w:rFonts w:asciiTheme="majorBidi" w:hAnsiTheme="majorBidi" w:cstheme="majorBidi"/>
                      <w:noProof w:val="0"/>
                      <w:color w:val="000000"/>
                      <w:sz w:val="21"/>
                      <w:szCs w:val="21"/>
                      <w:lang w:val="lv-LV"/>
                    </w:rPr>
                    <w:t xml:space="preserve">Noliktavas iela 5, Dobele, Dobeles nov, </w:t>
                  </w:r>
                </w:p>
                <w:p w14:paraId="697D48EC" w14:textId="77777777" w:rsidR="00E21442" w:rsidRPr="0097570C" w:rsidRDefault="00E21442" w:rsidP="0097570C">
                  <w:pPr>
                    <w:pStyle w:val="SpaceAfter0"/>
                    <w:rPr>
                      <w:rFonts w:asciiTheme="majorBidi" w:hAnsiTheme="majorBidi" w:cstheme="majorBidi"/>
                      <w:noProof w:val="0"/>
                      <w:color w:val="000000"/>
                      <w:sz w:val="21"/>
                      <w:szCs w:val="21"/>
                      <w:lang w:val="lv-LV"/>
                    </w:rPr>
                  </w:pPr>
                  <w:r w:rsidRPr="0097570C">
                    <w:rPr>
                      <w:rFonts w:asciiTheme="majorBidi" w:hAnsiTheme="majorBidi" w:cstheme="majorBidi"/>
                      <w:noProof w:val="0"/>
                      <w:color w:val="000000"/>
                      <w:sz w:val="21"/>
                      <w:szCs w:val="21"/>
                      <w:lang w:val="lv-LV"/>
                    </w:rPr>
                    <w:t>LV-3701</w:t>
                  </w:r>
                </w:p>
                <w:p w14:paraId="06636D4A" w14:textId="77777777" w:rsidR="00E21442" w:rsidRPr="0097570C" w:rsidRDefault="00E21442"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Banka: SEB banka, AS</w:t>
                  </w:r>
                </w:p>
                <w:p w14:paraId="2F646469" w14:textId="77777777" w:rsidR="00E21442" w:rsidRPr="0097570C" w:rsidRDefault="00E21442"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Kods: UNLALV2X</w:t>
                  </w:r>
                </w:p>
                <w:p w14:paraId="396CD049" w14:textId="77777777" w:rsidR="00E21442" w:rsidRPr="0097570C" w:rsidRDefault="00E21442"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Konts: LV75UNLA0006000508404</w:t>
                  </w:r>
                </w:p>
                <w:p w14:paraId="1E7F4694" w14:textId="77777777" w:rsidR="00E21442" w:rsidRPr="0097570C" w:rsidRDefault="00E21442" w:rsidP="0097570C">
                  <w:pPr>
                    <w:tabs>
                      <w:tab w:val="center" w:pos="2268"/>
                      <w:tab w:val="center" w:pos="6804"/>
                    </w:tabs>
                    <w:spacing w:after="0" w:line="240" w:lineRule="auto"/>
                    <w:rPr>
                      <w:rFonts w:asciiTheme="majorBidi" w:hAnsiTheme="majorBidi" w:cstheme="majorBidi"/>
                      <w:color w:val="000000"/>
                      <w:sz w:val="21"/>
                      <w:szCs w:val="21"/>
                    </w:rPr>
                  </w:pPr>
                  <w:r w:rsidRPr="0097570C">
                    <w:rPr>
                      <w:rFonts w:asciiTheme="majorBidi" w:hAnsiTheme="majorBidi" w:cstheme="majorBidi"/>
                      <w:color w:val="000000"/>
                      <w:sz w:val="21"/>
                      <w:szCs w:val="21"/>
                    </w:rPr>
                    <w:tab/>
                  </w:r>
                  <w:r w:rsidRPr="0097570C">
                    <w:rPr>
                      <w:rFonts w:asciiTheme="majorBidi" w:hAnsiTheme="majorBidi" w:cstheme="majorBidi"/>
                      <w:color w:val="000000"/>
                      <w:sz w:val="21"/>
                      <w:szCs w:val="21"/>
                    </w:rPr>
                    <w:tab/>
                  </w:r>
                </w:p>
                <w:p w14:paraId="13C36F3D" w14:textId="77777777" w:rsidR="00E21442" w:rsidRPr="0097570C" w:rsidRDefault="00E21442" w:rsidP="0097570C">
                  <w:pPr>
                    <w:pStyle w:val="SpaceAfter0"/>
                    <w:tabs>
                      <w:tab w:val="center" w:pos="2268"/>
                      <w:tab w:val="center" w:pos="6804"/>
                    </w:tabs>
                    <w:rPr>
                      <w:rFonts w:asciiTheme="majorBidi" w:hAnsiTheme="majorBidi" w:cstheme="majorBidi"/>
                      <w:noProof w:val="0"/>
                      <w:color w:val="000000"/>
                      <w:sz w:val="21"/>
                      <w:szCs w:val="21"/>
                      <w:lang w:val="lv-LV"/>
                    </w:rPr>
                  </w:pPr>
                  <w:r w:rsidRPr="0097570C">
                    <w:rPr>
                      <w:rFonts w:asciiTheme="majorBidi" w:hAnsiTheme="majorBidi" w:cstheme="majorBidi"/>
                      <w:noProof w:val="0"/>
                      <w:color w:val="000000"/>
                      <w:sz w:val="21"/>
                      <w:szCs w:val="21"/>
                      <w:lang w:val="lv-LV"/>
                    </w:rPr>
                    <w:t>............................................</w:t>
                  </w:r>
                  <w:r w:rsidRPr="0097570C">
                    <w:rPr>
                      <w:rFonts w:asciiTheme="majorBidi" w:hAnsiTheme="majorBidi" w:cstheme="majorBidi"/>
                      <w:noProof w:val="0"/>
                      <w:color w:val="000000"/>
                      <w:sz w:val="21"/>
                      <w:szCs w:val="21"/>
                      <w:lang w:val="lv-LV"/>
                    </w:rPr>
                    <w:tab/>
                  </w:r>
                </w:p>
                <w:p w14:paraId="4B8F37F9" w14:textId="77777777" w:rsidR="00E21442" w:rsidRPr="0097570C" w:rsidRDefault="00E21442" w:rsidP="0097570C">
                  <w:pPr>
                    <w:tabs>
                      <w:tab w:val="center" w:pos="2268"/>
                      <w:tab w:val="center" w:pos="6804"/>
                    </w:tabs>
                    <w:spacing w:after="0" w:line="240" w:lineRule="auto"/>
                    <w:rPr>
                      <w:rFonts w:asciiTheme="majorBidi" w:hAnsiTheme="majorBidi" w:cstheme="majorBidi"/>
                      <w:i/>
                      <w:iCs/>
                      <w:color w:val="000000"/>
                      <w:sz w:val="21"/>
                      <w:szCs w:val="21"/>
                    </w:rPr>
                  </w:pPr>
                  <w:r w:rsidRPr="0097570C">
                    <w:rPr>
                      <w:rFonts w:asciiTheme="majorBidi" w:hAnsiTheme="majorBidi" w:cstheme="majorBidi"/>
                      <w:i/>
                      <w:iCs/>
                      <w:color w:val="000000"/>
                      <w:sz w:val="21"/>
                      <w:szCs w:val="21"/>
                    </w:rPr>
                    <w:t>(valdes loceklis Dainis Miezītis)</w:t>
                  </w:r>
                </w:p>
                <w:p w14:paraId="506329DE" w14:textId="77777777" w:rsidR="00E21442" w:rsidRPr="0097570C" w:rsidRDefault="00E21442" w:rsidP="0097570C">
                  <w:pPr>
                    <w:tabs>
                      <w:tab w:val="center" w:pos="2268"/>
                      <w:tab w:val="center" w:pos="6804"/>
                    </w:tabs>
                    <w:spacing w:after="0" w:line="240" w:lineRule="auto"/>
                    <w:jc w:val="center"/>
                    <w:rPr>
                      <w:rFonts w:asciiTheme="majorBidi" w:hAnsiTheme="majorBidi" w:cstheme="majorBidi"/>
                      <w:color w:val="000000"/>
                      <w:sz w:val="21"/>
                      <w:szCs w:val="21"/>
                    </w:rPr>
                  </w:pPr>
                  <w:r w:rsidRPr="0097570C">
                    <w:rPr>
                      <w:rFonts w:asciiTheme="majorBidi" w:hAnsiTheme="majorBidi" w:cstheme="majorBidi"/>
                      <w:i/>
                      <w:iCs/>
                      <w:color w:val="000000"/>
                      <w:sz w:val="21"/>
                      <w:szCs w:val="21"/>
                    </w:rPr>
                    <w:t>Z.v.</w:t>
                  </w:r>
                </w:p>
                <w:p w14:paraId="3CB12CE0" w14:textId="659179F1" w:rsidR="00E21442" w:rsidRPr="0097570C" w:rsidRDefault="0097570C" w:rsidP="0097570C">
                  <w:pPr>
                    <w:spacing w:after="0" w:line="240" w:lineRule="auto"/>
                    <w:rPr>
                      <w:rFonts w:asciiTheme="majorBidi" w:hAnsiTheme="majorBidi" w:cstheme="majorBidi"/>
                      <w:sz w:val="21"/>
                      <w:szCs w:val="21"/>
                      <w:lang w:val="pt-BR"/>
                    </w:rPr>
                  </w:pPr>
                  <w:r>
                    <w:rPr>
                      <w:rFonts w:asciiTheme="majorBidi" w:hAnsiTheme="majorBidi" w:cstheme="majorBidi"/>
                      <w:sz w:val="21"/>
                      <w:szCs w:val="21"/>
                      <w:lang w:val="pt-BR"/>
                    </w:rPr>
                    <w:t>2016.gada ___. _____________</w:t>
                  </w:r>
                </w:p>
              </w:tc>
            </w:tr>
            <w:tr w:rsidR="00E21442" w:rsidRPr="0097570C" w14:paraId="7E8F3DA7" w14:textId="77777777" w:rsidTr="00E21442">
              <w:tc>
                <w:tcPr>
                  <w:tcW w:w="4248" w:type="dxa"/>
                </w:tcPr>
                <w:p w14:paraId="291AA741" w14:textId="77777777" w:rsidR="00E21442" w:rsidRPr="0097570C" w:rsidRDefault="00E21442"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_________________________________</w:t>
                  </w:r>
                  <w:r w:rsidRPr="0097570C">
                    <w:rPr>
                      <w:rFonts w:asciiTheme="majorBidi" w:hAnsiTheme="majorBidi" w:cstheme="majorBidi"/>
                      <w:sz w:val="21"/>
                      <w:szCs w:val="21"/>
                    </w:rPr>
                    <w:br/>
                    <w:t>Parakstīšanas vieta un datums</w:t>
                  </w:r>
                </w:p>
              </w:tc>
            </w:tr>
          </w:tbl>
          <w:p w14:paraId="43C593D5" w14:textId="77777777" w:rsidR="00CD129E" w:rsidRPr="0097570C" w:rsidRDefault="00CD129E" w:rsidP="0097570C">
            <w:pPr>
              <w:spacing w:after="0" w:line="240" w:lineRule="auto"/>
              <w:ind w:left="425" w:hanging="425"/>
              <w:jc w:val="both"/>
              <w:rPr>
                <w:rFonts w:asciiTheme="majorBidi" w:hAnsiTheme="majorBidi" w:cstheme="majorBidi"/>
                <w:sz w:val="21"/>
                <w:szCs w:val="21"/>
                <w:lang w:eastAsia="en-US"/>
              </w:rPr>
            </w:pPr>
          </w:p>
          <w:p w14:paraId="0DC51F09" w14:textId="77777777" w:rsidR="00CD129E" w:rsidRPr="0097570C" w:rsidRDefault="00CD129E" w:rsidP="0097570C">
            <w:pPr>
              <w:spacing w:after="0" w:line="240" w:lineRule="auto"/>
              <w:ind w:left="425" w:hanging="425"/>
              <w:jc w:val="both"/>
              <w:rPr>
                <w:rFonts w:asciiTheme="majorBidi" w:hAnsiTheme="majorBidi" w:cstheme="majorBidi"/>
                <w:sz w:val="21"/>
                <w:szCs w:val="21"/>
                <w:lang w:eastAsia="en-US"/>
              </w:rPr>
            </w:pPr>
          </w:p>
        </w:tc>
        <w:tc>
          <w:tcPr>
            <w:tcW w:w="4513" w:type="dxa"/>
            <w:gridSpan w:val="2"/>
            <w:shd w:val="clear" w:color="auto" w:fill="auto"/>
          </w:tcPr>
          <w:p w14:paraId="5E4448C7" w14:textId="77777777" w:rsidR="00CD129E" w:rsidRPr="0097570C" w:rsidRDefault="00CD129E" w:rsidP="0097570C">
            <w:pPr>
              <w:tabs>
                <w:tab w:val="right" w:pos="8505"/>
              </w:tabs>
              <w:overflowPunct w:val="0"/>
              <w:autoSpaceDE w:val="0"/>
              <w:autoSpaceDN w:val="0"/>
              <w:adjustRightInd w:val="0"/>
              <w:spacing w:after="0" w:line="240" w:lineRule="auto"/>
              <w:ind w:left="425" w:hanging="425"/>
              <w:jc w:val="both"/>
              <w:textAlignment w:val="baseline"/>
              <w:rPr>
                <w:rFonts w:asciiTheme="majorBidi" w:hAnsiTheme="majorBidi" w:cstheme="majorBidi"/>
                <w:sz w:val="21"/>
                <w:szCs w:val="21"/>
                <w:lang w:eastAsia="en-US"/>
              </w:rPr>
            </w:pPr>
            <w:r w:rsidRPr="0097570C">
              <w:rPr>
                <w:rFonts w:asciiTheme="majorBidi" w:hAnsiTheme="majorBidi" w:cstheme="majorBidi"/>
                <w:sz w:val="21"/>
                <w:szCs w:val="21"/>
                <w:lang w:eastAsia="en-US"/>
              </w:rPr>
              <w:lastRenderedPageBreak/>
              <w:t>Nosaukums</w:t>
            </w:r>
          </w:p>
          <w:p w14:paraId="7CA8D015" w14:textId="77777777" w:rsidR="00CD129E" w:rsidRPr="0097570C" w:rsidRDefault="00CD129E"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Reģistrācijas numurs</w:t>
            </w:r>
          </w:p>
          <w:p w14:paraId="7343B501" w14:textId="77777777" w:rsidR="00CD129E" w:rsidRPr="0097570C" w:rsidRDefault="00CD129E"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rPr>
              <w:t>Juridiskā adrese</w:t>
            </w:r>
          </w:p>
          <w:p w14:paraId="0783DF7A" w14:textId="77777777" w:rsidR="00CD129E" w:rsidRPr="0097570C" w:rsidRDefault="00CD129E" w:rsidP="0097570C">
            <w:pPr>
              <w:spacing w:after="0" w:line="240" w:lineRule="auto"/>
              <w:rPr>
                <w:rFonts w:asciiTheme="majorBidi" w:hAnsiTheme="majorBidi" w:cstheme="majorBidi"/>
                <w:sz w:val="21"/>
                <w:szCs w:val="21"/>
              </w:rPr>
            </w:pPr>
            <w:r w:rsidRPr="0097570C">
              <w:rPr>
                <w:rFonts w:asciiTheme="majorBidi" w:hAnsiTheme="majorBidi" w:cstheme="majorBidi"/>
                <w:sz w:val="21"/>
                <w:szCs w:val="21"/>
                <w:lang w:eastAsia="en-US"/>
              </w:rPr>
              <w:t xml:space="preserve">Konts: </w:t>
            </w:r>
          </w:p>
          <w:p w14:paraId="69210563" w14:textId="77777777" w:rsidR="00CD129E" w:rsidRPr="0097570C" w:rsidRDefault="00CD129E" w:rsidP="0097570C">
            <w:pPr>
              <w:tabs>
                <w:tab w:val="right" w:pos="8505"/>
              </w:tabs>
              <w:overflowPunct w:val="0"/>
              <w:autoSpaceDE w:val="0"/>
              <w:autoSpaceDN w:val="0"/>
              <w:adjustRightInd w:val="0"/>
              <w:spacing w:after="0" w:line="240" w:lineRule="auto"/>
              <w:ind w:left="425" w:hanging="425"/>
              <w:jc w:val="both"/>
              <w:textAlignment w:val="baseline"/>
              <w:rPr>
                <w:rFonts w:asciiTheme="majorBidi" w:hAnsiTheme="majorBidi" w:cstheme="majorBidi"/>
                <w:sz w:val="21"/>
                <w:szCs w:val="21"/>
                <w:lang w:eastAsia="en-US"/>
              </w:rPr>
            </w:pPr>
            <w:r w:rsidRPr="0097570C">
              <w:rPr>
                <w:rFonts w:asciiTheme="majorBidi" w:hAnsiTheme="majorBidi" w:cstheme="majorBidi"/>
                <w:sz w:val="21"/>
                <w:szCs w:val="21"/>
                <w:lang w:eastAsia="en-US"/>
              </w:rPr>
              <w:t xml:space="preserve">Banka: </w:t>
            </w:r>
          </w:p>
          <w:p w14:paraId="32D89E67" w14:textId="6D6BE669" w:rsidR="00E21442" w:rsidRPr="0097570C" w:rsidRDefault="00CD129E" w:rsidP="0097570C">
            <w:pPr>
              <w:tabs>
                <w:tab w:val="right" w:pos="8505"/>
              </w:tabs>
              <w:overflowPunct w:val="0"/>
              <w:autoSpaceDE w:val="0"/>
              <w:autoSpaceDN w:val="0"/>
              <w:adjustRightInd w:val="0"/>
              <w:spacing w:after="0" w:line="240" w:lineRule="auto"/>
              <w:ind w:left="425" w:hanging="425"/>
              <w:jc w:val="both"/>
              <w:textAlignment w:val="baseline"/>
              <w:rPr>
                <w:rFonts w:asciiTheme="majorBidi" w:hAnsiTheme="majorBidi" w:cstheme="majorBidi"/>
                <w:sz w:val="21"/>
                <w:szCs w:val="21"/>
                <w:lang w:eastAsia="en-US"/>
              </w:rPr>
            </w:pPr>
            <w:r w:rsidRPr="0097570C">
              <w:rPr>
                <w:rFonts w:asciiTheme="majorBidi" w:hAnsiTheme="majorBidi" w:cstheme="majorBidi"/>
                <w:sz w:val="21"/>
                <w:szCs w:val="21"/>
                <w:lang w:eastAsia="en-US"/>
              </w:rPr>
              <w:t xml:space="preserve">Bankas kods: </w:t>
            </w:r>
          </w:p>
          <w:p w14:paraId="5F7345C6" w14:textId="6448B20A" w:rsidR="00E21442" w:rsidRPr="0097570C" w:rsidRDefault="00E21442" w:rsidP="0097570C">
            <w:pPr>
              <w:spacing w:after="0" w:line="240" w:lineRule="auto"/>
              <w:rPr>
                <w:rFonts w:asciiTheme="majorBidi" w:hAnsiTheme="majorBidi" w:cstheme="majorBidi"/>
                <w:sz w:val="21"/>
                <w:szCs w:val="21"/>
                <w:lang w:eastAsia="en-US"/>
              </w:rPr>
            </w:pPr>
          </w:p>
          <w:p w14:paraId="32431F42" w14:textId="77777777" w:rsidR="00E21442" w:rsidRPr="0097570C" w:rsidRDefault="00E21442" w:rsidP="0097570C">
            <w:pPr>
              <w:spacing w:after="0" w:line="240" w:lineRule="auto"/>
              <w:ind w:left="425" w:hanging="425"/>
              <w:jc w:val="both"/>
              <w:rPr>
                <w:rFonts w:asciiTheme="majorBidi" w:hAnsiTheme="majorBidi" w:cstheme="majorBidi"/>
                <w:sz w:val="21"/>
                <w:szCs w:val="21"/>
                <w:lang w:eastAsia="en-US"/>
              </w:rPr>
            </w:pPr>
            <w:r w:rsidRPr="0097570C">
              <w:rPr>
                <w:rFonts w:asciiTheme="majorBidi" w:hAnsiTheme="majorBidi" w:cstheme="majorBidi"/>
                <w:sz w:val="21"/>
                <w:szCs w:val="21"/>
                <w:lang w:eastAsia="en-US"/>
              </w:rPr>
              <w:tab/>
              <w:t>_____________________________</w:t>
            </w:r>
          </w:p>
          <w:p w14:paraId="5412E2D8" w14:textId="77777777" w:rsidR="00E21442" w:rsidRPr="0097570C" w:rsidRDefault="00E21442" w:rsidP="0097570C">
            <w:pPr>
              <w:tabs>
                <w:tab w:val="right" w:pos="8505"/>
              </w:tabs>
              <w:overflowPunct w:val="0"/>
              <w:autoSpaceDE w:val="0"/>
              <w:autoSpaceDN w:val="0"/>
              <w:adjustRightInd w:val="0"/>
              <w:spacing w:after="0" w:line="240" w:lineRule="auto"/>
              <w:ind w:left="425" w:hanging="425"/>
              <w:jc w:val="both"/>
              <w:textAlignment w:val="baseline"/>
              <w:rPr>
                <w:rFonts w:asciiTheme="majorBidi" w:hAnsiTheme="majorBidi" w:cstheme="majorBidi"/>
                <w:sz w:val="21"/>
                <w:szCs w:val="21"/>
                <w:lang w:eastAsia="en-US"/>
              </w:rPr>
            </w:pPr>
            <w:r w:rsidRPr="0097570C">
              <w:rPr>
                <w:rFonts w:asciiTheme="majorBidi" w:hAnsiTheme="majorBidi" w:cstheme="majorBidi"/>
                <w:sz w:val="21"/>
                <w:szCs w:val="21"/>
                <w:lang w:eastAsia="en-US"/>
              </w:rPr>
              <w:t xml:space="preserve">                (___________)</w:t>
            </w:r>
          </w:p>
          <w:p w14:paraId="73955753" w14:textId="77777777" w:rsidR="00E21442" w:rsidRPr="0097570C" w:rsidRDefault="00E21442" w:rsidP="0097570C">
            <w:pPr>
              <w:tabs>
                <w:tab w:val="right" w:pos="8505"/>
              </w:tabs>
              <w:overflowPunct w:val="0"/>
              <w:autoSpaceDE w:val="0"/>
              <w:autoSpaceDN w:val="0"/>
              <w:adjustRightInd w:val="0"/>
              <w:spacing w:after="0" w:line="240" w:lineRule="auto"/>
              <w:ind w:left="425" w:hanging="425"/>
              <w:jc w:val="both"/>
              <w:textAlignment w:val="baseline"/>
              <w:rPr>
                <w:rFonts w:asciiTheme="majorBidi" w:hAnsiTheme="majorBidi" w:cstheme="majorBidi"/>
                <w:sz w:val="21"/>
                <w:szCs w:val="21"/>
                <w:lang w:eastAsia="en-US"/>
              </w:rPr>
            </w:pPr>
          </w:p>
          <w:p w14:paraId="53E3262A" w14:textId="434409B5" w:rsidR="00CD129E" w:rsidRPr="0097570C" w:rsidRDefault="00E21442" w:rsidP="0097570C">
            <w:pPr>
              <w:tabs>
                <w:tab w:val="left" w:pos="1467"/>
              </w:tabs>
              <w:spacing w:after="0" w:line="240" w:lineRule="auto"/>
              <w:rPr>
                <w:rFonts w:asciiTheme="majorBidi" w:hAnsiTheme="majorBidi" w:cstheme="majorBidi"/>
                <w:sz w:val="21"/>
                <w:szCs w:val="21"/>
                <w:lang w:eastAsia="en-US"/>
              </w:rPr>
            </w:pPr>
            <w:r w:rsidRPr="0097570C">
              <w:rPr>
                <w:rFonts w:asciiTheme="majorBidi" w:hAnsiTheme="majorBidi" w:cstheme="majorBidi"/>
                <w:sz w:val="21"/>
                <w:szCs w:val="21"/>
                <w:lang w:eastAsia="en-US"/>
              </w:rPr>
              <w:t>______________, 2016.gada ___._________</w:t>
            </w:r>
          </w:p>
        </w:tc>
      </w:tr>
      <w:tr w:rsidR="00CD129E" w:rsidRPr="001A7135" w14:paraId="46A4D588" w14:textId="77777777" w:rsidTr="00E21442">
        <w:tc>
          <w:tcPr>
            <w:tcW w:w="6494" w:type="dxa"/>
            <w:gridSpan w:val="2"/>
            <w:shd w:val="clear" w:color="auto" w:fill="auto"/>
          </w:tcPr>
          <w:p w14:paraId="5F41276D" w14:textId="77777777" w:rsidR="00CD129E" w:rsidRPr="001A7135" w:rsidRDefault="00CD129E" w:rsidP="00087FC7">
            <w:pPr>
              <w:ind w:left="425" w:hanging="425"/>
              <w:jc w:val="both"/>
              <w:rPr>
                <w:lang w:eastAsia="en-US"/>
              </w:rPr>
            </w:pPr>
          </w:p>
          <w:p w14:paraId="61926FB7" w14:textId="77777777" w:rsidR="00CD129E" w:rsidRPr="001A7135" w:rsidRDefault="00CD129E" w:rsidP="00087FC7">
            <w:pPr>
              <w:ind w:left="425" w:hanging="425"/>
              <w:jc w:val="both"/>
              <w:rPr>
                <w:lang w:eastAsia="en-US"/>
              </w:rPr>
            </w:pPr>
          </w:p>
          <w:p w14:paraId="0BA220EF" w14:textId="0C240FA0" w:rsidR="00CD129E" w:rsidRPr="001A7135" w:rsidRDefault="00CD129E" w:rsidP="00087FC7">
            <w:pPr>
              <w:ind w:left="425" w:hanging="425"/>
              <w:jc w:val="both"/>
              <w:rPr>
                <w:lang w:eastAsia="en-US"/>
              </w:rPr>
            </w:pPr>
          </w:p>
        </w:tc>
        <w:tc>
          <w:tcPr>
            <w:tcW w:w="2532" w:type="dxa"/>
            <w:shd w:val="clear" w:color="auto" w:fill="auto"/>
          </w:tcPr>
          <w:p w14:paraId="65D6281F" w14:textId="77777777" w:rsidR="00CD129E" w:rsidRPr="001A7135" w:rsidRDefault="00CD129E" w:rsidP="00087FC7">
            <w:pPr>
              <w:tabs>
                <w:tab w:val="right" w:pos="8505"/>
              </w:tabs>
              <w:overflowPunct w:val="0"/>
              <w:autoSpaceDE w:val="0"/>
              <w:autoSpaceDN w:val="0"/>
              <w:adjustRightInd w:val="0"/>
              <w:ind w:left="425" w:hanging="425"/>
              <w:jc w:val="both"/>
              <w:textAlignment w:val="baseline"/>
              <w:rPr>
                <w:lang w:eastAsia="en-US"/>
              </w:rPr>
            </w:pPr>
          </w:p>
          <w:p w14:paraId="63CE090C" w14:textId="77777777" w:rsidR="00CD129E" w:rsidRPr="001A7135" w:rsidRDefault="00CD129E" w:rsidP="00087FC7">
            <w:pPr>
              <w:ind w:left="425" w:hanging="425"/>
              <w:jc w:val="both"/>
              <w:rPr>
                <w:lang w:eastAsia="en-US"/>
              </w:rPr>
            </w:pPr>
          </w:p>
          <w:p w14:paraId="0CFC5064" w14:textId="30E21C7E" w:rsidR="00CD129E" w:rsidRPr="001A7135" w:rsidRDefault="00CD129E" w:rsidP="00087FC7">
            <w:pPr>
              <w:tabs>
                <w:tab w:val="right" w:pos="8505"/>
              </w:tabs>
              <w:overflowPunct w:val="0"/>
              <w:autoSpaceDE w:val="0"/>
              <w:autoSpaceDN w:val="0"/>
              <w:adjustRightInd w:val="0"/>
              <w:ind w:left="425" w:hanging="425"/>
              <w:jc w:val="both"/>
              <w:textAlignment w:val="baseline"/>
              <w:rPr>
                <w:lang w:eastAsia="en-US"/>
              </w:rPr>
            </w:pPr>
          </w:p>
        </w:tc>
      </w:tr>
    </w:tbl>
    <w:p w14:paraId="3F122F3E" w14:textId="77777777" w:rsidR="00CE683B" w:rsidRDefault="00CE683B" w:rsidP="00CE683B">
      <w:pPr>
        <w:pStyle w:val="ListParagraph"/>
        <w:spacing w:before="240"/>
        <w:ind w:left="1224"/>
        <w:rPr>
          <w:rFonts w:asciiTheme="majorBidi" w:hAnsiTheme="majorBidi" w:cstheme="majorBidi"/>
          <w:sz w:val="24"/>
          <w:szCs w:val="24"/>
          <w:lang w:eastAsia="en-US"/>
        </w:rPr>
      </w:pPr>
    </w:p>
    <w:p w14:paraId="37AB3929" w14:textId="77777777" w:rsidR="00CE683B" w:rsidRPr="001E44BE" w:rsidRDefault="00CE683B" w:rsidP="00CE683B">
      <w:pPr>
        <w:ind w:right="360"/>
        <w:rPr>
          <w:rFonts w:asciiTheme="majorBidi" w:hAnsiTheme="majorBidi" w:cstheme="majorBidi"/>
          <w:b/>
          <w:bCs/>
          <w:sz w:val="24"/>
          <w:szCs w:val="24"/>
          <w:lang w:val="en-GB"/>
        </w:rPr>
      </w:pPr>
    </w:p>
    <w:p w14:paraId="402C3829" w14:textId="77777777" w:rsidR="00CE683B" w:rsidRDefault="00CE683B" w:rsidP="00F504F5">
      <w:pPr>
        <w:jc w:val="center"/>
        <w:rPr>
          <w:rFonts w:asciiTheme="majorBidi" w:hAnsiTheme="majorBidi" w:cstheme="majorBidi"/>
          <w:b/>
          <w:sz w:val="24"/>
          <w:szCs w:val="24"/>
        </w:rPr>
      </w:pPr>
    </w:p>
    <w:p w14:paraId="3D14EF75" w14:textId="77777777" w:rsidR="009B48F0" w:rsidRDefault="009B48F0" w:rsidP="00F504F5">
      <w:pPr>
        <w:jc w:val="center"/>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4DE6EE83" w14:textId="04E16114" w:rsidR="00115129" w:rsidRPr="009D0D24" w:rsidRDefault="00F504F5" w:rsidP="00F504F5">
      <w:pPr>
        <w:jc w:val="center"/>
        <w:rPr>
          <w:rStyle w:val="SubtleEmphasis"/>
          <w:b/>
          <w:i/>
          <w:sz w:val="32"/>
          <w:szCs w:val="32"/>
        </w:rPr>
      </w:pPr>
      <w:r w:rsidRPr="00CE683B">
        <w:rPr>
          <w:rStyle w:val="SubtleEmphasis"/>
          <w:sz w:val="24"/>
          <w:szCs w:val="32"/>
        </w:rPr>
        <w:t xml:space="preserve"> </w:t>
      </w:r>
      <w:r w:rsidRPr="009D0D24">
        <w:rPr>
          <w:rStyle w:val="SubtleEmphasis"/>
          <w:b/>
          <w:i/>
          <w:sz w:val="32"/>
          <w:szCs w:val="32"/>
        </w:rPr>
        <w:t>Veidnes piedāvājuma sagatavošanai</w:t>
      </w:r>
    </w:p>
    <w:bookmarkEnd w:id="48"/>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62050743" w14:textId="555BA9B6" w:rsidR="00D83FD1" w:rsidRPr="008F188E" w:rsidRDefault="008F188E" w:rsidP="008F188E">
      <w:pPr>
        <w:pStyle w:val="Heading2"/>
        <w:rPr>
          <w:rStyle w:val="SubtleEmphasis"/>
          <w:iCs w:val="0"/>
          <w:color w:val="auto"/>
          <w:sz w:val="22"/>
        </w:rPr>
      </w:pPr>
      <w:bookmarkStart w:id="50" w:name="_Toc280105321"/>
      <w:bookmarkStart w:id="51" w:name="_Toc459908589"/>
      <w:r w:rsidRPr="008F188E">
        <w:rPr>
          <w:rStyle w:val="SubtleEmphasis"/>
          <w:iCs w:val="0"/>
          <w:color w:val="auto"/>
          <w:sz w:val="22"/>
        </w:rPr>
        <w:lastRenderedPageBreak/>
        <w:t>C</w:t>
      </w:r>
      <w:r w:rsidR="00D83FD1" w:rsidRPr="008F188E">
        <w:rPr>
          <w:rStyle w:val="SubtleEmphasis"/>
          <w:iCs w:val="0"/>
          <w:color w:val="auto"/>
          <w:sz w:val="22"/>
        </w:rPr>
        <w:t>1 pielikums: Pieteikuma dalībai iepirkuma procedūrā veidne</w:t>
      </w:r>
      <w:bookmarkEnd w:id="50"/>
      <w:bookmarkEnd w:id="51"/>
    </w:p>
    <w:p w14:paraId="75F48A4D" w14:textId="77777777" w:rsidR="00D83FD1" w:rsidRPr="00D83FD1" w:rsidRDefault="00D83FD1" w:rsidP="00D83FD1">
      <w:pPr>
        <w:pStyle w:val="Apakpunkts"/>
        <w:ind w:left="0" w:firstLine="0"/>
        <w:rPr>
          <w:rFonts w:asciiTheme="majorBidi" w:hAnsiTheme="majorBidi" w:cstheme="majorBidi"/>
          <w:sz w:val="24"/>
          <w:szCs w:val="24"/>
        </w:rPr>
      </w:pPr>
    </w:p>
    <w:p w14:paraId="31B88A6A" w14:textId="77777777" w:rsidR="00D83FD1" w:rsidRPr="00D83FD1" w:rsidRDefault="00D83FD1" w:rsidP="00D83FD1">
      <w:pPr>
        <w:pStyle w:val="Rindkopa"/>
        <w:rPr>
          <w:rFonts w:asciiTheme="majorBidi" w:hAnsiTheme="majorBidi" w:cstheme="majorBidi"/>
          <w:b/>
          <w:sz w:val="24"/>
        </w:rPr>
      </w:pPr>
    </w:p>
    <w:p w14:paraId="0FA2C0E7" w14:textId="77777777" w:rsidR="00D83FD1" w:rsidRPr="00D83FD1" w:rsidRDefault="00D83FD1" w:rsidP="00D83FD1">
      <w:pPr>
        <w:pStyle w:val="Rindkopa"/>
        <w:jc w:val="center"/>
        <w:rPr>
          <w:rFonts w:asciiTheme="majorBidi" w:hAnsiTheme="majorBidi" w:cstheme="majorBidi"/>
          <w:b/>
          <w:sz w:val="24"/>
        </w:rPr>
      </w:pPr>
      <w:r w:rsidRPr="00D83FD1">
        <w:rPr>
          <w:rFonts w:asciiTheme="majorBidi" w:hAnsiTheme="majorBidi" w:cstheme="majorBidi"/>
          <w:b/>
          <w:sz w:val="24"/>
        </w:rPr>
        <w:t>PIETEIKUMS DALĪBAI IEPIRKUMA PROCEDŪRĀ</w:t>
      </w:r>
    </w:p>
    <w:p w14:paraId="71CF20D4" w14:textId="77777777" w:rsidR="00D83FD1" w:rsidRPr="0026002D" w:rsidRDefault="00D83FD1" w:rsidP="00D83FD1">
      <w:pPr>
        <w:pStyle w:val="Rindkopa"/>
        <w:rPr>
          <w:rFonts w:asciiTheme="majorBidi" w:hAnsiTheme="majorBidi" w:cstheme="majorBidi"/>
          <w:b/>
          <w:sz w:val="24"/>
        </w:rPr>
      </w:pPr>
    </w:p>
    <w:p w14:paraId="322B46B9" w14:textId="49DEC028" w:rsidR="00D83FD1" w:rsidRPr="00D83FD1" w:rsidRDefault="00FE0134" w:rsidP="009F5631">
      <w:pPr>
        <w:pStyle w:val="Header"/>
        <w:tabs>
          <w:tab w:val="clear" w:pos="4513"/>
          <w:tab w:val="clear" w:pos="9026"/>
        </w:tabs>
        <w:jc w:val="both"/>
        <w:rPr>
          <w:rFonts w:asciiTheme="majorBidi" w:hAnsiTheme="majorBidi" w:cstheme="majorBidi"/>
          <w:b/>
          <w:sz w:val="24"/>
          <w:szCs w:val="24"/>
        </w:rPr>
      </w:pPr>
      <w:r w:rsidRPr="0026002D">
        <w:rPr>
          <w:rFonts w:asciiTheme="majorBidi" w:hAnsiTheme="majorBidi" w:cstheme="majorBidi"/>
          <w:b/>
          <w:sz w:val="24"/>
          <w:szCs w:val="24"/>
        </w:rPr>
        <w:tab/>
      </w:r>
      <w:r w:rsidR="009F5631">
        <w:rPr>
          <w:rFonts w:asciiTheme="majorBidi" w:hAnsiTheme="majorBidi" w:cstheme="majorBidi"/>
          <w:b/>
          <w:sz w:val="24"/>
          <w:szCs w:val="24"/>
        </w:rPr>
        <w:t>Iepirkuma procedūra</w:t>
      </w:r>
      <w:r w:rsidR="00D83FD1" w:rsidRPr="0026002D">
        <w:rPr>
          <w:rFonts w:asciiTheme="majorBidi" w:hAnsiTheme="majorBidi" w:cstheme="majorBidi"/>
          <w:b/>
          <w:sz w:val="24"/>
          <w:szCs w:val="24"/>
        </w:rPr>
        <w:t xml:space="preserve"> </w:t>
      </w:r>
      <w:r w:rsidR="0026002D" w:rsidRPr="0026002D">
        <w:rPr>
          <w:rFonts w:asciiTheme="majorBidi" w:hAnsiTheme="majorBidi" w:cstheme="majorBidi"/>
          <w:b/>
          <w:sz w:val="24"/>
          <w:szCs w:val="24"/>
        </w:rPr>
        <w:t>“</w:t>
      </w:r>
      <w:r w:rsidR="00CD129E">
        <w:rPr>
          <w:rFonts w:asciiTheme="majorBidi" w:hAnsiTheme="majorBidi" w:cstheme="majorBidi"/>
          <w:b/>
          <w:sz w:val="24"/>
          <w:szCs w:val="24"/>
        </w:rPr>
        <w:t>Asfaltēta laukuma izbūve pie dūņu rezervuāriem Dobeles novada Bērzes pagasta “Krīgeros”</w:t>
      </w:r>
      <w:r w:rsidR="0026002D" w:rsidRPr="0026002D">
        <w:rPr>
          <w:rFonts w:asciiTheme="majorBidi" w:hAnsiTheme="majorBidi" w:cstheme="majorBidi"/>
          <w:b/>
          <w:sz w:val="24"/>
          <w:szCs w:val="24"/>
        </w:rPr>
        <w:t>”</w:t>
      </w:r>
      <w:r w:rsidR="0026002D" w:rsidRPr="0026002D">
        <w:rPr>
          <w:rFonts w:asciiTheme="majorBidi" w:hAnsiTheme="majorBidi" w:cstheme="majorBidi"/>
          <w:b/>
          <w:iCs/>
          <w:sz w:val="24"/>
          <w:szCs w:val="24"/>
        </w:rPr>
        <w:t xml:space="preserve"> </w:t>
      </w:r>
      <w:r w:rsidR="00D83FD1" w:rsidRPr="00D83FD1">
        <w:rPr>
          <w:rFonts w:asciiTheme="majorBidi" w:hAnsiTheme="majorBidi" w:cstheme="majorBidi"/>
          <w:b/>
          <w:bCs/>
          <w:iCs/>
          <w:sz w:val="24"/>
          <w:szCs w:val="24"/>
        </w:rPr>
        <w:t>(Ident</w:t>
      </w:r>
      <w:r w:rsidR="00D75AD2" w:rsidRPr="0009395F">
        <w:rPr>
          <w:rFonts w:asciiTheme="majorBidi" w:hAnsiTheme="majorBidi" w:cstheme="majorBidi"/>
          <w:b/>
          <w:bCs/>
          <w:iCs/>
          <w:sz w:val="24"/>
          <w:szCs w:val="24"/>
        </w:rPr>
        <w:t>. Nr.DŪ 2016/</w:t>
      </w:r>
      <w:r w:rsidR="008F188E">
        <w:rPr>
          <w:rFonts w:asciiTheme="majorBidi" w:hAnsiTheme="majorBidi" w:cstheme="majorBidi"/>
          <w:b/>
          <w:bCs/>
          <w:iCs/>
          <w:sz w:val="24"/>
          <w:szCs w:val="24"/>
        </w:rPr>
        <w:t>07</w:t>
      </w:r>
      <w:r w:rsidR="00D83FD1" w:rsidRPr="0009395F">
        <w:rPr>
          <w:rFonts w:asciiTheme="majorBidi" w:hAnsiTheme="majorBidi" w:cstheme="majorBidi"/>
          <w:b/>
          <w:bCs/>
          <w:iCs/>
          <w:sz w:val="24"/>
          <w:szCs w:val="24"/>
        </w:rPr>
        <w:t>)</w:t>
      </w:r>
    </w:p>
    <w:p w14:paraId="4144FBA7" w14:textId="77777777" w:rsidR="00D83FD1" w:rsidRPr="00D83FD1" w:rsidRDefault="00D83FD1" w:rsidP="00D83FD1">
      <w:pPr>
        <w:pStyle w:val="Rindkopa"/>
        <w:ind w:left="0"/>
        <w:rPr>
          <w:rFonts w:asciiTheme="majorBidi" w:hAnsiTheme="majorBidi" w:cstheme="majorBidi"/>
          <w:b/>
          <w:bCs/>
          <w:sz w:val="24"/>
        </w:rPr>
      </w:pPr>
    </w:p>
    <w:p w14:paraId="0E770459"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iCs/>
          <w:sz w:val="22"/>
          <w:szCs w:val="22"/>
          <w:highlight w:val="lightGray"/>
        </w:rPr>
        <w:t>&lt;Vietas nosaukums&gt;</w:t>
      </w:r>
      <w:r w:rsidRPr="00D83FD1">
        <w:rPr>
          <w:rFonts w:asciiTheme="majorBidi" w:hAnsiTheme="majorBidi" w:cstheme="majorBidi"/>
          <w:sz w:val="22"/>
          <w:szCs w:val="22"/>
        </w:rPr>
        <w:t xml:space="preserve">, </w:t>
      </w:r>
      <w:r w:rsidRPr="00D83FD1">
        <w:rPr>
          <w:rFonts w:asciiTheme="majorBidi" w:hAnsiTheme="majorBidi" w:cstheme="majorBidi"/>
          <w:iCs/>
          <w:sz w:val="22"/>
          <w:szCs w:val="22"/>
          <w:highlight w:val="lightGray"/>
        </w:rPr>
        <w:t>&lt;gads&gt;</w:t>
      </w:r>
      <w:r w:rsidRPr="00D83FD1">
        <w:rPr>
          <w:rFonts w:asciiTheme="majorBidi" w:hAnsiTheme="majorBidi" w:cstheme="majorBidi"/>
          <w:sz w:val="22"/>
          <w:szCs w:val="22"/>
        </w:rPr>
        <w:t xml:space="preserve">.gada </w:t>
      </w:r>
      <w:r w:rsidRPr="00D83FD1">
        <w:rPr>
          <w:rFonts w:asciiTheme="majorBidi" w:hAnsiTheme="majorBidi" w:cstheme="majorBidi"/>
          <w:iCs/>
          <w:sz w:val="22"/>
          <w:szCs w:val="22"/>
          <w:highlight w:val="lightGray"/>
        </w:rPr>
        <w:t>&lt;datums&gt;</w:t>
      </w:r>
      <w:r w:rsidRPr="00D83FD1">
        <w:rPr>
          <w:rFonts w:asciiTheme="majorBidi" w:hAnsiTheme="majorBidi" w:cstheme="majorBidi"/>
          <w:sz w:val="22"/>
          <w:szCs w:val="22"/>
        </w:rPr>
        <w:t>.</w:t>
      </w:r>
      <w:r w:rsidRPr="00D83FD1">
        <w:rPr>
          <w:rFonts w:asciiTheme="majorBidi" w:hAnsiTheme="majorBidi" w:cstheme="majorBidi"/>
          <w:iCs/>
          <w:sz w:val="22"/>
          <w:szCs w:val="22"/>
          <w:highlight w:val="lightGray"/>
        </w:rPr>
        <w:t>&lt;mēnesis&gt;</w:t>
      </w:r>
    </w:p>
    <w:p w14:paraId="06EE732C" w14:textId="77777777" w:rsidR="00D83FD1" w:rsidRPr="00D83FD1" w:rsidRDefault="00D83FD1" w:rsidP="00D83FD1">
      <w:pPr>
        <w:pStyle w:val="Rindkopa"/>
        <w:ind w:left="0"/>
        <w:rPr>
          <w:rFonts w:asciiTheme="majorBidi" w:hAnsiTheme="majorBidi" w:cstheme="majorBidi"/>
          <w:b/>
          <w:bCs/>
          <w:sz w:val="22"/>
          <w:szCs w:val="22"/>
        </w:rPr>
      </w:pPr>
    </w:p>
    <w:p w14:paraId="17596AEE" w14:textId="017EA4AA" w:rsidR="00D83FD1" w:rsidRPr="0009395F" w:rsidRDefault="00D83FD1" w:rsidP="009F5631">
      <w:pPr>
        <w:pStyle w:val="Rindkopa"/>
        <w:ind w:left="0"/>
        <w:rPr>
          <w:rFonts w:asciiTheme="majorBidi" w:hAnsiTheme="majorBidi" w:cstheme="majorBidi"/>
          <w:sz w:val="22"/>
          <w:szCs w:val="22"/>
        </w:rPr>
      </w:pPr>
      <w:r w:rsidRPr="0009395F">
        <w:rPr>
          <w:rFonts w:asciiTheme="majorBidi" w:hAnsiTheme="majorBidi" w:cstheme="majorBidi"/>
          <w:sz w:val="22"/>
          <w:szCs w:val="22"/>
        </w:rPr>
        <w:t>[Iepazinušies]/[Iepazinies]</w:t>
      </w:r>
      <w:r w:rsidRPr="0009395F">
        <w:rPr>
          <w:rStyle w:val="FootnoteReference"/>
          <w:rFonts w:asciiTheme="majorBidi" w:hAnsiTheme="majorBidi" w:cstheme="majorBidi"/>
          <w:sz w:val="22"/>
          <w:szCs w:val="22"/>
        </w:rPr>
        <w:footnoteReference w:id="1"/>
      </w:r>
      <w:r w:rsidRPr="0009395F">
        <w:rPr>
          <w:rFonts w:asciiTheme="majorBidi" w:hAnsiTheme="majorBidi" w:cstheme="majorBidi"/>
          <w:sz w:val="22"/>
          <w:szCs w:val="22"/>
        </w:rPr>
        <w:t xml:space="preserve"> ar &lt;Pasūtītāja nosaukums, reģistrācijas numurs un adrese&gt; (turpmāk – Pasūtītājs) organizētā „&lt;Iepirkuma procedūras nosaukums&gt;”  nolikumu (turpmāk – Nolikums), pieņemot visas Nolikumā noteiktās prasības, </w:t>
      </w:r>
    </w:p>
    <w:p w14:paraId="5C67EBD9" w14:textId="77777777" w:rsidR="00D83FD1" w:rsidRPr="0009395F" w:rsidRDefault="00D83FD1" w:rsidP="00D83FD1">
      <w:pPr>
        <w:pStyle w:val="Rindkopa"/>
        <w:ind w:left="0" w:firstLine="720"/>
        <w:rPr>
          <w:rFonts w:asciiTheme="majorBidi" w:hAnsiTheme="majorBidi" w:cstheme="majorBidi"/>
          <w:sz w:val="22"/>
          <w:szCs w:val="22"/>
        </w:rPr>
      </w:pPr>
    </w:p>
    <w:p w14:paraId="19CFD74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&lt;Pretendenta nosaukums vai vārds un uzvārds (ja Pretendents ir fiziska persona)&gt;</w:t>
      </w:r>
    </w:p>
    <w:p w14:paraId="558354E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&lt;reģistrācijas numurs vai personas kods (ja Pretendents ir fiziska persona)&gt;</w:t>
      </w:r>
    </w:p>
    <w:p w14:paraId="2A5DEB87"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&lt;adrese&gt;</w:t>
      </w:r>
    </w:p>
    <w:p w14:paraId="4E9E1451" w14:textId="77777777" w:rsidR="00D83FD1" w:rsidRPr="0009395F" w:rsidRDefault="00D83FD1" w:rsidP="00AA42E4">
      <w:pPr>
        <w:pStyle w:val="Rindkopa"/>
        <w:numPr>
          <w:ilvl w:val="0"/>
          <w:numId w:val="12"/>
        </w:numPr>
        <w:suppressAutoHyphens w:val="0"/>
        <w:rPr>
          <w:rFonts w:asciiTheme="majorBidi" w:hAnsiTheme="majorBidi" w:cstheme="majorBidi"/>
          <w:sz w:val="22"/>
          <w:szCs w:val="22"/>
        </w:rPr>
      </w:pPr>
      <w:r w:rsidRPr="0009395F">
        <w:rPr>
          <w:rFonts w:asciiTheme="majorBidi" w:hAnsiTheme="majorBidi" w:cstheme="majorBidi"/>
          <w:sz w:val="22"/>
          <w:szCs w:val="22"/>
        </w:rPr>
        <w:t>[iesniedzam]/[iesniedzu]</w:t>
      </w:r>
      <w:r w:rsidRPr="0009395F">
        <w:rPr>
          <w:rStyle w:val="FootnoteReference"/>
          <w:rFonts w:asciiTheme="majorBidi" w:hAnsiTheme="majorBidi" w:cstheme="majorBidi"/>
          <w:sz w:val="22"/>
          <w:szCs w:val="22"/>
        </w:rPr>
        <w:footnoteReference w:id="2"/>
      </w:r>
      <w:r w:rsidRPr="0009395F">
        <w:rPr>
          <w:rFonts w:asciiTheme="majorBidi" w:hAnsiTheme="majorBidi" w:cstheme="majorBidi"/>
          <w:sz w:val="22"/>
          <w:szCs w:val="22"/>
        </w:rPr>
        <w:t xml:space="preserve"> piedāvājumu, kas sastāv no:</w:t>
      </w:r>
    </w:p>
    <w:p w14:paraId="217E3F52"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09395F">
        <w:rPr>
          <w:rFonts w:asciiTheme="majorBidi" w:hAnsiTheme="majorBidi" w:cstheme="majorBidi"/>
          <w:sz w:val="22"/>
          <w:szCs w:val="22"/>
        </w:rPr>
        <w:t>šī pieteikuma un Atlases dokumentiem</w:t>
      </w:r>
      <w:r w:rsidRPr="00D83FD1">
        <w:rPr>
          <w:rFonts w:asciiTheme="majorBidi" w:hAnsiTheme="majorBidi" w:cstheme="majorBidi"/>
          <w:sz w:val="22"/>
          <w:szCs w:val="22"/>
        </w:rPr>
        <w:t>,</w:t>
      </w:r>
    </w:p>
    <w:p w14:paraId="2ABA3E1C"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Tehniskā piedāvājuma un</w:t>
      </w:r>
    </w:p>
    <w:p w14:paraId="45ED7CA9"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Finanšu piedāvājuma,</w:t>
      </w:r>
    </w:p>
    <w:p w14:paraId="42D42A9F" w14:textId="77777777" w:rsidR="00D83FD1" w:rsidRPr="00D83FD1" w:rsidRDefault="00D83FD1" w:rsidP="00D83FD1">
      <w:pPr>
        <w:pStyle w:val="Rindkopa"/>
        <w:ind w:left="360"/>
        <w:rPr>
          <w:rFonts w:asciiTheme="majorBidi" w:hAnsiTheme="majorBidi" w:cstheme="majorBidi"/>
          <w:sz w:val="22"/>
          <w:szCs w:val="22"/>
        </w:rPr>
      </w:pPr>
      <w:r w:rsidRPr="00D83FD1">
        <w:rPr>
          <w:rFonts w:asciiTheme="majorBidi" w:hAnsiTheme="majorBidi" w:cstheme="majorBidi"/>
          <w:sz w:val="22"/>
          <w:szCs w:val="22"/>
        </w:rPr>
        <w:t>(turpmāk – Piedāvājums)</w:t>
      </w:r>
    </w:p>
    <w:p w14:paraId="6073FDB0" w14:textId="77777777" w:rsidR="00D83FD1" w:rsidRPr="00D83FD1" w:rsidRDefault="00D83FD1" w:rsidP="00D83FD1">
      <w:pPr>
        <w:pStyle w:val="Rindkopa"/>
        <w:ind w:left="0"/>
        <w:rPr>
          <w:rFonts w:asciiTheme="majorBidi" w:hAnsiTheme="majorBidi" w:cstheme="majorBidi"/>
          <w:sz w:val="22"/>
          <w:szCs w:val="22"/>
          <w:highlight w:val="yellow"/>
        </w:rPr>
      </w:pPr>
    </w:p>
    <w:p w14:paraId="5CD8204D"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 xml:space="preserve">apņemoties: </w:t>
      </w:r>
    </w:p>
    <w:p w14:paraId="6A5C223B" w14:textId="6BE0DA52" w:rsidR="00D83FD1" w:rsidRPr="00D83FD1" w:rsidRDefault="00D83FD1" w:rsidP="009F5631">
      <w:pPr>
        <w:pStyle w:val="Rindkopa"/>
        <w:numPr>
          <w:ilvl w:val="0"/>
          <w:numId w:val="10"/>
        </w:numPr>
        <w:tabs>
          <w:tab w:val="clear" w:pos="360"/>
          <w:tab w:val="num" w:pos="720"/>
        </w:tabs>
        <w:suppressAutoHyphens w:val="0"/>
        <w:ind w:left="720"/>
        <w:rPr>
          <w:rFonts w:asciiTheme="majorBidi" w:hAnsiTheme="majorBidi" w:cstheme="majorBidi"/>
          <w:sz w:val="22"/>
          <w:szCs w:val="22"/>
        </w:rPr>
      </w:pPr>
      <w:r w:rsidRPr="00D83FD1">
        <w:rPr>
          <w:rFonts w:asciiTheme="majorBidi" w:hAnsiTheme="majorBidi" w:cstheme="majorBidi"/>
          <w:sz w:val="22"/>
          <w:szCs w:val="22"/>
          <w:highlight w:val="lightGray"/>
        </w:rPr>
        <w:t>&lt;</w:t>
      </w:r>
      <w:r w:rsidR="00CD129E">
        <w:rPr>
          <w:rFonts w:asciiTheme="majorBidi" w:hAnsiTheme="majorBidi" w:cstheme="majorBidi"/>
          <w:sz w:val="22"/>
          <w:szCs w:val="22"/>
          <w:highlight w:val="lightGray"/>
        </w:rPr>
        <w:t>būvdarbu</w:t>
      </w:r>
      <w:r w:rsidRPr="00D83FD1">
        <w:rPr>
          <w:rFonts w:asciiTheme="majorBidi" w:hAnsiTheme="majorBidi" w:cstheme="majorBidi"/>
          <w:sz w:val="22"/>
          <w:szCs w:val="22"/>
          <w:highlight w:val="lightGray"/>
        </w:rPr>
        <w:t xml:space="preserve"> raksturojums&gt;</w:t>
      </w:r>
      <w:r w:rsidRPr="00D83FD1">
        <w:rPr>
          <w:rFonts w:asciiTheme="majorBidi" w:hAnsiTheme="majorBidi" w:cstheme="majorBidi"/>
          <w:sz w:val="22"/>
          <w:szCs w:val="22"/>
        </w:rPr>
        <w:t xml:space="preserve"> saskaņā ar Tehnisko specifikāciju</w:t>
      </w:r>
      <w:r w:rsidRPr="00D83FD1" w:rsidDel="009C049F">
        <w:rPr>
          <w:rFonts w:asciiTheme="majorBidi" w:hAnsiTheme="majorBidi" w:cstheme="majorBidi"/>
          <w:sz w:val="22"/>
          <w:szCs w:val="22"/>
        </w:rPr>
        <w:t xml:space="preserve"> </w:t>
      </w:r>
      <w:r w:rsidRPr="00D83FD1">
        <w:rPr>
          <w:rFonts w:asciiTheme="majorBidi" w:hAnsiTheme="majorBidi" w:cstheme="majorBidi"/>
          <w:sz w:val="22"/>
          <w:szCs w:val="22"/>
        </w:rPr>
        <w:t xml:space="preserve">(Nolikuma A pielikums) (turpmāk – </w:t>
      </w:r>
      <w:r w:rsidR="00CD129E">
        <w:rPr>
          <w:rFonts w:asciiTheme="majorBidi" w:hAnsiTheme="majorBidi" w:cstheme="majorBidi"/>
          <w:sz w:val="22"/>
          <w:szCs w:val="22"/>
        </w:rPr>
        <w:t>Būvdarbi</w:t>
      </w:r>
      <w:r w:rsidRPr="00D83FD1">
        <w:rPr>
          <w:rFonts w:asciiTheme="majorBidi" w:hAnsiTheme="majorBidi" w:cstheme="majorBidi"/>
          <w:sz w:val="22"/>
          <w:szCs w:val="22"/>
        </w:rPr>
        <w:t xml:space="preserve">) par </w:t>
      </w:r>
      <w:r w:rsidR="009F5631">
        <w:rPr>
          <w:rFonts w:asciiTheme="majorBidi" w:hAnsiTheme="majorBidi" w:cstheme="majorBidi"/>
          <w:sz w:val="22"/>
          <w:szCs w:val="22"/>
        </w:rPr>
        <w:t>līguma summa</w:t>
      </w:r>
      <w:r w:rsidR="00CD129E">
        <w:rPr>
          <w:rFonts w:asciiTheme="majorBidi" w:hAnsiTheme="majorBidi" w:cstheme="majorBidi"/>
          <w:sz w:val="22"/>
          <w:szCs w:val="22"/>
        </w:rPr>
        <w:t xml:space="preserve"> </w:t>
      </w:r>
      <w:r w:rsidRPr="00D83FD1">
        <w:rPr>
          <w:rFonts w:asciiTheme="majorBidi" w:hAnsiTheme="majorBidi" w:cstheme="majorBidi"/>
          <w:sz w:val="22"/>
          <w:szCs w:val="22"/>
        </w:rPr>
        <w:t>(bez PVN) :EUR(</w:t>
      </w:r>
      <w:r w:rsidRPr="00D83FD1">
        <w:rPr>
          <w:rFonts w:asciiTheme="majorBidi" w:hAnsiTheme="majorBidi" w:cstheme="majorBidi"/>
          <w:sz w:val="22"/>
          <w:szCs w:val="22"/>
          <w:highlight w:val="lightGray"/>
        </w:rPr>
        <w:t>&lt;summa vārdiem&gt;</w:t>
      </w:r>
      <w:r w:rsidRPr="00D83FD1">
        <w:rPr>
          <w:rFonts w:asciiTheme="majorBidi" w:hAnsiTheme="majorBidi" w:cstheme="majorBidi"/>
          <w:sz w:val="22"/>
          <w:szCs w:val="22"/>
        </w:rPr>
        <w:t>eiro ),</w:t>
      </w:r>
    </w:p>
    <w:p w14:paraId="6B9A1FBA"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PVN </w:t>
      </w:r>
      <w:r w:rsidRPr="00D83FD1">
        <w:rPr>
          <w:rFonts w:asciiTheme="majorBidi" w:hAnsiTheme="majorBidi" w:cstheme="majorBidi"/>
          <w:b w:val="0"/>
          <w:sz w:val="22"/>
          <w:szCs w:val="22"/>
          <w:highlight w:val="lightGray"/>
        </w:rPr>
        <w:t>&lt;21&gt;</w:t>
      </w:r>
      <w:r w:rsidRPr="00D83FD1">
        <w:rPr>
          <w:rFonts w:asciiTheme="majorBidi" w:hAnsiTheme="majorBidi" w:cstheme="majorBidi"/>
          <w:b w:val="0"/>
          <w:sz w:val="22"/>
          <w:szCs w:val="22"/>
        </w:rPr>
        <w:t xml:space="preserve">%: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 (</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w:t>
      </w:r>
    </w:p>
    <w:p w14:paraId="12C00ACC" w14:textId="66D1FF90" w:rsidR="00D83FD1" w:rsidRPr="00D83FD1" w:rsidRDefault="0080340F" w:rsidP="009F5631">
      <w:pPr>
        <w:pStyle w:val="Apakpunkts"/>
        <w:tabs>
          <w:tab w:val="num" w:pos="720"/>
        </w:tabs>
        <w:ind w:left="720" w:firstLine="0"/>
        <w:rPr>
          <w:rFonts w:asciiTheme="majorBidi" w:hAnsiTheme="majorBidi" w:cstheme="majorBidi"/>
          <w:b w:val="0"/>
          <w:sz w:val="22"/>
          <w:szCs w:val="22"/>
        </w:rPr>
      </w:pPr>
      <w:r>
        <w:rPr>
          <w:rFonts w:asciiTheme="majorBidi" w:hAnsiTheme="majorBidi" w:cstheme="majorBidi"/>
          <w:b w:val="0"/>
          <w:sz w:val="22"/>
          <w:szCs w:val="22"/>
        </w:rPr>
        <w:t xml:space="preserve">Līguma </w:t>
      </w:r>
      <w:r w:rsidR="00D83FD1" w:rsidRPr="00D83FD1">
        <w:rPr>
          <w:rFonts w:asciiTheme="majorBidi" w:hAnsiTheme="majorBidi" w:cstheme="majorBidi"/>
          <w:b w:val="0"/>
          <w:sz w:val="22"/>
          <w:szCs w:val="22"/>
        </w:rPr>
        <w:t xml:space="preserve">kopējā  </w:t>
      </w:r>
      <w:r w:rsidR="009F5631">
        <w:rPr>
          <w:rFonts w:asciiTheme="majorBidi" w:hAnsiTheme="majorBidi" w:cstheme="majorBidi"/>
          <w:b w:val="0"/>
          <w:sz w:val="22"/>
          <w:szCs w:val="22"/>
        </w:rPr>
        <w:t>summa</w:t>
      </w:r>
      <w:r w:rsidR="00D83FD1" w:rsidRPr="00D83FD1">
        <w:rPr>
          <w:rFonts w:asciiTheme="majorBidi" w:hAnsiTheme="majorBidi" w:cstheme="majorBidi"/>
          <w:b w:val="0"/>
          <w:sz w:val="22"/>
          <w:szCs w:val="22"/>
        </w:rPr>
        <w:t xml:space="preserve"> ar PVN: </w:t>
      </w:r>
      <w:r w:rsidR="00D83FD1" w:rsidRPr="00D83FD1">
        <w:rPr>
          <w:rFonts w:asciiTheme="majorBidi" w:hAnsiTheme="majorBidi" w:cstheme="majorBidi"/>
          <w:b w:val="0"/>
          <w:sz w:val="22"/>
          <w:szCs w:val="22"/>
          <w:highlight w:val="lightGray"/>
        </w:rPr>
        <w:t>&lt;…&gt;</w:t>
      </w:r>
      <w:r w:rsidR="00D83FD1" w:rsidRPr="00D83FD1">
        <w:rPr>
          <w:rFonts w:asciiTheme="majorBidi" w:hAnsiTheme="majorBidi" w:cstheme="majorBidi"/>
          <w:b w:val="0"/>
          <w:sz w:val="22"/>
          <w:szCs w:val="22"/>
        </w:rPr>
        <w:t xml:space="preserve"> EUR(</w:t>
      </w:r>
      <w:r w:rsidR="00D83FD1" w:rsidRPr="00D83FD1">
        <w:rPr>
          <w:rFonts w:asciiTheme="majorBidi" w:hAnsiTheme="majorBidi" w:cstheme="majorBidi"/>
          <w:b w:val="0"/>
          <w:sz w:val="22"/>
          <w:szCs w:val="22"/>
          <w:highlight w:val="lightGray"/>
        </w:rPr>
        <w:t>&lt;summa vārdiem&gt;</w:t>
      </w:r>
      <w:r w:rsidR="00D83FD1" w:rsidRPr="00D83FD1">
        <w:rPr>
          <w:rFonts w:asciiTheme="majorBidi" w:hAnsiTheme="majorBidi" w:cstheme="majorBidi"/>
          <w:b w:val="0"/>
          <w:sz w:val="22"/>
          <w:szCs w:val="22"/>
        </w:rPr>
        <w:t xml:space="preserve"> eiro ),  </w:t>
      </w:r>
    </w:p>
    <w:p w14:paraId="6C6B010F" w14:textId="77777777" w:rsidR="00D83FD1" w:rsidRPr="00D83FD1" w:rsidRDefault="00D83FD1" w:rsidP="00D83FD1">
      <w:pPr>
        <w:pStyle w:val="Apakpunkts"/>
        <w:tabs>
          <w:tab w:val="num" w:pos="720"/>
        </w:tabs>
        <w:ind w:left="1277"/>
        <w:rPr>
          <w:rFonts w:asciiTheme="majorBidi" w:hAnsiTheme="majorBidi" w:cstheme="majorBidi"/>
          <w:b w:val="0"/>
          <w:sz w:val="22"/>
          <w:szCs w:val="22"/>
        </w:rPr>
      </w:pPr>
      <w:r w:rsidRPr="00D83FD1">
        <w:rPr>
          <w:rFonts w:asciiTheme="majorBidi" w:hAnsiTheme="majorBidi" w:cstheme="majorBidi"/>
          <w:b w:val="0"/>
          <w:sz w:val="22"/>
          <w:szCs w:val="22"/>
        </w:rPr>
        <w:t xml:space="preserve">b.  apliecinot , ka  esam iepazinušies ar  iepirkuma dokumentāciju, </w:t>
      </w:r>
    </w:p>
    <w:p w14:paraId="60148B31" w14:textId="77777777" w:rsidR="00D83FD1" w:rsidRPr="00D83FD1" w:rsidRDefault="00D83FD1" w:rsidP="00D83FD1">
      <w:pPr>
        <w:pStyle w:val="Rindkopa"/>
        <w:ind w:left="0"/>
        <w:rPr>
          <w:rFonts w:asciiTheme="majorBidi" w:hAnsiTheme="majorBidi" w:cstheme="majorBidi"/>
          <w:sz w:val="22"/>
          <w:szCs w:val="22"/>
          <w:lang w:eastAsia="x-none"/>
        </w:rPr>
      </w:pPr>
    </w:p>
    <w:p w14:paraId="0F2CC2A0" w14:textId="461289C7" w:rsidR="00D83FD1" w:rsidRPr="00D83FD1" w:rsidRDefault="00D83FD1" w:rsidP="005A61F6">
      <w:pPr>
        <w:pStyle w:val="Rindkopa"/>
        <w:ind w:left="0"/>
        <w:rPr>
          <w:rFonts w:asciiTheme="majorBidi" w:hAnsiTheme="majorBidi" w:cstheme="majorBidi"/>
          <w:sz w:val="22"/>
          <w:szCs w:val="22"/>
        </w:rPr>
      </w:pPr>
      <w:r w:rsidRPr="00D83FD1">
        <w:rPr>
          <w:rFonts w:asciiTheme="majorBidi" w:hAnsiTheme="majorBidi" w:cstheme="majorBidi"/>
          <w:sz w:val="22"/>
          <w:szCs w:val="22"/>
          <w:lang w:eastAsia="x-none"/>
        </w:rPr>
        <w:t xml:space="preserve">         c. </w:t>
      </w:r>
      <w:r w:rsidRPr="00D83FD1">
        <w:rPr>
          <w:rFonts w:asciiTheme="majorBidi" w:hAnsiTheme="majorBidi" w:cstheme="majorBidi"/>
          <w:sz w:val="22"/>
          <w:szCs w:val="22"/>
        </w:rPr>
        <w:t xml:space="preserve">slēgt iepirkuma līgumu atbilstoši Nolikumā ietvertajai Iepirkuma līguma veidnei (Nolikuma </w:t>
      </w:r>
      <w:r w:rsidR="005A61F6">
        <w:rPr>
          <w:rFonts w:asciiTheme="majorBidi" w:hAnsiTheme="majorBidi" w:cstheme="majorBidi"/>
          <w:sz w:val="22"/>
          <w:szCs w:val="22"/>
        </w:rPr>
        <w:t>B</w:t>
      </w:r>
      <w:r w:rsidRPr="00D83FD1">
        <w:rPr>
          <w:rFonts w:asciiTheme="majorBidi" w:hAnsiTheme="majorBidi" w:cstheme="majorBidi"/>
          <w:sz w:val="22"/>
          <w:szCs w:val="22"/>
        </w:rPr>
        <w:t xml:space="preserve"> pielikumam),</w:t>
      </w:r>
    </w:p>
    <w:p w14:paraId="43333636" w14:textId="603FFFC7" w:rsidR="00D83FD1" w:rsidRDefault="00D83FD1" w:rsidP="00326D5C">
      <w:pPr>
        <w:pStyle w:val="Rindkopa"/>
        <w:ind w:left="0"/>
        <w:rPr>
          <w:rFonts w:asciiTheme="majorBidi" w:hAnsiTheme="majorBidi" w:cstheme="majorBidi"/>
          <w:sz w:val="22"/>
          <w:szCs w:val="22"/>
        </w:rPr>
      </w:pPr>
      <w:r w:rsidRPr="00D83FD1">
        <w:rPr>
          <w:rFonts w:asciiTheme="majorBidi" w:hAnsiTheme="majorBidi" w:cstheme="majorBidi"/>
          <w:sz w:val="22"/>
          <w:szCs w:val="22"/>
        </w:rPr>
        <w:t xml:space="preserve">        </w:t>
      </w:r>
      <w:r w:rsidRPr="0009395F">
        <w:rPr>
          <w:rFonts w:asciiTheme="majorBidi" w:hAnsiTheme="majorBidi" w:cstheme="majorBidi"/>
          <w:sz w:val="22"/>
          <w:szCs w:val="22"/>
        </w:rPr>
        <w:t xml:space="preserve">d. </w:t>
      </w:r>
      <w:r w:rsidR="0080340F">
        <w:rPr>
          <w:rFonts w:asciiTheme="majorBidi" w:hAnsiTheme="majorBidi" w:cstheme="majorBidi"/>
          <w:sz w:val="22"/>
          <w:szCs w:val="22"/>
        </w:rPr>
        <w:t>veikt būvdarbus</w:t>
      </w:r>
      <w:r w:rsidRPr="0009395F">
        <w:rPr>
          <w:rFonts w:asciiTheme="majorBidi" w:hAnsiTheme="majorBidi" w:cstheme="majorBidi"/>
          <w:sz w:val="22"/>
          <w:szCs w:val="22"/>
        </w:rPr>
        <w:t xml:space="preserve"> saskaņā ar [manu]/[mūsu]</w:t>
      </w:r>
      <w:r w:rsidRPr="0009395F">
        <w:rPr>
          <w:rStyle w:val="FootnoteReference"/>
          <w:rFonts w:asciiTheme="majorBidi" w:hAnsiTheme="majorBidi" w:cstheme="majorBidi"/>
          <w:sz w:val="22"/>
          <w:szCs w:val="22"/>
        </w:rPr>
        <w:footnoteReference w:id="3"/>
      </w:r>
      <w:r w:rsidRPr="0009395F">
        <w:rPr>
          <w:rFonts w:asciiTheme="majorBidi" w:hAnsiTheme="majorBidi" w:cstheme="majorBidi"/>
          <w:sz w:val="22"/>
          <w:szCs w:val="22"/>
        </w:rPr>
        <w:t xml:space="preserve"> Tehnisko piedāvājumu iepirkuma </w:t>
      </w:r>
      <w:r w:rsidRPr="00476B52">
        <w:rPr>
          <w:rFonts w:asciiTheme="majorBidi" w:hAnsiTheme="majorBidi" w:cstheme="majorBidi"/>
          <w:b/>
          <w:sz w:val="22"/>
          <w:szCs w:val="22"/>
        </w:rPr>
        <w:t xml:space="preserve">līgumā noteiktajā kārtībā </w:t>
      </w:r>
      <w:r w:rsidRPr="0009395F">
        <w:rPr>
          <w:rFonts w:asciiTheme="majorBidi" w:hAnsiTheme="majorBidi" w:cstheme="majorBidi"/>
          <w:sz w:val="22"/>
          <w:szCs w:val="22"/>
        </w:rPr>
        <w:t>[</w:t>
      </w:r>
      <w:r w:rsidRPr="0009395F">
        <w:rPr>
          <w:rFonts w:asciiTheme="majorBidi" w:hAnsiTheme="majorBidi" w:cstheme="majorBidi"/>
          <w:iCs/>
          <w:sz w:val="22"/>
          <w:szCs w:val="22"/>
        </w:rPr>
        <w:t>&lt;dienu skaits&gt;</w:t>
      </w:r>
      <w:r w:rsidR="00326D5C">
        <w:rPr>
          <w:rFonts w:asciiTheme="majorBidi" w:hAnsiTheme="majorBidi" w:cstheme="majorBidi"/>
          <w:sz w:val="22"/>
          <w:szCs w:val="22"/>
        </w:rPr>
        <w:t xml:space="preserve"> [dienas]/</w:t>
      </w:r>
      <w:r w:rsidRPr="0009395F">
        <w:rPr>
          <w:rFonts w:asciiTheme="majorBidi" w:hAnsiTheme="majorBidi" w:cstheme="majorBidi"/>
          <w:sz w:val="22"/>
          <w:szCs w:val="22"/>
        </w:rPr>
        <w:t xml:space="preserve"> no iepirkuma </w:t>
      </w:r>
      <w:smartTag w:uri="schemas-tilde-lv/tildestengine" w:element="veidnes">
        <w:smartTagPr>
          <w:attr w:name="baseform" w:val="līgum|s"/>
          <w:attr w:name="id" w:val="-1"/>
          <w:attr w:name="text" w:val="līguma"/>
        </w:smartTagPr>
        <w:r w:rsidRPr="0009395F">
          <w:rPr>
            <w:rFonts w:asciiTheme="majorBidi" w:hAnsiTheme="majorBidi" w:cstheme="majorBidi"/>
            <w:sz w:val="22"/>
            <w:szCs w:val="22"/>
          </w:rPr>
          <w:t>līguma</w:t>
        </w:r>
      </w:smartTag>
      <w:r w:rsidRPr="0009395F">
        <w:rPr>
          <w:rFonts w:asciiTheme="majorBidi" w:hAnsiTheme="majorBidi" w:cstheme="majorBidi"/>
          <w:sz w:val="22"/>
          <w:szCs w:val="22"/>
        </w:rPr>
        <w:t xml:space="preserve"> noslēgšanas dienas]/[līdz </w:t>
      </w:r>
      <w:r w:rsidRPr="0009395F">
        <w:rPr>
          <w:rFonts w:asciiTheme="majorBidi" w:hAnsiTheme="majorBidi" w:cstheme="majorBidi"/>
          <w:iCs/>
          <w:sz w:val="22"/>
          <w:szCs w:val="22"/>
        </w:rPr>
        <w:t>&lt;gads&gt;</w:t>
      </w:r>
      <w:r w:rsidRPr="0009395F">
        <w:rPr>
          <w:rFonts w:asciiTheme="majorBidi" w:hAnsiTheme="majorBidi" w:cstheme="majorBidi"/>
          <w:sz w:val="22"/>
          <w:szCs w:val="22"/>
        </w:rPr>
        <w:t xml:space="preserve">.gada </w:t>
      </w:r>
      <w:r w:rsidRPr="0009395F">
        <w:rPr>
          <w:rFonts w:asciiTheme="majorBidi" w:hAnsiTheme="majorBidi" w:cstheme="majorBidi"/>
          <w:iCs/>
          <w:sz w:val="22"/>
          <w:szCs w:val="22"/>
        </w:rPr>
        <w:t>&lt;datums&gt;</w:t>
      </w:r>
      <w:r w:rsidRPr="0009395F">
        <w:rPr>
          <w:rFonts w:asciiTheme="majorBidi" w:hAnsiTheme="majorBidi" w:cstheme="majorBidi"/>
          <w:sz w:val="22"/>
          <w:szCs w:val="22"/>
        </w:rPr>
        <w:t>.</w:t>
      </w:r>
      <w:r w:rsidRPr="0009395F">
        <w:rPr>
          <w:rFonts w:asciiTheme="majorBidi" w:hAnsiTheme="majorBidi" w:cstheme="majorBidi"/>
          <w:iCs/>
          <w:sz w:val="22"/>
          <w:szCs w:val="22"/>
        </w:rPr>
        <w:t>&lt;mēnesis&gt;</w:t>
      </w:r>
      <w:r w:rsidRPr="0009395F">
        <w:rPr>
          <w:rFonts w:asciiTheme="majorBidi" w:hAnsiTheme="majorBidi" w:cstheme="majorBidi"/>
          <w:sz w:val="22"/>
          <w:szCs w:val="22"/>
        </w:rPr>
        <w:t>].</w:t>
      </w:r>
    </w:p>
    <w:p w14:paraId="247A8DCF" w14:textId="77777777" w:rsidR="00476B52" w:rsidRDefault="00476B52" w:rsidP="00476B52">
      <w:pPr>
        <w:pStyle w:val="Paragrfs"/>
        <w:numPr>
          <w:ilvl w:val="0"/>
          <w:numId w:val="0"/>
        </w:numPr>
        <w:tabs>
          <w:tab w:val="left" w:pos="0"/>
        </w:tabs>
        <w:ind w:left="851" w:hanging="851"/>
        <w:rPr>
          <w:rFonts w:asciiTheme="majorBidi" w:hAnsiTheme="majorBidi" w:cstheme="majorBidi"/>
          <w:b/>
          <w:bCs/>
          <w:kern w:val="22"/>
          <w:sz w:val="22"/>
          <w:szCs w:val="22"/>
          <w:lang w:eastAsia="ar-SA"/>
        </w:rPr>
      </w:pPr>
    </w:p>
    <w:p w14:paraId="4ACAFE43" w14:textId="3D988E99" w:rsidR="00476B52" w:rsidRPr="009F5631" w:rsidRDefault="0080340F" w:rsidP="00326D5C">
      <w:pPr>
        <w:pStyle w:val="Paragrfs"/>
        <w:numPr>
          <w:ilvl w:val="0"/>
          <w:numId w:val="0"/>
        </w:numPr>
        <w:tabs>
          <w:tab w:val="left" w:pos="0"/>
        </w:tabs>
        <w:ind w:left="851" w:hanging="425"/>
        <w:rPr>
          <w:rFonts w:asciiTheme="majorBidi" w:hAnsiTheme="majorBidi" w:cstheme="majorBidi"/>
          <w:sz w:val="22"/>
          <w:szCs w:val="22"/>
        </w:rPr>
      </w:pPr>
      <w:r w:rsidRPr="00326D5C">
        <w:rPr>
          <w:rFonts w:asciiTheme="majorBidi" w:hAnsiTheme="majorBidi" w:cstheme="majorBidi"/>
          <w:kern w:val="22"/>
          <w:sz w:val="22"/>
          <w:szCs w:val="22"/>
          <w:lang w:eastAsia="ar-SA"/>
        </w:rPr>
        <w:t>e.</w:t>
      </w:r>
      <w:r w:rsidRPr="00326D5C">
        <w:rPr>
          <w:rFonts w:asciiTheme="majorBidi" w:hAnsiTheme="majorBidi" w:cstheme="majorBidi"/>
          <w:b/>
          <w:bCs/>
          <w:kern w:val="22"/>
          <w:sz w:val="22"/>
          <w:szCs w:val="22"/>
          <w:lang w:eastAsia="ar-SA"/>
        </w:rPr>
        <w:t xml:space="preserve"> </w:t>
      </w:r>
      <w:r w:rsidR="00476B52" w:rsidRPr="00326D5C">
        <w:rPr>
          <w:rFonts w:asciiTheme="majorBidi" w:hAnsiTheme="majorBidi" w:cstheme="majorBidi"/>
          <w:b/>
          <w:bCs/>
          <w:kern w:val="22"/>
          <w:sz w:val="22"/>
          <w:szCs w:val="22"/>
          <w:lang w:eastAsia="ar-SA"/>
        </w:rPr>
        <w:t xml:space="preserve">   </w:t>
      </w:r>
      <w:r w:rsidR="00476B52" w:rsidRPr="00326D5C">
        <w:rPr>
          <w:rFonts w:asciiTheme="majorBidi" w:hAnsiTheme="majorBidi" w:cstheme="majorBidi"/>
          <w:kern w:val="22"/>
          <w:sz w:val="22"/>
          <w:szCs w:val="22"/>
          <w:lang w:eastAsia="ar-SA"/>
        </w:rPr>
        <w:t xml:space="preserve">veikt   </w:t>
      </w:r>
      <w:r w:rsidRPr="00326D5C">
        <w:rPr>
          <w:rFonts w:asciiTheme="majorBidi" w:hAnsiTheme="majorBidi" w:cstheme="majorBidi"/>
          <w:kern w:val="22"/>
          <w:sz w:val="22"/>
          <w:szCs w:val="22"/>
          <w:lang w:eastAsia="ar-SA"/>
        </w:rPr>
        <w:t xml:space="preserve"> vispārējo civiltiesisko apdrošināšanu par līgumcenu un uzturēt to spēkā  līguma </w:t>
      </w:r>
      <w:r w:rsidR="00476B52" w:rsidRPr="00326D5C">
        <w:rPr>
          <w:rFonts w:asciiTheme="majorBidi" w:hAnsiTheme="majorBidi" w:cstheme="majorBidi"/>
          <w:kern w:val="22"/>
          <w:sz w:val="22"/>
          <w:szCs w:val="22"/>
          <w:lang w:eastAsia="ar-SA"/>
        </w:rPr>
        <w:t>izpildes un o</w:t>
      </w:r>
      <w:r w:rsidR="00326D5C" w:rsidRPr="00326D5C">
        <w:rPr>
          <w:rFonts w:asciiTheme="majorBidi" w:hAnsiTheme="majorBidi" w:cstheme="majorBidi"/>
          <w:kern w:val="22"/>
          <w:sz w:val="22"/>
          <w:szCs w:val="22"/>
          <w:lang w:eastAsia="ar-SA"/>
        </w:rPr>
        <w:t>bjekta  garantijas  periodā  36 (trīsdesmit sešus )</w:t>
      </w:r>
      <w:r w:rsidR="00326D5C" w:rsidRPr="00326D5C">
        <w:rPr>
          <w:rFonts w:asciiTheme="majorBidi" w:hAnsiTheme="majorBidi" w:cstheme="majorBidi"/>
          <w:b/>
          <w:bCs/>
          <w:kern w:val="22"/>
          <w:sz w:val="22"/>
          <w:szCs w:val="22"/>
          <w:lang w:eastAsia="ar-SA"/>
        </w:rPr>
        <w:t xml:space="preserve"> </w:t>
      </w:r>
      <w:r w:rsidR="00326D5C" w:rsidRPr="009F5631">
        <w:rPr>
          <w:rFonts w:asciiTheme="majorBidi" w:hAnsiTheme="majorBidi" w:cstheme="majorBidi"/>
          <w:sz w:val="22"/>
          <w:szCs w:val="22"/>
        </w:rPr>
        <w:t>mēnešu</w:t>
      </w:r>
      <w:r w:rsidR="00476B52" w:rsidRPr="009F5631">
        <w:rPr>
          <w:rFonts w:asciiTheme="majorBidi" w:hAnsiTheme="majorBidi" w:cstheme="majorBidi"/>
          <w:sz w:val="22"/>
          <w:szCs w:val="22"/>
        </w:rPr>
        <w:t xml:space="preserve">s no pieņemšanas - nodošanas akta parakstīšanas brīža. </w:t>
      </w:r>
    </w:p>
    <w:p w14:paraId="1EB39767" w14:textId="77777777" w:rsidR="00D83FD1" w:rsidRPr="00D83FD1" w:rsidRDefault="00D83FD1" w:rsidP="00D83FD1">
      <w:pPr>
        <w:pStyle w:val="Punkts"/>
        <w:ind w:left="0" w:firstLine="0"/>
        <w:rPr>
          <w:rFonts w:asciiTheme="majorBidi" w:hAnsiTheme="majorBidi" w:cstheme="majorBidi"/>
          <w:sz w:val="22"/>
          <w:szCs w:val="22"/>
        </w:rPr>
      </w:pPr>
    </w:p>
    <w:p w14:paraId="6AC3FF77"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Piedāvājums ir spēkā</w:t>
      </w:r>
      <w:r w:rsidRPr="00D83FD1">
        <w:rPr>
          <w:rFonts w:asciiTheme="majorBidi" w:hAnsiTheme="majorBidi" w:cstheme="majorBidi"/>
          <w:b/>
          <w:sz w:val="22"/>
          <w:szCs w:val="22"/>
        </w:rPr>
        <w:t xml:space="preserve"> </w:t>
      </w:r>
      <w:r w:rsidRPr="00D83FD1">
        <w:rPr>
          <w:rFonts w:asciiTheme="majorBidi" w:hAnsiTheme="majorBidi" w:cstheme="majorBidi"/>
          <w:bCs/>
          <w:sz w:val="22"/>
          <w:szCs w:val="22"/>
          <w:highlight w:val="lightGray"/>
        </w:rPr>
        <w:t>&lt;</w:t>
      </w:r>
      <w:r w:rsidRPr="00D83FD1">
        <w:rPr>
          <w:rFonts w:asciiTheme="majorBidi" w:hAnsiTheme="majorBidi" w:cstheme="majorBidi"/>
          <w:bCs/>
          <w:iCs/>
          <w:sz w:val="22"/>
          <w:szCs w:val="22"/>
          <w:highlight w:val="lightGray"/>
        </w:rPr>
        <w:t>dienu skaits</w:t>
      </w:r>
      <w:r w:rsidRPr="00D83FD1">
        <w:rPr>
          <w:rFonts w:asciiTheme="majorBidi" w:hAnsiTheme="majorBidi" w:cstheme="majorBidi"/>
          <w:bCs/>
          <w:sz w:val="22"/>
          <w:szCs w:val="22"/>
          <w:highlight w:val="lightGray"/>
        </w:rPr>
        <w:t>&gt;</w:t>
      </w:r>
      <w:r w:rsidRPr="00D83FD1">
        <w:rPr>
          <w:rFonts w:asciiTheme="majorBidi" w:hAnsiTheme="majorBidi" w:cstheme="majorBidi"/>
          <w:sz w:val="22"/>
          <w:szCs w:val="22"/>
        </w:rPr>
        <w:t xml:space="preserve"> dienas no </w:t>
      </w:r>
      <w:smartTag w:uri="schemas-tilde-lv/tildestengine" w:element="veidnes">
        <w:smartTagPr>
          <w:attr w:name="text" w:val="Nolikumā"/>
          <w:attr w:name="id" w:val="-1"/>
          <w:attr w:name="baseform" w:val="nolikum|s"/>
        </w:smartTagPr>
        <w:r w:rsidRPr="00D83FD1">
          <w:rPr>
            <w:rFonts w:asciiTheme="majorBidi" w:hAnsiTheme="majorBidi" w:cstheme="majorBidi"/>
            <w:sz w:val="22"/>
            <w:szCs w:val="22"/>
          </w:rPr>
          <w:t>Nolikumā</w:t>
        </w:r>
      </w:smartTag>
      <w:r w:rsidRPr="00D83FD1">
        <w:rPr>
          <w:rFonts w:asciiTheme="majorBidi" w:hAnsiTheme="majorBidi" w:cstheme="majorBidi"/>
          <w:sz w:val="22"/>
          <w:szCs w:val="22"/>
        </w:rPr>
        <w:t xml:space="preserve"> noteiktā piedāvājumu iesniegšanas termiņa.</w:t>
      </w:r>
    </w:p>
    <w:p w14:paraId="4ECAA661"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34987A0D" w14:textId="77777777" w:rsidR="00D83FD1" w:rsidRPr="00D83FD1" w:rsidRDefault="00D83FD1" w:rsidP="00E55B33">
      <w:pPr>
        <w:pStyle w:val="Apakpunkts"/>
        <w:numPr>
          <w:ilvl w:val="1"/>
          <w:numId w:val="13"/>
        </w:numPr>
        <w:ind w:left="1276" w:firstLine="0"/>
        <w:jc w:val="both"/>
        <w:rPr>
          <w:rFonts w:asciiTheme="majorBidi" w:hAnsiTheme="majorBidi" w:cstheme="majorBidi"/>
          <w:b w:val="0"/>
          <w:sz w:val="22"/>
          <w:szCs w:val="22"/>
        </w:rPr>
      </w:pPr>
      <w:r w:rsidRPr="00D83FD1">
        <w:rPr>
          <w:rFonts w:asciiTheme="majorBidi" w:hAnsiTheme="majorBidi" w:cstheme="majorBidi"/>
          <w:b w:val="0"/>
          <w:sz w:val="22"/>
          <w:szCs w:val="22"/>
        </w:rPr>
        <w:t xml:space="preserve">Pretendents vai personas, kurām ir pārstāvības tiesības, un personas, kurām ir lēmumu pieņemšanas vai uzraudzības tiesības attiecībā uz Pretendentu, </w:t>
      </w:r>
      <w:r w:rsidRPr="00D83FD1">
        <w:rPr>
          <w:rStyle w:val="apple-style-span"/>
          <w:rFonts w:asciiTheme="majorBidi" w:hAnsiTheme="majorBidi" w:cstheme="majorBidi"/>
          <w:b w:val="0"/>
          <w:sz w:val="22"/>
          <w:szCs w:val="22"/>
        </w:rPr>
        <w:t>ar tādu tiesas spriedumu vai prokurora priekšrakstu par sodu, kurš stājies spēkā un kļuvis neapstrīdams,</w:t>
      </w:r>
      <w:r w:rsidRPr="00D83FD1">
        <w:rPr>
          <w:rFonts w:asciiTheme="majorBidi" w:hAnsiTheme="majorBidi" w:cstheme="majorBidi"/>
          <w:b w:val="0"/>
          <w:sz w:val="22"/>
          <w:szCs w:val="22"/>
        </w:rPr>
        <w:t xml:space="preserve"> un no kura spēkā stāšanās dienas līdz piedāvājuma iesniegšanas dienai nav pagājuši trīs gadi, </w:t>
      </w:r>
      <w:r w:rsidRPr="00D83FD1">
        <w:rPr>
          <w:rFonts w:asciiTheme="majorBidi" w:hAnsiTheme="majorBidi" w:cstheme="majorBidi"/>
          <w:b w:val="0"/>
          <w:sz w:val="22"/>
          <w:szCs w:val="22"/>
        </w:rPr>
        <w:lastRenderedPageBreak/>
        <w:t>nav atzītas par vainīgām koruptīva rakstura noziedzīgos nodarījumos, krāpnieciskās darbībās finanšu jomā, noziedzīgi iegūtu līdzekļu legalizācijā vai līdzdalībā noziedzīgā organizācijā.</w:t>
      </w:r>
    </w:p>
    <w:p w14:paraId="4D7E47EC" w14:textId="77777777" w:rsidR="00D83FD1" w:rsidRPr="00D83FD1" w:rsidRDefault="00D83FD1" w:rsidP="00E55B33">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07FDCF6E" w14:textId="77777777" w:rsidR="00D83FD1" w:rsidRPr="00D83FD1" w:rsidRDefault="00D83FD1" w:rsidP="00E55B33">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w:t>
      </w:r>
      <w:r w:rsidRPr="00D83FD1">
        <w:rPr>
          <w:rFonts w:asciiTheme="majorBidi" w:hAnsiTheme="majorBidi" w:cstheme="majorBidi"/>
          <w:b w:val="0"/>
          <w:sz w:val="22"/>
          <w:szCs w:val="22"/>
        </w:rPr>
        <w:t>un no kura spēkā stāšanās dienas līdz piedāvājuma iesniegšanas dienai nav pagājuši 12 mēneši, nav</w:t>
      </w:r>
      <w:r w:rsidRPr="00D83FD1">
        <w:rPr>
          <w:rStyle w:val="apple-style-span"/>
          <w:rFonts w:asciiTheme="majorBidi" w:hAnsiTheme="majorBidi" w:cstheme="majorBidi"/>
          <w:b w:val="0"/>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5521FDC0" w14:textId="77777777" w:rsidR="00D83FD1" w:rsidRPr="00D83FD1" w:rsidRDefault="00D83FD1" w:rsidP="00E55B33">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53FA32E" w14:textId="77777777" w:rsidR="00D83FD1" w:rsidRPr="00D83FD1" w:rsidRDefault="00D83FD1" w:rsidP="00E55B33">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18F0904" w14:textId="44437140" w:rsidR="00D83FD1" w:rsidRPr="00D83FD1" w:rsidRDefault="00D83FD1" w:rsidP="00E55B33">
      <w:pPr>
        <w:pStyle w:val="Apakpunkts"/>
        <w:numPr>
          <w:ilvl w:val="1"/>
          <w:numId w:val="13"/>
        </w:numPr>
        <w:ind w:left="1277" w:firstLine="0"/>
        <w:jc w:val="both"/>
        <w:rPr>
          <w:rStyle w:val="apple-style-span"/>
          <w:rFonts w:asciiTheme="majorBidi" w:hAnsiTheme="majorBidi" w:cstheme="majorBidi"/>
          <w:b w:val="0"/>
          <w:sz w:val="22"/>
          <w:szCs w:val="22"/>
        </w:rPr>
      </w:pPr>
      <w:r w:rsidRPr="00D83FD1">
        <w:rPr>
          <w:rFonts w:asciiTheme="majorBidi" w:hAnsiTheme="majorBidi" w:cstheme="majorBidi"/>
          <w:b w:val="0"/>
          <w:sz w:val="22"/>
          <w:szCs w:val="22"/>
        </w:rPr>
        <w:t>visa Piedāvājumā ietvertā informācija ir patiesa</w:t>
      </w:r>
    </w:p>
    <w:p w14:paraId="67598BEF" w14:textId="77777777" w:rsidR="00D83FD1" w:rsidRPr="00D83FD1" w:rsidRDefault="00D83FD1" w:rsidP="00D83FD1">
      <w:pPr>
        <w:pStyle w:val="Apakpunkts"/>
        <w:ind w:left="1277"/>
        <w:jc w:val="both"/>
        <w:rPr>
          <w:rFonts w:asciiTheme="majorBidi" w:hAnsiTheme="majorBidi" w:cstheme="majorBidi"/>
          <w:b w:val="0"/>
          <w:sz w:val="22"/>
          <w:szCs w:val="22"/>
        </w:rPr>
      </w:pPr>
    </w:p>
    <w:p w14:paraId="2C75CAF4" w14:textId="4647AC9F" w:rsidR="00D83FD1" w:rsidRPr="00326D5C" w:rsidRDefault="00D83FD1" w:rsidP="00AA42E4">
      <w:pPr>
        <w:pStyle w:val="Rindkopa"/>
        <w:numPr>
          <w:ilvl w:val="0"/>
          <w:numId w:val="12"/>
        </w:numPr>
        <w:suppressAutoHyphens w:val="0"/>
        <w:rPr>
          <w:rFonts w:asciiTheme="majorBidi" w:hAnsiTheme="majorBidi" w:cstheme="majorBidi"/>
          <w:bCs/>
          <w:i/>
          <w:sz w:val="22"/>
          <w:szCs w:val="22"/>
          <w:u w:val="single"/>
          <w:shd w:val="clear" w:color="auto" w:fill="FFFF00"/>
        </w:rPr>
      </w:pPr>
      <w:r w:rsidRPr="00D83FD1">
        <w:rPr>
          <w:rFonts w:asciiTheme="majorBidi" w:hAnsiTheme="majorBidi" w:cstheme="majorBidi"/>
          <w:bCs/>
          <w:sz w:val="22"/>
          <w:szCs w:val="22"/>
        </w:rPr>
        <w:t xml:space="preserve">Mūs Iepirkuma procedūrā pārstāv un iepirkuma </w:t>
      </w:r>
      <w:smartTag w:uri="schemas-tilde-lv/tildestengine" w:element="veidnes">
        <w:smartTagPr>
          <w:attr w:name="baseform" w:val="līgum|s"/>
          <w:attr w:name="id" w:val="-1"/>
          <w:attr w:name="text" w:val="līgumu"/>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gadījumā, ja tiks pieņemts </w:t>
      </w:r>
      <w:smartTag w:uri="schemas-tilde-lv/tildestengine" w:element="veidnes">
        <w:smartTagPr>
          <w:attr w:name="baseform" w:val="lēmum|s"/>
          <w:attr w:name="id" w:val="-1"/>
          <w:attr w:name="text" w:val="lēmums"/>
        </w:smartTagPr>
        <w:r w:rsidRPr="00D83FD1">
          <w:rPr>
            <w:rFonts w:asciiTheme="majorBidi" w:hAnsiTheme="majorBidi" w:cstheme="majorBidi"/>
            <w:bCs/>
            <w:sz w:val="22"/>
            <w:szCs w:val="22"/>
          </w:rPr>
          <w:t>lēmums</w:t>
        </w:r>
      </w:smartTag>
      <w:r w:rsidRPr="00D83FD1">
        <w:rPr>
          <w:rFonts w:asciiTheme="majorBidi" w:hAnsiTheme="majorBidi" w:cstheme="majorBidi"/>
          <w:bCs/>
          <w:sz w:val="22"/>
          <w:szCs w:val="22"/>
        </w:rPr>
        <w:t xml:space="preserve"> ar mums slēgt iepirkuma </w:t>
      </w:r>
      <w:smartTag w:uri="schemas-tilde-lv/tildestengine" w:element="veidnes">
        <w:smartTagPr>
          <w:attr w:name="baseform" w:val="līgum|s"/>
          <w:attr w:name="id" w:val="-1"/>
          <w:attr w:name="text" w:val="līgumu"/>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mūsu vārdā slēgs</w:t>
      </w:r>
      <w:r w:rsidRPr="0009395F">
        <w:rPr>
          <w:rFonts w:asciiTheme="majorBidi" w:hAnsiTheme="majorBidi" w:cstheme="majorBidi"/>
          <w:bCs/>
          <w:color w:val="FF0000"/>
          <w:sz w:val="22"/>
          <w:szCs w:val="22"/>
        </w:rPr>
        <w:t xml:space="preserve">:   </w:t>
      </w:r>
      <w:r w:rsidRPr="00326D5C">
        <w:rPr>
          <w:rFonts w:asciiTheme="majorBidi" w:hAnsiTheme="majorBidi" w:cstheme="majorBidi"/>
          <w:bCs/>
          <w:i/>
          <w:sz w:val="22"/>
          <w:szCs w:val="22"/>
          <w:u w:val="single"/>
          <w:shd w:val="clear" w:color="auto" w:fill="FFFF00"/>
        </w:rPr>
        <w:t>( norādīt parak</w:t>
      </w:r>
      <w:r w:rsidR="002B1178" w:rsidRPr="00326D5C">
        <w:rPr>
          <w:rFonts w:asciiTheme="majorBidi" w:hAnsiTheme="majorBidi" w:cstheme="majorBidi"/>
          <w:bCs/>
          <w:i/>
          <w:sz w:val="22"/>
          <w:szCs w:val="22"/>
          <w:u w:val="single"/>
          <w:shd w:val="clear" w:color="auto" w:fill="FFFF00"/>
        </w:rPr>
        <w:t>tt</w:t>
      </w:r>
      <w:r w:rsidRPr="00326D5C">
        <w:rPr>
          <w:rFonts w:asciiTheme="majorBidi" w:hAnsiTheme="majorBidi" w:cstheme="majorBidi"/>
          <w:bCs/>
          <w:i/>
          <w:sz w:val="22"/>
          <w:szCs w:val="22"/>
          <w:u w:val="single"/>
          <w:shd w:val="clear" w:color="auto" w:fill="FFFF00"/>
        </w:rPr>
        <w:t>tiesīgās  amat</w:t>
      </w:r>
      <w:r w:rsidR="005F71DF" w:rsidRPr="00326D5C">
        <w:rPr>
          <w:rFonts w:asciiTheme="majorBidi" w:hAnsiTheme="majorBidi" w:cstheme="majorBidi"/>
          <w:bCs/>
          <w:i/>
          <w:sz w:val="22"/>
          <w:szCs w:val="22"/>
          <w:u w:val="single"/>
          <w:shd w:val="clear" w:color="auto" w:fill="FFFF00"/>
        </w:rPr>
        <w:t>personas amatu, vārdu, uzvārdu)</w:t>
      </w:r>
    </w:p>
    <w:p w14:paraId="3DF7C164" w14:textId="77777777" w:rsidR="00D83FD1" w:rsidRPr="005F71DF" w:rsidRDefault="00D83FD1" w:rsidP="00D83FD1">
      <w:pPr>
        <w:pStyle w:val="Punkts"/>
        <w:ind w:left="1561" w:firstLine="0"/>
        <w:rPr>
          <w:rFonts w:asciiTheme="majorBidi" w:hAnsiTheme="majorBidi" w:cstheme="majorBidi"/>
          <w:sz w:val="22"/>
          <w:szCs w:val="22"/>
        </w:rPr>
      </w:pPr>
    </w:p>
    <w:tbl>
      <w:tblPr>
        <w:tblW w:w="0" w:type="auto"/>
        <w:tblLook w:val="0000" w:firstRow="0" w:lastRow="0" w:firstColumn="0" w:lastColumn="0" w:noHBand="0" w:noVBand="0"/>
      </w:tblPr>
      <w:tblGrid>
        <w:gridCol w:w="9026"/>
      </w:tblGrid>
      <w:tr w:rsidR="00D83FD1" w:rsidRPr="00D83FD1" w14:paraId="256AB0A2" w14:textId="77777777" w:rsidTr="0023580B">
        <w:trPr>
          <w:trHeight w:val="284"/>
        </w:trPr>
        <w:tc>
          <w:tcPr>
            <w:tcW w:w="0" w:type="auto"/>
            <w:vAlign w:val="center"/>
          </w:tcPr>
          <w:p w14:paraId="64C2EF7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&lt;Personu apvienības dalībnieka (</w:t>
            </w:r>
            <w:r w:rsidRPr="00D83FD1">
              <w:rPr>
                <w:rFonts w:asciiTheme="majorBidi" w:hAnsiTheme="majorBidi" w:cstheme="majorBidi"/>
                <w:i/>
                <w:highlight w:val="lightGray"/>
                <w:lang w:eastAsia="lv-LV"/>
              </w:rPr>
              <w:t>ja Pretendents ir personu apvienība</w:t>
            </w:r>
            <w:r w:rsidRPr="00D83FD1">
              <w:rPr>
                <w:rFonts w:asciiTheme="majorBidi" w:hAnsiTheme="majorBidi" w:cstheme="majorBidi"/>
                <w:highlight w:val="lightGray"/>
                <w:lang w:eastAsia="lv-LV"/>
              </w:rPr>
              <w:t>) nosaukums vai vārds un uzvārds (ja attiecīgais personu apvienības dalībnieks ir fiziska persona)&gt;</w:t>
            </w:r>
          </w:p>
        </w:tc>
      </w:tr>
      <w:tr w:rsidR="00D83FD1" w:rsidRPr="00D83FD1" w14:paraId="6ACB3981" w14:textId="77777777" w:rsidTr="0023580B">
        <w:trPr>
          <w:trHeight w:hRule="exact" w:val="284"/>
        </w:trPr>
        <w:tc>
          <w:tcPr>
            <w:tcW w:w="0" w:type="auto"/>
            <w:vAlign w:val="center"/>
          </w:tcPr>
          <w:p w14:paraId="0906F3FF"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2711D98D" w14:textId="77777777" w:rsidTr="0023580B">
        <w:trPr>
          <w:trHeight w:hRule="exact" w:val="284"/>
        </w:trPr>
        <w:tc>
          <w:tcPr>
            <w:tcW w:w="0" w:type="auto"/>
            <w:vAlign w:val="center"/>
          </w:tcPr>
          <w:p w14:paraId="1169E8B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&lt;Adrese&gt;</w:t>
            </w:r>
            <w:r w:rsidRPr="00D83FD1">
              <w:rPr>
                <w:rFonts w:asciiTheme="majorBidi" w:hAnsiTheme="majorBidi" w:cstheme="majorBidi"/>
                <w:bCs/>
                <w:highlight w:val="yellow"/>
                <w:lang w:eastAsia="lv-LV"/>
              </w:rPr>
              <w:t>]</w:t>
            </w:r>
            <w:r w:rsidRPr="00D83FD1">
              <w:rPr>
                <w:rStyle w:val="FootnoteReference"/>
                <w:rFonts w:asciiTheme="majorBidi" w:hAnsiTheme="majorBidi" w:cstheme="majorBidi"/>
                <w:bCs/>
                <w:lang w:eastAsia="lv-LV"/>
              </w:rPr>
              <w:footnoteReference w:id="4"/>
            </w:r>
          </w:p>
        </w:tc>
      </w:tr>
      <w:tr w:rsidR="00D83FD1" w:rsidRPr="00D83FD1" w14:paraId="37FC03FC" w14:textId="77777777" w:rsidTr="0023580B">
        <w:trPr>
          <w:trHeight w:val="284"/>
        </w:trPr>
        <w:tc>
          <w:tcPr>
            <w:tcW w:w="0" w:type="auto"/>
            <w:vAlign w:val="center"/>
          </w:tcPr>
          <w:p w14:paraId="65959EDA"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&lt;Pretendenta vai personu grupas dalībnieka nosaukums vai vārds un uzvārds (ja Pretendents vai personu apvienības dalībnieks ir fiziska persona)&gt;</w:t>
            </w:r>
          </w:p>
        </w:tc>
      </w:tr>
      <w:tr w:rsidR="00D83FD1" w:rsidRPr="00D83FD1" w14:paraId="41747988" w14:textId="77777777" w:rsidTr="0023580B">
        <w:trPr>
          <w:trHeight w:hRule="exact" w:val="284"/>
        </w:trPr>
        <w:tc>
          <w:tcPr>
            <w:tcW w:w="0" w:type="auto"/>
            <w:vAlign w:val="center"/>
          </w:tcPr>
          <w:p w14:paraId="5A31BEE0"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0D67F5ED" w14:textId="77777777" w:rsidTr="0023580B">
        <w:trPr>
          <w:trHeight w:hRule="exact" w:val="284"/>
        </w:trPr>
        <w:tc>
          <w:tcPr>
            <w:tcW w:w="0" w:type="auto"/>
            <w:vAlign w:val="center"/>
          </w:tcPr>
          <w:p w14:paraId="2C672E4C"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340F3F8F" w14:textId="77777777" w:rsidTr="0023580B">
        <w:trPr>
          <w:trHeight w:hRule="exact" w:val="284"/>
        </w:trPr>
        <w:tc>
          <w:tcPr>
            <w:tcW w:w="0" w:type="auto"/>
            <w:vAlign w:val="center"/>
          </w:tcPr>
          <w:p w14:paraId="6852302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2FC117C3" w14:textId="77777777" w:rsidTr="0023580B">
        <w:trPr>
          <w:trHeight w:hRule="exact" w:val="284"/>
        </w:trPr>
        <w:tc>
          <w:tcPr>
            <w:tcW w:w="0" w:type="auto"/>
            <w:vAlign w:val="center"/>
          </w:tcPr>
          <w:p w14:paraId="48062B8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r w:rsidR="00D83FD1" w:rsidRPr="00D83FD1" w14:paraId="6D330392" w14:textId="77777777" w:rsidTr="0023580B">
        <w:trPr>
          <w:trHeight w:hRule="exact" w:val="284"/>
        </w:trPr>
        <w:tc>
          <w:tcPr>
            <w:tcW w:w="0" w:type="auto"/>
            <w:vAlign w:val="center"/>
          </w:tcPr>
          <w:p w14:paraId="1DB96A62" w14:textId="77777777" w:rsidR="00D83FD1" w:rsidRPr="00D83FD1" w:rsidRDefault="00D83FD1" w:rsidP="0023580B">
            <w:pPr>
              <w:pStyle w:val="Header"/>
              <w:rPr>
                <w:rFonts w:asciiTheme="majorBidi" w:hAnsiTheme="majorBidi" w:cstheme="majorBidi"/>
                <w:lang w:eastAsia="lv-LV"/>
              </w:rPr>
            </w:pPr>
          </w:p>
        </w:tc>
      </w:tr>
      <w:tr w:rsidR="00D83FD1" w:rsidRPr="00D83FD1" w14:paraId="45C88727" w14:textId="77777777" w:rsidTr="0023580B">
        <w:trPr>
          <w:trHeight w:val="284"/>
        </w:trPr>
        <w:tc>
          <w:tcPr>
            <w:tcW w:w="0" w:type="auto"/>
            <w:vAlign w:val="center"/>
          </w:tcPr>
          <w:p w14:paraId="591CED4D"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yellow"/>
                <w:lang w:eastAsia="lv-LV"/>
              </w:rPr>
              <w:t>[</w:t>
            </w:r>
            <w:r w:rsidRPr="00D83FD1">
              <w:rPr>
                <w:rFonts w:asciiTheme="majorBidi" w:hAnsiTheme="majorBidi" w:cstheme="majorBidi"/>
                <w:highlight w:val="lightGray"/>
                <w:lang w:eastAsia="lv-LV"/>
              </w:rPr>
              <w:t>&lt;Personu apvienības dalībnieka nosaukums vai vārds un uzvārds (ja personu apvienības dalībnieks ir fiziska persona)&gt;</w:t>
            </w:r>
          </w:p>
        </w:tc>
      </w:tr>
      <w:tr w:rsidR="00D83FD1" w:rsidRPr="00D83FD1" w14:paraId="45893119" w14:textId="77777777" w:rsidTr="0023580B">
        <w:trPr>
          <w:trHeight w:hRule="exact" w:val="284"/>
        </w:trPr>
        <w:tc>
          <w:tcPr>
            <w:tcW w:w="0" w:type="auto"/>
            <w:vAlign w:val="center"/>
          </w:tcPr>
          <w:p w14:paraId="38F5B763"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57EDFD6E" w14:textId="77777777" w:rsidTr="0023580B">
        <w:trPr>
          <w:trHeight w:hRule="exact" w:val="284"/>
        </w:trPr>
        <w:tc>
          <w:tcPr>
            <w:tcW w:w="0" w:type="auto"/>
            <w:vAlign w:val="center"/>
          </w:tcPr>
          <w:p w14:paraId="3B2D67A5"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530FCDDF" w14:textId="77777777" w:rsidTr="0023580B">
        <w:trPr>
          <w:trHeight w:hRule="exact" w:val="284"/>
        </w:trPr>
        <w:tc>
          <w:tcPr>
            <w:tcW w:w="0" w:type="auto"/>
            <w:vAlign w:val="center"/>
          </w:tcPr>
          <w:p w14:paraId="602052A8"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30D4A357" w14:textId="77777777" w:rsidTr="0023580B">
        <w:trPr>
          <w:trHeight w:hRule="exact" w:val="284"/>
        </w:trPr>
        <w:tc>
          <w:tcPr>
            <w:tcW w:w="0" w:type="auto"/>
            <w:vAlign w:val="center"/>
          </w:tcPr>
          <w:p w14:paraId="2059D1DC"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r w:rsidRPr="00D83FD1">
              <w:rPr>
                <w:rFonts w:asciiTheme="majorBidi" w:hAnsiTheme="majorBidi" w:cstheme="majorBidi"/>
                <w:highlight w:val="yellow"/>
                <w:lang w:eastAsia="lv-LV"/>
              </w:rPr>
              <w:t>]</w:t>
            </w:r>
            <w:r w:rsidRPr="00D83FD1">
              <w:rPr>
                <w:rStyle w:val="FootnoteReference"/>
                <w:rFonts w:asciiTheme="majorBidi" w:hAnsiTheme="majorBidi" w:cstheme="majorBidi"/>
                <w:lang w:eastAsia="lv-LV"/>
              </w:rPr>
              <w:footnoteReference w:id="5"/>
            </w:r>
          </w:p>
        </w:tc>
      </w:tr>
    </w:tbl>
    <w:p w14:paraId="5BD281FC" w14:textId="77777777" w:rsidR="00CD129E" w:rsidRDefault="007E381C" w:rsidP="00BC41A3">
      <w:pPr>
        <w:pStyle w:val="Heading2"/>
        <w:sectPr w:rsidR="00CD129E" w:rsidSect="00EF6986">
          <w:headerReference w:type="default" r:id="rId13"/>
          <w:footerReference w:type="default" r:id="rId14"/>
          <w:pgSz w:w="11906" w:h="16838"/>
          <w:pgMar w:top="1440" w:right="1440" w:bottom="1440" w:left="1440" w:header="709" w:footer="709" w:gutter="0"/>
          <w:cols w:space="708"/>
          <w:docGrid w:linePitch="360"/>
        </w:sectPr>
      </w:pPr>
      <w:r>
        <w:br w:type="page"/>
      </w:r>
      <w:bookmarkStart w:id="52" w:name="_Toc280105323"/>
    </w:p>
    <w:p w14:paraId="72A7C6CF" w14:textId="61F84CB7" w:rsidR="00030B19" w:rsidRPr="008F188E" w:rsidRDefault="008F188E" w:rsidP="008B63B8">
      <w:pPr>
        <w:pStyle w:val="Heading2"/>
        <w:rPr>
          <w:rStyle w:val="SubtleEmphasis"/>
          <w:iCs w:val="0"/>
          <w:color w:val="auto"/>
          <w:sz w:val="22"/>
        </w:rPr>
      </w:pPr>
      <w:bookmarkStart w:id="53" w:name="_Toc459908590"/>
      <w:r w:rsidRPr="008F188E">
        <w:rPr>
          <w:rStyle w:val="SubtleEmphasis"/>
          <w:iCs w:val="0"/>
          <w:color w:val="auto"/>
          <w:sz w:val="22"/>
        </w:rPr>
        <w:lastRenderedPageBreak/>
        <w:t>C</w:t>
      </w:r>
      <w:r w:rsidR="007129F9" w:rsidRPr="008F188E">
        <w:rPr>
          <w:rStyle w:val="SubtleEmphasis"/>
          <w:iCs w:val="0"/>
          <w:color w:val="auto"/>
          <w:sz w:val="22"/>
        </w:rPr>
        <w:t>2</w:t>
      </w:r>
      <w:r w:rsidR="00030B19" w:rsidRPr="008F188E">
        <w:rPr>
          <w:rStyle w:val="SubtleEmphasis"/>
          <w:iCs w:val="0"/>
          <w:color w:val="auto"/>
          <w:sz w:val="22"/>
        </w:rPr>
        <w:t xml:space="preserve"> pielikums: </w:t>
      </w:r>
      <w:r w:rsidR="008B63B8">
        <w:rPr>
          <w:rStyle w:val="SubtleEmphasis"/>
          <w:iCs w:val="0"/>
          <w:color w:val="auto"/>
          <w:sz w:val="22"/>
        </w:rPr>
        <w:t xml:space="preserve">Pretendenta kvalifikācijas </w:t>
      </w:r>
      <w:r w:rsidR="00030B19" w:rsidRPr="008F188E">
        <w:rPr>
          <w:rStyle w:val="SubtleEmphasis"/>
          <w:iCs w:val="0"/>
          <w:color w:val="auto"/>
          <w:sz w:val="22"/>
        </w:rPr>
        <w:t>veidne</w:t>
      </w:r>
      <w:bookmarkEnd w:id="52"/>
      <w:bookmarkEnd w:id="53"/>
    </w:p>
    <w:p w14:paraId="2EDD1EC1" w14:textId="77777777" w:rsidR="00564B40" w:rsidRDefault="00564B40" w:rsidP="00564B40">
      <w:pPr>
        <w:pStyle w:val="Heading3"/>
        <w:spacing w:before="0"/>
        <w:jc w:val="center"/>
        <w:rPr>
          <w:rFonts w:ascii="Times New Roman Bold" w:hAnsi="Times New Roman Bold" w:hint="eastAsia"/>
          <w:b/>
          <w:caps/>
        </w:rPr>
      </w:pPr>
    </w:p>
    <w:p w14:paraId="2DBA02E8" w14:textId="18D068ED" w:rsidR="00564B40" w:rsidRPr="00564B40" w:rsidRDefault="00564B40" w:rsidP="00564B40">
      <w:pPr>
        <w:jc w:val="center"/>
        <w:rPr>
          <w:rFonts w:asciiTheme="majorBidi" w:hAnsiTheme="majorBidi" w:cstheme="majorBidi"/>
          <w:b/>
          <w:bCs/>
          <w:sz w:val="28"/>
          <w:szCs w:val="28"/>
        </w:rPr>
      </w:pPr>
      <w:r w:rsidRPr="00564B40">
        <w:rPr>
          <w:rFonts w:asciiTheme="majorBidi" w:hAnsiTheme="majorBidi" w:cstheme="majorBidi"/>
          <w:b/>
          <w:bCs/>
          <w:sz w:val="28"/>
          <w:szCs w:val="28"/>
        </w:rPr>
        <w:t>PRETENDENTA KVALIFIKĀCIJAS VEIDNE</w:t>
      </w:r>
    </w:p>
    <w:p w14:paraId="540E3C65" w14:textId="77777777" w:rsidR="00564B40" w:rsidRPr="00D81B09" w:rsidRDefault="00564B40" w:rsidP="00564B40">
      <w:pPr>
        <w:jc w:val="center"/>
        <w:rPr>
          <w:rFonts w:asciiTheme="majorBidi" w:hAnsiTheme="majorBidi" w:cstheme="majorBidi"/>
        </w:rPr>
      </w:pPr>
      <w:r w:rsidRPr="00D81B09">
        <w:rPr>
          <w:rFonts w:asciiTheme="majorBidi" w:hAnsiTheme="majorBidi" w:cstheme="majorBidi"/>
          <w:b/>
        </w:rPr>
        <w:t>1. Pretendenta pieredzes apraksts</w:t>
      </w:r>
    </w:p>
    <w:p w14:paraId="6058E96D" w14:textId="1A80ECBD" w:rsidR="00564B40" w:rsidRPr="00D81B09" w:rsidRDefault="00564B40" w:rsidP="00D81B09">
      <w:pPr>
        <w:jc w:val="both"/>
        <w:rPr>
          <w:rFonts w:asciiTheme="majorBidi" w:hAnsiTheme="majorBidi" w:cstheme="majorBidi"/>
          <w:b/>
        </w:rPr>
      </w:pPr>
      <w:r w:rsidRPr="00D81B09">
        <w:rPr>
          <w:rFonts w:asciiTheme="majorBidi" w:hAnsiTheme="majorBidi" w:cstheme="majorBidi"/>
          <w:b/>
        </w:rPr>
        <w:t xml:space="preserve">Pretendenta pieredzes aprakstā iekļaut </w:t>
      </w:r>
      <w:r w:rsidRPr="00D81B09">
        <w:rPr>
          <w:rFonts w:asciiTheme="majorBidi" w:hAnsiTheme="majorBidi" w:cstheme="majorBidi"/>
          <w:b/>
          <w:u w:val="single"/>
        </w:rPr>
        <w:t>TIKAI Darbus</w:t>
      </w:r>
      <w:r w:rsidRPr="00D81B09">
        <w:rPr>
          <w:rFonts w:asciiTheme="majorBidi" w:hAnsiTheme="majorBidi" w:cstheme="majorBidi"/>
          <w:b/>
        </w:rPr>
        <w:t xml:space="preserve">, kuri atbilst nolikuma </w:t>
      </w:r>
      <w:r w:rsidR="0034287E" w:rsidRPr="00D81B09">
        <w:rPr>
          <w:rFonts w:asciiTheme="majorBidi" w:hAnsiTheme="majorBidi" w:cstheme="majorBidi"/>
          <w:b/>
        </w:rPr>
        <w:t>8.2</w:t>
      </w:r>
      <w:r w:rsidRPr="00D81B09">
        <w:rPr>
          <w:rFonts w:asciiTheme="majorBidi" w:hAnsiTheme="majorBidi" w:cstheme="majorBidi"/>
          <w:b/>
        </w:rPr>
        <w:t>.1.punktā noteiktajiem nosacījumiem.</w:t>
      </w:r>
    </w:p>
    <w:tbl>
      <w:tblPr>
        <w:tblW w:w="13187" w:type="dxa"/>
        <w:tblInd w:w="-115" w:type="dxa"/>
        <w:tblLayout w:type="fixed"/>
        <w:tblLook w:val="0000" w:firstRow="0" w:lastRow="0" w:firstColumn="0" w:lastColumn="0" w:noHBand="0" w:noVBand="0"/>
      </w:tblPr>
      <w:tblGrid>
        <w:gridCol w:w="530"/>
        <w:gridCol w:w="1210"/>
        <w:gridCol w:w="1160"/>
        <w:gridCol w:w="1580"/>
        <w:gridCol w:w="1454"/>
        <w:gridCol w:w="1592"/>
        <w:gridCol w:w="1731"/>
        <w:gridCol w:w="3930"/>
      </w:tblGrid>
      <w:tr w:rsidR="0080340F" w:rsidRPr="00D81B09" w14:paraId="7C8D6AE3" w14:textId="77777777" w:rsidTr="0080340F">
        <w:trPr>
          <w:cantSplit/>
        </w:trPr>
        <w:tc>
          <w:tcPr>
            <w:tcW w:w="530" w:type="dxa"/>
            <w:vMerge w:val="restart"/>
            <w:tcBorders>
              <w:top w:val="single" w:sz="4" w:space="0" w:color="000000"/>
              <w:left w:val="single" w:sz="4" w:space="0" w:color="000000"/>
              <w:bottom w:val="single" w:sz="4" w:space="0" w:color="000000"/>
            </w:tcBorders>
            <w:vAlign w:val="center"/>
          </w:tcPr>
          <w:p w14:paraId="4DFFD15D" w14:textId="77777777" w:rsidR="0080340F" w:rsidRPr="00D81B09" w:rsidRDefault="0080340F" w:rsidP="00E21442">
            <w:pPr>
              <w:snapToGrid w:val="0"/>
              <w:jc w:val="center"/>
              <w:rPr>
                <w:rFonts w:asciiTheme="majorBidi" w:hAnsiTheme="majorBidi" w:cstheme="majorBidi"/>
                <w:sz w:val="20"/>
                <w:szCs w:val="20"/>
              </w:rPr>
            </w:pPr>
            <w:r w:rsidRPr="00D81B09">
              <w:rPr>
                <w:rFonts w:asciiTheme="majorBidi" w:hAnsiTheme="majorBidi" w:cstheme="majorBidi"/>
                <w:sz w:val="20"/>
                <w:szCs w:val="20"/>
              </w:rPr>
              <w:t>Nr.</w:t>
            </w:r>
          </w:p>
          <w:p w14:paraId="6A0FC3A9" w14:textId="77777777" w:rsidR="0080340F" w:rsidRPr="00D81B09" w:rsidRDefault="0080340F" w:rsidP="00E21442">
            <w:pPr>
              <w:snapToGrid w:val="0"/>
              <w:jc w:val="center"/>
              <w:rPr>
                <w:rFonts w:asciiTheme="majorBidi" w:hAnsiTheme="majorBidi" w:cstheme="majorBidi"/>
                <w:sz w:val="20"/>
                <w:szCs w:val="20"/>
              </w:rPr>
            </w:pPr>
            <w:r w:rsidRPr="00D81B09">
              <w:rPr>
                <w:rFonts w:asciiTheme="majorBidi" w:hAnsiTheme="majorBidi" w:cstheme="majorBidi"/>
                <w:sz w:val="20"/>
                <w:szCs w:val="20"/>
              </w:rPr>
              <w:t>p.k.</w:t>
            </w:r>
          </w:p>
        </w:tc>
        <w:tc>
          <w:tcPr>
            <w:tcW w:w="1210" w:type="dxa"/>
            <w:vMerge w:val="restart"/>
            <w:tcBorders>
              <w:top w:val="single" w:sz="4" w:space="0" w:color="000000"/>
              <w:left w:val="single" w:sz="4" w:space="0" w:color="000000"/>
              <w:bottom w:val="single" w:sz="4" w:space="0" w:color="000000"/>
            </w:tcBorders>
            <w:vAlign w:val="center"/>
          </w:tcPr>
          <w:p w14:paraId="0B3B097A" w14:textId="77777777" w:rsidR="0080340F" w:rsidRPr="00D81B09" w:rsidRDefault="0080340F" w:rsidP="00E21442">
            <w:pPr>
              <w:snapToGrid w:val="0"/>
              <w:rPr>
                <w:rFonts w:asciiTheme="majorBidi" w:hAnsiTheme="majorBidi" w:cstheme="majorBidi"/>
                <w:b/>
                <w:sz w:val="20"/>
                <w:szCs w:val="20"/>
              </w:rPr>
            </w:pPr>
            <w:r w:rsidRPr="00D81B09">
              <w:rPr>
                <w:rFonts w:asciiTheme="majorBidi" w:hAnsiTheme="majorBidi" w:cstheme="majorBidi"/>
                <w:sz w:val="20"/>
                <w:szCs w:val="20"/>
              </w:rPr>
              <w:t xml:space="preserve">Darbu </w:t>
            </w:r>
            <w:r w:rsidRPr="00D81B09">
              <w:rPr>
                <w:rFonts w:asciiTheme="majorBidi" w:hAnsiTheme="majorBidi" w:cstheme="majorBidi"/>
                <w:b/>
                <w:sz w:val="20"/>
                <w:szCs w:val="20"/>
              </w:rPr>
              <w:t>pasūtītāja</w:t>
            </w:r>
            <w:r w:rsidRPr="00D81B09">
              <w:rPr>
                <w:rFonts w:asciiTheme="majorBidi" w:hAnsiTheme="majorBidi" w:cstheme="majorBidi"/>
                <w:sz w:val="20"/>
                <w:szCs w:val="20"/>
              </w:rPr>
              <w:t xml:space="preserve"> </w:t>
            </w:r>
            <w:r w:rsidRPr="00D81B09">
              <w:rPr>
                <w:rFonts w:asciiTheme="majorBidi" w:hAnsiTheme="majorBidi" w:cstheme="majorBidi"/>
                <w:b/>
                <w:sz w:val="20"/>
                <w:szCs w:val="20"/>
              </w:rPr>
              <w:t>nosaukums</w:t>
            </w:r>
          </w:p>
        </w:tc>
        <w:tc>
          <w:tcPr>
            <w:tcW w:w="1160" w:type="dxa"/>
            <w:vMerge w:val="restart"/>
            <w:tcBorders>
              <w:top w:val="single" w:sz="4" w:space="0" w:color="000000"/>
              <w:left w:val="single" w:sz="4" w:space="0" w:color="000000"/>
              <w:bottom w:val="single" w:sz="4" w:space="0" w:color="000000"/>
            </w:tcBorders>
            <w:vAlign w:val="center"/>
          </w:tcPr>
          <w:p w14:paraId="72E75014" w14:textId="77777777" w:rsidR="0080340F" w:rsidRPr="00D81B09" w:rsidRDefault="0080340F" w:rsidP="00E21442">
            <w:pPr>
              <w:snapToGrid w:val="0"/>
              <w:jc w:val="center"/>
              <w:rPr>
                <w:rFonts w:asciiTheme="majorBidi" w:hAnsiTheme="majorBidi" w:cstheme="majorBidi"/>
                <w:sz w:val="20"/>
                <w:szCs w:val="20"/>
              </w:rPr>
            </w:pPr>
            <w:r w:rsidRPr="00D81B09">
              <w:rPr>
                <w:rFonts w:asciiTheme="majorBidi" w:hAnsiTheme="majorBidi" w:cstheme="majorBidi"/>
                <w:sz w:val="20"/>
                <w:szCs w:val="20"/>
              </w:rPr>
              <w:t xml:space="preserve">Darbu izpildes </w:t>
            </w:r>
            <w:r w:rsidRPr="00D81B09">
              <w:rPr>
                <w:rFonts w:asciiTheme="majorBidi" w:hAnsiTheme="majorBidi" w:cstheme="majorBidi"/>
                <w:b/>
                <w:sz w:val="20"/>
                <w:szCs w:val="20"/>
              </w:rPr>
              <w:t>termiņi</w:t>
            </w:r>
            <w:r w:rsidRPr="00D81B09">
              <w:rPr>
                <w:rFonts w:asciiTheme="majorBidi" w:hAnsiTheme="majorBidi" w:cstheme="majorBidi"/>
                <w:sz w:val="20"/>
                <w:szCs w:val="20"/>
              </w:rPr>
              <w:t xml:space="preserve"> (no - līdz)</w:t>
            </w:r>
          </w:p>
        </w:tc>
        <w:tc>
          <w:tcPr>
            <w:tcW w:w="10287" w:type="dxa"/>
            <w:gridSpan w:val="5"/>
            <w:tcBorders>
              <w:top w:val="single" w:sz="4" w:space="0" w:color="000000"/>
              <w:left w:val="single" w:sz="4" w:space="0" w:color="000000"/>
              <w:bottom w:val="single" w:sz="4" w:space="0" w:color="000000"/>
              <w:right w:val="single" w:sz="4" w:space="0" w:color="auto"/>
            </w:tcBorders>
            <w:vAlign w:val="center"/>
          </w:tcPr>
          <w:p w14:paraId="2EF80966" w14:textId="77777777" w:rsidR="0080340F" w:rsidRPr="00D81B09" w:rsidRDefault="0080340F" w:rsidP="00E21442">
            <w:pPr>
              <w:snapToGrid w:val="0"/>
              <w:jc w:val="center"/>
              <w:rPr>
                <w:rFonts w:asciiTheme="majorBidi" w:hAnsiTheme="majorBidi" w:cstheme="majorBidi"/>
                <w:b/>
                <w:sz w:val="20"/>
                <w:szCs w:val="20"/>
              </w:rPr>
            </w:pPr>
            <w:r w:rsidRPr="00D81B09">
              <w:rPr>
                <w:rFonts w:asciiTheme="majorBidi" w:hAnsiTheme="majorBidi" w:cstheme="majorBidi"/>
                <w:b/>
                <w:sz w:val="20"/>
                <w:szCs w:val="20"/>
              </w:rPr>
              <w:t>Informācija par būvēto, remontēto objektu</w:t>
            </w:r>
          </w:p>
        </w:tc>
      </w:tr>
      <w:tr w:rsidR="0080340F" w:rsidRPr="00D81B09" w14:paraId="515E46AC" w14:textId="77777777" w:rsidTr="0080340F">
        <w:trPr>
          <w:cantSplit/>
        </w:trPr>
        <w:tc>
          <w:tcPr>
            <w:tcW w:w="530" w:type="dxa"/>
            <w:vMerge/>
            <w:tcBorders>
              <w:top w:val="single" w:sz="4" w:space="0" w:color="000000"/>
              <w:left w:val="single" w:sz="4" w:space="0" w:color="000000"/>
              <w:bottom w:val="single" w:sz="4" w:space="0" w:color="000000"/>
            </w:tcBorders>
            <w:vAlign w:val="center"/>
          </w:tcPr>
          <w:p w14:paraId="584A88B0" w14:textId="77777777" w:rsidR="0080340F" w:rsidRPr="00D81B09" w:rsidRDefault="0080340F" w:rsidP="00E21442">
            <w:pPr>
              <w:snapToGrid w:val="0"/>
              <w:jc w:val="center"/>
              <w:rPr>
                <w:rFonts w:asciiTheme="majorBidi" w:hAnsiTheme="majorBidi" w:cstheme="majorBidi"/>
                <w:sz w:val="20"/>
                <w:szCs w:val="20"/>
              </w:rPr>
            </w:pPr>
          </w:p>
        </w:tc>
        <w:tc>
          <w:tcPr>
            <w:tcW w:w="1210" w:type="dxa"/>
            <w:vMerge/>
            <w:tcBorders>
              <w:top w:val="single" w:sz="4" w:space="0" w:color="000000"/>
              <w:left w:val="single" w:sz="4" w:space="0" w:color="000000"/>
              <w:bottom w:val="single" w:sz="4" w:space="0" w:color="000000"/>
            </w:tcBorders>
            <w:vAlign w:val="center"/>
          </w:tcPr>
          <w:p w14:paraId="1FCC72ED" w14:textId="77777777" w:rsidR="0080340F" w:rsidRPr="00D81B09" w:rsidRDefault="0080340F" w:rsidP="00E21442">
            <w:pPr>
              <w:snapToGrid w:val="0"/>
              <w:jc w:val="center"/>
              <w:rPr>
                <w:rFonts w:asciiTheme="majorBidi" w:hAnsiTheme="majorBidi" w:cstheme="majorBidi"/>
                <w:sz w:val="20"/>
                <w:szCs w:val="20"/>
              </w:rPr>
            </w:pPr>
          </w:p>
        </w:tc>
        <w:tc>
          <w:tcPr>
            <w:tcW w:w="1160" w:type="dxa"/>
            <w:vMerge/>
            <w:tcBorders>
              <w:top w:val="single" w:sz="4" w:space="0" w:color="000000"/>
              <w:left w:val="single" w:sz="4" w:space="0" w:color="000000"/>
              <w:bottom w:val="single" w:sz="4" w:space="0" w:color="000000"/>
            </w:tcBorders>
            <w:vAlign w:val="center"/>
          </w:tcPr>
          <w:p w14:paraId="0161BE33" w14:textId="77777777" w:rsidR="0080340F" w:rsidRPr="00D81B09" w:rsidRDefault="0080340F" w:rsidP="00E21442">
            <w:pPr>
              <w:snapToGrid w:val="0"/>
              <w:jc w:val="center"/>
              <w:rPr>
                <w:rFonts w:asciiTheme="majorBidi" w:hAnsiTheme="majorBidi" w:cstheme="majorBidi"/>
                <w:sz w:val="20"/>
                <w:szCs w:val="20"/>
              </w:rPr>
            </w:pPr>
          </w:p>
        </w:tc>
        <w:tc>
          <w:tcPr>
            <w:tcW w:w="1580" w:type="dxa"/>
            <w:tcBorders>
              <w:left w:val="single" w:sz="4" w:space="0" w:color="000000"/>
              <w:bottom w:val="single" w:sz="4" w:space="0" w:color="000000"/>
            </w:tcBorders>
            <w:vAlign w:val="center"/>
          </w:tcPr>
          <w:p w14:paraId="1DCA64AD" w14:textId="4BE76C0F" w:rsidR="0080340F" w:rsidRPr="00326D5C" w:rsidRDefault="0080340F" w:rsidP="00326D5C">
            <w:pPr>
              <w:snapToGrid w:val="0"/>
              <w:jc w:val="center"/>
              <w:rPr>
                <w:rFonts w:asciiTheme="majorBidi" w:hAnsiTheme="majorBidi" w:cstheme="majorBidi"/>
                <w:sz w:val="20"/>
                <w:szCs w:val="20"/>
              </w:rPr>
            </w:pPr>
            <w:r w:rsidRPr="00326D5C">
              <w:rPr>
                <w:rFonts w:asciiTheme="majorBidi" w:hAnsiTheme="majorBidi" w:cstheme="majorBidi"/>
                <w:sz w:val="20"/>
                <w:szCs w:val="20"/>
              </w:rPr>
              <w:t xml:space="preserve">Objekta </w:t>
            </w:r>
            <w:r w:rsidRPr="00326D5C">
              <w:rPr>
                <w:rFonts w:asciiTheme="majorBidi" w:hAnsiTheme="majorBidi" w:cstheme="majorBidi"/>
                <w:b/>
                <w:sz w:val="20"/>
                <w:szCs w:val="20"/>
              </w:rPr>
              <w:t>veids</w:t>
            </w:r>
            <w:r w:rsidRPr="00326D5C">
              <w:rPr>
                <w:rFonts w:asciiTheme="majorBidi" w:hAnsiTheme="majorBidi" w:cstheme="majorBidi"/>
                <w:sz w:val="20"/>
                <w:szCs w:val="20"/>
              </w:rPr>
              <w:t xml:space="preserve"> ( iela,</w:t>
            </w:r>
            <w:r w:rsidR="00326D5C" w:rsidRPr="00326D5C">
              <w:rPr>
                <w:rFonts w:asciiTheme="majorBidi" w:hAnsiTheme="majorBidi" w:cstheme="majorBidi"/>
                <w:sz w:val="20"/>
                <w:szCs w:val="20"/>
              </w:rPr>
              <w:t xml:space="preserve"> laukums,</w:t>
            </w:r>
            <w:r w:rsidRPr="00326D5C">
              <w:rPr>
                <w:rFonts w:asciiTheme="majorBidi" w:hAnsiTheme="majorBidi" w:cstheme="majorBidi"/>
                <w:sz w:val="20"/>
                <w:szCs w:val="20"/>
              </w:rPr>
              <w:t xml:space="preserve"> autoceļš; </w:t>
            </w:r>
            <w:r w:rsidR="00326D5C" w:rsidRPr="00326D5C">
              <w:rPr>
                <w:rFonts w:asciiTheme="majorBidi" w:hAnsiTheme="majorBidi" w:cstheme="majorBidi"/>
                <w:sz w:val="20"/>
                <w:szCs w:val="20"/>
              </w:rPr>
              <w:t xml:space="preserve"> </w:t>
            </w:r>
            <w:r w:rsidRPr="00326D5C">
              <w:rPr>
                <w:rFonts w:asciiTheme="majorBidi" w:hAnsiTheme="majorBidi" w:cstheme="majorBidi"/>
                <w:sz w:val="20"/>
                <w:szCs w:val="20"/>
              </w:rPr>
              <w:t>utt.)</w:t>
            </w:r>
          </w:p>
        </w:tc>
        <w:tc>
          <w:tcPr>
            <w:tcW w:w="1454" w:type="dxa"/>
            <w:tcBorders>
              <w:left w:val="single" w:sz="4" w:space="0" w:color="000000"/>
              <w:bottom w:val="single" w:sz="4" w:space="0" w:color="000000"/>
            </w:tcBorders>
            <w:vAlign w:val="center"/>
          </w:tcPr>
          <w:p w14:paraId="7884F286" w14:textId="563FE336" w:rsidR="0080340F" w:rsidRPr="00326D5C" w:rsidRDefault="0080340F" w:rsidP="00E21442">
            <w:pPr>
              <w:snapToGrid w:val="0"/>
              <w:jc w:val="center"/>
              <w:rPr>
                <w:rFonts w:asciiTheme="majorBidi" w:hAnsiTheme="majorBidi" w:cstheme="majorBidi"/>
                <w:sz w:val="20"/>
                <w:szCs w:val="20"/>
              </w:rPr>
            </w:pPr>
            <w:r w:rsidRPr="00326D5C">
              <w:rPr>
                <w:rFonts w:asciiTheme="majorBidi" w:hAnsiTheme="majorBidi" w:cstheme="majorBidi"/>
                <w:sz w:val="20"/>
                <w:szCs w:val="20"/>
              </w:rPr>
              <w:t xml:space="preserve">Objekta  </w:t>
            </w:r>
            <w:r w:rsidRPr="00326D5C">
              <w:rPr>
                <w:rFonts w:asciiTheme="majorBidi" w:hAnsiTheme="majorBidi" w:cstheme="majorBidi"/>
                <w:b/>
                <w:bCs/>
                <w:sz w:val="20"/>
                <w:szCs w:val="20"/>
              </w:rPr>
              <w:t>platība</w:t>
            </w:r>
            <w:r w:rsidRPr="00326D5C">
              <w:rPr>
                <w:rFonts w:asciiTheme="majorBidi" w:hAnsiTheme="majorBidi" w:cstheme="majorBidi"/>
                <w:sz w:val="20"/>
                <w:szCs w:val="20"/>
              </w:rPr>
              <w:t xml:space="preserve"> m2</w:t>
            </w:r>
          </w:p>
        </w:tc>
        <w:tc>
          <w:tcPr>
            <w:tcW w:w="1592" w:type="dxa"/>
            <w:tcBorders>
              <w:left w:val="single" w:sz="4" w:space="0" w:color="000000"/>
              <w:bottom w:val="single" w:sz="4" w:space="0" w:color="000000"/>
            </w:tcBorders>
            <w:vAlign w:val="center"/>
          </w:tcPr>
          <w:p w14:paraId="1F58F46F" w14:textId="77777777" w:rsidR="0080340F" w:rsidRPr="00326D5C" w:rsidRDefault="0080340F" w:rsidP="00E21442">
            <w:pPr>
              <w:snapToGrid w:val="0"/>
              <w:jc w:val="center"/>
              <w:rPr>
                <w:rFonts w:asciiTheme="majorBidi" w:hAnsiTheme="majorBidi" w:cstheme="majorBidi"/>
                <w:b/>
                <w:sz w:val="20"/>
                <w:szCs w:val="20"/>
              </w:rPr>
            </w:pPr>
            <w:r w:rsidRPr="00326D5C">
              <w:rPr>
                <w:rFonts w:asciiTheme="majorBidi" w:hAnsiTheme="majorBidi" w:cstheme="majorBidi"/>
                <w:sz w:val="20"/>
                <w:szCs w:val="20"/>
              </w:rPr>
              <w:t xml:space="preserve">Objekta </w:t>
            </w:r>
            <w:r w:rsidRPr="00326D5C">
              <w:rPr>
                <w:rFonts w:asciiTheme="majorBidi" w:hAnsiTheme="majorBidi" w:cstheme="majorBidi"/>
                <w:b/>
                <w:sz w:val="20"/>
                <w:szCs w:val="20"/>
              </w:rPr>
              <w:t>atrašanās vieta</w:t>
            </w:r>
          </w:p>
        </w:tc>
        <w:tc>
          <w:tcPr>
            <w:tcW w:w="1731" w:type="dxa"/>
            <w:tcBorders>
              <w:left w:val="single" w:sz="4" w:space="0" w:color="000000"/>
              <w:bottom w:val="single" w:sz="4" w:space="0" w:color="000000"/>
            </w:tcBorders>
            <w:vAlign w:val="center"/>
          </w:tcPr>
          <w:p w14:paraId="32A5F7DA" w14:textId="17FF3CCA" w:rsidR="0080340F" w:rsidRPr="00326D5C" w:rsidRDefault="00326D5C" w:rsidP="00E21442">
            <w:pPr>
              <w:snapToGrid w:val="0"/>
              <w:jc w:val="center"/>
              <w:rPr>
                <w:rFonts w:asciiTheme="majorBidi" w:hAnsiTheme="majorBidi" w:cstheme="majorBidi"/>
                <w:b/>
                <w:bCs/>
                <w:sz w:val="20"/>
                <w:szCs w:val="20"/>
              </w:rPr>
            </w:pPr>
            <w:r w:rsidRPr="00326D5C">
              <w:rPr>
                <w:rFonts w:asciiTheme="majorBidi" w:hAnsiTheme="majorBidi" w:cstheme="majorBidi"/>
                <w:sz w:val="20"/>
                <w:szCs w:val="20"/>
              </w:rPr>
              <w:t xml:space="preserve">Objekta </w:t>
            </w:r>
            <w:r w:rsidR="0080340F" w:rsidRPr="00326D5C">
              <w:rPr>
                <w:rFonts w:asciiTheme="majorBidi" w:hAnsiTheme="majorBidi" w:cstheme="majorBidi"/>
                <w:b/>
                <w:bCs/>
                <w:sz w:val="20"/>
                <w:szCs w:val="20"/>
              </w:rPr>
              <w:t>izbūves raksturojums</w:t>
            </w:r>
          </w:p>
        </w:tc>
        <w:tc>
          <w:tcPr>
            <w:tcW w:w="3930" w:type="dxa"/>
            <w:tcBorders>
              <w:left w:val="single" w:sz="4" w:space="0" w:color="000000"/>
              <w:bottom w:val="single" w:sz="4" w:space="0" w:color="000000"/>
              <w:right w:val="single" w:sz="4" w:space="0" w:color="auto"/>
            </w:tcBorders>
            <w:vAlign w:val="center"/>
          </w:tcPr>
          <w:p w14:paraId="24224282" w14:textId="77777777" w:rsidR="0080340F" w:rsidRPr="00D81B09" w:rsidRDefault="0080340F" w:rsidP="00E21442">
            <w:pPr>
              <w:snapToGrid w:val="0"/>
              <w:jc w:val="center"/>
              <w:rPr>
                <w:rFonts w:asciiTheme="majorBidi" w:hAnsiTheme="majorBidi" w:cstheme="majorBidi"/>
                <w:sz w:val="20"/>
                <w:szCs w:val="20"/>
              </w:rPr>
            </w:pPr>
            <w:r w:rsidRPr="00D81B09">
              <w:rPr>
                <w:rFonts w:asciiTheme="majorBidi" w:hAnsiTheme="majorBidi" w:cstheme="majorBidi"/>
                <w:sz w:val="20"/>
                <w:szCs w:val="20"/>
              </w:rPr>
              <w:t xml:space="preserve">Objekta segumā izmantotais </w:t>
            </w:r>
            <w:r w:rsidRPr="00D81B09">
              <w:rPr>
                <w:rFonts w:asciiTheme="majorBidi" w:hAnsiTheme="majorBidi" w:cstheme="majorBidi"/>
                <w:b/>
                <w:sz w:val="20"/>
                <w:szCs w:val="20"/>
              </w:rPr>
              <w:t>materiāls</w:t>
            </w:r>
            <w:r w:rsidRPr="00D81B09">
              <w:rPr>
                <w:rFonts w:asciiTheme="majorBidi" w:hAnsiTheme="majorBidi" w:cstheme="majorBidi"/>
                <w:sz w:val="20"/>
                <w:szCs w:val="20"/>
              </w:rPr>
              <w:t xml:space="preserve"> </w:t>
            </w:r>
          </w:p>
        </w:tc>
      </w:tr>
      <w:tr w:rsidR="0080340F" w:rsidRPr="00D81B09" w14:paraId="33FFEB1F" w14:textId="77777777" w:rsidTr="0080340F">
        <w:tc>
          <w:tcPr>
            <w:tcW w:w="530" w:type="dxa"/>
            <w:tcBorders>
              <w:top w:val="single" w:sz="4" w:space="0" w:color="000000"/>
              <w:left w:val="single" w:sz="4" w:space="0" w:color="000000"/>
              <w:bottom w:val="single" w:sz="4" w:space="0" w:color="000000"/>
            </w:tcBorders>
          </w:tcPr>
          <w:p w14:paraId="28CA1F55" w14:textId="77777777" w:rsidR="0080340F" w:rsidRPr="00D81B09" w:rsidRDefault="0080340F" w:rsidP="00E21442">
            <w:pPr>
              <w:snapToGrid w:val="0"/>
              <w:jc w:val="center"/>
              <w:rPr>
                <w:rFonts w:asciiTheme="majorBidi" w:hAnsiTheme="majorBidi" w:cstheme="majorBidi"/>
                <w:b/>
                <w:sz w:val="20"/>
                <w:szCs w:val="20"/>
              </w:rPr>
            </w:pPr>
            <w:r w:rsidRPr="00D81B09">
              <w:rPr>
                <w:rFonts w:asciiTheme="majorBidi" w:hAnsiTheme="majorBidi" w:cstheme="majorBidi"/>
                <w:b/>
                <w:sz w:val="20"/>
                <w:szCs w:val="20"/>
              </w:rPr>
              <w:t>1.</w:t>
            </w:r>
          </w:p>
        </w:tc>
        <w:tc>
          <w:tcPr>
            <w:tcW w:w="1210" w:type="dxa"/>
            <w:tcBorders>
              <w:top w:val="single" w:sz="4" w:space="0" w:color="000000"/>
              <w:left w:val="single" w:sz="4" w:space="0" w:color="000000"/>
              <w:bottom w:val="single" w:sz="4" w:space="0" w:color="000000"/>
            </w:tcBorders>
          </w:tcPr>
          <w:p w14:paraId="2069F839" w14:textId="77777777" w:rsidR="0080340F" w:rsidRPr="00D81B09" w:rsidRDefault="0080340F" w:rsidP="00E21442">
            <w:pPr>
              <w:snapToGrid w:val="0"/>
              <w:jc w:val="center"/>
              <w:rPr>
                <w:rFonts w:asciiTheme="majorBidi" w:hAnsiTheme="majorBidi" w:cstheme="majorBidi"/>
                <w:sz w:val="20"/>
                <w:szCs w:val="20"/>
              </w:rPr>
            </w:pPr>
          </w:p>
        </w:tc>
        <w:tc>
          <w:tcPr>
            <w:tcW w:w="1160" w:type="dxa"/>
            <w:tcBorders>
              <w:top w:val="single" w:sz="4" w:space="0" w:color="000000"/>
              <w:left w:val="single" w:sz="4" w:space="0" w:color="000000"/>
              <w:bottom w:val="single" w:sz="4" w:space="0" w:color="000000"/>
            </w:tcBorders>
          </w:tcPr>
          <w:p w14:paraId="1C647940" w14:textId="77777777" w:rsidR="0080340F" w:rsidRPr="00D81B09" w:rsidRDefault="0080340F" w:rsidP="00E21442">
            <w:pPr>
              <w:snapToGrid w:val="0"/>
              <w:jc w:val="center"/>
              <w:rPr>
                <w:rFonts w:asciiTheme="majorBidi" w:hAnsiTheme="majorBidi" w:cstheme="majorBidi"/>
                <w:sz w:val="20"/>
                <w:szCs w:val="20"/>
              </w:rPr>
            </w:pPr>
          </w:p>
        </w:tc>
        <w:tc>
          <w:tcPr>
            <w:tcW w:w="1580" w:type="dxa"/>
            <w:tcBorders>
              <w:top w:val="single" w:sz="4" w:space="0" w:color="000000"/>
              <w:left w:val="single" w:sz="4" w:space="0" w:color="000000"/>
              <w:bottom w:val="single" w:sz="4" w:space="0" w:color="000000"/>
            </w:tcBorders>
          </w:tcPr>
          <w:p w14:paraId="558C5E38" w14:textId="77777777" w:rsidR="0080340F" w:rsidRPr="00D81B09" w:rsidRDefault="0080340F" w:rsidP="00E21442">
            <w:pPr>
              <w:snapToGrid w:val="0"/>
              <w:jc w:val="center"/>
              <w:rPr>
                <w:rFonts w:asciiTheme="majorBidi" w:hAnsiTheme="majorBidi" w:cstheme="majorBidi"/>
                <w:sz w:val="20"/>
                <w:szCs w:val="20"/>
              </w:rPr>
            </w:pPr>
          </w:p>
        </w:tc>
        <w:tc>
          <w:tcPr>
            <w:tcW w:w="1454" w:type="dxa"/>
            <w:tcBorders>
              <w:top w:val="single" w:sz="4" w:space="0" w:color="000000"/>
              <w:left w:val="single" w:sz="4" w:space="0" w:color="000000"/>
              <w:bottom w:val="single" w:sz="4" w:space="0" w:color="000000"/>
            </w:tcBorders>
          </w:tcPr>
          <w:p w14:paraId="05077F9C" w14:textId="77777777" w:rsidR="0080340F" w:rsidRPr="00D81B09" w:rsidRDefault="0080340F" w:rsidP="00E21442">
            <w:pPr>
              <w:snapToGrid w:val="0"/>
              <w:jc w:val="center"/>
              <w:rPr>
                <w:rFonts w:asciiTheme="majorBidi" w:hAnsiTheme="majorBidi" w:cstheme="majorBidi"/>
                <w:sz w:val="20"/>
                <w:szCs w:val="20"/>
              </w:rPr>
            </w:pPr>
          </w:p>
        </w:tc>
        <w:tc>
          <w:tcPr>
            <w:tcW w:w="1592" w:type="dxa"/>
            <w:tcBorders>
              <w:top w:val="single" w:sz="4" w:space="0" w:color="000000"/>
              <w:left w:val="single" w:sz="4" w:space="0" w:color="000000"/>
              <w:bottom w:val="single" w:sz="4" w:space="0" w:color="000000"/>
            </w:tcBorders>
          </w:tcPr>
          <w:p w14:paraId="0BB7416B" w14:textId="77777777" w:rsidR="0080340F" w:rsidRPr="00D81B09" w:rsidRDefault="0080340F" w:rsidP="00E21442">
            <w:pPr>
              <w:snapToGrid w:val="0"/>
              <w:jc w:val="center"/>
              <w:rPr>
                <w:rFonts w:asciiTheme="majorBidi" w:hAnsiTheme="majorBidi" w:cstheme="majorBidi"/>
                <w:sz w:val="20"/>
                <w:szCs w:val="20"/>
              </w:rPr>
            </w:pPr>
          </w:p>
        </w:tc>
        <w:tc>
          <w:tcPr>
            <w:tcW w:w="1731" w:type="dxa"/>
            <w:tcBorders>
              <w:top w:val="single" w:sz="4" w:space="0" w:color="000000"/>
              <w:left w:val="single" w:sz="4" w:space="0" w:color="000000"/>
              <w:bottom w:val="single" w:sz="4" w:space="0" w:color="000000"/>
            </w:tcBorders>
          </w:tcPr>
          <w:p w14:paraId="10554CC3" w14:textId="77777777" w:rsidR="0080340F" w:rsidRPr="00D81B09" w:rsidRDefault="0080340F" w:rsidP="00E21442">
            <w:pPr>
              <w:snapToGrid w:val="0"/>
              <w:jc w:val="center"/>
              <w:rPr>
                <w:rFonts w:asciiTheme="majorBidi" w:hAnsiTheme="majorBidi" w:cstheme="majorBidi"/>
                <w:sz w:val="20"/>
                <w:szCs w:val="20"/>
              </w:rPr>
            </w:pPr>
          </w:p>
        </w:tc>
        <w:tc>
          <w:tcPr>
            <w:tcW w:w="3930" w:type="dxa"/>
            <w:tcBorders>
              <w:top w:val="single" w:sz="4" w:space="0" w:color="000000"/>
              <w:left w:val="single" w:sz="4" w:space="0" w:color="000000"/>
              <w:bottom w:val="single" w:sz="4" w:space="0" w:color="000000"/>
              <w:right w:val="single" w:sz="4" w:space="0" w:color="auto"/>
            </w:tcBorders>
          </w:tcPr>
          <w:p w14:paraId="336E92BB" w14:textId="77777777" w:rsidR="0080340F" w:rsidRPr="00D81B09" w:rsidRDefault="0080340F" w:rsidP="00E21442">
            <w:pPr>
              <w:snapToGrid w:val="0"/>
              <w:jc w:val="center"/>
              <w:rPr>
                <w:rFonts w:asciiTheme="majorBidi" w:hAnsiTheme="majorBidi" w:cstheme="majorBidi"/>
                <w:sz w:val="20"/>
                <w:szCs w:val="20"/>
              </w:rPr>
            </w:pPr>
          </w:p>
        </w:tc>
      </w:tr>
      <w:tr w:rsidR="0080340F" w:rsidRPr="00D81B09" w14:paraId="108993E6" w14:textId="77777777" w:rsidTr="0080340F">
        <w:tc>
          <w:tcPr>
            <w:tcW w:w="530" w:type="dxa"/>
            <w:tcBorders>
              <w:top w:val="single" w:sz="4" w:space="0" w:color="000000"/>
              <w:left w:val="single" w:sz="4" w:space="0" w:color="000000"/>
              <w:bottom w:val="single" w:sz="4" w:space="0" w:color="000000"/>
            </w:tcBorders>
          </w:tcPr>
          <w:p w14:paraId="7BEBE045" w14:textId="77777777" w:rsidR="0080340F" w:rsidRPr="00D81B09" w:rsidRDefault="0080340F" w:rsidP="00E21442">
            <w:pPr>
              <w:snapToGrid w:val="0"/>
              <w:jc w:val="center"/>
              <w:rPr>
                <w:rFonts w:asciiTheme="majorBidi" w:hAnsiTheme="majorBidi" w:cstheme="majorBidi"/>
                <w:b/>
                <w:sz w:val="20"/>
                <w:szCs w:val="20"/>
              </w:rPr>
            </w:pPr>
            <w:r w:rsidRPr="00D81B09">
              <w:rPr>
                <w:rFonts w:asciiTheme="majorBidi" w:hAnsiTheme="majorBidi" w:cstheme="majorBidi"/>
                <w:b/>
                <w:sz w:val="20"/>
                <w:szCs w:val="20"/>
              </w:rPr>
              <w:t>2.</w:t>
            </w:r>
          </w:p>
        </w:tc>
        <w:tc>
          <w:tcPr>
            <w:tcW w:w="1210" w:type="dxa"/>
            <w:tcBorders>
              <w:top w:val="single" w:sz="4" w:space="0" w:color="000000"/>
              <w:left w:val="single" w:sz="4" w:space="0" w:color="000000"/>
              <w:bottom w:val="single" w:sz="4" w:space="0" w:color="000000"/>
            </w:tcBorders>
          </w:tcPr>
          <w:p w14:paraId="7A5F2030" w14:textId="77777777" w:rsidR="0080340F" w:rsidRPr="00D81B09" w:rsidRDefault="0080340F" w:rsidP="00E21442">
            <w:pPr>
              <w:snapToGrid w:val="0"/>
              <w:jc w:val="center"/>
              <w:rPr>
                <w:rFonts w:asciiTheme="majorBidi" w:hAnsiTheme="majorBidi" w:cstheme="majorBidi"/>
                <w:sz w:val="20"/>
                <w:szCs w:val="20"/>
              </w:rPr>
            </w:pPr>
          </w:p>
        </w:tc>
        <w:tc>
          <w:tcPr>
            <w:tcW w:w="1160" w:type="dxa"/>
            <w:tcBorders>
              <w:top w:val="single" w:sz="4" w:space="0" w:color="000000"/>
              <w:left w:val="single" w:sz="4" w:space="0" w:color="000000"/>
              <w:bottom w:val="single" w:sz="4" w:space="0" w:color="000000"/>
            </w:tcBorders>
          </w:tcPr>
          <w:p w14:paraId="2E62D7DC" w14:textId="77777777" w:rsidR="0080340F" w:rsidRPr="00D81B09" w:rsidRDefault="0080340F" w:rsidP="00E21442">
            <w:pPr>
              <w:snapToGrid w:val="0"/>
              <w:jc w:val="center"/>
              <w:rPr>
                <w:rFonts w:asciiTheme="majorBidi" w:hAnsiTheme="majorBidi" w:cstheme="majorBidi"/>
                <w:sz w:val="20"/>
                <w:szCs w:val="20"/>
              </w:rPr>
            </w:pPr>
          </w:p>
        </w:tc>
        <w:tc>
          <w:tcPr>
            <w:tcW w:w="1580" w:type="dxa"/>
            <w:tcBorders>
              <w:top w:val="single" w:sz="4" w:space="0" w:color="000000"/>
              <w:left w:val="single" w:sz="4" w:space="0" w:color="000000"/>
              <w:bottom w:val="single" w:sz="4" w:space="0" w:color="000000"/>
            </w:tcBorders>
          </w:tcPr>
          <w:p w14:paraId="20FFE7AB" w14:textId="77777777" w:rsidR="0080340F" w:rsidRPr="00D81B09" w:rsidRDefault="0080340F" w:rsidP="00E21442">
            <w:pPr>
              <w:snapToGrid w:val="0"/>
              <w:jc w:val="center"/>
              <w:rPr>
                <w:rFonts w:asciiTheme="majorBidi" w:hAnsiTheme="majorBidi" w:cstheme="majorBidi"/>
                <w:sz w:val="20"/>
                <w:szCs w:val="20"/>
              </w:rPr>
            </w:pPr>
          </w:p>
        </w:tc>
        <w:tc>
          <w:tcPr>
            <w:tcW w:w="1454" w:type="dxa"/>
            <w:tcBorders>
              <w:top w:val="single" w:sz="4" w:space="0" w:color="000000"/>
              <w:left w:val="single" w:sz="4" w:space="0" w:color="000000"/>
              <w:bottom w:val="single" w:sz="4" w:space="0" w:color="000000"/>
            </w:tcBorders>
          </w:tcPr>
          <w:p w14:paraId="14674F4F" w14:textId="77777777" w:rsidR="0080340F" w:rsidRPr="00D81B09" w:rsidRDefault="0080340F" w:rsidP="00E21442">
            <w:pPr>
              <w:snapToGrid w:val="0"/>
              <w:jc w:val="center"/>
              <w:rPr>
                <w:rFonts w:asciiTheme="majorBidi" w:hAnsiTheme="majorBidi" w:cstheme="majorBidi"/>
                <w:sz w:val="20"/>
                <w:szCs w:val="20"/>
              </w:rPr>
            </w:pPr>
          </w:p>
        </w:tc>
        <w:tc>
          <w:tcPr>
            <w:tcW w:w="1592" w:type="dxa"/>
            <w:tcBorders>
              <w:top w:val="single" w:sz="4" w:space="0" w:color="000000"/>
              <w:left w:val="single" w:sz="4" w:space="0" w:color="000000"/>
              <w:bottom w:val="single" w:sz="4" w:space="0" w:color="000000"/>
            </w:tcBorders>
          </w:tcPr>
          <w:p w14:paraId="5A5A486A" w14:textId="77777777" w:rsidR="0080340F" w:rsidRPr="00D81B09" w:rsidRDefault="0080340F" w:rsidP="00E21442">
            <w:pPr>
              <w:snapToGrid w:val="0"/>
              <w:jc w:val="center"/>
              <w:rPr>
                <w:rFonts w:asciiTheme="majorBidi" w:hAnsiTheme="majorBidi" w:cstheme="majorBidi"/>
                <w:sz w:val="20"/>
                <w:szCs w:val="20"/>
              </w:rPr>
            </w:pPr>
          </w:p>
        </w:tc>
        <w:tc>
          <w:tcPr>
            <w:tcW w:w="1731" w:type="dxa"/>
            <w:tcBorders>
              <w:top w:val="single" w:sz="4" w:space="0" w:color="000000"/>
              <w:left w:val="single" w:sz="4" w:space="0" w:color="000000"/>
              <w:bottom w:val="single" w:sz="4" w:space="0" w:color="000000"/>
            </w:tcBorders>
          </w:tcPr>
          <w:p w14:paraId="5498E59F" w14:textId="77777777" w:rsidR="0080340F" w:rsidRPr="00D81B09" w:rsidRDefault="0080340F" w:rsidP="00E21442">
            <w:pPr>
              <w:snapToGrid w:val="0"/>
              <w:jc w:val="center"/>
              <w:rPr>
                <w:rFonts w:asciiTheme="majorBidi" w:hAnsiTheme="majorBidi" w:cstheme="majorBidi"/>
                <w:sz w:val="20"/>
                <w:szCs w:val="20"/>
              </w:rPr>
            </w:pPr>
          </w:p>
        </w:tc>
        <w:tc>
          <w:tcPr>
            <w:tcW w:w="3930" w:type="dxa"/>
            <w:tcBorders>
              <w:top w:val="single" w:sz="4" w:space="0" w:color="000000"/>
              <w:left w:val="single" w:sz="4" w:space="0" w:color="000000"/>
              <w:bottom w:val="single" w:sz="4" w:space="0" w:color="000000"/>
              <w:right w:val="single" w:sz="4" w:space="0" w:color="auto"/>
            </w:tcBorders>
          </w:tcPr>
          <w:p w14:paraId="08ADD9CF" w14:textId="77777777" w:rsidR="0080340F" w:rsidRPr="00D81B09" w:rsidRDefault="0080340F" w:rsidP="00E21442">
            <w:pPr>
              <w:snapToGrid w:val="0"/>
              <w:jc w:val="center"/>
              <w:rPr>
                <w:rFonts w:asciiTheme="majorBidi" w:hAnsiTheme="majorBidi" w:cstheme="majorBidi"/>
                <w:sz w:val="20"/>
                <w:szCs w:val="20"/>
              </w:rPr>
            </w:pPr>
          </w:p>
        </w:tc>
      </w:tr>
      <w:tr w:rsidR="0080340F" w:rsidRPr="00D81B09" w14:paraId="242DE359" w14:textId="77777777" w:rsidTr="0080340F">
        <w:tc>
          <w:tcPr>
            <w:tcW w:w="530" w:type="dxa"/>
            <w:tcBorders>
              <w:top w:val="single" w:sz="4" w:space="0" w:color="000000"/>
              <w:left w:val="single" w:sz="4" w:space="0" w:color="000000"/>
              <w:bottom w:val="single" w:sz="4" w:space="0" w:color="000000"/>
            </w:tcBorders>
          </w:tcPr>
          <w:p w14:paraId="08FB8CCA" w14:textId="77777777" w:rsidR="0080340F" w:rsidRPr="00D81B09" w:rsidRDefault="0080340F" w:rsidP="00E21442">
            <w:pPr>
              <w:snapToGrid w:val="0"/>
              <w:jc w:val="center"/>
              <w:rPr>
                <w:rFonts w:asciiTheme="majorBidi" w:hAnsiTheme="majorBidi" w:cstheme="majorBidi"/>
                <w:b/>
                <w:sz w:val="20"/>
                <w:szCs w:val="20"/>
              </w:rPr>
            </w:pPr>
            <w:r w:rsidRPr="00D81B09">
              <w:rPr>
                <w:rFonts w:asciiTheme="majorBidi" w:hAnsiTheme="majorBidi" w:cstheme="majorBidi"/>
                <w:b/>
                <w:sz w:val="20"/>
                <w:szCs w:val="20"/>
              </w:rPr>
              <w:t>3.</w:t>
            </w:r>
          </w:p>
        </w:tc>
        <w:tc>
          <w:tcPr>
            <w:tcW w:w="1210" w:type="dxa"/>
            <w:tcBorders>
              <w:top w:val="single" w:sz="4" w:space="0" w:color="000000"/>
              <w:left w:val="single" w:sz="4" w:space="0" w:color="000000"/>
              <w:bottom w:val="single" w:sz="4" w:space="0" w:color="000000"/>
            </w:tcBorders>
          </w:tcPr>
          <w:p w14:paraId="12E128D0" w14:textId="77777777" w:rsidR="0080340F" w:rsidRPr="00D81B09" w:rsidRDefault="0080340F" w:rsidP="00E21442">
            <w:pPr>
              <w:snapToGrid w:val="0"/>
              <w:jc w:val="center"/>
              <w:rPr>
                <w:rFonts w:asciiTheme="majorBidi" w:hAnsiTheme="majorBidi" w:cstheme="majorBidi"/>
                <w:sz w:val="20"/>
                <w:szCs w:val="20"/>
              </w:rPr>
            </w:pPr>
          </w:p>
        </w:tc>
        <w:tc>
          <w:tcPr>
            <w:tcW w:w="1160" w:type="dxa"/>
            <w:tcBorders>
              <w:top w:val="single" w:sz="4" w:space="0" w:color="000000"/>
              <w:left w:val="single" w:sz="4" w:space="0" w:color="000000"/>
              <w:bottom w:val="single" w:sz="4" w:space="0" w:color="000000"/>
            </w:tcBorders>
          </w:tcPr>
          <w:p w14:paraId="62E76790" w14:textId="77777777" w:rsidR="0080340F" w:rsidRPr="00D81B09" w:rsidRDefault="0080340F" w:rsidP="00E21442">
            <w:pPr>
              <w:snapToGrid w:val="0"/>
              <w:jc w:val="center"/>
              <w:rPr>
                <w:rFonts w:asciiTheme="majorBidi" w:hAnsiTheme="majorBidi" w:cstheme="majorBidi"/>
                <w:sz w:val="20"/>
                <w:szCs w:val="20"/>
              </w:rPr>
            </w:pPr>
          </w:p>
        </w:tc>
        <w:tc>
          <w:tcPr>
            <w:tcW w:w="1580" w:type="dxa"/>
            <w:tcBorders>
              <w:top w:val="single" w:sz="4" w:space="0" w:color="000000"/>
              <w:left w:val="single" w:sz="4" w:space="0" w:color="000000"/>
              <w:bottom w:val="single" w:sz="4" w:space="0" w:color="000000"/>
            </w:tcBorders>
          </w:tcPr>
          <w:p w14:paraId="627CDB66" w14:textId="77777777" w:rsidR="0080340F" w:rsidRPr="00D81B09" w:rsidRDefault="0080340F" w:rsidP="00E21442">
            <w:pPr>
              <w:snapToGrid w:val="0"/>
              <w:jc w:val="center"/>
              <w:rPr>
                <w:rFonts w:asciiTheme="majorBidi" w:hAnsiTheme="majorBidi" w:cstheme="majorBidi"/>
                <w:sz w:val="20"/>
                <w:szCs w:val="20"/>
              </w:rPr>
            </w:pPr>
          </w:p>
        </w:tc>
        <w:tc>
          <w:tcPr>
            <w:tcW w:w="1454" w:type="dxa"/>
            <w:tcBorders>
              <w:top w:val="single" w:sz="4" w:space="0" w:color="000000"/>
              <w:left w:val="single" w:sz="4" w:space="0" w:color="000000"/>
              <w:bottom w:val="single" w:sz="4" w:space="0" w:color="000000"/>
            </w:tcBorders>
          </w:tcPr>
          <w:p w14:paraId="6AF9BAF5" w14:textId="77777777" w:rsidR="0080340F" w:rsidRPr="00D81B09" w:rsidRDefault="0080340F" w:rsidP="00E21442">
            <w:pPr>
              <w:snapToGrid w:val="0"/>
              <w:jc w:val="center"/>
              <w:rPr>
                <w:rFonts w:asciiTheme="majorBidi" w:hAnsiTheme="majorBidi" w:cstheme="majorBidi"/>
                <w:sz w:val="20"/>
                <w:szCs w:val="20"/>
              </w:rPr>
            </w:pPr>
          </w:p>
        </w:tc>
        <w:tc>
          <w:tcPr>
            <w:tcW w:w="1592" w:type="dxa"/>
            <w:tcBorders>
              <w:top w:val="single" w:sz="4" w:space="0" w:color="000000"/>
              <w:left w:val="single" w:sz="4" w:space="0" w:color="000000"/>
              <w:bottom w:val="single" w:sz="4" w:space="0" w:color="000000"/>
            </w:tcBorders>
          </w:tcPr>
          <w:p w14:paraId="09864038" w14:textId="77777777" w:rsidR="0080340F" w:rsidRPr="00D81B09" w:rsidRDefault="0080340F" w:rsidP="00E21442">
            <w:pPr>
              <w:snapToGrid w:val="0"/>
              <w:jc w:val="center"/>
              <w:rPr>
                <w:rFonts w:asciiTheme="majorBidi" w:hAnsiTheme="majorBidi" w:cstheme="majorBidi"/>
                <w:sz w:val="20"/>
                <w:szCs w:val="20"/>
              </w:rPr>
            </w:pPr>
          </w:p>
        </w:tc>
        <w:tc>
          <w:tcPr>
            <w:tcW w:w="1731" w:type="dxa"/>
            <w:tcBorders>
              <w:top w:val="single" w:sz="4" w:space="0" w:color="000000"/>
              <w:left w:val="single" w:sz="4" w:space="0" w:color="000000"/>
              <w:bottom w:val="single" w:sz="4" w:space="0" w:color="000000"/>
            </w:tcBorders>
          </w:tcPr>
          <w:p w14:paraId="7E5A5784" w14:textId="77777777" w:rsidR="0080340F" w:rsidRPr="00D81B09" w:rsidRDefault="0080340F" w:rsidP="00E21442">
            <w:pPr>
              <w:snapToGrid w:val="0"/>
              <w:jc w:val="center"/>
              <w:rPr>
                <w:rFonts w:asciiTheme="majorBidi" w:hAnsiTheme="majorBidi" w:cstheme="majorBidi"/>
                <w:sz w:val="20"/>
                <w:szCs w:val="20"/>
              </w:rPr>
            </w:pPr>
          </w:p>
        </w:tc>
        <w:tc>
          <w:tcPr>
            <w:tcW w:w="3930" w:type="dxa"/>
            <w:tcBorders>
              <w:top w:val="single" w:sz="4" w:space="0" w:color="000000"/>
              <w:left w:val="single" w:sz="4" w:space="0" w:color="000000"/>
              <w:bottom w:val="single" w:sz="4" w:space="0" w:color="000000"/>
              <w:right w:val="single" w:sz="4" w:space="0" w:color="auto"/>
            </w:tcBorders>
          </w:tcPr>
          <w:p w14:paraId="6ADC657A" w14:textId="77777777" w:rsidR="0080340F" w:rsidRPr="00D81B09" w:rsidRDefault="0080340F" w:rsidP="00E21442">
            <w:pPr>
              <w:snapToGrid w:val="0"/>
              <w:jc w:val="center"/>
              <w:rPr>
                <w:rFonts w:asciiTheme="majorBidi" w:hAnsiTheme="majorBidi" w:cstheme="majorBidi"/>
                <w:sz w:val="20"/>
                <w:szCs w:val="20"/>
              </w:rPr>
            </w:pPr>
          </w:p>
        </w:tc>
      </w:tr>
      <w:tr w:rsidR="0080340F" w:rsidRPr="00D81B09" w14:paraId="147D577C" w14:textId="77777777" w:rsidTr="0080340F">
        <w:tc>
          <w:tcPr>
            <w:tcW w:w="530" w:type="dxa"/>
            <w:tcBorders>
              <w:top w:val="single" w:sz="4" w:space="0" w:color="000000"/>
              <w:left w:val="single" w:sz="4" w:space="0" w:color="000000"/>
              <w:bottom w:val="single" w:sz="4" w:space="0" w:color="000000"/>
            </w:tcBorders>
          </w:tcPr>
          <w:p w14:paraId="0F7781B6" w14:textId="77777777" w:rsidR="0080340F" w:rsidRPr="00D81B09" w:rsidRDefault="0080340F" w:rsidP="00E21442">
            <w:pPr>
              <w:snapToGrid w:val="0"/>
              <w:jc w:val="center"/>
              <w:rPr>
                <w:rFonts w:asciiTheme="majorBidi" w:hAnsiTheme="majorBidi" w:cstheme="majorBidi"/>
                <w:b/>
                <w:sz w:val="20"/>
                <w:szCs w:val="20"/>
              </w:rPr>
            </w:pPr>
            <w:r w:rsidRPr="00D81B09">
              <w:rPr>
                <w:rFonts w:asciiTheme="majorBidi" w:hAnsiTheme="majorBidi" w:cstheme="majorBidi"/>
                <w:b/>
                <w:sz w:val="20"/>
                <w:szCs w:val="20"/>
              </w:rPr>
              <w:t>4.</w:t>
            </w:r>
          </w:p>
        </w:tc>
        <w:tc>
          <w:tcPr>
            <w:tcW w:w="1210" w:type="dxa"/>
            <w:tcBorders>
              <w:top w:val="single" w:sz="4" w:space="0" w:color="000000"/>
              <w:left w:val="single" w:sz="4" w:space="0" w:color="000000"/>
              <w:bottom w:val="single" w:sz="4" w:space="0" w:color="000000"/>
            </w:tcBorders>
          </w:tcPr>
          <w:p w14:paraId="057F7918" w14:textId="77777777" w:rsidR="0080340F" w:rsidRPr="00D81B09" w:rsidRDefault="0080340F" w:rsidP="00E21442">
            <w:pPr>
              <w:snapToGrid w:val="0"/>
              <w:jc w:val="center"/>
              <w:rPr>
                <w:rFonts w:asciiTheme="majorBidi" w:hAnsiTheme="majorBidi" w:cstheme="majorBidi"/>
                <w:sz w:val="20"/>
                <w:szCs w:val="20"/>
              </w:rPr>
            </w:pPr>
          </w:p>
        </w:tc>
        <w:tc>
          <w:tcPr>
            <w:tcW w:w="1160" w:type="dxa"/>
            <w:tcBorders>
              <w:top w:val="single" w:sz="4" w:space="0" w:color="000000"/>
              <w:left w:val="single" w:sz="4" w:space="0" w:color="000000"/>
              <w:bottom w:val="single" w:sz="4" w:space="0" w:color="000000"/>
            </w:tcBorders>
          </w:tcPr>
          <w:p w14:paraId="06553A28" w14:textId="77777777" w:rsidR="0080340F" w:rsidRPr="00D81B09" w:rsidRDefault="0080340F" w:rsidP="00E21442">
            <w:pPr>
              <w:snapToGrid w:val="0"/>
              <w:jc w:val="center"/>
              <w:rPr>
                <w:rFonts w:asciiTheme="majorBidi" w:hAnsiTheme="majorBidi" w:cstheme="majorBidi"/>
                <w:sz w:val="20"/>
                <w:szCs w:val="20"/>
              </w:rPr>
            </w:pPr>
          </w:p>
        </w:tc>
        <w:tc>
          <w:tcPr>
            <w:tcW w:w="1580" w:type="dxa"/>
            <w:tcBorders>
              <w:top w:val="single" w:sz="4" w:space="0" w:color="000000"/>
              <w:left w:val="single" w:sz="4" w:space="0" w:color="000000"/>
              <w:bottom w:val="single" w:sz="4" w:space="0" w:color="000000"/>
            </w:tcBorders>
          </w:tcPr>
          <w:p w14:paraId="0EA4B8FF" w14:textId="77777777" w:rsidR="0080340F" w:rsidRPr="00D81B09" w:rsidRDefault="0080340F" w:rsidP="00E21442">
            <w:pPr>
              <w:snapToGrid w:val="0"/>
              <w:jc w:val="center"/>
              <w:rPr>
                <w:rFonts w:asciiTheme="majorBidi" w:hAnsiTheme="majorBidi" w:cstheme="majorBidi"/>
                <w:sz w:val="20"/>
                <w:szCs w:val="20"/>
              </w:rPr>
            </w:pPr>
          </w:p>
        </w:tc>
        <w:tc>
          <w:tcPr>
            <w:tcW w:w="1454" w:type="dxa"/>
            <w:tcBorders>
              <w:top w:val="single" w:sz="4" w:space="0" w:color="000000"/>
              <w:left w:val="single" w:sz="4" w:space="0" w:color="000000"/>
              <w:bottom w:val="single" w:sz="4" w:space="0" w:color="000000"/>
            </w:tcBorders>
          </w:tcPr>
          <w:p w14:paraId="6059C568" w14:textId="77777777" w:rsidR="0080340F" w:rsidRPr="00D81B09" w:rsidRDefault="0080340F" w:rsidP="00E21442">
            <w:pPr>
              <w:snapToGrid w:val="0"/>
              <w:jc w:val="center"/>
              <w:rPr>
                <w:rFonts w:asciiTheme="majorBidi" w:hAnsiTheme="majorBidi" w:cstheme="majorBidi"/>
                <w:sz w:val="20"/>
                <w:szCs w:val="20"/>
              </w:rPr>
            </w:pPr>
          </w:p>
        </w:tc>
        <w:tc>
          <w:tcPr>
            <w:tcW w:w="1592" w:type="dxa"/>
            <w:tcBorders>
              <w:top w:val="single" w:sz="4" w:space="0" w:color="000000"/>
              <w:left w:val="single" w:sz="4" w:space="0" w:color="000000"/>
              <w:bottom w:val="single" w:sz="4" w:space="0" w:color="000000"/>
            </w:tcBorders>
          </w:tcPr>
          <w:p w14:paraId="6EF71E84" w14:textId="77777777" w:rsidR="0080340F" w:rsidRPr="00D81B09" w:rsidRDefault="0080340F" w:rsidP="00E21442">
            <w:pPr>
              <w:snapToGrid w:val="0"/>
              <w:jc w:val="center"/>
              <w:rPr>
                <w:rFonts w:asciiTheme="majorBidi" w:hAnsiTheme="majorBidi" w:cstheme="majorBidi"/>
                <w:sz w:val="20"/>
                <w:szCs w:val="20"/>
              </w:rPr>
            </w:pPr>
          </w:p>
        </w:tc>
        <w:tc>
          <w:tcPr>
            <w:tcW w:w="1731" w:type="dxa"/>
            <w:tcBorders>
              <w:top w:val="single" w:sz="4" w:space="0" w:color="000000"/>
              <w:left w:val="single" w:sz="4" w:space="0" w:color="000000"/>
              <w:bottom w:val="single" w:sz="4" w:space="0" w:color="000000"/>
            </w:tcBorders>
          </w:tcPr>
          <w:p w14:paraId="195A91D6" w14:textId="77777777" w:rsidR="0080340F" w:rsidRPr="00D81B09" w:rsidRDefault="0080340F" w:rsidP="00E21442">
            <w:pPr>
              <w:snapToGrid w:val="0"/>
              <w:jc w:val="center"/>
              <w:rPr>
                <w:rFonts w:asciiTheme="majorBidi" w:hAnsiTheme="majorBidi" w:cstheme="majorBidi"/>
                <w:sz w:val="20"/>
                <w:szCs w:val="20"/>
              </w:rPr>
            </w:pPr>
          </w:p>
        </w:tc>
        <w:tc>
          <w:tcPr>
            <w:tcW w:w="3930" w:type="dxa"/>
            <w:tcBorders>
              <w:top w:val="single" w:sz="4" w:space="0" w:color="000000"/>
              <w:left w:val="single" w:sz="4" w:space="0" w:color="000000"/>
              <w:bottom w:val="single" w:sz="4" w:space="0" w:color="000000"/>
              <w:right w:val="single" w:sz="4" w:space="0" w:color="auto"/>
            </w:tcBorders>
          </w:tcPr>
          <w:p w14:paraId="4299772A" w14:textId="77777777" w:rsidR="0080340F" w:rsidRPr="00D81B09" w:rsidRDefault="0080340F" w:rsidP="00E21442">
            <w:pPr>
              <w:snapToGrid w:val="0"/>
              <w:jc w:val="center"/>
              <w:rPr>
                <w:rFonts w:asciiTheme="majorBidi" w:hAnsiTheme="majorBidi" w:cstheme="majorBidi"/>
                <w:sz w:val="20"/>
                <w:szCs w:val="20"/>
              </w:rPr>
            </w:pPr>
          </w:p>
        </w:tc>
      </w:tr>
    </w:tbl>
    <w:p w14:paraId="2A3C0167" w14:textId="77777777" w:rsidR="00564B40" w:rsidRPr="008E144D" w:rsidRDefault="00564B40" w:rsidP="00564B40">
      <w:pPr>
        <w:jc w:val="center"/>
        <w:rPr>
          <w:b/>
          <w:sz w:val="16"/>
          <w:szCs w:val="16"/>
        </w:rPr>
      </w:pPr>
    </w:p>
    <w:p w14:paraId="5B0E84D6" w14:textId="2157B10A" w:rsidR="00564B40" w:rsidRPr="001107E4" w:rsidRDefault="00564B40" w:rsidP="0080340F">
      <w:pPr>
        <w:numPr>
          <w:ilvl w:val="1"/>
          <w:numId w:val="54"/>
        </w:numPr>
        <w:tabs>
          <w:tab w:val="clear" w:pos="1440"/>
        </w:tabs>
        <w:spacing w:after="0" w:line="240" w:lineRule="auto"/>
        <w:ind w:left="0" w:firstLine="0"/>
        <w:rPr>
          <w:rFonts w:asciiTheme="majorBidi" w:hAnsiTheme="majorBidi" w:cstheme="majorBidi"/>
          <w:b/>
        </w:rPr>
      </w:pPr>
      <w:r w:rsidRPr="001107E4">
        <w:rPr>
          <w:rFonts w:asciiTheme="majorBidi" w:hAnsiTheme="majorBidi" w:cstheme="majorBidi"/>
          <w:b/>
        </w:rPr>
        <w:t xml:space="preserve">Atbildīgais </w:t>
      </w:r>
      <w:r w:rsidR="0080340F">
        <w:rPr>
          <w:rFonts w:asciiTheme="majorBidi" w:hAnsiTheme="majorBidi" w:cstheme="majorBidi"/>
          <w:b/>
        </w:rPr>
        <w:t>būvdarbu vadītājs</w:t>
      </w:r>
    </w:p>
    <w:p w14:paraId="570AFD54" w14:textId="3C6263AE" w:rsidR="00564B40" w:rsidRPr="001107E4" w:rsidRDefault="00564B40" w:rsidP="0034287E">
      <w:pPr>
        <w:rPr>
          <w:rFonts w:asciiTheme="majorBidi" w:hAnsiTheme="majorBidi" w:cstheme="majorBidi"/>
          <w:b/>
        </w:rPr>
      </w:pPr>
      <w:r w:rsidRPr="001107E4">
        <w:rPr>
          <w:rFonts w:asciiTheme="majorBidi" w:hAnsiTheme="majorBidi" w:cstheme="majorBidi"/>
          <w:b/>
        </w:rPr>
        <w:t>Saskaņā ar nolikuma 8.2.</w:t>
      </w:r>
      <w:r w:rsidR="0034287E" w:rsidRPr="001107E4">
        <w:rPr>
          <w:rFonts w:asciiTheme="majorBidi" w:hAnsiTheme="majorBidi" w:cstheme="majorBidi"/>
          <w:b/>
        </w:rPr>
        <w:t>2.</w:t>
      </w:r>
      <w:r w:rsidRPr="001107E4">
        <w:rPr>
          <w:rFonts w:asciiTheme="majorBidi" w:hAnsiTheme="majorBidi" w:cstheme="majorBidi"/>
          <w:b/>
        </w:rPr>
        <w:t>1.punktu</w:t>
      </w:r>
    </w:p>
    <w:p w14:paraId="5BA55575" w14:textId="77777777" w:rsidR="00564B40" w:rsidRPr="001107E4" w:rsidRDefault="00564B40" w:rsidP="00564B40">
      <w:pPr>
        <w:jc w:val="both"/>
        <w:rPr>
          <w:rFonts w:asciiTheme="majorBidi" w:hAnsiTheme="majorBidi" w:cstheme="majorBidi"/>
        </w:rPr>
      </w:pPr>
      <w:r w:rsidRPr="001107E4">
        <w:rPr>
          <w:rFonts w:asciiTheme="majorBidi" w:hAnsiTheme="majorBidi" w:cstheme="majorBidi"/>
        </w:rPr>
        <w:t xml:space="preserve">Iesniedzamā informācija par </w:t>
      </w:r>
      <w:r w:rsidRPr="00F411C8">
        <w:rPr>
          <w:rFonts w:asciiTheme="majorBidi" w:hAnsiTheme="majorBidi" w:cstheme="majorBidi"/>
          <w:b/>
        </w:rPr>
        <w:t>atbildīgo būvdarbu vadītāju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640"/>
        <w:gridCol w:w="3716"/>
      </w:tblGrid>
      <w:tr w:rsidR="00564B40" w:rsidRPr="001107E4" w14:paraId="017CFFAE" w14:textId="77777777" w:rsidTr="00E21442">
        <w:trPr>
          <w:cantSplit/>
          <w:trHeight w:val="505"/>
        </w:trPr>
        <w:tc>
          <w:tcPr>
            <w:tcW w:w="3000" w:type="dxa"/>
            <w:shd w:val="clear" w:color="auto" w:fill="auto"/>
            <w:vAlign w:val="center"/>
          </w:tcPr>
          <w:p w14:paraId="70CC5074" w14:textId="77777777" w:rsidR="00564B40" w:rsidRPr="001107E4" w:rsidRDefault="00564B40" w:rsidP="00E21442">
            <w:pPr>
              <w:jc w:val="center"/>
              <w:rPr>
                <w:rFonts w:asciiTheme="majorBidi" w:hAnsiTheme="majorBidi" w:cstheme="majorBidi"/>
                <w:b/>
              </w:rPr>
            </w:pPr>
            <w:r w:rsidRPr="001107E4">
              <w:rPr>
                <w:rFonts w:asciiTheme="majorBidi" w:hAnsiTheme="majorBidi" w:cstheme="majorBidi"/>
                <w:b/>
              </w:rPr>
              <w:t>Vārds, uzvārds</w:t>
            </w:r>
          </w:p>
        </w:tc>
        <w:tc>
          <w:tcPr>
            <w:tcW w:w="2640" w:type="dxa"/>
            <w:shd w:val="clear" w:color="auto" w:fill="auto"/>
            <w:vAlign w:val="center"/>
          </w:tcPr>
          <w:p w14:paraId="69376202" w14:textId="77777777" w:rsidR="00564B40" w:rsidRPr="001107E4" w:rsidRDefault="00564B40" w:rsidP="00E21442">
            <w:pPr>
              <w:jc w:val="center"/>
              <w:rPr>
                <w:rFonts w:asciiTheme="majorBidi" w:hAnsiTheme="majorBidi" w:cstheme="majorBidi"/>
                <w:b/>
              </w:rPr>
            </w:pPr>
            <w:r w:rsidRPr="001107E4">
              <w:rPr>
                <w:rFonts w:asciiTheme="majorBidi" w:hAnsiTheme="majorBidi" w:cstheme="majorBidi"/>
                <w:b/>
              </w:rPr>
              <w:t>Specialitāte</w:t>
            </w:r>
          </w:p>
        </w:tc>
        <w:tc>
          <w:tcPr>
            <w:tcW w:w="3716" w:type="dxa"/>
            <w:shd w:val="clear" w:color="auto" w:fill="auto"/>
            <w:vAlign w:val="center"/>
          </w:tcPr>
          <w:p w14:paraId="0CB7C7E9" w14:textId="77777777" w:rsidR="00564B40" w:rsidRPr="001107E4" w:rsidRDefault="00564B40" w:rsidP="00E21442">
            <w:pPr>
              <w:jc w:val="center"/>
              <w:rPr>
                <w:rFonts w:asciiTheme="majorBidi" w:hAnsiTheme="majorBidi" w:cstheme="majorBidi"/>
                <w:b/>
              </w:rPr>
            </w:pPr>
            <w:r w:rsidRPr="001107E4">
              <w:rPr>
                <w:rFonts w:asciiTheme="majorBidi" w:hAnsiTheme="majorBidi" w:cstheme="majorBidi"/>
                <w:b/>
              </w:rPr>
              <w:t>Profesionālās kvalifikācijas apliecinoša dokumenta nosaukums, izdošanas dat., Nr.</w:t>
            </w:r>
          </w:p>
        </w:tc>
      </w:tr>
      <w:tr w:rsidR="00564B40" w:rsidRPr="001107E4" w14:paraId="01509057" w14:textId="77777777" w:rsidTr="00E21442">
        <w:trPr>
          <w:cantSplit/>
          <w:trHeight w:val="505"/>
        </w:trPr>
        <w:tc>
          <w:tcPr>
            <w:tcW w:w="3000" w:type="dxa"/>
            <w:shd w:val="clear" w:color="auto" w:fill="auto"/>
          </w:tcPr>
          <w:p w14:paraId="33695502" w14:textId="77777777" w:rsidR="00564B40" w:rsidRPr="001107E4" w:rsidRDefault="00564B40" w:rsidP="00E21442">
            <w:pPr>
              <w:jc w:val="both"/>
              <w:rPr>
                <w:rFonts w:asciiTheme="majorBidi" w:hAnsiTheme="majorBidi" w:cstheme="majorBidi"/>
                <w:b/>
              </w:rPr>
            </w:pPr>
          </w:p>
        </w:tc>
        <w:tc>
          <w:tcPr>
            <w:tcW w:w="2640" w:type="dxa"/>
            <w:shd w:val="clear" w:color="auto" w:fill="auto"/>
          </w:tcPr>
          <w:p w14:paraId="6AEEFA4D" w14:textId="77777777" w:rsidR="00564B40" w:rsidRPr="001107E4" w:rsidRDefault="00564B40" w:rsidP="00E21442">
            <w:pPr>
              <w:jc w:val="both"/>
              <w:rPr>
                <w:rFonts w:asciiTheme="majorBidi" w:hAnsiTheme="majorBidi" w:cstheme="majorBidi"/>
                <w:b/>
              </w:rPr>
            </w:pPr>
          </w:p>
        </w:tc>
        <w:tc>
          <w:tcPr>
            <w:tcW w:w="3716" w:type="dxa"/>
            <w:shd w:val="clear" w:color="auto" w:fill="auto"/>
          </w:tcPr>
          <w:p w14:paraId="6D0559BD" w14:textId="77777777" w:rsidR="00564B40" w:rsidRPr="001107E4" w:rsidRDefault="00564B40" w:rsidP="00E21442">
            <w:pPr>
              <w:jc w:val="both"/>
              <w:rPr>
                <w:rFonts w:asciiTheme="majorBidi" w:hAnsiTheme="majorBidi" w:cstheme="majorBidi"/>
                <w:b/>
              </w:rPr>
            </w:pPr>
          </w:p>
        </w:tc>
      </w:tr>
    </w:tbl>
    <w:p w14:paraId="47195F6D" w14:textId="77777777" w:rsidR="001107E4" w:rsidRDefault="001107E4" w:rsidP="00564B40">
      <w:pPr>
        <w:jc w:val="both"/>
        <w:rPr>
          <w:b/>
        </w:rPr>
      </w:pPr>
    </w:p>
    <w:p w14:paraId="0ABE03A5" w14:textId="4833C032" w:rsidR="00564B40" w:rsidRPr="001107E4" w:rsidRDefault="00564B40" w:rsidP="00564B40">
      <w:pPr>
        <w:jc w:val="both"/>
        <w:rPr>
          <w:rFonts w:asciiTheme="majorBidi" w:hAnsiTheme="majorBidi" w:cstheme="majorBidi"/>
          <w:b/>
          <w:sz w:val="21"/>
          <w:szCs w:val="21"/>
        </w:rPr>
      </w:pPr>
      <w:r w:rsidRPr="001107E4">
        <w:rPr>
          <w:rFonts w:asciiTheme="majorBidi" w:hAnsiTheme="majorBidi" w:cstheme="majorBidi"/>
          <w:b/>
          <w:sz w:val="21"/>
          <w:szCs w:val="21"/>
        </w:rPr>
        <w:lastRenderedPageBreak/>
        <w:t xml:space="preserve">Atbildīgā būvdarbu vadītāja pieredzes aprakstā iekļaut </w:t>
      </w:r>
      <w:r w:rsidRPr="001107E4">
        <w:rPr>
          <w:rFonts w:asciiTheme="majorBidi" w:hAnsiTheme="majorBidi" w:cstheme="majorBidi"/>
          <w:b/>
          <w:sz w:val="21"/>
          <w:szCs w:val="21"/>
          <w:u w:val="single"/>
        </w:rPr>
        <w:t>TIKAI Darbus</w:t>
      </w:r>
      <w:r w:rsidRPr="001107E4">
        <w:rPr>
          <w:rFonts w:asciiTheme="majorBidi" w:hAnsiTheme="majorBidi" w:cstheme="majorBidi"/>
          <w:b/>
          <w:sz w:val="21"/>
          <w:szCs w:val="21"/>
        </w:rPr>
        <w:t>, kuri atbilst nolikuma 8.2.2.1.punkta apakšpunktā noteiktajiem nosacījumiem.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236"/>
      </w:tblGrid>
      <w:tr w:rsidR="00564B40" w:rsidRPr="001107E4" w14:paraId="7824D4E8" w14:textId="77777777" w:rsidTr="00E21442">
        <w:tc>
          <w:tcPr>
            <w:tcW w:w="720" w:type="dxa"/>
            <w:vAlign w:val="center"/>
          </w:tcPr>
          <w:p w14:paraId="369E8099" w14:textId="77777777" w:rsidR="00564B40" w:rsidRPr="001107E4" w:rsidRDefault="00564B40" w:rsidP="00E21442">
            <w:pPr>
              <w:jc w:val="center"/>
              <w:rPr>
                <w:rFonts w:asciiTheme="majorBidi" w:hAnsiTheme="majorBidi" w:cstheme="majorBidi"/>
                <w:b/>
                <w:sz w:val="21"/>
                <w:szCs w:val="21"/>
              </w:rPr>
            </w:pPr>
            <w:r w:rsidRPr="001107E4">
              <w:rPr>
                <w:rFonts w:asciiTheme="majorBidi" w:hAnsiTheme="majorBidi" w:cstheme="majorBidi"/>
                <w:b/>
                <w:sz w:val="21"/>
                <w:szCs w:val="21"/>
              </w:rPr>
              <w:t>Nr. p.k.</w:t>
            </w:r>
          </w:p>
        </w:tc>
        <w:tc>
          <w:tcPr>
            <w:tcW w:w="2280" w:type="dxa"/>
            <w:vAlign w:val="center"/>
          </w:tcPr>
          <w:p w14:paraId="79B840A3" w14:textId="77777777" w:rsidR="00564B40" w:rsidRPr="001107E4" w:rsidRDefault="00564B40" w:rsidP="00E21442">
            <w:pPr>
              <w:jc w:val="center"/>
              <w:rPr>
                <w:rFonts w:asciiTheme="majorBidi" w:hAnsiTheme="majorBidi" w:cstheme="majorBidi"/>
                <w:b/>
                <w:sz w:val="21"/>
                <w:szCs w:val="21"/>
              </w:rPr>
            </w:pPr>
            <w:r w:rsidRPr="001107E4">
              <w:rPr>
                <w:rFonts w:asciiTheme="majorBidi" w:hAnsiTheme="majorBidi" w:cstheme="majorBidi"/>
                <w:b/>
                <w:sz w:val="21"/>
                <w:szCs w:val="21"/>
              </w:rPr>
              <w:t>Būvdarbu līguma nosaukums</w:t>
            </w:r>
          </w:p>
          <w:p w14:paraId="2C94A7A6" w14:textId="77777777" w:rsidR="00564B40" w:rsidRPr="001107E4" w:rsidRDefault="00564B40" w:rsidP="00E21442">
            <w:pPr>
              <w:jc w:val="center"/>
              <w:rPr>
                <w:rFonts w:asciiTheme="majorBidi" w:hAnsiTheme="majorBidi" w:cstheme="majorBidi"/>
                <w:sz w:val="21"/>
                <w:szCs w:val="21"/>
              </w:rPr>
            </w:pPr>
            <w:r w:rsidRPr="001107E4">
              <w:rPr>
                <w:rFonts w:asciiTheme="majorBidi" w:hAnsiTheme="majorBidi" w:cstheme="majorBidi"/>
                <w:sz w:val="21"/>
                <w:szCs w:val="21"/>
              </w:rPr>
              <w:t>(pasūtītājs, kontaktpersona, tālruņa numurs)</w:t>
            </w:r>
          </w:p>
          <w:p w14:paraId="5DF05DA6" w14:textId="77777777" w:rsidR="00564B40" w:rsidRPr="001107E4" w:rsidRDefault="00564B40" w:rsidP="00E21442">
            <w:pPr>
              <w:jc w:val="center"/>
              <w:rPr>
                <w:rFonts w:asciiTheme="majorBidi" w:hAnsiTheme="majorBidi" w:cstheme="majorBidi"/>
                <w:sz w:val="21"/>
                <w:szCs w:val="21"/>
              </w:rPr>
            </w:pPr>
          </w:p>
        </w:tc>
        <w:tc>
          <w:tcPr>
            <w:tcW w:w="1440" w:type="dxa"/>
            <w:vAlign w:val="center"/>
          </w:tcPr>
          <w:p w14:paraId="69459B0B" w14:textId="77777777" w:rsidR="00564B40" w:rsidRPr="001107E4" w:rsidRDefault="00564B40" w:rsidP="00E21442">
            <w:pPr>
              <w:jc w:val="center"/>
              <w:rPr>
                <w:rFonts w:asciiTheme="majorBidi" w:hAnsiTheme="majorBidi" w:cstheme="majorBidi"/>
                <w:b/>
                <w:sz w:val="21"/>
                <w:szCs w:val="21"/>
              </w:rPr>
            </w:pPr>
            <w:r w:rsidRPr="001107E4">
              <w:rPr>
                <w:rFonts w:asciiTheme="majorBidi" w:hAnsiTheme="majorBidi" w:cstheme="majorBidi"/>
                <w:b/>
                <w:sz w:val="21"/>
                <w:szCs w:val="21"/>
              </w:rPr>
              <w:t>Amata pienākums</w:t>
            </w:r>
          </w:p>
        </w:tc>
        <w:tc>
          <w:tcPr>
            <w:tcW w:w="1680" w:type="dxa"/>
            <w:vAlign w:val="center"/>
          </w:tcPr>
          <w:p w14:paraId="2E59EADC" w14:textId="77777777" w:rsidR="00564B40" w:rsidRPr="001107E4" w:rsidRDefault="00564B40" w:rsidP="00E21442">
            <w:pPr>
              <w:jc w:val="center"/>
              <w:rPr>
                <w:rFonts w:asciiTheme="majorBidi" w:hAnsiTheme="majorBidi" w:cstheme="majorBidi"/>
                <w:b/>
                <w:sz w:val="21"/>
                <w:szCs w:val="21"/>
              </w:rPr>
            </w:pPr>
            <w:r w:rsidRPr="001107E4">
              <w:rPr>
                <w:rFonts w:asciiTheme="majorBidi" w:hAnsiTheme="majorBidi" w:cstheme="majorBidi"/>
                <w:b/>
                <w:sz w:val="21"/>
                <w:szCs w:val="21"/>
              </w:rPr>
              <w:t xml:space="preserve">Būvdarbu uzsākšanas un pabeigšanas laika periods </w:t>
            </w:r>
          </w:p>
          <w:p w14:paraId="4A93C90C" w14:textId="77777777" w:rsidR="00564B40" w:rsidRPr="001107E4" w:rsidRDefault="00564B40" w:rsidP="00E21442">
            <w:pPr>
              <w:jc w:val="center"/>
              <w:rPr>
                <w:rFonts w:asciiTheme="majorBidi" w:hAnsiTheme="majorBidi" w:cstheme="majorBidi"/>
                <w:sz w:val="21"/>
                <w:szCs w:val="21"/>
              </w:rPr>
            </w:pPr>
            <w:r w:rsidRPr="001107E4">
              <w:rPr>
                <w:rFonts w:asciiTheme="majorBidi" w:hAnsiTheme="majorBidi" w:cstheme="majorBidi"/>
                <w:sz w:val="21"/>
                <w:szCs w:val="21"/>
              </w:rPr>
              <w:t>(mēnesis, gads)</w:t>
            </w:r>
          </w:p>
        </w:tc>
        <w:tc>
          <w:tcPr>
            <w:tcW w:w="3236" w:type="dxa"/>
            <w:vAlign w:val="center"/>
          </w:tcPr>
          <w:p w14:paraId="2294A402" w14:textId="77777777" w:rsidR="00564B40" w:rsidRPr="001107E4" w:rsidRDefault="00564B40" w:rsidP="00E21442">
            <w:pPr>
              <w:jc w:val="center"/>
              <w:rPr>
                <w:rFonts w:asciiTheme="majorBidi" w:hAnsiTheme="majorBidi" w:cstheme="majorBidi"/>
                <w:b/>
                <w:sz w:val="21"/>
                <w:szCs w:val="21"/>
              </w:rPr>
            </w:pPr>
            <w:r w:rsidRPr="001107E4">
              <w:rPr>
                <w:rFonts w:asciiTheme="majorBidi" w:hAnsiTheme="majorBidi" w:cstheme="majorBidi"/>
                <w:b/>
                <w:sz w:val="21"/>
                <w:szCs w:val="21"/>
              </w:rPr>
              <w:t>Īss veikto darbu apraksts</w:t>
            </w:r>
          </w:p>
          <w:p w14:paraId="3B64A19D" w14:textId="7EC478D2" w:rsidR="00564B40" w:rsidRPr="001107E4" w:rsidRDefault="00564B40" w:rsidP="00E21442">
            <w:pPr>
              <w:jc w:val="center"/>
              <w:rPr>
                <w:rFonts w:asciiTheme="majorBidi" w:hAnsiTheme="majorBidi" w:cstheme="majorBidi"/>
                <w:sz w:val="21"/>
                <w:szCs w:val="21"/>
              </w:rPr>
            </w:pPr>
          </w:p>
          <w:p w14:paraId="1E98E96A" w14:textId="2F8A33C3" w:rsidR="00564B40" w:rsidRPr="001107E4" w:rsidRDefault="00564B40" w:rsidP="0034287E">
            <w:pPr>
              <w:jc w:val="center"/>
              <w:rPr>
                <w:rFonts w:asciiTheme="majorBidi" w:hAnsiTheme="majorBidi" w:cstheme="majorBidi"/>
                <w:sz w:val="21"/>
                <w:szCs w:val="21"/>
              </w:rPr>
            </w:pPr>
            <w:r w:rsidRPr="001107E4">
              <w:rPr>
                <w:rFonts w:asciiTheme="majorBidi" w:hAnsiTheme="majorBidi" w:cstheme="majorBidi"/>
                <w:sz w:val="21"/>
                <w:szCs w:val="21"/>
              </w:rPr>
              <w:t>(</w:t>
            </w:r>
            <w:r w:rsidR="0034287E" w:rsidRPr="001107E4">
              <w:rPr>
                <w:rFonts w:asciiTheme="majorBidi" w:hAnsiTheme="majorBidi" w:cstheme="majorBidi"/>
                <w:sz w:val="21"/>
                <w:szCs w:val="21"/>
              </w:rPr>
              <w:t xml:space="preserve">Veids, raksturojums, </w:t>
            </w:r>
            <w:r w:rsidRPr="001107E4">
              <w:rPr>
                <w:rFonts w:asciiTheme="majorBidi" w:hAnsiTheme="majorBidi" w:cstheme="majorBidi"/>
                <w:sz w:val="21"/>
                <w:szCs w:val="21"/>
              </w:rPr>
              <w:t>apjoms m</w:t>
            </w:r>
            <w:r w:rsidRPr="001107E4">
              <w:rPr>
                <w:rFonts w:asciiTheme="majorBidi" w:hAnsiTheme="majorBidi" w:cstheme="majorBidi"/>
                <w:sz w:val="21"/>
                <w:szCs w:val="21"/>
                <w:vertAlign w:val="superscript"/>
              </w:rPr>
              <w:t>2</w:t>
            </w:r>
            <w:r w:rsidRPr="001107E4">
              <w:rPr>
                <w:rFonts w:asciiTheme="majorBidi" w:hAnsiTheme="majorBidi" w:cstheme="majorBidi"/>
                <w:sz w:val="21"/>
                <w:szCs w:val="21"/>
              </w:rPr>
              <w:t>)</w:t>
            </w:r>
          </w:p>
          <w:p w14:paraId="6B3F5821" w14:textId="77777777" w:rsidR="00564B40" w:rsidRPr="001107E4" w:rsidRDefault="00564B40" w:rsidP="00E21442">
            <w:pPr>
              <w:jc w:val="center"/>
              <w:rPr>
                <w:rFonts w:asciiTheme="majorBidi" w:hAnsiTheme="majorBidi" w:cstheme="majorBidi"/>
                <w:b/>
                <w:sz w:val="21"/>
                <w:szCs w:val="21"/>
              </w:rPr>
            </w:pPr>
          </w:p>
        </w:tc>
      </w:tr>
      <w:tr w:rsidR="00564B40" w:rsidRPr="001107E4" w14:paraId="612CA570" w14:textId="77777777" w:rsidTr="00E21442">
        <w:tc>
          <w:tcPr>
            <w:tcW w:w="720" w:type="dxa"/>
          </w:tcPr>
          <w:p w14:paraId="3808D047" w14:textId="77777777" w:rsidR="00564B40" w:rsidRPr="001107E4" w:rsidRDefault="00564B40" w:rsidP="00E21442">
            <w:pPr>
              <w:jc w:val="center"/>
              <w:rPr>
                <w:rFonts w:asciiTheme="majorBidi" w:hAnsiTheme="majorBidi" w:cstheme="majorBidi"/>
                <w:sz w:val="21"/>
                <w:szCs w:val="21"/>
              </w:rPr>
            </w:pPr>
            <w:r w:rsidRPr="001107E4">
              <w:rPr>
                <w:rFonts w:asciiTheme="majorBidi" w:hAnsiTheme="majorBidi" w:cstheme="majorBidi"/>
                <w:sz w:val="21"/>
                <w:szCs w:val="21"/>
              </w:rPr>
              <w:t>1</w:t>
            </w:r>
          </w:p>
        </w:tc>
        <w:tc>
          <w:tcPr>
            <w:tcW w:w="2280" w:type="dxa"/>
          </w:tcPr>
          <w:p w14:paraId="452B0158" w14:textId="77777777" w:rsidR="00564B40" w:rsidRPr="001107E4" w:rsidRDefault="00564B40" w:rsidP="00E21442">
            <w:pPr>
              <w:rPr>
                <w:rFonts w:asciiTheme="majorBidi" w:hAnsiTheme="majorBidi" w:cstheme="majorBidi"/>
                <w:sz w:val="21"/>
                <w:szCs w:val="21"/>
              </w:rPr>
            </w:pPr>
          </w:p>
        </w:tc>
        <w:tc>
          <w:tcPr>
            <w:tcW w:w="1440" w:type="dxa"/>
          </w:tcPr>
          <w:p w14:paraId="1DDF66BC" w14:textId="77777777" w:rsidR="00564B40" w:rsidRPr="001107E4" w:rsidRDefault="00564B40" w:rsidP="00E21442">
            <w:pPr>
              <w:rPr>
                <w:rFonts w:asciiTheme="majorBidi" w:hAnsiTheme="majorBidi" w:cstheme="majorBidi"/>
                <w:sz w:val="21"/>
                <w:szCs w:val="21"/>
              </w:rPr>
            </w:pPr>
          </w:p>
        </w:tc>
        <w:tc>
          <w:tcPr>
            <w:tcW w:w="1680" w:type="dxa"/>
          </w:tcPr>
          <w:p w14:paraId="1E750501" w14:textId="77777777" w:rsidR="00564B40" w:rsidRPr="001107E4" w:rsidRDefault="00564B40" w:rsidP="00E21442">
            <w:pPr>
              <w:rPr>
                <w:rFonts w:asciiTheme="majorBidi" w:hAnsiTheme="majorBidi" w:cstheme="majorBidi"/>
                <w:sz w:val="21"/>
                <w:szCs w:val="21"/>
              </w:rPr>
            </w:pPr>
          </w:p>
        </w:tc>
        <w:tc>
          <w:tcPr>
            <w:tcW w:w="3236" w:type="dxa"/>
          </w:tcPr>
          <w:p w14:paraId="0A4DAE84" w14:textId="77777777" w:rsidR="00564B40" w:rsidRPr="001107E4" w:rsidRDefault="00564B40" w:rsidP="00E21442">
            <w:pPr>
              <w:rPr>
                <w:rFonts w:asciiTheme="majorBidi" w:hAnsiTheme="majorBidi" w:cstheme="majorBidi"/>
                <w:sz w:val="21"/>
                <w:szCs w:val="21"/>
              </w:rPr>
            </w:pPr>
          </w:p>
        </w:tc>
      </w:tr>
      <w:tr w:rsidR="00564B40" w:rsidRPr="001107E4" w14:paraId="628A8325" w14:textId="77777777" w:rsidTr="00E21442">
        <w:tc>
          <w:tcPr>
            <w:tcW w:w="720" w:type="dxa"/>
          </w:tcPr>
          <w:p w14:paraId="08D3AF54" w14:textId="77777777" w:rsidR="00564B40" w:rsidRPr="001107E4" w:rsidRDefault="00564B40" w:rsidP="00E21442">
            <w:pPr>
              <w:jc w:val="center"/>
              <w:rPr>
                <w:rFonts w:asciiTheme="majorBidi" w:hAnsiTheme="majorBidi" w:cstheme="majorBidi"/>
                <w:sz w:val="21"/>
                <w:szCs w:val="21"/>
              </w:rPr>
            </w:pPr>
            <w:r w:rsidRPr="001107E4">
              <w:rPr>
                <w:rFonts w:asciiTheme="majorBidi" w:hAnsiTheme="majorBidi" w:cstheme="majorBidi"/>
                <w:sz w:val="21"/>
                <w:szCs w:val="21"/>
              </w:rPr>
              <w:t>n</w:t>
            </w:r>
          </w:p>
        </w:tc>
        <w:tc>
          <w:tcPr>
            <w:tcW w:w="2280" w:type="dxa"/>
          </w:tcPr>
          <w:p w14:paraId="3BF9E3BC" w14:textId="77777777" w:rsidR="00564B40" w:rsidRPr="001107E4" w:rsidRDefault="00564B40" w:rsidP="00E21442">
            <w:pPr>
              <w:rPr>
                <w:rFonts w:asciiTheme="majorBidi" w:hAnsiTheme="majorBidi" w:cstheme="majorBidi"/>
                <w:sz w:val="21"/>
                <w:szCs w:val="21"/>
              </w:rPr>
            </w:pPr>
          </w:p>
        </w:tc>
        <w:tc>
          <w:tcPr>
            <w:tcW w:w="1440" w:type="dxa"/>
          </w:tcPr>
          <w:p w14:paraId="7CA2824D" w14:textId="77777777" w:rsidR="00564B40" w:rsidRPr="001107E4" w:rsidRDefault="00564B40" w:rsidP="00E21442">
            <w:pPr>
              <w:rPr>
                <w:rFonts w:asciiTheme="majorBidi" w:hAnsiTheme="majorBidi" w:cstheme="majorBidi"/>
                <w:sz w:val="21"/>
                <w:szCs w:val="21"/>
              </w:rPr>
            </w:pPr>
          </w:p>
        </w:tc>
        <w:tc>
          <w:tcPr>
            <w:tcW w:w="1680" w:type="dxa"/>
          </w:tcPr>
          <w:p w14:paraId="016DD078" w14:textId="77777777" w:rsidR="00564B40" w:rsidRPr="001107E4" w:rsidRDefault="00564B40" w:rsidP="00E21442">
            <w:pPr>
              <w:rPr>
                <w:rFonts w:asciiTheme="majorBidi" w:hAnsiTheme="majorBidi" w:cstheme="majorBidi"/>
                <w:sz w:val="21"/>
                <w:szCs w:val="21"/>
              </w:rPr>
            </w:pPr>
          </w:p>
        </w:tc>
        <w:tc>
          <w:tcPr>
            <w:tcW w:w="3236" w:type="dxa"/>
            <w:shd w:val="clear" w:color="auto" w:fill="FFFFFF"/>
          </w:tcPr>
          <w:p w14:paraId="6CE32EE2" w14:textId="77777777" w:rsidR="00564B40" w:rsidRPr="001107E4" w:rsidRDefault="00564B40" w:rsidP="00E21442">
            <w:pPr>
              <w:rPr>
                <w:rFonts w:asciiTheme="majorBidi" w:hAnsiTheme="majorBidi" w:cstheme="majorBidi"/>
                <w:sz w:val="21"/>
                <w:szCs w:val="21"/>
              </w:rPr>
            </w:pPr>
          </w:p>
        </w:tc>
      </w:tr>
      <w:tr w:rsidR="00564B40" w:rsidRPr="001107E4" w14:paraId="12EDE07E" w14:textId="77777777" w:rsidTr="00E21442">
        <w:tc>
          <w:tcPr>
            <w:tcW w:w="720" w:type="dxa"/>
          </w:tcPr>
          <w:p w14:paraId="76D60F29" w14:textId="77777777" w:rsidR="00564B40" w:rsidRPr="001107E4" w:rsidRDefault="00564B40" w:rsidP="00E21442">
            <w:pPr>
              <w:jc w:val="center"/>
              <w:rPr>
                <w:rFonts w:asciiTheme="majorBidi" w:hAnsiTheme="majorBidi" w:cstheme="majorBidi"/>
                <w:sz w:val="21"/>
                <w:szCs w:val="21"/>
              </w:rPr>
            </w:pPr>
            <w:r w:rsidRPr="001107E4">
              <w:rPr>
                <w:rFonts w:asciiTheme="majorBidi" w:hAnsiTheme="majorBidi" w:cstheme="majorBidi"/>
                <w:sz w:val="21"/>
                <w:szCs w:val="21"/>
              </w:rPr>
              <w:t>n+1</w:t>
            </w:r>
          </w:p>
        </w:tc>
        <w:tc>
          <w:tcPr>
            <w:tcW w:w="2280" w:type="dxa"/>
          </w:tcPr>
          <w:p w14:paraId="0D10873E" w14:textId="77777777" w:rsidR="00564B40" w:rsidRPr="001107E4" w:rsidRDefault="00564B40" w:rsidP="00E21442">
            <w:pPr>
              <w:rPr>
                <w:rFonts w:asciiTheme="majorBidi" w:hAnsiTheme="majorBidi" w:cstheme="majorBidi"/>
                <w:sz w:val="21"/>
                <w:szCs w:val="21"/>
              </w:rPr>
            </w:pPr>
          </w:p>
        </w:tc>
        <w:tc>
          <w:tcPr>
            <w:tcW w:w="1440" w:type="dxa"/>
          </w:tcPr>
          <w:p w14:paraId="4E210600" w14:textId="77777777" w:rsidR="00564B40" w:rsidRPr="001107E4" w:rsidRDefault="00564B40" w:rsidP="00E21442">
            <w:pPr>
              <w:rPr>
                <w:rFonts w:asciiTheme="majorBidi" w:hAnsiTheme="majorBidi" w:cstheme="majorBidi"/>
                <w:sz w:val="21"/>
                <w:szCs w:val="21"/>
              </w:rPr>
            </w:pPr>
          </w:p>
        </w:tc>
        <w:tc>
          <w:tcPr>
            <w:tcW w:w="1680" w:type="dxa"/>
          </w:tcPr>
          <w:p w14:paraId="63F01BD8" w14:textId="77777777" w:rsidR="00564B40" w:rsidRPr="001107E4" w:rsidRDefault="00564B40" w:rsidP="00E21442">
            <w:pPr>
              <w:rPr>
                <w:rFonts w:asciiTheme="majorBidi" w:hAnsiTheme="majorBidi" w:cstheme="majorBidi"/>
                <w:sz w:val="21"/>
                <w:szCs w:val="21"/>
              </w:rPr>
            </w:pPr>
          </w:p>
        </w:tc>
        <w:tc>
          <w:tcPr>
            <w:tcW w:w="3236" w:type="dxa"/>
            <w:shd w:val="clear" w:color="auto" w:fill="FFFFFF"/>
          </w:tcPr>
          <w:p w14:paraId="0D691240" w14:textId="77777777" w:rsidR="00564B40" w:rsidRPr="001107E4" w:rsidRDefault="00564B40" w:rsidP="00E21442">
            <w:pPr>
              <w:rPr>
                <w:rFonts w:asciiTheme="majorBidi" w:hAnsiTheme="majorBidi" w:cstheme="majorBidi"/>
                <w:sz w:val="21"/>
                <w:szCs w:val="21"/>
              </w:rPr>
            </w:pPr>
          </w:p>
        </w:tc>
      </w:tr>
    </w:tbl>
    <w:p w14:paraId="4ACA00F0" w14:textId="77777777" w:rsidR="00564B40" w:rsidRPr="001107E4" w:rsidRDefault="00564B40" w:rsidP="00564B40">
      <w:pPr>
        <w:jc w:val="both"/>
        <w:rPr>
          <w:rFonts w:asciiTheme="majorBidi" w:hAnsiTheme="majorBidi" w:cstheme="majorBidi"/>
          <w:sz w:val="21"/>
          <w:szCs w:val="21"/>
        </w:rPr>
      </w:pPr>
    </w:p>
    <w:p w14:paraId="4292D5BF" w14:textId="77777777" w:rsidR="00564B40" w:rsidRPr="001107E4" w:rsidRDefault="00564B40" w:rsidP="00564B40">
      <w:pPr>
        <w:jc w:val="center"/>
        <w:rPr>
          <w:rFonts w:asciiTheme="majorBidi" w:hAnsiTheme="majorBidi" w:cstheme="majorBidi"/>
          <w:b/>
          <w:bCs/>
          <w:sz w:val="21"/>
          <w:szCs w:val="21"/>
        </w:rPr>
      </w:pPr>
      <w:r w:rsidRPr="001107E4">
        <w:rPr>
          <w:rFonts w:asciiTheme="majorBidi" w:hAnsiTheme="majorBidi" w:cstheme="majorBidi"/>
          <w:b/>
          <w:bCs/>
          <w:sz w:val="21"/>
          <w:szCs w:val="21"/>
        </w:rPr>
        <w:t xml:space="preserve">Līguma izpildē iesaistītā būvdarbu vadītāja apliecinājums </w:t>
      </w:r>
    </w:p>
    <w:p w14:paraId="161EE312" w14:textId="77777777" w:rsidR="00564B40" w:rsidRPr="001107E4" w:rsidRDefault="00564B40" w:rsidP="00564B40">
      <w:pPr>
        <w:jc w:val="center"/>
        <w:rPr>
          <w:rFonts w:asciiTheme="majorBidi" w:hAnsiTheme="majorBidi" w:cstheme="majorBidi"/>
          <w:b/>
          <w:bCs/>
          <w:sz w:val="21"/>
          <w:szCs w:val="21"/>
        </w:rPr>
      </w:pPr>
      <w:r w:rsidRPr="001107E4">
        <w:rPr>
          <w:rFonts w:asciiTheme="majorBidi" w:hAnsiTheme="majorBidi" w:cstheme="majorBidi"/>
          <w:b/>
          <w:bCs/>
          <w:sz w:val="21"/>
          <w:szCs w:val="21"/>
        </w:rPr>
        <w:t xml:space="preserve">par gatavību piedalīties būvdarbu veikšanā </w:t>
      </w:r>
    </w:p>
    <w:p w14:paraId="6238F0B4" w14:textId="77777777" w:rsidR="001107E4" w:rsidRDefault="00564B40" w:rsidP="001107E4">
      <w:pPr>
        <w:jc w:val="both"/>
        <w:rPr>
          <w:rFonts w:asciiTheme="majorBidi" w:hAnsiTheme="majorBidi" w:cstheme="majorBidi"/>
          <w:bCs/>
          <w:sz w:val="21"/>
          <w:szCs w:val="21"/>
        </w:rPr>
      </w:pPr>
      <w:r w:rsidRPr="001107E4">
        <w:rPr>
          <w:rFonts w:asciiTheme="majorBidi" w:hAnsiTheme="majorBidi" w:cstheme="majorBidi"/>
          <w:bCs/>
          <w:sz w:val="21"/>
          <w:szCs w:val="21"/>
        </w:rPr>
        <w:t>Ar šo es apņ</w:t>
      </w:r>
      <w:r w:rsidR="001107E4">
        <w:rPr>
          <w:rFonts w:asciiTheme="majorBidi" w:hAnsiTheme="majorBidi" w:cstheme="majorBidi"/>
          <w:bCs/>
          <w:sz w:val="21"/>
          <w:szCs w:val="21"/>
        </w:rPr>
        <w:t>emos:</w:t>
      </w:r>
    </w:p>
    <w:p w14:paraId="6E16D40B" w14:textId="77777777" w:rsidR="001107E4" w:rsidRDefault="00564B40" w:rsidP="00E55B33">
      <w:pPr>
        <w:pStyle w:val="ListParagraph"/>
        <w:numPr>
          <w:ilvl w:val="0"/>
          <w:numId w:val="42"/>
        </w:numPr>
        <w:jc w:val="both"/>
        <w:rPr>
          <w:rFonts w:asciiTheme="majorBidi" w:hAnsiTheme="majorBidi" w:cstheme="majorBidi"/>
          <w:bCs/>
          <w:sz w:val="21"/>
          <w:szCs w:val="21"/>
        </w:rPr>
      </w:pPr>
      <w:r w:rsidRPr="001107E4">
        <w:rPr>
          <w:rFonts w:asciiTheme="majorBidi" w:hAnsiTheme="majorBidi" w:cstheme="majorBidi"/>
          <w:bCs/>
          <w:sz w:val="21"/>
          <w:szCs w:val="21"/>
        </w:rPr>
        <w:t>strādāt pie līguma izpildes &lt;</w:t>
      </w:r>
      <w:r w:rsidRPr="001107E4">
        <w:rPr>
          <w:rFonts w:asciiTheme="majorBidi" w:hAnsiTheme="majorBidi" w:cstheme="majorBidi"/>
          <w:bCs/>
          <w:i/>
          <w:sz w:val="21"/>
          <w:szCs w:val="21"/>
        </w:rPr>
        <w:t>Iepirkuma nosaukums, priekšmets un ID numurs</w:t>
      </w:r>
      <w:r w:rsidRPr="001107E4">
        <w:rPr>
          <w:rFonts w:asciiTheme="majorBidi" w:hAnsiTheme="majorBidi" w:cstheme="majorBidi"/>
          <w:bCs/>
          <w:sz w:val="21"/>
          <w:szCs w:val="21"/>
        </w:rPr>
        <w:t>&gt; tādā statusā, kāds man ir paredzēts &lt;P</w:t>
      </w:r>
      <w:r w:rsidRPr="001107E4">
        <w:rPr>
          <w:rFonts w:asciiTheme="majorBidi" w:hAnsiTheme="majorBidi" w:cstheme="majorBidi"/>
          <w:bCs/>
          <w:i/>
          <w:sz w:val="21"/>
          <w:szCs w:val="21"/>
        </w:rPr>
        <w:t xml:space="preserve">retendenta nosaukums&gt; </w:t>
      </w:r>
      <w:r w:rsidRPr="001107E4">
        <w:rPr>
          <w:rFonts w:asciiTheme="majorBidi" w:hAnsiTheme="majorBidi" w:cstheme="majorBidi"/>
          <w:bCs/>
          <w:sz w:val="21"/>
          <w:szCs w:val="21"/>
        </w:rPr>
        <w:t xml:space="preserve">piedāvājumā, gadījumā, ja ar šo Pretendentu tiks noslēgts iepirkuma </w:t>
      </w:r>
      <w:smartTag w:uri="schemas-tilde-lv/tildestengine" w:element="veidnes">
        <w:smartTagPr>
          <w:attr w:name="text" w:val="līgums"/>
          <w:attr w:name="baseform" w:val="līgums"/>
          <w:attr w:name="id" w:val="-1"/>
        </w:smartTagPr>
        <w:r w:rsidRPr="001107E4">
          <w:rPr>
            <w:rFonts w:asciiTheme="majorBidi" w:hAnsiTheme="majorBidi" w:cstheme="majorBidi"/>
            <w:bCs/>
            <w:sz w:val="21"/>
            <w:szCs w:val="21"/>
          </w:rPr>
          <w:t>līgums</w:t>
        </w:r>
      </w:smartTag>
      <w:r w:rsidRPr="001107E4">
        <w:rPr>
          <w:rFonts w:asciiTheme="majorBidi" w:hAnsiTheme="majorBidi" w:cstheme="majorBidi"/>
          <w:bCs/>
          <w:sz w:val="21"/>
          <w:szCs w:val="21"/>
        </w:rPr>
        <w:t>.</w:t>
      </w:r>
    </w:p>
    <w:p w14:paraId="6CBD6BBC" w14:textId="06E471B7" w:rsidR="00564B40" w:rsidRPr="008E144D" w:rsidRDefault="00564B40" w:rsidP="001107E4">
      <w:pPr>
        <w:jc w:val="both"/>
        <w:rPr>
          <w:bCs/>
        </w:rPr>
      </w:pPr>
      <w:r w:rsidRPr="001107E4">
        <w:rPr>
          <w:rFonts w:asciiTheme="majorBidi" w:hAnsiTheme="majorBidi" w:cstheme="majorBidi"/>
          <w:bCs/>
          <w:sz w:val="21"/>
          <w:szCs w:val="21"/>
        </w:rPr>
        <w:t>Šī apņemšanās nav atsaucama, izņemot, ja iestājas ārkārtas apstākļi, kurus nav iespējams paredzēt konkursa laikā, par kuriem apņemos nekavējoties informēt</w:t>
      </w:r>
      <w:r w:rsidRPr="001107E4">
        <w:rPr>
          <w:bCs/>
          <w:sz w:val="21"/>
          <w:szCs w:val="21"/>
        </w:rPr>
        <w:t xml:space="preserve"> </w:t>
      </w:r>
      <w:r w:rsidRPr="008E144D">
        <w:rPr>
          <w:bCs/>
        </w:rPr>
        <w:t xml:space="preserve">savu darba devēju un Pasūtītāju.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229"/>
      </w:tblGrid>
      <w:tr w:rsidR="00564B40" w:rsidRPr="001107E4" w14:paraId="70247902" w14:textId="77777777" w:rsidTr="00E21442">
        <w:tc>
          <w:tcPr>
            <w:tcW w:w="2127" w:type="dxa"/>
            <w:tcBorders>
              <w:right w:val="single" w:sz="4" w:space="0" w:color="auto"/>
            </w:tcBorders>
          </w:tcPr>
          <w:p w14:paraId="39DAEA15" w14:textId="77777777" w:rsidR="00564B40" w:rsidRPr="001107E4" w:rsidRDefault="00564B40" w:rsidP="00E21442">
            <w:pPr>
              <w:rPr>
                <w:rFonts w:asciiTheme="majorBidi" w:hAnsiTheme="majorBidi" w:cstheme="majorBidi"/>
                <w:sz w:val="20"/>
                <w:szCs w:val="20"/>
              </w:rPr>
            </w:pPr>
            <w:r w:rsidRPr="001107E4">
              <w:rPr>
                <w:rFonts w:asciiTheme="majorBidi" w:hAnsiTheme="majorBidi" w:cstheme="majorBidi"/>
                <w:sz w:val="20"/>
                <w:szCs w:val="20"/>
              </w:rPr>
              <w:t>Vārds, Uzvārds</w:t>
            </w:r>
          </w:p>
        </w:tc>
        <w:tc>
          <w:tcPr>
            <w:tcW w:w="7229" w:type="dxa"/>
            <w:tcBorders>
              <w:right w:val="single" w:sz="4" w:space="0" w:color="auto"/>
            </w:tcBorders>
          </w:tcPr>
          <w:p w14:paraId="1E52F8EE" w14:textId="77777777" w:rsidR="00564B40" w:rsidRPr="001107E4" w:rsidRDefault="00564B40" w:rsidP="00E21442">
            <w:pPr>
              <w:rPr>
                <w:rFonts w:asciiTheme="majorBidi" w:hAnsiTheme="majorBidi" w:cstheme="majorBidi"/>
                <w:sz w:val="20"/>
                <w:szCs w:val="20"/>
              </w:rPr>
            </w:pPr>
          </w:p>
        </w:tc>
      </w:tr>
      <w:tr w:rsidR="00564B40" w:rsidRPr="001107E4" w14:paraId="7F12C178" w14:textId="77777777" w:rsidTr="00E21442">
        <w:tc>
          <w:tcPr>
            <w:tcW w:w="2127" w:type="dxa"/>
            <w:tcBorders>
              <w:right w:val="single" w:sz="4" w:space="0" w:color="auto"/>
            </w:tcBorders>
          </w:tcPr>
          <w:p w14:paraId="4243248F" w14:textId="77777777" w:rsidR="00564B40" w:rsidRPr="001107E4" w:rsidRDefault="00564B40" w:rsidP="00E21442">
            <w:pPr>
              <w:rPr>
                <w:rFonts w:asciiTheme="majorBidi" w:hAnsiTheme="majorBidi" w:cstheme="majorBidi"/>
                <w:sz w:val="20"/>
                <w:szCs w:val="20"/>
              </w:rPr>
            </w:pPr>
            <w:r w:rsidRPr="001107E4">
              <w:rPr>
                <w:rFonts w:asciiTheme="majorBidi" w:hAnsiTheme="majorBidi" w:cstheme="majorBidi"/>
                <w:sz w:val="20"/>
                <w:szCs w:val="20"/>
              </w:rPr>
              <w:t>Personas paraksts</w:t>
            </w:r>
          </w:p>
        </w:tc>
        <w:tc>
          <w:tcPr>
            <w:tcW w:w="7229" w:type="dxa"/>
            <w:tcBorders>
              <w:right w:val="single" w:sz="4" w:space="0" w:color="auto"/>
            </w:tcBorders>
          </w:tcPr>
          <w:p w14:paraId="24DE4BE8" w14:textId="77777777" w:rsidR="00564B40" w:rsidRPr="001107E4" w:rsidRDefault="00564B40" w:rsidP="00E21442">
            <w:pPr>
              <w:rPr>
                <w:rFonts w:asciiTheme="majorBidi" w:hAnsiTheme="majorBidi" w:cstheme="majorBidi"/>
                <w:sz w:val="20"/>
                <w:szCs w:val="20"/>
              </w:rPr>
            </w:pPr>
          </w:p>
        </w:tc>
      </w:tr>
      <w:tr w:rsidR="00564B40" w:rsidRPr="001107E4" w14:paraId="01DC0A42" w14:textId="77777777" w:rsidTr="00E21442">
        <w:tc>
          <w:tcPr>
            <w:tcW w:w="2127" w:type="dxa"/>
            <w:tcBorders>
              <w:right w:val="single" w:sz="4" w:space="0" w:color="auto"/>
            </w:tcBorders>
          </w:tcPr>
          <w:p w14:paraId="0D950FA9" w14:textId="77777777" w:rsidR="00564B40" w:rsidRPr="001107E4" w:rsidRDefault="00564B40" w:rsidP="00E21442">
            <w:pPr>
              <w:rPr>
                <w:rFonts w:asciiTheme="majorBidi" w:hAnsiTheme="majorBidi" w:cstheme="majorBidi"/>
                <w:sz w:val="20"/>
                <w:szCs w:val="20"/>
              </w:rPr>
            </w:pPr>
            <w:r w:rsidRPr="001107E4">
              <w:rPr>
                <w:rFonts w:asciiTheme="majorBidi" w:hAnsiTheme="majorBidi" w:cstheme="majorBidi"/>
                <w:sz w:val="20"/>
                <w:szCs w:val="20"/>
              </w:rPr>
              <w:t>Datums</w:t>
            </w:r>
          </w:p>
        </w:tc>
        <w:tc>
          <w:tcPr>
            <w:tcW w:w="7229" w:type="dxa"/>
            <w:tcBorders>
              <w:right w:val="single" w:sz="4" w:space="0" w:color="auto"/>
            </w:tcBorders>
          </w:tcPr>
          <w:p w14:paraId="2A866BA3" w14:textId="77777777" w:rsidR="00564B40" w:rsidRPr="001107E4" w:rsidRDefault="00564B40" w:rsidP="00E21442">
            <w:pPr>
              <w:rPr>
                <w:rFonts w:asciiTheme="majorBidi" w:hAnsiTheme="majorBidi" w:cstheme="majorBidi"/>
                <w:sz w:val="20"/>
                <w:szCs w:val="20"/>
              </w:rPr>
            </w:pPr>
          </w:p>
        </w:tc>
      </w:tr>
    </w:tbl>
    <w:p w14:paraId="718248BC" w14:textId="77777777" w:rsidR="00564B40" w:rsidRPr="001107E4" w:rsidRDefault="00564B40" w:rsidP="00564B40">
      <w:pPr>
        <w:jc w:val="both"/>
        <w:rPr>
          <w:rFonts w:asciiTheme="majorBidi" w:hAnsiTheme="majorBidi" w:cstheme="majorBidi"/>
          <w:sz w:val="20"/>
          <w:szCs w:val="20"/>
        </w:rPr>
      </w:pPr>
      <w:r w:rsidRPr="001107E4">
        <w:rPr>
          <w:rFonts w:asciiTheme="majorBidi" w:hAnsiTheme="majorBidi" w:cstheme="majorBidi"/>
          <w:sz w:val="20"/>
          <w:szCs w:val="20"/>
        </w:rPr>
        <w:t>Papildus iepriekš minētajam par atbildīgo būvdarbu vadītāju jāpievieno:</w:t>
      </w:r>
    </w:p>
    <w:p w14:paraId="08294914" w14:textId="32E53EA3" w:rsidR="00326D5C" w:rsidRPr="001107E4" w:rsidRDefault="00326D5C" w:rsidP="00564B40">
      <w:pPr>
        <w:jc w:val="both"/>
        <w:rPr>
          <w:rFonts w:asciiTheme="majorBidi" w:hAnsiTheme="majorBidi" w:cstheme="majorBidi"/>
          <w:sz w:val="20"/>
          <w:szCs w:val="20"/>
        </w:rPr>
      </w:pPr>
      <w:r>
        <w:rPr>
          <w:rFonts w:asciiTheme="majorBidi" w:hAnsiTheme="majorBidi" w:cstheme="majorBidi"/>
          <w:sz w:val="20"/>
          <w:szCs w:val="20"/>
        </w:rPr>
        <w:lastRenderedPageBreak/>
        <w:t>- CV</w:t>
      </w:r>
    </w:p>
    <w:p w14:paraId="1B26C5BA" w14:textId="77777777" w:rsidR="00564B40" w:rsidRPr="001107E4" w:rsidRDefault="00564B40" w:rsidP="00564B40">
      <w:pPr>
        <w:jc w:val="both"/>
        <w:rPr>
          <w:rFonts w:asciiTheme="majorBidi" w:hAnsiTheme="majorBidi" w:cstheme="majorBidi"/>
          <w:sz w:val="20"/>
          <w:szCs w:val="20"/>
        </w:rPr>
      </w:pPr>
    </w:p>
    <w:p w14:paraId="2AC1D483" w14:textId="77777777" w:rsidR="00564B40" w:rsidRPr="001107E4" w:rsidRDefault="00564B40" w:rsidP="00564B40">
      <w:pPr>
        <w:ind w:firstLine="720"/>
        <w:jc w:val="both"/>
        <w:rPr>
          <w:rFonts w:asciiTheme="majorBidi" w:hAnsiTheme="majorBidi" w:cstheme="majorBidi"/>
          <w:bCs/>
          <w:sz w:val="20"/>
          <w:szCs w:val="20"/>
        </w:rPr>
      </w:pPr>
    </w:p>
    <w:tbl>
      <w:tblPr>
        <w:tblW w:w="830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4059"/>
        <w:gridCol w:w="3858"/>
      </w:tblGrid>
      <w:tr w:rsidR="00564B40" w:rsidRPr="001107E4" w14:paraId="29B42D8F" w14:textId="77777777" w:rsidTr="006A2BC2">
        <w:trPr>
          <w:gridBefore w:val="1"/>
          <w:wBefore w:w="385" w:type="dxa"/>
          <w:trHeight w:val="827"/>
        </w:trPr>
        <w:tc>
          <w:tcPr>
            <w:tcW w:w="4059" w:type="dxa"/>
            <w:tcBorders>
              <w:top w:val="single" w:sz="4" w:space="0" w:color="auto"/>
              <w:left w:val="nil"/>
              <w:bottom w:val="nil"/>
              <w:right w:val="nil"/>
            </w:tcBorders>
            <w:vAlign w:val="center"/>
          </w:tcPr>
          <w:p w14:paraId="32E658FB" w14:textId="77777777" w:rsidR="00564B40" w:rsidRPr="00326D5C" w:rsidRDefault="00564B40" w:rsidP="00E21442">
            <w:pPr>
              <w:rPr>
                <w:rFonts w:asciiTheme="majorBidi" w:hAnsiTheme="majorBidi" w:cstheme="majorBidi"/>
                <w:sz w:val="20"/>
                <w:szCs w:val="20"/>
              </w:rPr>
            </w:pPr>
          </w:p>
          <w:p w14:paraId="49F07278" w14:textId="0624AF67" w:rsidR="00564B40" w:rsidRPr="00326D5C" w:rsidRDefault="006A2BC2" w:rsidP="00E21442">
            <w:pPr>
              <w:rPr>
                <w:rFonts w:asciiTheme="majorBidi" w:hAnsiTheme="majorBidi" w:cstheme="majorBidi"/>
                <w:sz w:val="20"/>
                <w:szCs w:val="20"/>
              </w:rPr>
            </w:pPr>
            <w:r w:rsidRPr="00326D5C">
              <w:rPr>
                <w:rFonts w:asciiTheme="majorBidi" w:hAnsiTheme="majorBidi" w:cstheme="majorBidi"/>
              </w:rPr>
              <w:t>&lt;Paraksttiesīgās personas amata nosaukums, vārds un uzvārds&gt;</w:t>
            </w:r>
          </w:p>
        </w:tc>
        <w:tc>
          <w:tcPr>
            <w:tcW w:w="3858" w:type="dxa"/>
            <w:tcBorders>
              <w:top w:val="single" w:sz="4" w:space="0" w:color="auto"/>
              <w:left w:val="nil"/>
              <w:bottom w:val="nil"/>
              <w:right w:val="nil"/>
            </w:tcBorders>
            <w:vAlign w:val="center"/>
          </w:tcPr>
          <w:p w14:paraId="286444E8" w14:textId="77777777" w:rsidR="00564B40" w:rsidRPr="001107E4" w:rsidRDefault="00564B40" w:rsidP="00E21442">
            <w:pPr>
              <w:jc w:val="center"/>
              <w:rPr>
                <w:rFonts w:asciiTheme="majorBidi" w:hAnsiTheme="majorBidi" w:cstheme="majorBidi"/>
                <w:sz w:val="20"/>
                <w:szCs w:val="20"/>
              </w:rPr>
            </w:pPr>
          </w:p>
        </w:tc>
      </w:tr>
      <w:tr w:rsidR="00564B40" w:rsidRPr="001107E4" w14:paraId="230F0B6E" w14:textId="77777777" w:rsidTr="00564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1"/>
        </w:trPr>
        <w:tc>
          <w:tcPr>
            <w:tcW w:w="8302" w:type="dxa"/>
            <w:gridSpan w:val="3"/>
          </w:tcPr>
          <w:p w14:paraId="0044800C" w14:textId="77777777" w:rsidR="00564B40" w:rsidRPr="00326D5C" w:rsidRDefault="00564B40" w:rsidP="00E21442">
            <w:pPr>
              <w:keepNext/>
              <w:rPr>
                <w:rFonts w:asciiTheme="majorBidi" w:hAnsiTheme="majorBidi" w:cstheme="majorBidi"/>
                <w:sz w:val="20"/>
                <w:szCs w:val="20"/>
              </w:rPr>
            </w:pPr>
            <w:r w:rsidRPr="00326D5C">
              <w:rPr>
                <w:rFonts w:asciiTheme="majorBidi" w:hAnsiTheme="majorBidi" w:cstheme="majorBidi"/>
                <w:sz w:val="20"/>
                <w:szCs w:val="20"/>
              </w:rPr>
              <w:t>Paraksts *: ___________________________________</w:t>
            </w:r>
          </w:p>
          <w:p w14:paraId="525B5552" w14:textId="25990D5A" w:rsidR="00564B40" w:rsidRPr="00326D5C" w:rsidRDefault="00564B40" w:rsidP="00E21442">
            <w:pPr>
              <w:jc w:val="both"/>
              <w:rPr>
                <w:rFonts w:asciiTheme="majorBidi" w:hAnsiTheme="majorBidi" w:cstheme="majorBidi"/>
                <w:sz w:val="20"/>
                <w:szCs w:val="20"/>
              </w:rPr>
            </w:pPr>
          </w:p>
          <w:p w14:paraId="14E51C88" w14:textId="77777777" w:rsidR="00564B40" w:rsidRPr="00326D5C" w:rsidRDefault="00564B40" w:rsidP="00E21442">
            <w:pPr>
              <w:jc w:val="both"/>
              <w:rPr>
                <w:rFonts w:asciiTheme="majorBidi" w:hAnsiTheme="majorBidi" w:cstheme="majorBidi"/>
                <w:sz w:val="20"/>
                <w:szCs w:val="20"/>
              </w:rPr>
            </w:pPr>
          </w:p>
          <w:p w14:paraId="34845CE8" w14:textId="14214BD1" w:rsidR="00564B40" w:rsidRPr="00326D5C" w:rsidRDefault="00564B40" w:rsidP="00E21442">
            <w:pPr>
              <w:tabs>
                <w:tab w:val="left" w:pos="540"/>
              </w:tabs>
              <w:ind w:hanging="540"/>
              <w:jc w:val="both"/>
              <w:rPr>
                <w:rFonts w:asciiTheme="majorBidi" w:hAnsiTheme="majorBidi" w:cstheme="majorBidi"/>
                <w:i/>
                <w:sz w:val="20"/>
                <w:szCs w:val="20"/>
              </w:rPr>
            </w:pPr>
            <w:r w:rsidRPr="00326D5C">
              <w:rPr>
                <w:rFonts w:asciiTheme="majorBidi" w:hAnsiTheme="majorBidi" w:cstheme="majorBidi"/>
                <w:i/>
                <w:sz w:val="20"/>
                <w:szCs w:val="20"/>
              </w:rPr>
              <w:t>*</w:t>
            </w:r>
            <w:r w:rsidRPr="00326D5C">
              <w:rPr>
                <w:rFonts w:asciiTheme="majorBidi" w:hAnsiTheme="majorBidi" w:cstheme="majorBidi"/>
                <w:i/>
                <w:sz w:val="20"/>
                <w:szCs w:val="20"/>
              </w:rPr>
              <w:tab/>
            </w:r>
            <w:r w:rsidR="006A2BC2" w:rsidRPr="00326D5C">
              <w:rPr>
                <w:rFonts w:asciiTheme="majorBidi" w:hAnsiTheme="majorBidi" w:cstheme="majorBidi"/>
                <w:i/>
                <w:sz w:val="20"/>
                <w:szCs w:val="20"/>
              </w:rPr>
              <w:t>!!!</w:t>
            </w:r>
            <w:r w:rsidRPr="00326D5C">
              <w:rPr>
                <w:rFonts w:asciiTheme="majorBidi" w:hAnsiTheme="majorBidi" w:cstheme="majorBidi"/>
                <w:i/>
                <w:sz w:val="20"/>
                <w:szCs w:val="20"/>
              </w:rPr>
              <w:t xml:space="preserve">Pretendenta kvalifikācijas </w:t>
            </w:r>
            <w:r w:rsidR="00F411C8" w:rsidRPr="00326D5C">
              <w:rPr>
                <w:rFonts w:asciiTheme="majorBidi" w:hAnsiTheme="majorBidi" w:cstheme="majorBidi"/>
                <w:i/>
                <w:sz w:val="20"/>
                <w:szCs w:val="20"/>
              </w:rPr>
              <w:t>veidni   paraksta P</w:t>
            </w:r>
            <w:r w:rsidRPr="00326D5C">
              <w:rPr>
                <w:rFonts w:asciiTheme="majorBidi" w:hAnsiTheme="majorBidi" w:cstheme="majorBidi"/>
                <w:i/>
                <w:sz w:val="20"/>
                <w:szCs w:val="20"/>
              </w:rPr>
              <w:t xml:space="preserve">retendenta </w:t>
            </w:r>
            <w:r w:rsidR="00F411C8" w:rsidRPr="00326D5C">
              <w:rPr>
                <w:rFonts w:asciiTheme="majorBidi" w:hAnsiTheme="majorBidi" w:cstheme="majorBidi"/>
                <w:i/>
                <w:sz w:val="20"/>
                <w:szCs w:val="20"/>
              </w:rPr>
              <w:t xml:space="preserve"> paraksttiesīgā persona </w:t>
            </w:r>
            <w:r w:rsidRPr="00326D5C">
              <w:rPr>
                <w:rFonts w:asciiTheme="majorBidi" w:hAnsiTheme="majorBidi" w:cstheme="majorBidi"/>
                <w:i/>
                <w:sz w:val="20"/>
                <w:szCs w:val="20"/>
              </w:rPr>
              <w:t xml:space="preserve"> vai  pilnvarot</w:t>
            </w:r>
            <w:r w:rsidR="00F411C8" w:rsidRPr="00326D5C">
              <w:rPr>
                <w:rFonts w:asciiTheme="majorBidi" w:hAnsiTheme="majorBidi" w:cstheme="majorBidi"/>
                <w:i/>
                <w:sz w:val="20"/>
                <w:szCs w:val="20"/>
              </w:rPr>
              <w:t xml:space="preserve">ā </w:t>
            </w:r>
            <w:r w:rsidRPr="00326D5C">
              <w:rPr>
                <w:rFonts w:asciiTheme="majorBidi" w:hAnsiTheme="majorBidi" w:cstheme="majorBidi"/>
                <w:i/>
                <w:sz w:val="20"/>
                <w:szCs w:val="20"/>
              </w:rPr>
              <w:t xml:space="preserve"> personai </w:t>
            </w:r>
            <w:r w:rsidR="00F411C8" w:rsidRPr="00326D5C">
              <w:rPr>
                <w:rFonts w:asciiTheme="majorBidi" w:hAnsiTheme="majorBidi" w:cstheme="majorBidi"/>
                <w:i/>
                <w:sz w:val="20"/>
                <w:szCs w:val="20"/>
              </w:rPr>
              <w:t xml:space="preserve"> </w:t>
            </w:r>
            <w:r w:rsidRPr="00326D5C">
              <w:rPr>
                <w:rFonts w:asciiTheme="majorBidi" w:hAnsiTheme="majorBidi" w:cstheme="majorBidi"/>
                <w:i/>
                <w:sz w:val="20"/>
                <w:szCs w:val="20"/>
              </w:rPr>
              <w:t xml:space="preserve">(šādā gadījumā pretendenta piedāvājumam obligāti jāpievieno </w:t>
            </w:r>
            <w:smartTag w:uri="schemas-tilde-lv/tildestengine" w:element="veidnes">
              <w:smartTagPr>
                <w:attr w:name="text" w:val="Pilnvara"/>
                <w:attr w:name="baseform" w:val="Pilnvara"/>
                <w:attr w:name="id" w:val="-1"/>
              </w:smartTagPr>
              <w:r w:rsidRPr="00326D5C">
                <w:rPr>
                  <w:rFonts w:asciiTheme="majorBidi" w:hAnsiTheme="majorBidi" w:cstheme="majorBidi"/>
                  <w:i/>
                  <w:sz w:val="20"/>
                  <w:szCs w:val="20"/>
                </w:rPr>
                <w:t>pilnvara</w:t>
              </w:r>
            </w:smartTag>
            <w:r w:rsidRPr="00326D5C">
              <w:rPr>
                <w:rFonts w:asciiTheme="majorBidi" w:hAnsiTheme="majorBidi" w:cstheme="majorBidi"/>
                <w:i/>
                <w:sz w:val="20"/>
                <w:szCs w:val="20"/>
              </w:rPr>
              <w:t>).</w:t>
            </w:r>
          </w:p>
          <w:p w14:paraId="54ECFF68" w14:textId="77777777" w:rsidR="00564B40" w:rsidRPr="00326D5C" w:rsidRDefault="00564B40" w:rsidP="00E21442">
            <w:pPr>
              <w:jc w:val="both"/>
              <w:rPr>
                <w:rFonts w:asciiTheme="majorBidi" w:hAnsiTheme="majorBidi" w:cstheme="majorBidi"/>
                <w:sz w:val="20"/>
                <w:szCs w:val="20"/>
              </w:rPr>
            </w:pPr>
          </w:p>
        </w:tc>
      </w:tr>
    </w:tbl>
    <w:p w14:paraId="690842F5" w14:textId="1D5A56A0" w:rsidR="00CD129E" w:rsidRPr="001107E4" w:rsidRDefault="00CD129E" w:rsidP="00CD129E">
      <w:pPr>
        <w:rPr>
          <w:rFonts w:asciiTheme="majorBidi" w:eastAsiaTheme="majorEastAsia" w:hAnsiTheme="majorBidi" w:cstheme="majorBidi"/>
          <w:sz w:val="20"/>
          <w:szCs w:val="20"/>
        </w:rPr>
        <w:sectPr w:rsidR="00CD129E" w:rsidRPr="001107E4" w:rsidSect="00564B40">
          <w:headerReference w:type="default" r:id="rId15"/>
          <w:pgSz w:w="16838" w:h="11906" w:orient="landscape"/>
          <w:pgMar w:top="1440" w:right="1440" w:bottom="1440" w:left="1440" w:header="709" w:footer="709" w:gutter="0"/>
          <w:cols w:space="708"/>
          <w:docGrid w:linePitch="360"/>
        </w:sectPr>
      </w:pPr>
    </w:p>
    <w:p w14:paraId="1F96A58F" w14:textId="1E1B4CDC" w:rsidR="00682447" w:rsidRPr="008F188E" w:rsidRDefault="008F188E" w:rsidP="008F188E">
      <w:pPr>
        <w:pStyle w:val="Heading2"/>
        <w:rPr>
          <w:rStyle w:val="SubtleEmphasis"/>
        </w:rPr>
      </w:pPr>
      <w:bookmarkStart w:id="54" w:name="_Toc459908591"/>
      <w:r>
        <w:rPr>
          <w:rStyle w:val="SubtleEmphasis"/>
        </w:rPr>
        <w:lastRenderedPageBreak/>
        <w:t>C</w:t>
      </w:r>
      <w:r w:rsidR="007E744F" w:rsidRPr="008F188E">
        <w:rPr>
          <w:rStyle w:val="SubtleEmphasis"/>
        </w:rPr>
        <w:t>3</w:t>
      </w:r>
      <w:r w:rsidR="00682447" w:rsidRPr="008F188E">
        <w:rPr>
          <w:rStyle w:val="SubtleEmphasis"/>
        </w:rPr>
        <w:t xml:space="preserve"> pielikums: Apakšuzņēmējiem nododamo Pakalpojuma daļu saraksta veidne</w:t>
      </w:r>
      <w:bookmarkEnd w:id="54"/>
      <w:r w:rsidR="00682447" w:rsidRPr="008F188E">
        <w:rPr>
          <w:rStyle w:val="SubtleEmphasis"/>
        </w:rPr>
        <w:t xml:space="preserve"> </w:t>
      </w:r>
    </w:p>
    <w:p w14:paraId="715A2F6B" w14:textId="77777777" w:rsidR="00682447" w:rsidRPr="00BC22FA" w:rsidRDefault="00682447" w:rsidP="00682447">
      <w:pPr>
        <w:pStyle w:val="Apakpunkts"/>
        <w:ind w:left="0" w:firstLine="0"/>
        <w:jc w:val="center"/>
        <w:rPr>
          <w:rFonts w:ascii="Times New Roman" w:hAnsi="Times New Roman"/>
          <w:sz w:val="24"/>
        </w:rPr>
      </w:pPr>
    </w:p>
    <w:p w14:paraId="2BDA1F39" w14:textId="77777777" w:rsidR="00682447" w:rsidRPr="00BC22FA" w:rsidRDefault="00682447" w:rsidP="00682447">
      <w:pPr>
        <w:pStyle w:val="Apakpunkts"/>
        <w:ind w:left="0" w:firstLine="0"/>
        <w:jc w:val="center"/>
        <w:rPr>
          <w:rFonts w:ascii="Times New Roman" w:hAnsi="Times New Roman"/>
          <w:sz w:val="24"/>
        </w:rPr>
      </w:pPr>
    </w:p>
    <w:p w14:paraId="69EC9137" w14:textId="77777777" w:rsidR="00682447" w:rsidRPr="001107E4" w:rsidRDefault="00682447" w:rsidP="00682447">
      <w:pPr>
        <w:jc w:val="center"/>
        <w:rPr>
          <w:rFonts w:asciiTheme="majorBidi" w:hAnsiTheme="majorBidi" w:cstheme="majorBidi"/>
          <w:b/>
          <w:sz w:val="21"/>
          <w:szCs w:val="21"/>
        </w:rPr>
      </w:pPr>
      <w:r w:rsidRPr="001107E4">
        <w:rPr>
          <w:rFonts w:asciiTheme="majorBidi" w:hAnsiTheme="majorBidi" w:cstheme="majorBidi"/>
          <w:b/>
          <w:sz w:val="21"/>
          <w:szCs w:val="21"/>
        </w:rPr>
        <w:t>APAKŠUZŅĒMĒJIEM NODODAMO PAKALPOJUMA DAĻU SARAKSTS</w:t>
      </w:r>
    </w:p>
    <w:p w14:paraId="338BDE12" w14:textId="77777777" w:rsidR="00682447" w:rsidRPr="001107E4" w:rsidRDefault="00682447" w:rsidP="00682447">
      <w:pPr>
        <w:jc w:val="center"/>
        <w:rPr>
          <w:rFonts w:asciiTheme="majorBidi" w:hAnsiTheme="majorBidi" w:cstheme="majorBid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682447" w:rsidRPr="001107E4" w14:paraId="5E9BFF7E" w14:textId="77777777" w:rsidTr="00087FC7">
        <w:trPr>
          <w:trHeight w:val="567"/>
        </w:trPr>
        <w:tc>
          <w:tcPr>
            <w:tcW w:w="2448" w:type="dxa"/>
            <w:vAlign w:val="center"/>
          </w:tcPr>
          <w:p w14:paraId="17D33262" w14:textId="77777777" w:rsidR="00682447" w:rsidRPr="001107E4" w:rsidRDefault="00682447" w:rsidP="00087FC7">
            <w:pPr>
              <w:pStyle w:val="Heading5"/>
              <w:spacing w:before="0" w:after="0"/>
              <w:ind w:left="249" w:hanging="249"/>
              <w:jc w:val="center"/>
              <w:rPr>
                <w:rFonts w:asciiTheme="majorBidi" w:hAnsiTheme="majorBidi" w:cstheme="majorBidi"/>
                <w:bCs w:val="0"/>
                <w:i w:val="0"/>
                <w:sz w:val="21"/>
                <w:szCs w:val="21"/>
                <w:lang w:val="lv-LV"/>
              </w:rPr>
            </w:pPr>
            <w:r w:rsidRPr="001107E4">
              <w:rPr>
                <w:rFonts w:asciiTheme="majorBidi" w:hAnsiTheme="majorBidi" w:cstheme="majorBidi"/>
                <w:bCs w:val="0"/>
                <w:i w:val="0"/>
                <w:sz w:val="21"/>
                <w:szCs w:val="21"/>
                <w:lang w:val="lv-LV"/>
              </w:rPr>
              <w:t>Apakšuzņēmēja nosaukums, reģistrācijas numurs, adrese un kontaktpersona</w:t>
            </w:r>
          </w:p>
        </w:tc>
        <w:tc>
          <w:tcPr>
            <w:tcW w:w="1440" w:type="dxa"/>
            <w:vAlign w:val="center"/>
          </w:tcPr>
          <w:p w14:paraId="1C4084EA" w14:textId="4671B504" w:rsidR="00682447" w:rsidRPr="001107E4" w:rsidRDefault="00682447" w:rsidP="00682447">
            <w:pPr>
              <w:jc w:val="center"/>
              <w:rPr>
                <w:rFonts w:asciiTheme="majorBidi" w:hAnsiTheme="majorBidi" w:cstheme="majorBidi"/>
                <w:b/>
                <w:bCs/>
                <w:sz w:val="21"/>
                <w:szCs w:val="21"/>
              </w:rPr>
            </w:pPr>
            <w:r w:rsidRPr="001107E4">
              <w:rPr>
                <w:rFonts w:asciiTheme="majorBidi" w:hAnsiTheme="majorBidi" w:cstheme="majorBidi"/>
                <w:b/>
                <w:bCs/>
                <w:sz w:val="21"/>
                <w:szCs w:val="21"/>
              </w:rPr>
              <w:t>Nododamās būvdarbu daļas  apjoms (% no līguma  cenas)</w:t>
            </w:r>
          </w:p>
        </w:tc>
        <w:tc>
          <w:tcPr>
            <w:tcW w:w="4640" w:type="dxa"/>
            <w:vAlign w:val="center"/>
          </w:tcPr>
          <w:p w14:paraId="7237B808" w14:textId="1DB6A655" w:rsidR="00682447" w:rsidRPr="001107E4" w:rsidRDefault="00682447" w:rsidP="00682447">
            <w:pPr>
              <w:jc w:val="center"/>
              <w:rPr>
                <w:rFonts w:asciiTheme="majorBidi" w:hAnsiTheme="majorBidi" w:cstheme="majorBidi"/>
                <w:b/>
                <w:sz w:val="21"/>
                <w:szCs w:val="21"/>
              </w:rPr>
            </w:pPr>
            <w:r w:rsidRPr="001107E4">
              <w:rPr>
                <w:rFonts w:asciiTheme="majorBidi" w:hAnsiTheme="majorBidi" w:cstheme="majorBidi"/>
                <w:b/>
                <w:sz w:val="21"/>
                <w:szCs w:val="21"/>
              </w:rPr>
              <w:t>Īss apakšuzņēmēja sniedzamās būvdarbu daļas apraksts</w:t>
            </w:r>
          </w:p>
        </w:tc>
      </w:tr>
      <w:tr w:rsidR="00682447" w:rsidRPr="001107E4" w14:paraId="344F3E5D" w14:textId="77777777" w:rsidTr="00087FC7">
        <w:trPr>
          <w:trHeight w:val="284"/>
        </w:trPr>
        <w:tc>
          <w:tcPr>
            <w:tcW w:w="2448" w:type="dxa"/>
            <w:vAlign w:val="center"/>
          </w:tcPr>
          <w:p w14:paraId="21A576E4"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1440" w:type="dxa"/>
            <w:vAlign w:val="center"/>
          </w:tcPr>
          <w:p w14:paraId="63CED4CE"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4640" w:type="dxa"/>
            <w:vAlign w:val="center"/>
          </w:tcPr>
          <w:p w14:paraId="10C6C3B9" w14:textId="77777777" w:rsidR="00682447" w:rsidRPr="001107E4" w:rsidRDefault="00682447" w:rsidP="00087FC7">
            <w:pPr>
              <w:jc w:val="center"/>
              <w:rPr>
                <w:rFonts w:asciiTheme="majorBidi" w:hAnsiTheme="majorBidi" w:cstheme="majorBidi"/>
                <w:sz w:val="21"/>
                <w:szCs w:val="21"/>
              </w:rPr>
            </w:pPr>
            <w:r w:rsidRPr="001107E4">
              <w:rPr>
                <w:rFonts w:asciiTheme="majorBidi" w:hAnsiTheme="majorBidi" w:cstheme="majorBidi"/>
                <w:sz w:val="21"/>
                <w:szCs w:val="21"/>
                <w:highlight w:val="lightGray"/>
              </w:rPr>
              <w:t>&lt;…&gt;</w:t>
            </w:r>
          </w:p>
        </w:tc>
      </w:tr>
      <w:tr w:rsidR="00682447" w:rsidRPr="001107E4" w14:paraId="180A3E5F" w14:textId="77777777" w:rsidTr="00087FC7">
        <w:trPr>
          <w:trHeight w:val="284"/>
        </w:trPr>
        <w:tc>
          <w:tcPr>
            <w:tcW w:w="2448" w:type="dxa"/>
            <w:vAlign w:val="center"/>
          </w:tcPr>
          <w:p w14:paraId="5F184B6D"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1440" w:type="dxa"/>
            <w:vAlign w:val="center"/>
          </w:tcPr>
          <w:p w14:paraId="4212860A"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4640" w:type="dxa"/>
            <w:vAlign w:val="center"/>
          </w:tcPr>
          <w:p w14:paraId="5BAD079F" w14:textId="77777777" w:rsidR="00682447" w:rsidRPr="001107E4" w:rsidRDefault="00682447" w:rsidP="00087FC7">
            <w:pPr>
              <w:jc w:val="center"/>
              <w:rPr>
                <w:rFonts w:asciiTheme="majorBidi" w:hAnsiTheme="majorBidi" w:cstheme="majorBidi"/>
                <w:sz w:val="21"/>
                <w:szCs w:val="21"/>
              </w:rPr>
            </w:pPr>
            <w:r w:rsidRPr="001107E4">
              <w:rPr>
                <w:rFonts w:asciiTheme="majorBidi" w:hAnsiTheme="majorBidi" w:cstheme="majorBidi"/>
                <w:sz w:val="21"/>
                <w:szCs w:val="21"/>
                <w:highlight w:val="lightGray"/>
              </w:rPr>
              <w:t>&lt;…&gt;</w:t>
            </w:r>
          </w:p>
        </w:tc>
      </w:tr>
      <w:tr w:rsidR="00682447" w:rsidRPr="001107E4" w14:paraId="2C1341D7" w14:textId="77777777" w:rsidTr="00087FC7">
        <w:trPr>
          <w:trHeight w:val="284"/>
        </w:trPr>
        <w:tc>
          <w:tcPr>
            <w:tcW w:w="2448" w:type="dxa"/>
            <w:vAlign w:val="center"/>
          </w:tcPr>
          <w:p w14:paraId="5C0793A8"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1440" w:type="dxa"/>
            <w:vAlign w:val="center"/>
          </w:tcPr>
          <w:p w14:paraId="29B8895F" w14:textId="77777777" w:rsidR="00682447" w:rsidRPr="001107E4" w:rsidRDefault="00682447" w:rsidP="00087FC7">
            <w:pPr>
              <w:jc w:val="center"/>
              <w:rPr>
                <w:rFonts w:asciiTheme="majorBidi" w:hAnsiTheme="majorBidi" w:cstheme="majorBidi"/>
                <w:sz w:val="21"/>
                <w:szCs w:val="21"/>
                <w:highlight w:val="lightGray"/>
              </w:rPr>
            </w:pPr>
            <w:r w:rsidRPr="001107E4">
              <w:rPr>
                <w:rFonts w:asciiTheme="majorBidi" w:hAnsiTheme="majorBidi" w:cstheme="majorBidi"/>
                <w:sz w:val="21"/>
                <w:szCs w:val="21"/>
                <w:highlight w:val="lightGray"/>
              </w:rPr>
              <w:t>&lt;…&gt;</w:t>
            </w:r>
          </w:p>
        </w:tc>
        <w:tc>
          <w:tcPr>
            <w:tcW w:w="4640" w:type="dxa"/>
            <w:vAlign w:val="center"/>
          </w:tcPr>
          <w:p w14:paraId="277AC639" w14:textId="77777777" w:rsidR="00682447" w:rsidRPr="001107E4" w:rsidRDefault="00682447" w:rsidP="00087FC7">
            <w:pPr>
              <w:jc w:val="center"/>
              <w:rPr>
                <w:rFonts w:asciiTheme="majorBidi" w:hAnsiTheme="majorBidi" w:cstheme="majorBidi"/>
                <w:sz w:val="21"/>
                <w:szCs w:val="21"/>
              </w:rPr>
            </w:pPr>
            <w:r w:rsidRPr="001107E4">
              <w:rPr>
                <w:rFonts w:asciiTheme="majorBidi" w:hAnsiTheme="majorBidi" w:cstheme="majorBidi"/>
                <w:sz w:val="21"/>
                <w:szCs w:val="21"/>
                <w:highlight w:val="lightGray"/>
              </w:rPr>
              <w:t>&lt;…&gt;</w:t>
            </w:r>
          </w:p>
        </w:tc>
      </w:tr>
    </w:tbl>
    <w:p w14:paraId="79D1935E" w14:textId="77777777" w:rsidR="00682447" w:rsidRPr="001107E4" w:rsidRDefault="00682447" w:rsidP="00682447">
      <w:pPr>
        <w:pStyle w:val="Apakpunkts"/>
        <w:ind w:left="0" w:firstLine="0"/>
        <w:rPr>
          <w:rFonts w:asciiTheme="majorBidi" w:hAnsiTheme="majorBidi" w:cstheme="majorBidi"/>
          <w:sz w:val="21"/>
          <w:szCs w:val="21"/>
        </w:rPr>
      </w:pPr>
    </w:p>
    <w:p w14:paraId="780F7B2D" w14:textId="77777777" w:rsidR="00682447" w:rsidRDefault="00682447" w:rsidP="00682447">
      <w:pPr>
        <w:pStyle w:val="Punkts"/>
        <w:ind w:left="0" w:firstLine="0"/>
        <w:jc w:val="right"/>
        <w:rPr>
          <w:rFonts w:ascii="Times New Roman" w:hAnsi="Times New Roman"/>
        </w:rPr>
      </w:pPr>
    </w:p>
    <w:p w14:paraId="04F55B45" w14:textId="77777777" w:rsidR="00682447" w:rsidRDefault="00682447" w:rsidP="00682447"/>
    <w:p w14:paraId="53BB2B86" w14:textId="77777777" w:rsidR="00682447" w:rsidRDefault="00682447" w:rsidP="00682447"/>
    <w:p w14:paraId="4E819C21" w14:textId="77777777" w:rsidR="00682447" w:rsidRDefault="00682447" w:rsidP="00682447"/>
    <w:p w14:paraId="5D4F7FC5" w14:textId="77777777" w:rsidR="00682447" w:rsidRDefault="00682447" w:rsidP="00682447"/>
    <w:p w14:paraId="4DE583FA" w14:textId="77777777" w:rsidR="00682447" w:rsidRPr="003E29A5" w:rsidRDefault="00682447" w:rsidP="00682447"/>
    <w:p w14:paraId="7904FEBC" w14:textId="77777777" w:rsidR="00682447" w:rsidRDefault="00682447" w:rsidP="00682447">
      <w:pPr>
        <w:pStyle w:val="Punkts"/>
        <w:ind w:left="0" w:firstLine="0"/>
        <w:jc w:val="right"/>
      </w:pPr>
    </w:p>
    <w:p w14:paraId="4FAD683C" w14:textId="77777777" w:rsidR="00682447" w:rsidRPr="001107E4" w:rsidRDefault="00682447" w:rsidP="00682447">
      <w:pPr>
        <w:pStyle w:val="Punkts"/>
        <w:ind w:left="0" w:firstLine="0"/>
        <w:jc w:val="right"/>
        <w:rPr>
          <w:rFonts w:asciiTheme="majorBidi" w:hAnsiTheme="majorBidi" w:cstheme="majorBidi"/>
        </w:rPr>
      </w:pPr>
    </w:p>
    <w:tbl>
      <w:tblPr>
        <w:tblW w:w="0" w:type="auto"/>
        <w:tblLook w:val="01E0" w:firstRow="1" w:lastRow="1" w:firstColumn="1" w:lastColumn="1" w:noHBand="0" w:noVBand="0"/>
      </w:tblPr>
      <w:tblGrid>
        <w:gridCol w:w="5823"/>
      </w:tblGrid>
      <w:tr w:rsidR="00682447" w:rsidRPr="001107E4" w14:paraId="5C630818" w14:textId="77777777" w:rsidTr="00087FC7">
        <w:tc>
          <w:tcPr>
            <w:tcW w:w="0" w:type="auto"/>
          </w:tcPr>
          <w:p w14:paraId="4A849C0A" w14:textId="77777777" w:rsidR="00682447" w:rsidRPr="001107E4" w:rsidRDefault="00682447" w:rsidP="00AD3866">
            <w:pPr>
              <w:rPr>
                <w:rFonts w:asciiTheme="majorBidi" w:hAnsiTheme="majorBidi" w:cstheme="majorBidi"/>
                <w:highlight w:val="lightGray"/>
              </w:rPr>
            </w:pPr>
            <w:r w:rsidRPr="001107E4">
              <w:rPr>
                <w:rFonts w:asciiTheme="majorBidi" w:hAnsiTheme="majorBidi" w:cstheme="majorBidi"/>
                <w:highlight w:val="lightGray"/>
              </w:rPr>
              <w:t>&lt;Paraksttiesīgās personas amata nosaukums, vārds un uzvārds&gt;</w:t>
            </w:r>
          </w:p>
        </w:tc>
      </w:tr>
      <w:tr w:rsidR="00682447" w:rsidRPr="001107E4" w14:paraId="0085A80E" w14:textId="77777777" w:rsidTr="00AD3866">
        <w:trPr>
          <w:trHeight w:val="74"/>
        </w:trPr>
        <w:tc>
          <w:tcPr>
            <w:tcW w:w="0" w:type="auto"/>
          </w:tcPr>
          <w:p w14:paraId="5E3A601A" w14:textId="77777777" w:rsidR="00682447" w:rsidRPr="001107E4" w:rsidRDefault="00682447" w:rsidP="00AD3866">
            <w:pPr>
              <w:rPr>
                <w:rFonts w:asciiTheme="majorBidi" w:hAnsiTheme="majorBidi" w:cstheme="majorBidi"/>
                <w:b/>
                <w:highlight w:val="lightGray"/>
              </w:rPr>
            </w:pPr>
            <w:r w:rsidRPr="001107E4">
              <w:rPr>
                <w:rFonts w:asciiTheme="majorBidi" w:hAnsiTheme="majorBidi" w:cstheme="majorBidi"/>
                <w:b/>
                <w:highlight w:val="lightGray"/>
              </w:rPr>
              <w:t>&lt;Paraksttiesīgās personas paraksts&gt;</w:t>
            </w:r>
          </w:p>
        </w:tc>
      </w:tr>
    </w:tbl>
    <w:p w14:paraId="228CD610" w14:textId="77777777" w:rsidR="00682447" w:rsidRDefault="00682447" w:rsidP="00682447">
      <w:pPr>
        <w:pStyle w:val="Punkts"/>
        <w:ind w:left="0" w:firstLine="0"/>
      </w:pPr>
    </w:p>
    <w:p w14:paraId="0FFCE767" w14:textId="73FD6364" w:rsidR="00682447" w:rsidRPr="008F188E" w:rsidRDefault="00682447" w:rsidP="008F188E">
      <w:pPr>
        <w:pStyle w:val="Heading2"/>
        <w:rPr>
          <w:rStyle w:val="SubtleEmphasis"/>
        </w:rPr>
      </w:pPr>
      <w:r w:rsidRPr="003E29A5">
        <w:br w:type="page"/>
      </w:r>
      <w:bookmarkStart w:id="55" w:name="_Toc280105327"/>
      <w:bookmarkStart w:id="56" w:name="_Toc459908592"/>
      <w:r w:rsidR="008F188E">
        <w:lastRenderedPageBreak/>
        <w:t>C</w:t>
      </w:r>
      <w:r w:rsidR="007E744F" w:rsidRPr="008F188E">
        <w:rPr>
          <w:rStyle w:val="SubtleEmphasis"/>
        </w:rPr>
        <w:t>4</w:t>
      </w:r>
      <w:r w:rsidRPr="008F188E">
        <w:rPr>
          <w:rStyle w:val="SubtleEmphasis"/>
        </w:rPr>
        <w:t xml:space="preserve"> pielikums: </w:t>
      </w:r>
      <w:bookmarkStart w:id="57" w:name="_Toc280014917"/>
      <w:r w:rsidRPr="008F188E">
        <w:rPr>
          <w:rStyle w:val="SubtleEmphasis"/>
        </w:rPr>
        <w:t>Apakšuzņēmēja un personas(fiziskas un/vai juridiskas) uz kuras iespējām</w:t>
      </w:r>
      <w:bookmarkEnd w:id="55"/>
      <w:bookmarkEnd w:id="56"/>
      <w:bookmarkEnd w:id="57"/>
    </w:p>
    <w:p w14:paraId="74461340" w14:textId="77777777" w:rsidR="00682447" w:rsidRPr="008F188E" w:rsidRDefault="00682447" w:rsidP="008F188E">
      <w:pPr>
        <w:pStyle w:val="Heading2"/>
        <w:rPr>
          <w:rStyle w:val="SubtleEmphasis"/>
        </w:rPr>
      </w:pPr>
      <w:r w:rsidRPr="008F188E">
        <w:rPr>
          <w:rStyle w:val="SubtleEmphasis"/>
        </w:rPr>
        <w:t xml:space="preserve"> </w:t>
      </w:r>
      <w:bookmarkStart w:id="58" w:name="_Toc241293362"/>
      <w:bookmarkStart w:id="59" w:name="_Toc280014918"/>
      <w:bookmarkStart w:id="60" w:name="_Toc280103423"/>
      <w:bookmarkStart w:id="61" w:name="_Toc280105328"/>
      <w:bookmarkStart w:id="62" w:name="_Toc459908593"/>
      <w:r w:rsidRPr="008F188E">
        <w:rPr>
          <w:rStyle w:val="SubtleEmphasis"/>
        </w:rPr>
        <w:t>pretendents balstās, apliecinājuma par dalību iepirkuma procedūrā veidne</w:t>
      </w:r>
      <w:bookmarkEnd w:id="58"/>
      <w:bookmarkEnd w:id="59"/>
      <w:bookmarkEnd w:id="60"/>
      <w:bookmarkEnd w:id="61"/>
      <w:bookmarkEnd w:id="62"/>
    </w:p>
    <w:p w14:paraId="3F5D629E" w14:textId="77777777" w:rsidR="00682447" w:rsidRPr="00BC22FA" w:rsidRDefault="00682447" w:rsidP="00682447">
      <w:pPr>
        <w:pStyle w:val="Apakpunkts"/>
        <w:ind w:left="0" w:firstLine="0"/>
        <w:rPr>
          <w:rFonts w:ascii="Times New Roman" w:hAnsi="Times New Roman"/>
          <w:sz w:val="24"/>
        </w:rPr>
      </w:pPr>
    </w:p>
    <w:p w14:paraId="7C9D19E4" w14:textId="77777777" w:rsidR="00682447" w:rsidRPr="00BC22FA" w:rsidRDefault="00682447" w:rsidP="00682447">
      <w:pPr>
        <w:pStyle w:val="Rindkopa"/>
        <w:rPr>
          <w:rFonts w:ascii="Times New Roman" w:hAnsi="Times New Roman"/>
          <w:sz w:val="24"/>
        </w:rPr>
      </w:pPr>
      <w:r w:rsidRPr="00BC22FA">
        <w:rPr>
          <w:rFonts w:ascii="Times New Roman" w:hAnsi="Times New Roman"/>
          <w:sz w:val="24"/>
        </w:rPr>
        <w:t xml:space="preserve">                                                                                                     </w:t>
      </w:r>
    </w:p>
    <w:p w14:paraId="31F73F82" w14:textId="77777777" w:rsidR="00682447" w:rsidRPr="00BC22FA" w:rsidRDefault="00682447" w:rsidP="00682447">
      <w:pPr>
        <w:pStyle w:val="Rindkopa"/>
        <w:jc w:val="right"/>
        <w:rPr>
          <w:rFonts w:ascii="Times New Roman" w:hAnsi="Times New Roman"/>
          <w:sz w:val="24"/>
        </w:rPr>
      </w:pPr>
      <w:r w:rsidRPr="00BC22FA">
        <w:rPr>
          <w:rFonts w:ascii="Times New Roman" w:hAnsi="Times New Roman"/>
          <w:b/>
          <w:sz w:val="24"/>
          <w:shd w:val="clear" w:color="auto" w:fill="FFFFFF"/>
        </w:rPr>
        <w:t xml:space="preserve">                                                                           </w:t>
      </w:r>
      <w:r>
        <w:rPr>
          <w:rFonts w:ascii="Times New Roman" w:hAnsi="Times New Roman"/>
          <w:b/>
          <w:sz w:val="24"/>
          <w:shd w:val="clear" w:color="auto" w:fill="FFFFFF"/>
        </w:rPr>
        <w:t xml:space="preserve">             </w:t>
      </w:r>
    </w:p>
    <w:p w14:paraId="754C257B" w14:textId="77777777" w:rsidR="00682447" w:rsidRDefault="00682447" w:rsidP="00682447">
      <w:pPr>
        <w:pStyle w:val="Apakpunkts"/>
        <w:ind w:left="0" w:firstLine="0"/>
        <w:jc w:val="center"/>
        <w:rPr>
          <w:rFonts w:ascii="Times New Roman" w:hAnsi="Times New Roman"/>
          <w:sz w:val="24"/>
        </w:rPr>
      </w:pPr>
      <w:r w:rsidRPr="00BC22FA">
        <w:rPr>
          <w:rFonts w:ascii="Times New Roman" w:hAnsi="Times New Roman"/>
          <w:sz w:val="24"/>
        </w:rPr>
        <w:t>APAKŠUZŅĒMĒJA UN PERSONAS</w:t>
      </w:r>
      <w:r>
        <w:rPr>
          <w:rFonts w:ascii="Times New Roman" w:hAnsi="Times New Roman"/>
          <w:sz w:val="24"/>
        </w:rPr>
        <w:t>( fiziskas un/vai juridiskas)</w:t>
      </w:r>
      <w:r w:rsidRPr="00BC22FA">
        <w:rPr>
          <w:rFonts w:ascii="Times New Roman" w:hAnsi="Times New Roman"/>
          <w:sz w:val="24"/>
        </w:rPr>
        <w:t xml:space="preserve">, UZ KURAS IESPĒJĀM PRETENDENTS BALSTĀS, </w:t>
      </w:r>
    </w:p>
    <w:p w14:paraId="0546D5ED" w14:textId="77777777" w:rsidR="00682447" w:rsidRPr="00A807DD" w:rsidRDefault="00682447" w:rsidP="00682447">
      <w:pPr>
        <w:pStyle w:val="Apakpunkts"/>
        <w:ind w:left="0" w:firstLine="0"/>
        <w:jc w:val="center"/>
        <w:rPr>
          <w:rFonts w:ascii="Times New Roman" w:hAnsi="Times New Roman"/>
          <w:sz w:val="24"/>
        </w:rPr>
      </w:pPr>
      <w:r w:rsidRPr="00BC22FA">
        <w:rPr>
          <w:rFonts w:ascii="Times New Roman" w:hAnsi="Times New Roman"/>
          <w:sz w:val="24"/>
        </w:rPr>
        <w:t>APLIECINĀJUMS</w:t>
      </w:r>
      <w:r>
        <w:rPr>
          <w:rFonts w:ascii="Times New Roman" w:hAnsi="Times New Roman"/>
          <w:sz w:val="24"/>
        </w:rPr>
        <w:t xml:space="preserve"> </w:t>
      </w:r>
    </w:p>
    <w:p w14:paraId="09898A7E" w14:textId="77777777" w:rsidR="00682447" w:rsidRDefault="00682447" w:rsidP="00682447">
      <w:pPr>
        <w:pStyle w:val="Apakpunkts"/>
        <w:ind w:left="0" w:firstLine="0"/>
        <w:rPr>
          <w:rFonts w:ascii="Times New Roman" w:hAnsi="Times New Roman"/>
          <w:sz w:val="24"/>
        </w:rPr>
      </w:pPr>
    </w:p>
    <w:p w14:paraId="7C92A962" w14:textId="77777777" w:rsidR="00682447" w:rsidRDefault="00682447" w:rsidP="00682447">
      <w:pPr>
        <w:pStyle w:val="Apakpunkts"/>
        <w:ind w:left="0" w:firstLine="0"/>
        <w:rPr>
          <w:rFonts w:ascii="Times New Roman" w:hAnsi="Times New Roman"/>
          <w:sz w:val="24"/>
        </w:rPr>
      </w:pPr>
    </w:p>
    <w:p w14:paraId="21791BD9" w14:textId="77777777" w:rsidR="00682447" w:rsidRPr="00A807DD" w:rsidRDefault="00682447" w:rsidP="00682447">
      <w:pPr>
        <w:pStyle w:val="Apakpunkts"/>
        <w:ind w:left="0" w:firstLine="0"/>
        <w:rPr>
          <w:rFonts w:ascii="Times New Roman" w:hAnsi="Times New Roman"/>
          <w:sz w:val="24"/>
        </w:rPr>
      </w:pPr>
    </w:p>
    <w:p w14:paraId="5488A621" w14:textId="214619EC" w:rsidR="00860CEC" w:rsidRPr="001107E4" w:rsidRDefault="00860CEC" w:rsidP="008F188E">
      <w:pPr>
        <w:pStyle w:val="Header"/>
        <w:tabs>
          <w:tab w:val="clear" w:pos="4513"/>
          <w:tab w:val="clear" w:pos="9026"/>
        </w:tabs>
        <w:jc w:val="both"/>
        <w:rPr>
          <w:rFonts w:asciiTheme="majorBidi" w:hAnsiTheme="majorBidi" w:cstheme="majorBidi"/>
          <w:b/>
          <w:sz w:val="21"/>
          <w:szCs w:val="21"/>
        </w:rPr>
      </w:pPr>
      <w:r w:rsidRPr="001107E4">
        <w:rPr>
          <w:rFonts w:asciiTheme="majorBidi" w:hAnsiTheme="majorBidi" w:cstheme="majorBidi"/>
          <w:b/>
          <w:sz w:val="21"/>
          <w:szCs w:val="21"/>
        </w:rPr>
        <w:t xml:space="preserve"> “Asfaltēta laukuma izbūve pie dūņu rezervuāriem Dobeles novada Bērzes pagasta “Krīgeros””</w:t>
      </w:r>
      <w:r w:rsidRPr="001107E4">
        <w:rPr>
          <w:rFonts w:asciiTheme="majorBidi" w:hAnsiTheme="majorBidi" w:cstheme="majorBidi"/>
          <w:b/>
          <w:iCs/>
          <w:sz w:val="21"/>
          <w:szCs w:val="21"/>
        </w:rPr>
        <w:t xml:space="preserve"> </w:t>
      </w:r>
      <w:r w:rsidRPr="001107E4">
        <w:rPr>
          <w:rFonts w:asciiTheme="majorBidi" w:hAnsiTheme="majorBidi" w:cstheme="majorBidi"/>
          <w:b/>
          <w:bCs/>
          <w:iCs/>
          <w:sz w:val="21"/>
          <w:szCs w:val="21"/>
        </w:rPr>
        <w:t>(Ident. Nr.DŪ 2016/</w:t>
      </w:r>
      <w:r w:rsidR="008F188E" w:rsidRPr="001107E4">
        <w:rPr>
          <w:rFonts w:asciiTheme="majorBidi" w:hAnsiTheme="majorBidi" w:cstheme="majorBidi"/>
          <w:b/>
          <w:bCs/>
          <w:iCs/>
          <w:sz w:val="21"/>
          <w:szCs w:val="21"/>
        </w:rPr>
        <w:t>07</w:t>
      </w:r>
      <w:r w:rsidRPr="001107E4">
        <w:rPr>
          <w:rFonts w:asciiTheme="majorBidi" w:hAnsiTheme="majorBidi" w:cstheme="majorBidi"/>
          <w:b/>
          <w:bCs/>
          <w:iCs/>
          <w:sz w:val="21"/>
          <w:szCs w:val="21"/>
        </w:rPr>
        <w:t>)</w:t>
      </w:r>
    </w:p>
    <w:p w14:paraId="0BD1BA36" w14:textId="77777777" w:rsidR="00682447" w:rsidRPr="001107E4" w:rsidRDefault="00682447" w:rsidP="00682447">
      <w:pPr>
        <w:pStyle w:val="Rindkopa"/>
        <w:ind w:left="0" w:firstLine="720"/>
        <w:rPr>
          <w:rFonts w:ascii="Times New Roman" w:hAnsi="Times New Roman"/>
          <w:sz w:val="21"/>
          <w:szCs w:val="21"/>
        </w:rPr>
      </w:pPr>
    </w:p>
    <w:p w14:paraId="07E17094" w14:textId="77777777" w:rsidR="00682447" w:rsidRPr="001107E4" w:rsidRDefault="00682447" w:rsidP="00682447">
      <w:pPr>
        <w:pStyle w:val="Rindkopa"/>
        <w:ind w:left="0" w:firstLine="720"/>
        <w:rPr>
          <w:rFonts w:ascii="Times New Roman" w:hAnsi="Times New Roman"/>
          <w:sz w:val="21"/>
          <w:szCs w:val="21"/>
        </w:rPr>
      </w:pPr>
      <w:r w:rsidRPr="001107E4">
        <w:rPr>
          <w:rFonts w:ascii="Times New Roman" w:hAnsi="Times New Roman"/>
          <w:sz w:val="21"/>
          <w:szCs w:val="21"/>
        </w:rPr>
        <w:t xml:space="preserve">Ar šo </w:t>
      </w:r>
      <w:r w:rsidRPr="001107E4">
        <w:rPr>
          <w:rFonts w:ascii="Times New Roman" w:hAnsi="Times New Roman"/>
          <w:sz w:val="21"/>
          <w:szCs w:val="21"/>
          <w:highlight w:val="lightGray"/>
        </w:rPr>
        <w:t>&lt;Apakšuzņēmēja vai Personas(fiziskas un /vai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1107E4">
        <w:rPr>
          <w:rFonts w:ascii="Times New Roman" w:hAnsi="Times New Roman"/>
          <w:sz w:val="21"/>
          <w:szCs w:val="21"/>
        </w:rPr>
        <w:t>:</w:t>
      </w:r>
    </w:p>
    <w:p w14:paraId="6EA891C3" w14:textId="77777777" w:rsidR="00682447" w:rsidRPr="001107E4" w:rsidRDefault="00682447" w:rsidP="00682447">
      <w:pPr>
        <w:pStyle w:val="Punkts"/>
        <w:ind w:left="0" w:firstLine="0"/>
        <w:rPr>
          <w:rFonts w:ascii="Times New Roman" w:hAnsi="Times New Roman"/>
          <w:sz w:val="21"/>
          <w:szCs w:val="21"/>
        </w:rPr>
      </w:pPr>
    </w:p>
    <w:p w14:paraId="53ECE84A" w14:textId="77777777" w:rsidR="00682447" w:rsidRPr="001107E4" w:rsidRDefault="00682447" w:rsidP="00E55B33">
      <w:pPr>
        <w:pStyle w:val="Rindkopa"/>
        <w:numPr>
          <w:ilvl w:val="0"/>
          <w:numId w:val="16"/>
        </w:numPr>
        <w:suppressAutoHyphens w:val="0"/>
        <w:rPr>
          <w:rFonts w:ascii="Times New Roman" w:hAnsi="Times New Roman"/>
          <w:sz w:val="21"/>
          <w:szCs w:val="21"/>
        </w:rPr>
      </w:pPr>
      <w:r w:rsidRPr="001107E4">
        <w:rPr>
          <w:rFonts w:ascii="Times New Roman" w:hAnsi="Times New Roman"/>
          <w:sz w:val="21"/>
          <w:szCs w:val="21"/>
        </w:rPr>
        <w:t xml:space="preserve">apliecina, ka ir informēts par to, ka </w:t>
      </w:r>
      <w:r w:rsidRPr="001107E4">
        <w:rPr>
          <w:rFonts w:ascii="Times New Roman" w:hAnsi="Times New Roman"/>
          <w:sz w:val="21"/>
          <w:szCs w:val="21"/>
          <w:highlight w:val="lightGray"/>
        </w:rPr>
        <w:t>&lt;Pretendenta nosaukums, reģistrācijas numurs un adrese&gt;</w:t>
      </w:r>
      <w:r w:rsidRPr="001107E4">
        <w:rPr>
          <w:rFonts w:ascii="Times New Roman" w:hAnsi="Times New Roman"/>
          <w:sz w:val="21"/>
          <w:szCs w:val="21"/>
        </w:rPr>
        <w:t xml:space="preserve"> (turpmāk – Pretendents) iesniegs piedāvājumu </w:t>
      </w:r>
      <w:r w:rsidRPr="001107E4">
        <w:rPr>
          <w:rFonts w:ascii="Times New Roman" w:hAnsi="Times New Roman"/>
          <w:sz w:val="21"/>
          <w:szCs w:val="21"/>
          <w:highlight w:val="lightGray"/>
        </w:rPr>
        <w:t>&lt;Pasūtītāja nosaukums, reģistrācijas numurs un adrese&gt;</w:t>
      </w:r>
      <w:r w:rsidRPr="001107E4">
        <w:rPr>
          <w:rFonts w:ascii="Times New Roman" w:hAnsi="Times New Roman"/>
          <w:sz w:val="21"/>
          <w:szCs w:val="21"/>
        </w:rPr>
        <w:t xml:space="preserve"> (turpmāk – Pasūtītājs) organizētās iepirkuma procedūras „</w:t>
      </w:r>
      <w:r w:rsidRPr="001107E4">
        <w:rPr>
          <w:rFonts w:ascii="Times New Roman" w:hAnsi="Times New Roman"/>
          <w:sz w:val="21"/>
          <w:szCs w:val="21"/>
          <w:highlight w:val="lightGray"/>
        </w:rPr>
        <w:t>&lt;Iepirkuma procedūras nosaukums&gt;</w:t>
      </w:r>
      <w:r w:rsidRPr="001107E4">
        <w:rPr>
          <w:rFonts w:ascii="Times New Roman" w:hAnsi="Times New Roman"/>
          <w:sz w:val="21"/>
          <w:szCs w:val="21"/>
        </w:rPr>
        <w:t>” (id.Nr.</w:t>
      </w:r>
      <w:r w:rsidRPr="001107E4">
        <w:rPr>
          <w:rFonts w:ascii="Times New Roman" w:hAnsi="Times New Roman"/>
          <w:sz w:val="21"/>
          <w:szCs w:val="21"/>
          <w:highlight w:val="lightGray"/>
        </w:rPr>
        <w:t>&lt;iepirkuma identifikācijas numurs&gt;</w:t>
      </w:r>
      <w:r w:rsidRPr="001107E4">
        <w:rPr>
          <w:rFonts w:ascii="Times New Roman" w:hAnsi="Times New Roman"/>
          <w:sz w:val="21"/>
          <w:szCs w:val="21"/>
        </w:rPr>
        <w:t xml:space="preserve">) ietvaros; </w:t>
      </w:r>
    </w:p>
    <w:p w14:paraId="429841DD" w14:textId="77777777" w:rsidR="00682447" w:rsidRPr="001107E4" w:rsidRDefault="00682447" w:rsidP="00682447">
      <w:pPr>
        <w:pStyle w:val="Punkts"/>
        <w:ind w:left="0" w:firstLine="0"/>
        <w:rPr>
          <w:rFonts w:ascii="Times New Roman" w:hAnsi="Times New Roman"/>
          <w:sz w:val="21"/>
          <w:szCs w:val="21"/>
        </w:rPr>
      </w:pPr>
    </w:p>
    <w:p w14:paraId="66239319" w14:textId="77777777" w:rsidR="00682447" w:rsidRPr="001107E4" w:rsidRDefault="00682447" w:rsidP="00E55B33">
      <w:pPr>
        <w:pStyle w:val="Rindkopa"/>
        <w:numPr>
          <w:ilvl w:val="0"/>
          <w:numId w:val="16"/>
        </w:numPr>
        <w:suppressAutoHyphens w:val="0"/>
        <w:rPr>
          <w:rFonts w:ascii="Times New Roman" w:hAnsi="Times New Roman"/>
          <w:sz w:val="21"/>
          <w:szCs w:val="21"/>
        </w:rPr>
      </w:pPr>
      <w:r w:rsidRPr="001107E4">
        <w:rPr>
          <w:rFonts w:ascii="Times New Roman" w:hAnsi="Times New Roman"/>
          <w:sz w:val="21"/>
          <w:szCs w:val="21"/>
        </w:rPr>
        <w:t xml:space="preserve">gadījumā, ja ar Pretendentu tiks noslēgts iepirkuma </w:t>
      </w:r>
      <w:smartTag w:uri="schemas-tilde-lv/tildestengine" w:element="veidnes">
        <w:smartTagPr>
          <w:attr w:name="text" w:val="līgums"/>
          <w:attr w:name="baseform" w:val="līgums"/>
          <w:attr w:name="id" w:val="-1"/>
        </w:smartTagPr>
        <w:r w:rsidRPr="001107E4">
          <w:rPr>
            <w:rFonts w:ascii="Times New Roman" w:hAnsi="Times New Roman"/>
            <w:sz w:val="21"/>
            <w:szCs w:val="21"/>
          </w:rPr>
          <w:t>līgums</w:t>
        </w:r>
      </w:smartTag>
      <w:r w:rsidRPr="001107E4">
        <w:rPr>
          <w:rFonts w:ascii="Times New Roman" w:hAnsi="Times New Roman"/>
          <w:sz w:val="21"/>
          <w:szCs w:val="21"/>
        </w:rPr>
        <w:t>, apņemas:</w:t>
      </w:r>
    </w:p>
    <w:p w14:paraId="7DCF21C9" w14:textId="77777777" w:rsidR="00682447" w:rsidRPr="001107E4" w:rsidRDefault="00682447" w:rsidP="00682447">
      <w:pPr>
        <w:pStyle w:val="Rindkopa"/>
        <w:ind w:left="360"/>
        <w:rPr>
          <w:rFonts w:ascii="Times New Roman" w:hAnsi="Times New Roman"/>
          <w:sz w:val="21"/>
          <w:szCs w:val="21"/>
          <w:highlight w:val="yellow"/>
        </w:rPr>
      </w:pPr>
      <w:r w:rsidRPr="001107E4">
        <w:rPr>
          <w:rFonts w:ascii="Times New Roman" w:hAnsi="Times New Roman"/>
          <w:sz w:val="21"/>
          <w:szCs w:val="21"/>
          <w:highlight w:val="yellow"/>
        </w:rPr>
        <w:t>[sniegt šādus pakalpojumus:</w:t>
      </w:r>
    </w:p>
    <w:p w14:paraId="0E5017F4" w14:textId="77777777" w:rsidR="00682447" w:rsidRPr="001107E4" w:rsidRDefault="00682447" w:rsidP="00682447">
      <w:pPr>
        <w:pStyle w:val="Rindkopa"/>
        <w:ind w:left="360"/>
        <w:rPr>
          <w:rFonts w:ascii="Times New Roman" w:hAnsi="Times New Roman"/>
          <w:sz w:val="21"/>
          <w:szCs w:val="21"/>
          <w:highlight w:val="yellow"/>
        </w:rPr>
      </w:pPr>
      <w:r w:rsidRPr="001107E4">
        <w:rPr>
          <w:rFonts w:ascii="Times New Roman" w:hAnsi="Times New Roman"/>
          <w:sz w:val="21"/>
          <w:szCs w:val="21"/>
          <w:highlight w:val="lightGray"/>
        </w:rPr>
        <w:t>&lt;īss pakalpojumu apraksts atbilstoši Apakšuzņēmējiem nododamo Pakalpojuma daļu sarakstā norādītajam&gt;</w:t>
      </w:r>
      <w:r w:rsidRPr="001107E4">
        <w:rPr>
          <w:rFonts w:ascii="Times New Roman" w:hAnsi="Times New Roman"/>
          <w:sz w:val="21"/>
          <w:szCs w:val="21"/>
          <w:highlight w:val="yellow"/>
        </w:rPr>
        <w:t>]</w:t>
      </w:r>
    </w:p>
    <w:p w14:paraId="31B3AFE7" w14:textId="77777777" w:rsidR="00682447" w:rsidRPr="001107E4" w:rsidRDefault="00682447" w:rsidP="00682447">
      <w:pPr>
        <w:pStyle w:val="Apakpunkts"/>
        <w:ind w:left="360" w:firstLine="0"/>
        <w:rPr>
          <w:rFonts w:ascii="Times New Roman" w:hAnsi="Times New Roman"/>
          <w:b w:val="0"/>
          <w:sz w:val="21"/>
          <w:szCs w:val="21"/>
          <w:highlight w:val="yellow"/>
        </w:rPr>
      </w:pPr>
      <w:r w:rsidRPr="001107E4">
        <w:rPr>
          <w:rFonts w:ascii="Times New Roman" w:hAnsi="Times New Roman"/>
          <w:b w:val="0"/>
          <w:sz w:val="21"/>
          <w:szCs w:val="21"/>
          <w:highlight w:val="yellow"/>
        </w:rPr>
        <w:t>[un nodot Pretendentam šādus resursus:</w:t>
      </w:r>
    </w:p>
    <w:p w14:paraId="556FF69A" w14:textId="77777777" w:rsidR="00682447" w:rsidRPr="001107E4" w:rsidRDefault="00682447" w:rsidP="00682447">
      <w:pPr>
        <w:pStyle w:val="Apakpunkts"/>
        <w:ind w:left="360" w:firstLine="0"/>
        <w:jc w:val="both"/>
        <w:rPr>
          <w:rFonts w:ascii="Times New Roman" w:hAnsi="Times New Roman"/>
          <w:b w:val="0"/>
          <w:sz w:val="21"/>
          <w:szCs w:val="21"/>
        </w:rPr>
      </w:pPr>
      <w:r w:rsidRPr="001107E4">
        <w:rPr>
          <w:rFonts w:ascii="Times New Roman" w:hAnsi="Times New Roman"/>
          <w:b w:val="0"/>
          <w:sz w:val="21"/>
          <w:szCs w:val="21"/>
          <w:highlight w:val="lightGray"/>
        </w:rPr>
        <w:t>&lt;īss Pretendentam nododamo resursu (speciālistu un/vai tehniskā aprīkojuma) apraksts&gt;</w:t>
      </w:r>
      <w:r w:rsidRPr="001107E4">
        <w:rPr>
          <w:rFonts w:ascii="Times New Roman" w:hAnsi="Times New Roman"/>
          <w:b w:val="0"/>
          <w:sz w:val="21"/>
          <w:szCs w:val="21"/>
          <w:highlight w:val="yellow"/>
        </w:rPr>
        <w:t>]</w:t>
      </w:r>
      <w:r w:rsidRPr="001107E4">
        <w:rPr>
          <w:rFonts w:ascii="Times New Roman" w:hAnsi="Times New Roman"/>
          <w:b w:val="0"/>
          <w:sz w:val="21"/>
          <w:szCs w:val="21"/>
        </w:rPr>
        <w:t>.</w:t>
      </w:r>
    </w:p>
    <w:p w14:paraId="435448F0" w14:textId="77777777" w:rsidR="00682447" w:rsidRPr="001107E4" w:rsidRDefault="00682447" w:rsidP="00682447">
      <w:pPr>
        <w:pStyle w:val="Rindkopa"/>
        <w:ind w:left="0"/>
        <w:rPr>
          <w:rFonts w:ascii="Times New Roman" w:hAnsi="Times New Roman"/>
          <w:sz w:val="21"/>
          <w:szCs w:val="21"/>
        </w:rPr>
      </w:pPr>
    </w:p>
    <w:p w14:paraId="137EF49C" w14:textId="77777777" w:rsidR="00682447" w:rsidRPr="001107E4" w:rsidRDefault="00682447" w:rsidP="00E55B33">
      <w:pPr>
        <w:pStyle w:val="Rindkopa"/>
        <w:numPr>
          <w:ilvl w:val="0"/>
          <w:numId w:val="16"/>
        </w:numPr>
        <w:suppressAutoHyphens w:val="0"/>
        <w:rPr>
          <w:rFonts w:ascii="Times New Roman" w:hAnsi="Times New Roman"/>
          <w:sz w:val="21"/>
          <w:szCs w:val="21"/>
        </w:rPr>
      </w:pPr>
      <w:r w:rsidRPr="001107E4">
        <w:rPr>
          <w:rFonts w:ascii="Times New Roman" w:hAnsi="Times New Roman"/>
          <w:sz w:val="21"/>
          <w:szCs w:val="21"/>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107E4">
          <w:rPr>
            <w:rFonts w:ascii="Times New Roman" w:hAnsi="Times New Roman"/>
            <w:sz w:val="21"/>
            <w:szCs w:val="21"/>
          </w:rPr>
          <w:t>lēmumu</w:t>
        </w:r>
      </w:smartTag>
      <w:r w:rsidRPr="001107E4">
        <w:rPr>
          <w:rFonts w:ascii="Times New Roman" w:hAnsi="Times New Roman"/>
          <w:sz w:val="21"/>
          <w:szCs w:val="21"/>
        </w:rPr>
        <w:t xml:space="preserve"> pieņemšanas vai uzraudzības tiesības attiecībā uz to, </w:t>
      </w:r>
      <w:r w:rsidRPr="001107E4">
        <w:rPr>
          <w:rStyle w:val="apple-style-span"/>
          <w:rFonts w:ascii="Times New Roman" w:hAnsi="Times New Roman"/>
          <w:sz w:val="21"/>
          <w:szCs w:val="21"/>
        </w:rPr>
        <w:t>ar tādu tiesas spriedumu vai prokurora priekšrakstu par sodu, kurš stājies spēkā un kļuvis neapstrīdams,</w:t>
      </w:r>
      <w:r w:rsidRPr="001107E4">
        <w:rPr>
          <w:rFonts w:ascii="Times New Roman" w:hAnsi="Times New Roman"/>
          <w:sz w:val="21"/>
          <w:szCs w:val="21"/>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087ABAD9" w14:textId="77777777" w:rsidR="00682447" w:rsidRPr="001107E4" w:rsidRDefault="00682447" w:rsidP="00682447">
      <w:pPr>
        <w:pStyle w:val="Punkts"/>
        <w:ind w:left="1561" w:firstLine="0"/>
        <w:rPr>
          <w:sz w:val="21"/>
          <w:szCs w:val="21"/>
        </w:rPr>
      </w:pPr>
    </w:p>
    <w:p w14:paraId="675ED6D2" w14:textId="77777777" w:rsidR="00682447" w:rsidRPr="001107E4" w:rsidRDefault="00682447" w:rsidP="00682447">
      <w:pPr>
        <w:pStyle w:val="Apakpunkts"/>
        <w:ind w:left="1277" w:firstLine="0"/>
        <w:rPr>
          <w:sz w:val="21"/>
          <w:szCs w:val="21"/>
          <w:lang w:eastAsia="lv-LV"/>
        </w:rPr>
      </w:pPr>
    </w:p>
    <w:p w14:paraId="3C6414C6" w14:textId="77777777" w:rsidR="00682447" w:rsidRPr="001107E4" w:rsidRDefault="00682447" w:rsidP="00682447">
      <w:pPr>
        <w:pStyle w:val="Rindkopa"/>
        <w:ind w:left="0"/>
        <w:rPr>
          <w:rFonts w:ascii="Times New Roman" w:hAnsi="Times New Roman"/>
          <w:sz w:val="21"/>
          <w:szCs w:val="21"/>
        </w:rPr>
      </w:pPr>
    </w:p>
    <w:tbl>
      <w:tblPr>
        <w:tblW w:w="0" w:type="auto"/>
        <w:tblLook w:val="01E0" w:firstRow="1" w:lastRow="1" w:firstColumn="1" w:lastColumn="1" w:noHBand="0" w:noVBand="0"/>
      </w:tblPr>
      <w:tblGrid>
        <w:gridCol w:w="5649"/>
      </w:tblGrid>
      <w:tr w:rsidR="00682447" w:rsidRPr="001107E4" w14:paraId="02FA3902" w14:textId="77777777" w:rsidTr="00087FC7">
        <w:tc>
          <w:tcPr>
            <w:tcW w:w="0" w:type="auto"/>
          </w:tcPr>
          <w:p w14:paraId="667DCBA4" w14:textId="77777777" w:rsidR="00682447" w:rsidRPr="001107E4" w:rsidRDefault="00682447" w:rsidP="00AD3866">
            <w:pPr>
              <w:rPr>
                <w:sz w:val="21"/>
                <w:szCs w:val="21"/>
                <w:highlight w:val="lightGray"/>
              </w:rPr>
            </w:pPr>
            <w:r w:rsidRPr="001107E4">
              <w:rPr>
                <w:sz w:val="21"/>
                <w:szCs w:val="21"/>
                <w:highlight w:val="lightGray"/>
              </w:rPr>
              <w:t>&lt;Paraksttiesīgās personas amata nosaukums, vārds un uzvārds&gt;</w:t>
            </w:r>
          </w:p>
        </w:tc>
      </w:tr>
      <w:tr w:rsidR="00682447" w:rsidRPr="001107E4" w14:paraId="7816E984" w14:textId="77777777" w:rsidTr="00087FC7">
        <w:tc>
          <w:tcPr>
            <w:tcW w:w="0" w:type="auto"/>
          </w:tcPr>
          <w:p w14:paraId="5469C0D1" w14:textId="77777777" w:rsidR="00682447" w:rsidRPr="001107E4" w:rsidRDefault="00682447" w:rsidP="00AD3866">
            <w:pPr>
              <w:rPr>
                <w:rFonts w:cs="Times New Roman"/>
                <w:b/>
                <w:sz w:val="21"/>
                <w:szCs w:val="21"/>
                <w:highlight w:val="lightGray"/>
              </w:rPr>
            </w:pPr>
            <w:r w:rsidRPr="001107E4">
              <w:rPr>
                <w:rFonts w:cs="Times New Roman"/>
                <w:b/>
                <w:sz w:val="21"/>
                <w:szCs w:val="21"/>
                <w:highlight w:val="lightGray"/>
              </w:rPr>
              <w:t>&lt;Paraksttiesīgās personas paraksts&gt;</w:t>
            </w:r>
          </w:p>
        </w:tc>
      </w:tr>
    </w:tbl>
    <w:p w14:paraId="4ED6C028" w14:textId="559F8A29" w:rsidR="00860CEC" w:rsidRPr="001107E4" w:rsidRDefault="00860CEC">
      <w:pPr>
        <w:rPr>
          <w:rStyle w:val="SubtleEmphasis"/>
          <w:rFonts w:eastAsiaTheme="majorEastAsia" w:cstheme="majorBidi"/>
          <w:sz w:val="21"/>
          <w:szCs w:val="21"/>
        </w:rPr>
      </w:pPr>
    </w:p>
    <w:p w14:paraId="6484236E" w14:textId="77777777" w:rsidR="00860CEC" w:rsidRDefault="00860CEC">
      <w:pPr>
        <w:rPr>
          <w:rStyle w:val="SubtleEmphasis"/>
          <w:rFonts w:eastAsiaTheme="majorEastAsia" w:cstheme="majorBidi"/>
          <w:szCs w:val="26"/>
        </w:rPr>
      </w:pPr>
      <w:r>
        <w:rPr>
          <w:rStyle w:val="SubtleEmphasis"/>
          <w:rFonts w:eastAsiaTheme="majorEastAsia" w:cstheme="majorBidi"/>
          <w:szCs w:val="26"/>
        </w:rPr>
        <w:br w:type="page"/>
      </w:r>
    </w:p>
    <w:p w14:paraId="5637DE60" w14:textId="7ECE3428" w:rsidR="00E95A6C" w:rsidRPr="008F188E" w:rsidRDefault="00993672" w:rsidP="008F188E">
      <w:pPr>
        <w:pStyle w:val="Heading2"/>
        <w:rPr>
          <w:rStyle w:val="SubtleEmphasis"/>
          <w:iCs w:val="0"/>
          <w:color w:val="auto"/>
          <w:sz w:val="22"/>
        </w:rPr>
      </w:pPr>
      <w:r w:rsidRPr="00A2480C">
        <w:rPr>
          <w:rStyle w:val="SubtleEmphasis"/>
        </w:rPr>
        <w:lastRenderedPageBreak/>
        <w:t xml:space="preserve"> </w:t>
      </w:r>
      <w:bookmarkStart w:id="63" w:name="_Toc459908594"/>
      <w:r w:rsidR="008F188E" w:rsidRPr="008F188E">
        <w:rPr>
          <w:rStyle w:val="SubtleEmphasis"/>
          <w:iCs w:val="0"/>
          <w:color w:val="auto"/>
          <w:sz w:val="22"/>
        </w:rPr>
        <w:t>C</w:t>
      </w:r>
      <w:r w:rsidR="007129F9" w:rsidRPr="008F188E">
        <w:rPr>
          <w:rStyle w:val="SubtleEmphasis"/>
          <w:iCs w:val="0"/>
          <w:color w:val="auto"/>
          <w:sz w:val="22"/>
        </w:rPr>
        <w:t>5</w:t>
      </w:r>
      <w:r w:rsidR="00E95A6C" w:rsidRPr="008F188E">
        <w:rPr>
          <w:rStyle w:val="SubtleEmphasis"/>
          <w:iCs w:val="0"/>
          <w:color w:val="auto"/>
          <w:sz w:val="22"/>
        </w:rPr>
        <w:t>.pielikums</w:t>
      </w:r>
      <w:r w:rsidR="00AC3C81" w:rsidRPr="008F188E">
        <w:rPr>
          <w:rStyle w:val="SubtleEmphasis"/>
          <w:iCs w:val="0"/>
          <w:color w:val="auto"/>
          <w:sz w:val="22"/>
        </w:rPr>
        <w:t xml:space="preserve"> Finanšu piedāvājuma veidne</w:t>
      </w:r>
      <w:bookmarkEnd w:id="63"/>
    </w:p>
    <w:p w14:paraId="4A425BF6" w14:textId="77777777" w:rsidR="00D635C5" w:rsidRPr="00730972" w:rsidRDefault="00D635C5" w:rsidP="001F4EFB">
      <w:pPr>
        <w:spacing w:after="0" w:line="240" w:lineRule="auto"/>
        <w:jc w:val="center"/>
        <w:rPr>
          <w:rStyle w:val="SubtleEmphasis"/>
        </w:rPr>
      </w:pPr>
    </w:p>
    <w:p w14:paraId="3CE6A391" w14:textId="77777777" w:rsidR="005F71DF" w:rsidRPr="005F71DF" w:rsidRDefault="005F71DF" w:rsidP="005F71DF">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771DCD4F" w14:textId="1E5CEBE1" w:rsidR="005F71DF" w:rsidRPr="005F71DF" w:rsidRDefault="005F71DF" w:rsidP="00E55B33">
      <w:pPr>
        <w:numPr>
          <w:ilvl w:val="0"/>
          <w:numId w:val="14"/>
        </w:numPr>
        <w:spacing w:after="0" w:line="240" w:lineRule="auto"/>
        <w:ind w:left="426" w:hanging="425"/>
        <w:jc w:val="both"/>
        <w:rPr>
          <w:rFonts w:asciiTheme="majorBidi" w:hAnsiTheme="majorBidi" w:cstheme="majorBidi"/>
          <w:sz w:val="24"/>
          <w:szCs w:val="24"/>
        </w:rPr>
      </w:pPr>
      <w:r w:rsidRPr="005F71DF">
        <w:rPr>
          <w:rFonts w:asciiTheme="majorBidi" w:hAnsiTheme="majorBidi" w:cstheme="majorBidi"/>
          <w:b/>
          <w:bCs/>
          <w:sz w:val="24"/>
          <w:szCs w:val="24"/>
        </w:rPr>
        <w:t>Iesniedz</w:t>
      </w:r>
      <w:r w:rsidR="006A2BC2">
        <w:rPr>
          <w:rFonts w:asciiTheme="majorBidi" w:hAnsiTheme="majorBidi" w:cstheme="majorBidi"/>
          <w:b/>
          <w:bCs/>
          <w:sz w:val="24"/>
          <w:szCs w:val="24"/>
        </w:rPr>
        <w:t xml:space="preserve">ējs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5F71DF" w:rsidRPr="005F71DF" w14:paraId="2DBA99CA" w14:textId="77777777" w:rsidTr="005F71DF">
        <w:tc>
          <w:tcPr>
            <w:tcW w:w="3686" w:type="dxa"/>
          </w:tcPr>
          <w:p w14:paraId="4D5A5585"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Pretendenta nosaukums</w:t>
            </w:r>
          </w:p>
        </w:tc>
        <w:tc>
          <w:tcPr>
            <w:tcW w:w="4678" w:type="dxa"/>
          </w:tcPr>
          <w:p w14:paraId="1D8FB90B"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Rekvizīti</w:t>
            </w:r>
          </w:p>
        </w:tc>
      </w:tr>
      <w:tr w:rsidR="005F71DF" w:rsidRPr="005F71DF" w14:paraId="77422DE5" w14:textId="77777777" w:rsidTr="005F71DF">
        <w:trPr>
          <w:trHeight w:val="611"/>
        </w:trPr>
        <w:tc>
          <w:tcPr>
            <w:tcW w:w="3686" w:type="dxa"/>
          </w:tcPr>
          <w:p w14:paraId="6AAA9619" w14:textId="77777777" w:rsidR="005F71DF" w:rsidRPr="005F71DF" w:rsidRDefault="005F71DF" w:rsidP="005F71DF">
            <w:pPr>
              <w:jc w:val="both"/>
              <w:rPr>
                <w:rFonts w:asciiTheme="majorBidi" w:hAnsiTheme="majorBidi" w:cstheme="majorBidi"/>
                <w:sz w:val="24"/>
                <w:szCs w:val="24"/>
              </w:rPr>
            </w:pPr>
          </w:p>
          <w:p w14:paraId="2D4D345F" w14:textId="77777777" w:rsidR="005F71DF" w:rsidRPr="005F71DF" w:rsidRDefault="005F71DF" w:rsidP="005F71DF">
            <w:pPr>
              <w:jc w:val="both"/>
              <w:rPr>
                <w:rFonts w:asciiTheme="majorBidi" w:hAnsiTheme="majorBidi" w:cstheme="majorBidi"/>
                <w:sz w:val="24"/>
                <w:szCs w:val="24"/>
              </w:rPr>
            </w:pPr>
          </w:p>
          <w:p w14:paraId="05DEDA96" w14:textId="77777777" w:rsidR="005F71DF" w:rsidRPr="005F71DF" w:rsidRDefault="005F71DF" w:rsidP="005F71DF">
            <w:pPr>
              <w:jc w:val="both"/>
              <w:rPr>
                <w:rFonts w:asciiTheme="majorBidi" w:hAnsiTheme="majorBidi" w:cstheme="majorBidi"/>
                <w:sz w:val="24"/>
                <w:szCs w:val="24"/>
              </w:rPr>
            </w:pPr>
          </w:p>
        </w:tc>
        <w:tc>
          <w:tcPr>
            <w:tcW w:w="4678" w:type="dxa"/>
          </w:tcPr>
          <w:p w14:paraId="51745733" w14:textId="77777777" w:rsidR="005F71DF" w:rsidRPr="005F71DF" w:rsidRDefault="005F71DF" w:rsidP="005F71DF">
            <w:pPr>
              <w:jc w:val="both"/>
              <w:rPr>
                <w:rFonts w:asciiTheme="majorBidi" w:hAnsiTheme="majorBidi" w:cstheme="majorBidi"/>
                <w:sz w:val="24"/>
                <w:szCs w:val="24"/>
              </w:rPr>
            </w:pPr>
          </w:p>
        </w:tc>
      </w:tr>
    </w:tbl>
    <w:p w14:paraId="0FF433B9" w14:textId="77777777" w:rsidR="005F71DF" w:rsidRPr="005F71DF" w:rsidRDefault="005F71DF" w:rsidP="00E55B33">
      <w:pPr>
        <w:numPr>
          <w:ilvl w:val="0"/>
          <w:numId w:val="14"/>
        </w:numPr>
        <w:spacing w:after="0" w:line="240" w:lineRule="auto"/>
        <w:ind w:left="426" w:hanging="426"/>
        <w:jc w:val="both"/>
        <w:rPr>
          <w:rFonts w:asciiTheme="majorBidi" w:hAnsiTheme="majorBidi" w:cstheme="majorBidi"/>
          <w:b/>
          <w:bCs/>
          <w:sz w:val="24"/>
          <w:szCs w:val="24"/>
        </w:rPr>
      </w:pPr>
      <w:r w:rsidRPr="005F71DF">
        <w:rPr>
          <w:rFonts w:asciiTheme="majorBidi" w:hAnsiTheme="majorBidi" w:cstheme="majorBidi"/>
          <w:b/>
          <w:bCs/>
          <w:sz w:val="24"/>
          <w:szCs w:val="24"/>
        </w:rPr>
        <w:t>Iesniedzēja kontaktpersona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237"/>
      </w:tblGrid>
      <w:tr w:rsidR="005F71DF" w:rsidRPr="005F71DF" w14:paraId="69861564" w14:textId="77777777" w:rsidTr="005F71DF">
        <w:tc>
          <w:tcPr>
            <w:tcW w:w="2127" w:type="dxa"/>
          </w:tcPr>
          <w:p w14:paraId="267101F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Vārds, uzvārds</w:t>
            </w:r>
          </w:p>
        </w:tc>
        <w:tc>
          <w:tcPr>
            <w:tcW w:w="6237" w:type="dxa"/>
          </w:tcPr>
          <w:p w14:paraId="5866598B" w14:textId="77777777" w:rsidR="005F71DF" w:rsidRPr="005F71DF" w:rsidRDefault="005F71DF" w:rsidP="005F71DF">
            <w:pPr>
              <w:jc w:val="both"/>
              <w:rPr>
                <w:rFonts w:asciiTheme="majorBidi" w:hAnsiTheme="majorBidi" w:cstheme="majorBidi"/>
                <w:b/>
                <w:bCs/>
                <w:sz w:val="24"/>
                <w:szCs w:val="24"/>
              </w:rPr>
            </w:pPr>
          </w:p>
        </w:tc>
      </w:tr>
      <w:tr w:rsidR="005F71DF" w:rsidRPr="005F71DF" w14:paraId="7B1FFD25" w14:textId="77777777" w:rsidTr="005F71DF">
        <w:tc>
          <w:tcPr>
            <w:tcW w:w="2127" w:type="dxa"/>
          </w:tcPr>
          <w:p w14:paraId="57EF8CB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Adrese</w:t>
            </w:r>
          </w:p>
        </w:tc>
        <w:tc>
          <w:tcPr>
            <w:tcW w:w="6237" w:type="dxa"/>
          </w:tcPr>
          <w:p w14:paraId="1BF7590D" w14:textId="77777777" w:rsidR="005F71DF" w:rsidRPr="005F71DF" w:rsidRDefault="005F71DF" w:rsidP="005F71DF">
            <w:pPr>
              <w:jc w:val="both"/>
              <w:rPr>
                <w:rFonts w:asciiTheme="majorBidi" w:hAnsiTheme="majorBidi" w:cstheme="majorBidi"/>
                <w:b/>
                <w:bCs/>
                <w:sz w:val="24"/>
                <w:szCs w:val="24"/>
              </w:rPr>
            </w:pPr>
          </w:p>
        </w:tc>
      </w:tr>
      <w:tr w:rsidR="005F71DF" w:rsidRPr="005F71DF" w14:paraId="7ED620DD" w14:textId="77777777" w:rsidTr="005F71DF">
        <w:tc>
          <w:tcPr>
            <w:tcW w:w="2127" w:type="dxa"/>
          </w:tcPr>
          <w:p w14:paraId="153F61D7"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Tālr./fax</w:t>
            </w:r>
          </w:p>
        </w:tc>
        <w:tc>
          <w:tcPr>
            <w:tcW w:w="6237" w:type="dxa"/>
          </w:tcPr>
          <w:p w14:paraId="3B993013" w14:textId="77777777" w:rsidR="005F71DF" w:rsidRPr="005F71DF" w:rsidRDefault="005F71DF" w:rsidP="005F71DF">
            <w:pPr>
              <w:jc w:val="both"/>
              <w:rPr>
                <w:rFonts w:asciiTheme="majorBidi" w:hAnsiTheme="majorBidi" w:cstheme="majorBidi"/>
                <w:b/>
                <w:bCs/>
                <w:sz w:val="24"/>
                <w:szCs w:val="24"/>
              </w:rPr>
            </w:pPr>
          </w:p>
        </w:tc>
      </w:tr>
      <w:tr w:rsidR="005F71DF" w:rsidRPr="005F71DF" w14:paraId="53A96430" w14:textId="77777777" w:rsidTr="005F71DF">
        <w:tc>
          <w:tcPr>
            <w:tcW w:w="2127" w:type="dxa"/>
          </w:tcPr>
          <w:p w14:paraId="77B7C7ED"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e- pasta adrese</w:t>
            </w:r>
          </w:p>
        </w:tc>
        <w:tc>
          <w:tcPr>
            <w:tcW w:w="6237" w:type="dxa"/>
          </w:tcPr>
          <w:p w14:paraId="607DC2DC" w14:textId="77777777" w:rsidR="005F71DF" w:rsidRPr="005F71DF" w:rsidRDefault="005F71DF" w:rsidP="005F71DF">
            <w:pPr>
              <w:jc w:val="both"/>
              <w:rPr>
                <w:rFonts w:asciiTheme="majorBidi" w:hAnsiTheme="majorBidi" w:cstheme="majorBidi"/>
                <w:b/>
                <w:bCs/>
                <w:sz w:val="24"/>
                <w:szCs w:val="24"/>
              </w:rPr>
            </w:pPr>
          </w:p>
        </w:tc>
      </w:tr>
    </w:tbl>
    <w:p w14:paraId="24755F5A" w14:textId="77777777" w:rsidR="005F71DF" w:rsidRPr="005F71DF" w:rsidRDefault="005F71DF" w:rsidP="005F71DF">
      <w:pPr>
        <w:jc w:val="center"/>
        <w:rPr>
          <w:rFonts w:asciiTheme="majorBidi" w:hAnsiTheme="majorBidi" w:cstheme="majorBidi"/>
          <w:b/>
          <w:bCs/>
          <w:sz w:val="24"/>
          <w:szCs w:val="24"/>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351"/>
        <w:gridCol w:w="2244"/>
      </w:tblGrid>
      <w:tr w:rsidR="00565C8E" w:rsidRPr="005F71DF" w14:paraId="28A2CA14" w14:textId="77777777" w:rsidTr="00CD129E">
        <w:trPr>
          <w:trHeight w:val="808"/>
        </w:trPr>
        <w:tc>
          <w:tcPr>
            <w:tcW w:w="933" w:type="dxa"/>
            <w:shd w:val="clear" w:color="auto" w:fill="FF9900"/>
            <w:vAlign w:val="center"/>
          </w:tcPr>
          <w:p w14:paraId="587D8008"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Nr.p.k.</w:t>
            </w:r>
          </w:p>
        </w:tc>
        <w:tc>
          <w:tcPr>
            <w:tcW w:w="6359" w:type="dxa"/>
            <w:shd w:val="clear" w:color="auto" w:fill="FF9900"/>
            <w:vAlign w:val="center"/>
          </w:tcPr>
          <w:p w14:paraId="2C28CED2" w14:textId="38FB7BE6"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w:t>
            </w:r>
          </w:p>
        </w:tc>
        <w:tc>
          <w:tcPr>
            <w:tcW w:w="2245" w:type="dxa"/>
            <w:shd w:val="clear" w:color="auto" w:fill="FF9900"/>
            <w:vAlign w:val="center"/>
          </w:tcPr>
          <w:p w14:paraId="34931CF7" w14:textId="55E8B3D3"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pozīcijas cena</w:t>
            </w:r>
            <w:r w:rsidR="006A2BC2">
              <w:rPr>
                <w:rFonts w:asciiTheme="majorBidi" w:hAnsiTheme="majorBidi" w:cstheme="majorBidi"/>
                <w:b/>
                <w:sz w:val="24"/>
                <w:szCs w:val="24"/>
              </w:rPr>
              <w:t>(EUR)</w:t>
            </w:r>
          </w:p>
          <w:p w14:paraId="0ACAFEEF" w14:textId="53EA5B5B" w:rsidR="00565C8E" w:rsidRPr="005F71DF" w:rsidRDefault="00565C8E" w:rsidP="005F71DF">
            <w:pPr>
              <w:tabs>
                <w:tab w:val="left" w:pos="319"/>
              </w:tabs>
              <w:jc w:val="center"/>
              <w:rPr>
                <w:rFonts w:asciiTheme="majorBidi" w:hAnsiTheme="majorBidi" w:cstheme="majorBidi"/>
                <w:b/>
                <w:sz w:val="24"/>
                <w:szCs w:val="24"/>
              </w:rPr>
            </w:pPr>
          </w:p>
        </w:tc>
      </w:tr>
      <w:tr w:rsidR="00715FA2" w:rsidRPr="005F71DF" w14:paraId="5952E3E4" w14:textId="77777777" w:rsidTr="007E744F">
        <w:trPr>
          <w:trHeight w:val="614"/>
        </w:trPr>
        <w:tc>
          <w:tcPr>
            <w:tcW w:w="933" w:type="dxa"/>
            <w:vAlign w:val="center"/>
          </w:tcPr>
          <w:p w14:paraId="0CC23D05" w14:textId="199F1069"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1.</w:t>
            </w:r>
          </w:p>
        </w:tc>
        <w:tc>
          <w:tcPr>
            <w:tcW w:w="6359" w:type="dxa"/>
            <w:vAlign w:val="center"/>
          </w:tcPr>
          <w:p w14:paraId="12ABA67C" w14:textId="17E85EC7" w:rsidR="00715FA2" w:rsidRPr="007E744F" w:rsidRDefault="007E744F" w:rsidP="006A2BC2">
            <w:pPr>
              <w:spacing w:after="0" w:line="240" w:lineRule="auto"/>
              <w:jc w:val="center"/>
              <w:rPr>
                <w:rFonts w:asciiTheme="majorBidi" w:hAnsiTheme="majorBidi" w:cstheme="majorBidi"/>
                <w:sz w:val="24"/>
                <w:szCs w:val="24"/>
                <w:lang w:eastAsia="lv-LV"/>
              </w:rPr>
            </w:pPr>
            <w:r w:rsidRPr="007E744F">
              <w:rPr>
                <w:rFonts w:asciiTheme="majorBidi" w:hAnsiTheme="majorBidi" w:cstheme="majorBidi"/>
                <w:bCs/>
                <w:sz w:val="24"/>
                <w:szCs w:val="24"/>
              </w:rPr>
              <w:t>Asfaltēta laukuma izbūve</w:t>
            </w:r>
            <w:r w:rsidR="00683010">
              <w:rPr>
                <w:rFonts w:asciiTheme="majorBidi" w:hAnsiTheme="majorBidi" w:cstheme="majorBidi"/>
                <w:bCs/>
                <w:sz w:val="24"/>
                <w:szCs w:val="24"/>
              </w:rPr>
              <w:t xml:space="preserve"> NAI “Krīgeri”, Bērzes pag. Dobeles novads</w:t>
            </w:r>
            <w:r w:rsidR="006A2BC2">
              <w:rPr>
                <w:rFonts w:asciiTheme="majorBidi" w:hAnsiTheme="majorBidi" w:cstheme="majorBidi"/>
                <w:bCs/>
                <w:sz w:val="24"/>
                <w:szCs w:val="24"/>
              </w:rPr>
              <w:t xml:space="preserve"> ( bez PVN )</w:t>
            </w:r>
          </w:p>
        </w:tc>
        <w:tc>
          <w:tcPr>
            <w:tcW w:w="2245" w:type="dxa"/>
            <w:vAlign w:val="center"/>
          </w:tcPr>
          <w:p w14:paraId="5E1EA954"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C17B15" w:rsidRPr="005F71DF" w14:paraId="04FB9980" w14:textId="77777777" w:rsidTr="007E744F">
        <w:trPr>
          <w:cantSplit/>
          <w:trHeight w:val="322"/>
        </w:trPr>
        <w:tc>
          <w:tcPr>
            <w:tcW w:w="7293" w:type="dxa"/>
            <w:gridSpan w:val="2"/>
            <w:tcBorders>
              <w:right w:val="single" w:sz="18" w:space="0" w:color="auto"/>
            </w:tcBorders>
            <w:shd w:val="clear" w:color="auto" w:fill="FF9900"/>
            <w:vAlign w:val="center"/>
          </w:tcPr>
          <w:p w14:paraId="02BEA3BB" w14:textId="63516EB5" w:rsidR="00C17B15" w:rsidRPr="005F71DF" w:rsidRDefault="006A2BC2" w:rsidP="009F5631">
            <w:pPr>
              <w:tabs>
                <w:tab w:val="left" w:pos="319"/>
              </w:tabs>
              <w:jc w:val="right"/>
              <w:rPr>
                <w:rFonts w:asciiTheme="majorBidi" w:hAnsiTheme="majorBidi" w:cstheme="majorBidi"/>
                <w:b/>
                <w:sz w:val="24"/>
                <w:szCs w:val="24"/>
              </w:rPr>
            </w:pPr>
            <w:r>
              <w:rPr>
                <w:rFonts w:asciiTheme="majorBidi" w:hAnsiTheme="majorBidi" w:cstheme="majorBidi"/>
                <w:b/>
                <w:sz w:val="24"/>
                <w:szCs w:val="24"/>
              </w:rPr>
              <w:t xml:space="preserve">Būvdarbu </w:t>
            </w:r>
            <w:r w:rsidR="009F5631">
              <w:rPr>
                <w:rFonts w:asciiTheme="majorBidi" w:hAnsiTheme="majorBidi" w:cstheme="majorBidi"/>
                <w:b/>
                <w:sz w:val="24"/>
                <w:szCs w:val="24"/>
              </w:rPr>
              <w:t>summa</w:t>
            </w:r>
            <w:r>
              <w:rPr>
                <w:rFonts w:asciiTheme="majorBidi" w:hAnsiTheme="majorBidi" w:cstheme="majorBidi"/>
                <w:b/>
                <w:sz w:val="24"/>
                <w:szCs w:val="24"/>
              </w:rPr>
              <w:t xml:space="preserve">   </w:t>
            </w:r>
            <w:r w:rsidR="00C17B15">
              <w:rPr>
                <w:rFonts w:asciiTheme="majorBidi" w:hAnsiTheme="majorBidi" w:cstheme="majorBidi"/>
                <w:b/>
                <w:sz w:val="24"/>
                <w:szCs w:val="24"/>
              </w:rPr>
              <w:t xml:space="preserve">(bez PVN) </w:t>
            </w:r>
          </w:p>
        </w:tc>
        <w:tc>
          <w:tcPr>
            <w:tcW w:w="2245" w:type="dxa"/>
            <w:tcBorders>
              <w:top w:val="single" w:sz="18" w:space="0" w:color="auto"/>
              <w:left w:val="single" w:sz="18" w:space="0" w:color="auto"/>
              <w:bottom w:val="single" w:sz="18" w:space="0" w:color="auto"/>
              <w:right w:val="single" w:sz="18" w:space="0" w:color="auto"/>
            </w:tcBorders>
            <w:shd w:val="clear" w:color="auto" w:fill="FF9900"/>
            <w:vAlign w:val="center"/>
          </w:tcPr>
          <w:p w14:paraId="669BE05F" w14:textId="77777777" w:rsidR="00C17B15" w:rsidRPr="005F71DF" w:rsidRDefault="00C17B15" w:rsidP="005F71DF">
            <w:pPr>
              <w:tabs>
                <w:tab w:val="left" w:pos="319"/>
              </w:tabs>
              <w:rPr>
                <w:rFonts w:asciiTheme="majorBidi" w:hAnsiTheme="majorBidi" w:cstheme="majorBidi"/>
                <w:b/>
                <w:sz w:val="24"/>
                <w:szCs w:val="24"/>
              </w:rPr>
            </w:pPr>
          </w:p>
        </w:tc>
      </w:tr>
      <w:tr w:rsidR="005F71DF" w:rsidRPr="005F71DF" w14:paraId="28D1B498" w14:textId="77777777" w:rsidTr="007E744F">
        <w:trPr>
          <w:cantSplit/>
          <w:trHeight w:val="244"/>
        </w:trPr>
        <w:tc>
          <w:tcPr>
            <w:tcW w:w="7293" w:type="dxa"/>
            <w:gridSpan w:val="2"/>
            <w:tcBorders>
              <w:right w:val="single" w:sz="18" w:space="0" w:color="auto"/>
            </w:tcBorders>
            <w:shd w:val="clear" w:color="auto" w:fill="FF9900"/>
            <w:vAlign w:val="center"/>
          </w:tcPr>
          <w:p w14:paraId="2611642C" w14:textId="77777777" w:rsidR="005F71DF" w:rsidRPr="005F71DF" w:rsidRDefault="005F71DF" w:rsidP="00565C8E">
            <w:pPr>
              <w:tabs>
                <w:tab w:val="left" w:pos="319"/>
              </w:tabs>
              <w:jc w:val="right"/>
              <w:rPr>
                <w:rFonts w:asciiTheme="majorBidi" w:hAnsiTheme="majorBidi" w:cstheme="majorBidi"/>
                <w:b/>
                <w:sz w:val="24"/>
                <w:szCs w:val="24"/>
              </w:rPr>
            </w:pPr>
            <w:r w:rsidRPr="005F71DF">
              <w:rPr>
                <w:rFonts w:asciiTheme="majorBidi" w:hAnsiTheme="majorBidi" w:cstheme="majorBidi"/>
                <w:b/>
                <w:sz w:val="24"/>
                <w:szCs w:val="24"/>
              </w:rPr>
              <w:t xml:space="preserve"> 21% </w:t>
            </w:r>
            <w:smartTag w:uri="urn:schemas-microsoft-com:office:smarttags" w:element="stockticker">
              <w:r w:rsidRPr="005F71DF">
                <w:rPr>
                  <w:rFonts w:asciiTheme="majorBidi" w:hAnsiTheme="majorBidi" w:cstheme="majorBidi"/>
                  <w:b/>
                  <w:sz w:val="24"/>
                  <w:szCs w:val="24"/>
                </w:rPr>
                <w:t>PVN</w:t>
              </w:r>
            </w:smartTag>
            <w:r w:rsidRPr="005F71DF">
              <w:rPr>
                <w:rFonts w:asciiTheme="majorBidi" w:hAnsiTheme="majorBidi" w:cstheme="majorBidi"/>
                <w:b/>
                <w:sz w:val="24"/>
                <w:szCs w:val="24"/>
              </w:rPr>
              <w:t xml:space="preserve"> summa</w:t>
            </w:r>
          </w:p>
        </w:tc>
        <w:tc>
          <w:tcPr>
            <w:tcW w:w="2245" w:type="dxa"/>
            <w:tcBorders>
              <w:top w:val="single" w:sz="18" w:space="0" w:color="auto"/>
              <w:left w:val="single" w:sz="18" w:space="0" w:color="auto"/>
              <w:bottom w:val="single" w:sz="18" w:space="0" w:color="auto"/>
              <w:right w:val="single" w:sz="18" w:space="0" w:color="auto"/>
            </w:tcBorders>
            <w:shd w:val="clear" w:color="auto" w:fill="FF9900"/>
            <w:vAlign w:val="center"/>
          </w:tcPr>
          <w:p w14:paraId="043CBAAA" w14:textId="77777777" w:rsidR="005F71DF" w:rsidRPr="005F71DF" w:rsidRDefault="005F71DF" w:rsidP="005F71DF">
            <w:pPr>
              <w:tabs>
                <w:tab w:val="left" w:pos="319"/>
              </w:tabs>
              <w:rPr>
                <w:rFonts w:asciiTheme="majorBidi" w:hAnsiTheme="majorBidi" w:cstheme="majorBidi"/>
                <w:b/>
                <w:sz w:val="24"/>
                <w:szCs w:val="24"/>
              </w:rPr>
            </w:pPr>
          </w:p>
        </w:tc>
      </w:tr>
      <w:tr w:rsidR="005F71DF" w:rsidRPr="005F71DF" w14:paraId="19CC5AFB" w14:textId="77777777" w:rsidTr="007E744F">
        <w:trPr>
          <w:cantSplit/>
          <w:trHeight w:val="166"/>
        </w:trPr>
        <w:tc>
          <w:tcPr>
            <w:tcW w:w="7293" w:type="dxa"/>
            <w:gridSpan w:val="2"/>
            <w:tcBorders>
              <w:right w:val="single" w:sz="18" w:space="0" w:color="auto"/>
            </w:tcBorders>
            <w:shd w:val="clear" w:color="auto" w:fill="FF9900"/>
            <w:vAlign w:val="center"/>
          </w:tcPr>
          <w:p w14:paraId="100A04D6" w14:textId="17593721" w:rsidR="005F71DF" w:rsidRPr="005F71DF" w:rsidRDefault="006A2BC2" w:rsidP="006A2BC2">
            <w:pPr>
              <w:tabs>
                <w:tab w:val="left" w:pos="319"/>
              </w:tabs>
              <w:jc w:val="right"/>
              <w:rPr>
                <w:rFonts w:asciiTheme="majorBidi" w:hAnsiTheme="majorBidi" w:cstheme="majorBidi"/>
                <w:b/>
                <w:sz w:val="24"/>
                <w:szCs w:val="24"/>
              </w:rPr>
            </w:pPr>
            <w:r>
              <w:rPr>
                <w:rFonts w:asciiTheme="majorBidi" w:hAnsiTheme="majorBidi" w:cstheme="majorBidi"/>
                <w:b/>
                <w:sz w:val="24"/>
                <w:szCs w:val="24"/>
              </w:rPr>
              <w:t xml:space="preserve">Kopējā </w:t>
            </w:r>
            <w:r w:rsidR="009F5631">
              <w:rPr>
                <w:rFonts w:asciiTheme="majorBidi" w:hAnsiTheme="majorBidi" w:cstheme="majorBidi"/>
                <w:b/>
                <w:sz w:val="24"/>
                <w:szCs w:val="24"/>
              </w:rPr>
              <w:t xml:space="preserve">līguma </w:t>
            </w:r>
            <w:r>
              <w:rPr>
                <w:rFonts w:asciiTheme="majorBidi" w:hAnsiTheme="majorBidi" w:cstheme="majorBidi"/>
                <w:b/>
                <w:sz w:val="24"/>
                <w:szCs w:val="24"/>
              </w:rPr>
              <w:t>summa</w:t>
            </w:r>
            <w:r w:rsidR="00C17B15">
              <w:rPr>
                <w:rFonts w:asciiTheme="majorBidi" w:hAnsiTheme="majorBidi" w:cstheme="majorBidi"/>
                <w:b/>
                <w:sz w:val="24"/>
                <w:szCs w:val="24"/>
              </w:rPr>
              <w:t xml:space="preserve"> (ar PVN)</w:t>
            </w:r>
            <w:r w:rsidR="005F71DF" w:rsidRPr="005F71DF">
              <w:rPr>
                <w:rFonts w:asciiTheme="majorBidi" w:hAnsiTheme="majorBidi" w:cstheme="majorBidi"/>
                <w:b/>
                <w:sz w:val="24"/>
                <w:szCs w:val="24"/>
              </w:rPr>
              <w:t xml:space="preserve"> </w:t>
            </w:r>
          </w:p>
        </w:tc>
        <w:tc>
          <w:tcPr>
            <w:tcW w:w="2245" w:type="dxa"/>
            <w:tcBorders>
              <w:top w:val="single" w:sz="18" w:space="0" w:color="auto"/>
              <w:left w:val="single" w:sz="18" w:space="0" w:color="auto"/>
              <w:bottom w:val="single" w:sz="18" w:space="0" w:color="auto"/>
              <w:right w:val="single" w:sz="18" w:space="0" w:color="auto"/>
            </w:tcBorders>
            <w:shd w:val="clear" w:color="auto" w:fill="FF9900"/>
            <w:vAlign w:val="center"/>
          </w:tcPr>
          <w:p w14:paraId="6B684282" w14:textId="77777777" w:rsidR="005F71DF" w:rsidRPr="005F71DF" w:rsidRDefault="005F71DF" w:rsidP="005F71DF">
            <w:pPr>
              <w:tabs>
                <w:tab w:val="left" w:pos="319"/>
              </w:tabs>
              <w:rPr>
                <w:rFonts w:asciiTheme="majorBidi" w:hAnsiTheme="majorBidi" w:cstheme="majorBidi"/>
                <w:b/>
                <w:sz w:val="24"/>
                <w:szCs w:val="24"/>
              </w:rPr>
            </w:pPr>
          </w:p>
        </w:tc>
      </w:tr>
    </w:tbl>
    <w:p w14:paraId="4FCB1C6F" w14:textId="77777777" w:rsidR="005F71DF" w:rsidRPr="001107E4" w:rsidRDefault="005F71DF" w:rsidP="00E55B33">
      <w:pPr>
        <w:numPr>
          <w:ilvl w:val="0"/>
          <w:numId w:val="14"/>
        </w:numPr>
        <w:spacing w:after="120" w:line="240" w:lineRule="auto"/>
        <w:ind w:left="357" w:hanging="357"/>
        <w:jc w:val="both"/>
        <w:rPr>
          <w:rFonts w:asciiTheme="majorBidi" w:hAnsiTheme="majorBidi" w:cstheme="majorBidi"/>
        </w:rPr>
      </w:pPr>
      <w:r w:rsidRPr="001107E4">
        <w:rPr>
          <w:rFonts w:asciiTheme="majorBidi" w:hAnsiTheme="majorBidi" w:cstheme="majorBidi"/>
        </w:rPr>
        <w:t>Garantijas termiņš:</w:t>
      </w:r>
    </w:p>
    <w:p w14:paraId="3E0EB294" w14:textId="38872638" w:rsidR="005F71DF" w:rsidRPr="001107E4" w:rsidRDefault="005F71DF" w:rsidP="00E55B33">
      <w:pPr>
        <w:numPr>
          <w:ilvl w:val="1"/>
          <w:numId w:val="14"/>
        </w:numPr>
        <w:spacing w:after="120" w:line="240" w:lineRule="auto"/>
        <w:jc w:val="both"/>
        <w:rPr>
          <w:rFonts w:asciiTheme="majorBidi" w:hAnsiTheme="majorBidi" w:cstheme="majorBidi"/>
        </w:rPr>
      </w:pPr>
      <w:r w:rsidRPr="001107E4">
        <w:rPr>
          <w:rFonts w:asciiTheme="majorBidi" w:hAnsiTheme="majorBidi" w:cstheme="majorBidi"/>
        </w:rPr>
        <w:t>izpildītajiem darbiem - ______</w:t>
      </w:r>
      <w:r w:rsidR="00683010">
        <w:rPr>
          <w:rFonts w:asciiTheme="majorBidi" w:hAnsiTheme="majorBidi" w:cstheme="majorBidi"/>
        </w:rPr>
        <w:t xml:space="preserve">kalendārie </w:t>
      </w:r>
      <w:r w:rsidRPr="001107E4">
        <w:rPr>
          <w:rFonts w:asciiTheme="majorBidi" w:hAnsiTheme="majorBidi" w:cstheme="majorBidi"/>
        </w:rPr>
        <w:t>mēneši</w:t>
      </w:r>
      <w:r w:rsidR="00683010">
        <w:rPr>
          <w:rFonts w:asciiTheme="majorBidi" w:hAnsiTheme="majorBidi" w:cstheme="majorBidi"/>
        </w:rPr>
        <w:t xml:space="preserve"> no pieņemšanas – nodošanas akta parakstīšanas brīža.</w:t>
      </w:r>
    </w:p>
    <w:p w14:paraId="0B0F16A8" w14:textId="58E49004" w:rsidR="005F71DF" w:rsidRPr="001107E4" w:rsidRDefault="005F71DF" w:rsidP="00E55B33">
      <w:pPr>
        <w:numPr>
          <w:ilvl w:val="0"/>
          <w:numId w:val="14"/>
        </w:numPr>
        <w:spacing w:after="120" w:line="240" w:lineRule="auto"/>
        <w:jc w:val="both"/>
        <w:rPr>
          <w:rFonts w:asciiTheme="majorBidi" w:hAnsiTheme="majorBidi" w:cstheme="majorBidi"/>
        </w:rPr>
      </w:pPr>
      <w:r w:rsidRPr="001107E4">
        <w:rPr>
          <w:rFonts w:asciiTheme="majorBidi" w:hAnsiTheme="majorBidi" w:cstheme="majorBidi"/>
        </w:rPr>
        <w:t>Līgu</w:t>
      </w:r>
      <w:r w:rsidR="005E2F4E" w:rsidRPr="001107E4">
        <w:rPr>
          <w:rFonts w:asciiTheme="majorBidi" w:hAnsiTheme="majorBidi" w:cstheme="majorBidi"/>
        </w:rPr>
        <w:t>ma izpildes termiņš - ___________</w:t>
      </w:r>
      <w:r w:rsidR="00683010">
        <w:rPr>
          <w:rFonts w:asciiTheme="majorBidi" w:hAnsiTheme="majorBidi" w:cstheme="majorBidi"/>
        </w:rPr>
        <w:t xml:space="preserve"> kalendārās nedēļas</w:t>
      </w:r>
      <w:r w:rsidRPr="001107E4">
        <w:rPr>
          <w:rFonts w:asciiTheme="majorBidi" w:hAnsiTheme="majorBidi" w:cstheme="majorBidi"/>
        </w:rPr>
        <w:t>.</w:t>
      </w:r>
    </w:p>
    <w:p w14:paraId="5CE4E09B" w14:textId="77777777" w:rsidR="005F71DF" w:rsidRPr="001107E4" w:rsidRDefault="005F71DF" w:rsidP="00E55B33">
      <w:pPr>
        <w:numPr>
          <w:ilvl w:val="0"/>
          <w:numId w:val="14"/>
        </w:numPr>
        <w:spacing w:after="120" w:line="240" w:lineRule="auto"/>
        <w:jc w:val="both"/>
        <w:rPr>
          <w:rFonts w:asciiTheme="majorBidi" w:hAnsiTheme="majorBidi" w:cstheme="majorBidi"/>
        </w:rPr>
      </w:pPr>
      <w:r w:rsidRPr="001107E4">
        <w:rPr>
          <w:rFonts w:asciiTheme="majorBidi" w:hAnsiTheme="majorBidi" w:cstheme="majorBidi"/>
          <w:bCs/>
        </w:rPr>
        <w:t>Pretendenta apliecinājums</w:t>
      </w:r>
    </w:p>
    <w:p w14:paraId="53896F47" w14:textId="77777777" w:rsidR="005F71DF" w:rsidRPr="001107E4" w:rsidRDefault="005F71DF" w:rsidP="005F71DF">
      <w:pPr>
        <w:spacing w:after="120"/>
        <w:ind w:left="426"/>
        <w:jc w:val="both"/>
        <w:rPr>
          <w:rFonts w:asciiTheme="majorBidi" w:hAnsiTheme="majorBidi" w:cstheme="majorBidi"/>
          <w:bCs/>
        </w:rPr>
      </w:pPr>
      <w:r w:rsidRPr="001107E4">
        <w:rPr>
          <w:rFonts w:asciiTheme="majorBidi" w:hAnsiTheme="majorBidi" w:cstheme="majorBidi"/>
          <w:bCs/>
        </w:rPr>
        <w:t>Mēs apliecinām:</w:t>
      </w:r>
    </w:p>
    <w:p w14:paraId="5A7ECFE2" w14:textId="691C770B" w:rsidR="005F71DF" w:rsidRPr="001107E4" w:rsidRDefault="005F71DF" w:rsidP="00683010">
      <w:pPr>
        <w:numPr>
          <w:ilvl w:val="0"/>
          <w:numId w:val="15"/>
        </w:numPr>
        <w:spacing w:after="120" w:line="240" w:lineRule="auto"/>
        <w:jc w:val="both"/>
        <w:rPr>
          <w:rFonts w:asciiTheme="majorBidi" w:hAnsiTheme="majorBidi" w:cstheme="majorBidi"/>
        </w:rPr>
      </w:pPr>
      <w:r w:rsidRPr="001107E4">
        <w:rPr>
          <w:rFonts w:asciiTheme="majorBidi" w:hAnsiTheme="majorBidi" w:cstheme="majorBidi"/>
        </w:rPr>
        <w:t xml:space="preserve">ka esam pilnībā iepazinušies ar iepirkuma apjomu, tehniskajām specifikācijām, </w:t>
      </w:r>
      <w:r w:rsidR="00683010">
        <w:rPr>
          <w:rFonts w:asciiTheme="majorBidi" w:hAnsiTheme="majorBidi" w:cstheme="majorBidi"/>
          <w:u w:val="single"/>
        </w:rPr>
        <w:t>paskaidrojuma rakstu</w:t>
      </w:r>
      <w:r w:rsidRPr="001107E4">
        <w:rPr>
          <w:rFonts w:asciiTheme="majorBidi" w:hAnsiTheme="majorBidi" w:cstheme="majorBidi"/>
        </w:rPr>
        <w:t xml:space="preserve">  un mūsu piedāvājuma cenā ir iekļautas visas izmaksas, kas saistītas ar piedāvāto būvdarbu un  pakalpojumu izpildi, kā arī Latvijā un ārvalstīs maksājamie nodokļi un nodevas;</w:t>
      </w:r>
    </w:p>
    <w:p w14:paraId="7EAD0954" w14:textId="11453F98" w:rsidR="00CD129E" w:rsidRPr="001107E4" w:rsidRDefault="00CD129E" w:rsidP="007E744F">
      <w:pPr>
        <w:ind w:firstLine="540"/>
        <w:jc w:val="both"/>
        <w:rPr>
          <w:rFonts w:asciiTheme="majorBidi" w:hAnsiTheme="majorBidi" w:cstheme="majorBidi"/>
          <w:bCs/>
        </w:rPr>
      </w:pPr>
      <w:r w:rsidRPr="001107E4">
        <w:rPr>
          <w:rFonts w:asciiTheme="majorBidi" w:hAnsiTheme="majorBidi" w:cstheme="majorBidi"/>
        </w:rPr>
        <w:t xml:space="preserve">Mūsu piedāvājumā ir iekļauti visi normatīvajos aktos paredzētie nodokļi un maksājumi, , kas nepieciešami, lai kvalitatīvi izpildītu </w:t>
      </w:r>
      <w:r w:rsidRPr="001107E4">
        <w:rPr>
          <w:rFonts w:asciiTheme="majorBidi" w:hAnsiTheme="majorBidi" w:cstheme="majorBidi"/>
          <w:bCs/>
        </w:rPr>
        <w:t xml:space="preserve">darbus </w:t>
      </w:r>
      <w:r w:rsidRPr="001107E4">
        <w:rPr>
          <w:rFonts w:asciiTheme="majorBidi" w:hAnsiTheme="majorBidi" w:cstheme="majorBidi"/>
        </w:rPr>
        <w:t>saskaņā ar iepirkuma tehniskām s</w:t>
      </w:r>
      <w:r w:rsidR="007E744F" w:rsidRPr="001107E4">
        <w:rPr>
          <w:rFonts w:asciiTheme="majorBidi" w:hAnsiTheme="majorBidi" w:cstheme="majorBidi"/>
        </w:rPr>
        <w:t>pecifikācijām un</w:t>
      </w:r>
      <w:r w:rsidRPr="001107E4">
        <w:rPr>
          <w:rFonts w:asciiTheme="majorBidi" w:hAnsiTheme="majorBidi" w:cstheme="majorBidi"/>
        </w:rPr>
        <w:t xml:space="preserve"> Pasūtītāja prasībām.</w:t>
      </w:r>
    </w:p>
    <w:p w14:paraId="5EF2562E" w14:textId="1647FB72" w:rsidR="00CD129E" w:rsidRPr="001107E4" w:rsidRDefault="00CD129E" w:rsidP="00683010">
      <w:pPr>
        <w:ind w:right="-79" w:firstLine="540"/>
        <w:jc w:val="both"/>
        <w:rPr>
          <w:rFonts w:asciiTheme="majorBidi" w:hAnsiTheme="majorBidi" w:cstheme="majorBidi"/>
        </w:rPr>
      </w:pPr>
      <w:r w:rsidRPr="001107E4">
        <w:rPr>
          <w:rFonts w:asciiTheme="majorBidi" w:hAnsiTheme="majorBidi" w:cstheme="majorBidi"/>
        </w:rPr>
        <w:lastRenderedPageBreak/>
        <w:t xml:space="preserve">Tāme sastādīta atbilstoši pievienotajai tāmes formai pēc izpildāmo darbu apjomiem tehniskajās specifikācijās saskaņā ar </w:t>
      </w:r>
      <w:r w:rsidR="007E430D">
        <w:rPr>
          <w:rFonts w:asciiTheme="majorBidi" w:hAnsiTheme="majorBidi" w:cstheme="majorBidi"/>
        </w:rPr>
        <w:t>2015</w:t>
      </w:r>
      <w:r w:rsidRPr="001107E4">
        <w:rPr>
          <w:rFonts w:asciiTheme="majorBidi" w:hAnsiTheme="majorBidi" w:cstheme="majorBidi"/>
        </w:rPr>
        <w:t xml:space="preserve">. gada </w:t>
      </w:r>
      <w:r w:rsidR="007E430D">
        <w:rPr>
          <w:rFonts w:asciiTheme="majorBidi" w:hAnsiTheme="majorBidi" w:cstheme="majorBidi"/>
        </w:rPr>
        <w:t>30</w:t>
      </w:r>
      <w:r w:rsidRPr="001107E4">
        <w:rPr>
          <w:rFonts w:asciiTheme="majorBidi" w:hAnsiTheme="majorBidi" w:cstheme="majorBidi"/>
        </w:rPr>
        <w:t xml:space="preserve">. </w:t>
      </w:r>
      <w:r w:rsidR="007E430D">
        <w:rPr>
          <w:rFonts w:asciiTheme="majorBidi" w:hAnsiTheme="majorBidi" w:cstheme="majorBidi"/>
        </w:rPr>
        <w:t>jūnijā</w:t>
      </w:r>
      <w:r w:rsidRPr="001107E4">
        <w:rPr>
          <w:rFonts w:asciiTheme="majorBidi" w:hAnsiTheme="majorBidi" w:cstheme="majorBidi"/>
        </w:rPr>
        <w:t xml:space="preserve"> MK noteikumiem Nr.</w:t>
      </w:r>
      <w:r w:rsidR="007E430D">
        <w:rPr>
          <w:rFonts w:asciiTheme="majorBidi" w:hAnsiTheme="majorBidi" w:cstheme="majorBidi"/>
        </w:rPr>
        <w:t xml:space="preserve">330 </w:t>
      </w:r>
      <w:r w:rsidRPr="001107E4">
        <w:rPr>
          <w:rFonts w:asciiTheme="majorBidi" w:hAnsiTheme="majorBidi" w:cstheme="majorBidi"/>
        </w:rPr>
        <w:t xml:space="preserve">„Noteikumi par Latvijas būvnormatīvu LBN 501 – </w:t>
      </w:r>
      <w:r w:rsidR="00683010">
        <w:rPr>
          <w:rFonts w:asciiTheme="majorBidi" w:hAnsiTheme="majorBidi" w:cstheme="majorBidi"/>
        </w:rPr>
        <w:t>15</w:t>
      </w:r>
      <w:r w:rsidRPr="001107E4">
        <w:rPr>
          <w:rFonts w:asciiTheme="majorBidi" w:hAnsiTheme="majorBidi" w:cstheme="majorBidi"/>
        </w:rPr>
        <w:t>” Būvizmaksu noteikšanas kārtība””.</w:t>
      </w:r>
    </w:p>
    <w:p w14:paraId="7449BD57" w14:textId="77777777" w:rsidR="00CD129E" w:rsidRPr="001107E4" w:rsidRDefault="00CD129E" w:rsidP="00CD129E">
      <w:pPr>
        <w:ind w:right="-868" w:firstLine="540"/>
        <w:jc w:val="both"/>
        <w:rPr>
          <w:rFonts w:asciiTheme="majorBidi" w:hAnsiTheme="majorBidi" w:cstheme="majorBidi"/>
        </w:rPr>
      </w:pPr>
      <w:r w:rsidRPr="001107E4">
        <w:rPr>
          <w:rFonts w:asciiTheme="majorBidi" w:hAnsiTheme="majorBidi" w:cstheme="majorBidi"/>
        </w:rPr>
        <w:t xml:space="preserve">Pielikumā: </w:t>
      </w:r>
    </w:p>
    <w:p w14:paraId="01A6E37B" w14:textId="5DC7B898" w:rsidR="00CD129E" w:rsidRPr="001107E4" w:rsidRDefault="00036B2B" w:rsidP="0080340F">
      <w:pPr>
        <w:pStyle w:val="ListParagraph"/>
        <w:numPr>
          <w:ilvl w:val="0"/>
          <w:numId w:val="42"/>
        </w:numPr>
        <w:ind w:right="-868"/>
        <w:jc w:val="both"/>
        <w:rPr>
          <w:rFonts w:asciiTheme="majorBidi" w:hAnsiTheme="majorBidi" w:cstheme="majorBidi"/>
        </w:rPr>
      </w:pPr>
      <w:r w:rsidRPr="00036B2B">
        <w:rPr>
          <w:rFonts w:asciiTheme="majorBidi" w:hAnsiTheme="majorBidi" w:cstheme="majorBidi"/>
          <w:highlight w:val="yellow"/>
        </w:rPr>
        <w:t>Tāmes</w:t>
      </w:r>
      <w:r>
        <w:rPr>
          <w:rFonts w:asciiTheme="majorBidi" w:hAnsiTheme="majorBidi" w:cstheme="majorBidi"/>
          <w:highlight w:val="yellow"/>
        </w:rPr>
        <w:t xml:space="preserve"> </w:t>
      </w:r>
      <w:r w:rsidRPr="00036B2B">
        <w:rPr>
          <w:rFonts w:asciiTheme="majorBidi" w:hAnsiTheme="majorBidi" w:cstheme="majorBidi"/>
          <w:highlight w:val="yellow"/>
        </w:rPr>
        <w:t xml:space="preserve">   pievienotas  finansu piedāvājumam</w:t>
      </w:r>
      <w:r>
        <w:rPr>
          <w:rFonts w:asciiTheme="majorBidi" w:hAnsiTheme="majorBidi" w:cstheme="majorBidi"/>
        </w:rPr>
        <w:t xml:space="preserve">  </w:t>
      </w:r>
      <w:r w:rsidR="0080340F">
        <w:rPr>
          <w:rFonts w:asciiTheme="majorBidi" w:hAnsiTheme="majorBidi" w:cstheme="majorBidi"/>
        </w:rPr>
        <w:t>uz _______ lapām.</w:t>
      </w:r>
    </w:p>
    <w:p w14:paraId="5F1C0BA1" w14:textId="64632229" w:rsidR="00CD129E" w:rsidRPr="001107E4" w:rsidRDefault="00CD129E" w:rsidP="00CD129E">
      <w:pPr>
        <w:ind w:left="900" w:right="-868"/>
        <w:jc w:val="both"/>
        <w:rPr>
          <w:sz w:val="21"/>
          <w:szCs w:val="21"/>
        </w:rPr>
      </w:pPr>
    </w:p>
    <w:p w14:paraId="7A71A166" w14:textId="77777777" w:rsidR="00CD129E" w:rsidRPr="001F08C4" w:rsidRDefault="00CD129E" w:rsidP="00CD129E">
      <w:pPr>
        <w:ind w:right="-868" w:firstLine="540"/>
        <w:jc w:val="both"/>
      </w:pPr>
    </w:p>
    <w:p w14:paraId="36DAE83F" w14:textId="77777777" w:rsidR="00565C8E" w:rsidRPr="00D635C5" w:rsidRDefault="00565C8E" w:rsidP="00565C8E">
      <w:pPr>
        <w:rPr>
          <w:rFonts w:asciiTheme="majorBidi" w:hAnsiTheme="majorBidi" w:cstheme="majorBidi"/>
          <w:sz w:val="24"/>
          <w:szCs w:val="24"/>
        </w:rPr>
      </w:pPr>
    </w:p>
    <w:tbl>
      <w:tblPr>
        <w:tblW w:w="0" w:type="auto"/>
        <w:tblLook w:val="0000" w:firstRow="0" w:lastRow="0" w:firstColumn="0" w:lastColumn="0" w:noHBand="0" w:noVBand="0"/>
      </w:tblPr>
      <w:tblGrid>
        <w:gridCol w:w="5823"/>
      </w:tblGrid>
      <w:tr w:rsidR="00565C8E" w:rsidRPr="00D635C5" w14:paraId="0796C48F" w14:textId="77777777" w:rsidTr="003358E2">
        <w:trPr>
          <w:trHeight w:val="284"/>
        </w:trPr>
        <w:tc>
          <w:tcPr>
            <w:tcW w:w="0" w:type="auto"/>
            <w:vAlign w:val="center"/>
          </w:tcPr>
          <w:p w14:paraId="070C8D56" w14:textId="77777777" w:rsidR="00565C8E" w:rsidRPr="001107E4" w:rsidRDefault="00565C8E" w:rsidP="003358E2">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565C8E" w:rsidRPr="00D635C5" w14:paraId="05E4DAA3" w14:textId="77777777" w:rsidTr="003358E2">
        <w:trPr>
          <w:trHeight w:hRule="exact" w:val="284"/>
        </w:trPr>
        <w:tc>
          <w:tcPr>
            <w:tcW w:w="0" w:type="auto"/>
            <w:vAlign w:val="center"/>
          </w:tcPr>
          <w:p w14:paraId="3DFF4AC9" w14:textId="77777777" w:rsidR="00565C8E" w:rsidRPr="001107E4" w:rsidRDefault="00565C8E" w:rsidP="003358E2">
            <w:pPr>
              <w:pStyle w:val="Header"/>
              <w:rPr>
                <w:rFonts w:asciiTheme="majorBidi" w:hAnsiTheme="majorBidi" w:cstheme="majorBidi"/>
                <w:highlight w:val="lightGray"/>
              </w:rPr>
            </w:pPr>
            <w:r w:rsidRPr="001107E4">
              <w:rPr>
                <w:rFonts w:asciiTheme="majorBidi" w:hAnsiTheme="majorBidi" w:cstheme="majorBidi"/>
                <w:highlight w:val="lightGray"/>
              </w:rPr>
              <w:t>&lt;Reģistrācijas numurs vai personas kods&gt;</w:t>
            </w:r>
          </w:p>
        </w:tc>
      </w:tr>
      <w:tr w:rsidR="00565C8E" w:rsidRPr="00D635C5" w14:paraId="376991F0" w14:textId="77777777" w:rsidTr="003358E2">
        <w:trPr>
          <w:trHeight w:hRule="exact" w:val="284"/>
        </w:trPr>
        <w:tc>
          <w:tcPr>
            <w:tcW w:w="0" w:type="auto"/>
            <w:vAlign w:val="center"/>
          </w:tcPr>
          <w:p w14:paraId="37A45BFC" w14:textId="77777777" w:rsidR="00565C8E" w:rsidRPr="001107E4" w:rsidRDefault="00565C8E" w:rsidP="003358E2">
            <w:pPr>
              <w:pStyle w:val="Header"/>
              <w:rPr>
                <w:rFonts w:asciiTheme="majorBidi" w:hAnsiTheme="majorBidi" w:cstheme="majorBidi"/>
                <w:highlight w:val="lightGray"/>
              </w:rPr>
            </w:pPr>
            <w:r w:rsidRPr="001107E4">
              <w:rPr>
                <w:rFonts w:asciiTheme="majorBidi" w:hAnsiTheme="majorBidi" w:cstheme="majorBidi"/>
                <w:highlight w:val="lightGray"/>
              </w:rPr>
              <w:t>&lt;Adrese&gt;</w:t>
            </w:r>
          </w:p>
        </w:tc>
      </w:tr>
      <w:tr w:rsidR="00565C8E" w:rsidRPr="00D635C5" w14:paraId="59D6FA33" w14:textId="77777777" w:rsidTr="003358E2">
        <w:trPr>
          <w:trHeight w:hRule="exact" w:val="284"/>
        </w:trPr>
        <w:tc>
          <w:tcPr>
            <w:tcW w:w="0" w:type="auto"/>
            <w:vAlign w:val="center"/>
          </w:tcPr>
          <w:p w14:paraId="68107149" w14:textId="77777777" w:rsidR="00565C8E" w:rsidRPr="001107E4" w:rsidRDefault="00565C8E" w:rsidP="003358E2">
            <w:pPr>
              <w:pStyle w:val="Header"/>
              <w:rPr>
                <w:rFonts w:asciiTheme="majorBidi" w:hAnsiTheme="majorBidi" w:cstheme="majorBidi"/>
                <w:highlight w:val="lightGray"/>
              </w:rPr>
            </w:pPr>
            <w:r w:rsidRPr="001107E4">
              <w:rPr>
                <w:rFonts w:asciiTheme="majorBidi" w:hAnsiTheme="majorBidi" w:cstheme="majorBidi"/>
                <w:highlight w:val="lightGray"/>
              </w:rPr>
              <w:t>&lt;Paraksttiesīgās personas amata nosaukums, vārds un uzvārds&gt;</w:t>
            </w:r>
          </w:p>
        </w:tc>
      </w:tr>
      <w:tr w:rsidR="00565C8E" w:rsidRPr="00D635C5" w14:paraId="440CE744" w14:textId="77777777" w:rsidTr="003358E2">
        <w:trPr>
          <w:trHeight w:hRule="exact" w:val="284"/>
        </w:trPr>
        <w:tc>
          <w:tcPr>
            <w:tcW w:w="0" w:type="auto"/>
            <w:vAlign w:val="center"/>
          </w:tcPr>
          <w:p w14:paraId="274959F6" w14:textId="77777777" w:rsidR="00565C8E" w:rsidRPr="001107E4" w:rsidRDefault="00565C8E" w:rsidP="003358E2">
            <w:pPr>
              <w:pStyle w:val="Header"/>
              <w:rPr>
                <w:rFonts w:asciiTheme="majorBidi" w:hAnsiTheme="majorBidi" w:cstheme="majorBidi"/>
              </w:rPr>
            </w:pPr>
            <w:r w:rsidRPr="001107E4">
              <w:rPr>
                <w:rFonts w:asciiTheme="majorBidi" w:hAnsiTheme="majorBidi" w:cstheme="majorBidi"/>
                <w:highlight w:val="lightGray"/>
              </w:rPr>
              <w:t>&lt;Paraksttiesīgās personas paraksts&gt;</w:t>
            </w:r>
          </w:p>
        </w:tc>
      </w:tr>
    </w:tbl>
    <w:p w14:paraId="3E10FEAF" w14:textId="77777777" w:rsidR="00565C8E" w:rsidRPr="00F504F5" w:rsidRDefault="00565C8E" w:rsidP="00565C8E">
      <w:pPr>
        <w:pStyle w:val="Header"/>
        <w:ind w:left="720" w:right="110"/>
        <w:rPr>
          <w:rFonts w:asciiTheme="majorBidi" w:hAnsiTheme="majorBidi" w:cstheme="majorBidi"/>
        </w:rPr>
      </w:pPr>
    </w:p>
    <w:p w14:paraId="4123BA60" w14:textId="054968D2" w:rsidR="001B48D3" w:rsidRDefault="001B48D3">
      <w:pPr>
        <w:rPr>
          <w:u w:val="single"/>
          <w:lang w:val="en-GB"/>
        </w:rPr>
      </w:pPr>
      <w:r>
        <w:rPr>
          <w:u w:val="single"/>
          <w:lang w:val="en-GB"/>
        </w:rPr>
        <w:br w:type="page"/>
      </w:r>
    </w:p>
    <w:p w14:paraId="762858B9" w14:textId="16EAB722" w:rsidR="001B48D3" w:rsidRPr="008F188E" w:rsidRDefault="008F188E" w:rsidP="008F188E">
      <w:pPr>
        <w:pStyle w:val="Heading2"/>
        <w:rPr>
          <w:rStyle w:val="SubtleEmphasis"/>
        </w:rPr>
      </w:pPr>
      <w:bookmarkStart w:id="64" w:name="_Toc280105331"/>
      <w:bookmarkStart w:id="65" w:name="_Toc459908595"/>
      <w:r>
        <w:rPr>
          <w:rStyle w:val="SubtleEmphasis"/>
        </w:rPr>
        <w:lastRenderedPageBreak/>
        <w:t>C</w:t>
      </w:r>
      <w:r w:rsidR="001B48D3" w:rsidRPr="008F188E">
        <w:rPr>
          <w:rStyle w:val="SubtleEmphasis"/>
        </w:rPr>
        <w:t xml:space="preserve"> </w:t>
      </w:r>
      <w:r w:rsidR="007E744F" w:rsidRPr="008F188E">
        <w:rPr>
          <w:rStyle w:val="SubtleEmphasis"/>
        </w:rPr>
        <w:t>6</w:t>
      </w:r>
      <w:r w:rsidR="001B48D3" w:rsidRPr="008F188E">
        <w:rPr>
          <w:rStyle w:val="SubtleEmphasis"/>
        </w:rPr>
        <w:t>. pielikums: Tehniskā piedāvājuma sagatavošanas vadlīnijas</w:t>
      </w:r>
      <w:bookmarkEnd w:id="64"/>
      <w:bookmarkEnd w:id="65"/>
    </w:p>
    <w:p w14:paraId="04E0958A" w14:textId="77777777" w:rsidR="001B48D3" w:rsidRPr="00487E47" w:rsidRDefault="001B48D3" w:rsidP="001B48D3">
      <w:pPr>
        <w:pStyle w:val="Apakpunkts"/>
        <w:ind w:left="0" w:firstLine="0"/>
        <w:rPr>
          <w:rFonts w:ascii="Times New Roman" w:hAnsi="Times New Roman"/>
          <w:sz w:val="24"/>
        </w:rPr>
      </w:pPr>
    </w:p>
    <w:p w14:paraId="36D58B00" w14:textId="77777777" w:rsidR="001B48D3" w:rsidRPr="001107E4" w:rsidRDefault="001B48D3" w:rsidP="001B48D3">
      <w:pPr>
        <w:jc w:val="center"/>
        <w:rPr>
          <w:rFonts w:asciiTheme="majorBidi" w:hAnsiTheme="majorBidi" w:cstheme="majorBidi"/>
          <w:b/>
          <w:bCs/>
          <w:sz w:val="21"/>
          <w:szCs w:val="21"/>
        </w:rPr>
      </w:pPr>
      <w:r w:rsidRPr="001107E4">
        <w:rPr>
          <w:rFonts w:asciiTheme="majorBidi" w:hAnsiTheme="majorBidi" w:cstheme="majorBidi"/>
          <w:b/>
          <w:bCs/>
          <w:sz w:val="21"/>
          <w:szCs w:val="21"/>
        </w:rPr>
        <w:t>TEHNISKAIS PIEDĀVĀJUMS</w:t>
      </w:r>
    </w:p>
    <w:p w14:paraId="39425DDC" w14:textId="77777777" w:rsidR="001B48D3" w:rsidRPr="001107E4" w:rsidRDefault="001B48D3" w:rsidP="001B48D3">
      <w:pPr>
        <w:tabs>
          <w:tab w:val="left" w:pos="319"/>
        </w:tabs>
        <w:rPr>
          <w:rFonts w:asciiTheme="majorBidi" w:hAnsiTheme="majorBidi" w:cstheme="majorBidi"/>
          <w:bCs/>
          <w:i/>
          <w:iCs/>
          <w:sz w:val="21"/>
          <w:szCs w:val="21"/>
        </w:rPr>
      </w:pPr>
    </w:p>
    <w:p w14:paraId="4217991D" w14:textId="1B29A940" w:rsidR="001B48D3" w:rsidRPr="001107E4" w:rsidRDefault="001B48D3" w:rsidP="008F188E">
      <w:pPr>
        <w:rPr>
          <w:rFonts w:asciiTheme="majorBidi" w:hAnsiTheme="majorBidi" w:cstheme="majorBidi"/>
          <w:b/>
          <w:bCs/>
          <w:sz w:val="21"/>
          <w:szCs w:val="21"/>
        </w:rPr>
      </w:pPr>
      <w:r w:rsidRPr="001107E4">
        <w:rPr>
          <w:rFonts w:asciiTheme="majorBidi" w:hAnsiTheme="majorBidi" w:cstheme="majorBidi"/>
          <w:b/>
          <w:bCs/>
          <w:iCs/>
          <w:sz w:val="21"/>
          <w:szCs w:val="21"/>
        </w:rPr>
        <w:t xml:space="preserve">Iepirkuma procedūrai - atklātam konkursam </w:t>
      </w:r>
      <w:r w:rsidRPr="001107E4">
        <w:rPr>
          <w:rFonts w:asciiTheme="majorBidi" w:hAnsiTheme="majorBidi" w:cstheme="majorBidi"/>
          <w:b/>
          <w:bCs/>
          <w:sz w:val="21"/>
          <w:szCs w:val="21"/>
        </w:rPr>
        <w:t xml:space="preserve">“Asfaltēta laukuma izbūve pie dūņu rezervuāriem Dobeles novada Bērzes pagasta “Krīgeros” “ </w:t>
      </w:r>
      <w:r w:rsidRPr="001107E4">
        <w:rPr>
          <w:rFonts w:asciiTheme="majorBidi" w:hAnsiTheme="majorBidi" w:cstheme="majorBidi"/>
          <w:b/>
          <w:bCs/>
          <w:iCs/>
          <w:sz w:val="21"/>
          <w:szCs w:val="21"/>
          <w:lang w:eastAsia="lv-LV"/>
        </w:rPr>
        <w:t>(Ident. Nr. DŪ 2016/</w:t>
      </w:r>
      <w:r w:rsidR="008F188E" w:rsidRPr="001107E4">
        <w:rPr>
          <w:rFonts w:asciiTheme="majorBidi" w:hAnsiTheme="majorBidi" w:cstheme="majorBidi"/>
          <w:b/>
          <w:bCs/>
          <w:iCs/>
          <w:sz w:val="21"/>
          <w:szCs w:val="21"/>
          <w:lang w:eastAsia="lv-LV"/>
        </w:rPr>
        <w:t>07</w:t>
      </w:r>
      <w:r w:rsidRPr="001107E4">
        <w:rPr>
          <w:rFonts w:asciiTheme="majorBidi" w:hAnsiTheme="majorBidi" w:cstheme="majorBidi"/>
          <w:b/>
          <w:bCs/>
          <w:iCs/>
          <w:sz w:val="21"/>
          <w:szCs w:val="21"/>
          <w:lang w:eastAsia="lv-LV"/>
        </w:rPr>
        <w:t>)</w:t>
      </w:r>
    </w:p>
    <w:p w14:paraId="740EED62" w14:textId="77777777" w:rsidR="001B48D3" w:rsidRPr="001107E4" w:rsidRDefault="001B48D3" w:rsidP="00E55B33">
      <w:pPr>
        <w:numPr>
          <w:ilvl w:val="0"/>
          <w:numId w:val="52"/>
        </w:numPr>
        <w:spacing w:after="0" w:line="240" w:lineRule="auto"/>
        <w:jc w:val="both"/>
        <w:rPr>
          <w:rFonts w:asciiTheme="majorBidi" w:hAnsiTheme="majorBidi" w:cstheme="majorBidi"/>
          <w:b/>
          <w:bCs/>
          <w:iCs/>
          <w:sz w:val="21"/>
          <w:szCs w:val="21"/>
        </w:rPr>
      </w:pPr>
      <w:r w:rsidRPr="001107E4">
        <w:rPr>
          <w:rFonts w:asciiTheme="majorBidi" w:hAnsiTheme="majorBidi" w:cstheme="majorBidi"/>
          <w:b/>
          <w:bCs/>
          <w:iCs/>
          <w:sz w:val="21"/>
          <w:szCs w:val="21"/>
        </w:rPr>
        <w:t>Pakalpojuma apraksts:</w:t>
      </w:r>
    </w:p>
    <w:p w14:paraId="7BB5B4F2" w14:textId="419F44DB" w:rsidR="001B48D3" w:rsidRPr="009F5631" w:rsidRDefault="001B48D3" w:rsidP="00E55B33">
      <w:pPr>
        <w:numPr>
          <w:ilvl w:val="0"/>
          <w:numId w:val="53"/>
        </w:numPr>
        <w:spacing w:after="0" w:line="240" w:lineRule="auto"/>
        <w:jc w:val="both"/>
        <w:rPr>
          <w:rFonts w:asciiTheme="majorBidi" w:hAnsiTheme="majorBidi" w:cstheme="majorBidi"/>
          <w:iCs/>
          <w:sz w:val="21"/>
          <w:szCs w:val="21"/>
        </w:rPr>
      </w:pPr>
      <w:r w:rsidRPr="001107E4">
        <w:rPr>
          <w:rFonts w:asciiTheme="majorBidi" w:hAnsiTheme="majorBidi" w:cstheme="majorBidi"/>
          <w:iCs/>
          <w:sz w:val="21"/>
          <w:szCs w:val="21"/>
        </w:rPr>
        <w:t xml:space="preserve">Tehniskajā </w:t>
      </w:r>
      <w:r w:rsidRPr="009F5631">
        <w:rPr>
          <w:rFonts w:asciiTheme="majorBidi" w:hAnsiTheme="majorBidi" w:cstheme="majorBidi"/>
          <w:iCs/>
          <w:sz w:val="21"/>
          <w:szCs w:val="21"/>
        </w:rPr>
        <w:t xml:space="preserve">piedāvājumā jāiekļauj specifikāciju realizācijas interpretācija, raksturojot  </w:t>
      </w:r>
      <w:r w:rsidR="00087FC7" w:rsidRPr="009F5631">
        <w:rPr>
          <w:rFonts w:asciiTheme="majorBidi" w:hAnsiTheme="majorBidi" w:cstheme="majorBidi"/>
          <w:iCs/>
          <w:sz w:val="21"/>
          <w:szCs w:val="21"/>
        </w:rPr>
        <w:t>Būvdarbu</w:t>
      </w:r>
      <w:r w:rsidRPr="009F5631">
        <w:rPr>
          <w:rFonts w:asciiTheme="majorBidi" w:hAnsiTheme="majorBidi" w:cstheme="majorBidi"/>
          <w:iCs/>
          <w:sz w:val="21"/>
          <w:szCs w:val="21"/>
        </w:rPr>
        <w:t xml:space="preserve"> sniegšanas mērķus un sasniedzamos rezultātus,</w:t>
      </w:r>
    </w:p>
    <w:p w14:paraId="04EB9AEF" w14:textId="77777777" w:rsidR="001B48D3" w:rsidRPr="009F5631" w:rsidRDefault="001B48D3" w:rsidP="00E55B33">
      <w:pPr>
        <w:numPr>
          <w:ilvl w:val="0"/>
          <w:numId w:val="53"/>
        </w:numPr>
        <w:spacing w:after="0" w:line="240" w:lineRule="auto"/>
        <w:jc w:val="both"/>
        <w:rPr>
          <w:rFonts w:asciiTheme="majorBidi" w:hAnsiTheme="majorBidi" w:cstheme="majorBidi"/>
          <w:iCs/>
          <w:sz w:val="21"/>
          <w:szCs w:val="21"/>
        </w:rPr>
      </w:pPr>
      <w:r w:rsidRPr="009F5631">
        <w:rPr>
          <w:rFonts w:asciiTheme="majorBidi" w:hAnsiTheme="majorBidi" w:cstheme="majorBidi"/>
          <w:iCs/>
          <w:sz w:val="21"/>
          <w:szCs w:val="21"/>
        </w:rPr>
        <w:t>piedāvāto izpildāmo darbu un veicamo pasākumu apraksts, raksturojot to mijiedarbību,</w:t>
      </w:r>
    </w:p>
    <w:p w14:paraId="5DA36F68" w14:textId="727C1312" w:rsidR="001B48D3" w:rsidRPr="009F5631" w:rsidRDefault="00087FC7" w:rsidP="009F5631">
      <w:pPr>
        <w:numPr>
          <w:ilvl w:val="0"/>
          <w:numId w:val="53"/>
        </w:numPr>
        <w:spacing w:after="0" w:line="240" w:lineRule="auto"/>
        <w:jc w:val="both"/>
        <w:rPr>
          <w:rFonts w:asciiTheme="majorBidi" w:hAnsiTheme="majorBidi" w:cstheme="majorBidi"/>
          <w:iCs/>
          <w:sz w:val="21"/>
          <w:szCs w:val="21"/>
        </w:rPr>
      </w:pPr>
      <w:r w:rsidRPr="009F5631">
        <w:rPr>
          <w:rFonts w:asciiTheme="majorBidi" w:hAnsiTheme="majorBidi" w:cstheme="majorBidi"/>
          <w:iCs/>
          <w:sz w:val="21"/>
          <w:szCs w:val="21"/>
        </w:rPr>
        <w:t>Būvdarbu</w:t>
      </w:r>
      <w:r w:rsidR="001B48D3" w:rsidRPr="009F5631">
        <w:rPr>
          <w:rFonts w:asciiTheme="majorBidi" w:hAnsiTheme="majorBidi" w:cstheme="majorBidi"/>
          <w:iCs/>
          <w:sz w:val="21"/>
          <w:szCs w:val="21"/>
        </w:rPr>
        <w:t xml:space="preserve"> sniegšanai piedāvāto metožu un līdzekļu apraksts atsevišķi katram izpildāmajam darbam un veicamajam pasākumam, norādot konkrēto </w:t>
      </w:r>
      <w:r w:rsidR="009F5631">
        <w:rPr>
          <w:rFonts w:asciiTheme="majorBidi" w:hAnsiTheme="majorBidi" w:cstheme="majorBidi"/>
          <w:iCs/>
          <w:sz w:val="21"/>
          <w:szCs w:val="21"/>
        </w:rPr>
        <w:t>tehniku</w:t>
      </w:r>
      <w:r w:rsidR="001B48D3" w:rsidRPr="009F5631">
        <w:rPr>
          <w:rFonts w:asciiTheme="majorBidi" w:hAnsiTheme="majorBidi" w:cstheme="majorBidi"/>
          <w:iCs/>
          <w:sz w:val="21"/>
          <w:szCs w:val="21"/>
        </w:rPr>
        <w:t>,</w:t>
      </w:r>
    </w:p>
    <w:p w14:paraId="61F5C58A" w14:textId="0E8E0C86" w:rsidR="001B48D3" w:rsidRPr="009F5631" w:rsidRDefault="00087FC7" w:rsidP="00E55B33">
      <w:pPr>
        <w:numPr>
          <w:ilvl w:val="0"/>
          <w:numId w:val="53"/>
        </w:numPr>
        <w:spacing w:after="0" w:line="240" w:lineRule="auto"/>
        <w:jc w:val="both"/>
        <w:rPr>
          <w:rFonts w:asciiTheme="majorBidi" w:hAnsiTheme="majorBidi" w:cstheme="majorBidi"/>
          <w:iCs/>
          <w:sz w:val="21"/>
          <w:szCs w:val="21"/>
        </w:rPr>
      </w:pPr>
      <w:r w:rsidRPr="009F5631">
        <w:rPr>
          <w:rFonts w:asciiTheme="majorBidi" w:hAnsiTheme="majorBidi" w:cstheme="majorBidi"/>
          <w:iCs/>
          <w:sz w:val="21"/>
          <w:szCs w:val="21"/>
        </w:rPr>
        <w:t>Būvdarbu</w:t>
      </w:r>
      <w:r w:rsidR="001B48D3" w:rsidRPr="009F5631">
        <w:rPr>
          <w:rFonts w:asciiTheme="majorBidi" w:hAnsiTheme="majorBidi" w:cstheme="majorBidi"/>
          <w:iCs/>
          <w:sz w:val="21"/>
          <w:szCs w:val="21"/>
        </w:rPr>
        <w:t xml:space="preserve"> sniegšanai nepieciešamās informācijas apraksts,</w:t>
      </w:r>
    </w:p>
    <w:p w14:paraId="594D4F39" w14:textId="77777777" w:rsidR="00087FC7" w:rsidRPr="001107E4" w:rsidRDefault="00087FC7" w:rsidP="00087FC7">
      <w:pPr>
        <w:spacing w:after="0" w:line="240" w:lineRule="auto"/>
        <w:ind w:left="720"/>
        <w:jc w:val="both"/>
        <w:rPr>
          <w:rFonts w:asciiTheme="majorBidi" w:hAnsiTheme="majorBidi" w:cstheme="majorBidi"/>
          <w:iCs/>
          <w:sz w:val="21"/>
          <w:szCs w:val="21"/>
        </w:rPr>
      </w:pPr>
    </w:p>
    <w:p w14:paraId="0926FAE7" w14:textId="77777777" w:rsidR="001B48D3" w:rsidRPr="001107E4" w:rsidRDefault="001B48D3" w:rsidP="00E55B33">
      <w:pPr>
        <w:numPr>
          <w:ilvl w:val="0"/>
          <w:numId w:val="52"/>
        </w:numPr>
        <w:spacing w:after="0" w:line="240" w:lineRule="auto"/>
        <w:jc w:val="both"/>
        <w:rPr>
          <w:rFonts w:asciiTheme="majorBidi" w:hAnsiTheme="majorBidi" w:cstheme="majorBidi"/>
          <w:b/>
          <w:bCs/>
          <w:iCs/>
          <w:sz w:val="21"/>
          <w:szCs w:val="21"/>
        </w:rPr>
      </w:pPr>
      <w:r w:rsidRPr="001107E4">
        <w:rPr>
          <w:rFonts w:asciiTheme="majorBidi" w:hAnsiTheme="majorBidi" w:cstheme="majorBidi"/>
          <w:b/>
          <w:bCs/>
          <w:iCs/>
          <w:sz w:val="21"/>
          <w:szCs w:val="21"/>
        </w:rPr>
        <w:t>Laika grafiks</w:t>
      </w:r>
    </w:p>
    <w:p w14:paraId="3774178E" w14:textId="283E66FA" w:rsidR="001B48D3" w:rsidRPr="001107E4" w:rsidRDefault="001B48D3" w:rsidP="009F5631">
      <w:pPr>
        <w:ind w:left="360"/>
        <w:jc w:val="both"/>
        <w:rPr>
          <w:rFonts w:asciiTheme="majorBidi" w:hAnsiTheme="majorBidi" w:cstheme="majorBidi"/>
          <w:iCs/>
          <w:sz w:val="21"/>
          <w:szCs w:val="21"/>
        </w:rPr>
      </w:pPr>
      <w:r w:rsidRPr="001107E4">
        <w:rPr>
          <w:rFonts w:asciiTheme="majorBidi" w:hAnsiTheme="majorBidi" w:cstheme="majorBidi"/>
          <w:iCs/>
          <w:sz w:val="21"/>
          <w:szCs w:val="21"/>
        </w:rPr>
        <w:t xml:space="preserve">Izpildāmo darbu un veicamo pasākumu, saskaņā ar Tehnisko specifikāciju, laika grafiks,  nosakot  izpildāmo darbu un veicamo </w:t>
      </w:r>
      <w:r w:rsidR="009F5631">
        <w:rPr>
          <w:rFonts w:asciiTheme="majorBidi" w:hAnsiTheme="majorBidi" w:cstheme="majorBidi"/>
          <w:iCs/>
          <w:sz w:val="21"/>
          <w:szCs w:val="21"/>
        </w:rPr>
        <w:t>pasākumu sākumu, beigas, ilgumu.</w:t>
      </w:r>
    </w:p>
    <w:p w14:paraId="7BB87FCB" w14:textId="77777777" w:rsidR="001B48D3" w:rsidRPr="001107E4" w:rsidRDefault="001B48D3" w:rsidP="001B48D3">
      <w:pPr>
        <w:ind w:left="360"/>
        <w:jc w:val="both"/>
        <w:rPr>
          <w:rFonts w:asciiTheme="majorBidi" w:hAnsiTheme="majorBidi" w:cstheme="majorBidi"/>
          <w:iCs/>
          <w:sz w:val="21"/>
          <w:szCs w:val="21"/>
        </w:rPr>
      </w:pPr>
    </w:p>
    <w:p w14:paraId="700B8D72" w14:textId="77777777" w:rsidR="001B48D3" w:rsidRPr="001107E4" w:rsidRDefault="001B48D3" w:rsidP="00E55B33">
      <w:pPr>
        <w:numPr>
          <w:ilvl w:val="0"/>
          <w:numId w:val="52"/>
        </w:numPr>
        <w:spacing w:after="0" w:line="240" w:lineRule="auto"/>
        <w:jc w:val="both"/>
        <w:rPr>
          <w:rFonts w:asciiTheme="majorBidi" w:hAnsiTheme="majorBidi" w:cstheme="majorBidi"/>
          <w:b/>
          <w:bCs/>
          <w:iCs/>
          <w:sz w:val="21"/>
          <w:szCs w:val="21"/>
        </w:rPr>
      </w:pPr>
      <w:r w:rsidRPr="001107E4">
        <w:rPr>
          <w:rFonts w:asciiTheme="majorBidi" w:hAnsiTheme="majorBidi" w:cstheme="majorBidi"/>
          <w:b/>
          <w:bCs/>
          <w:iCs/>
          <w:sz w:val="21"/>
          <w:szCs w:val="21"/>
        </w:rPr>
        <w:t>Cita informācija</w:t>
      </w:r>
    </w:p>
    <w:p w14:paraId="6C46E0BB" w14:textId="77777777" w:rsidR="002F50E3" w:rsidRDefault="002F50E3" w:rsidP="00CD129E">
      <w:pPr>
        <w:rPr>
          <w:u w:val="single"/>
          <w:lang w:val="en-GB"/>
        </w:rPr>
      </w:pPr>
    </w:p>
    <w:sectPr w:rsidR="002F50E3" w:rsidSect="00564B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0691" w14:textId="77777777" w:rsidR="00363FCB" w:rsidRDefault="00363FCB" w:rsidP="00F93B16">
      <w:pPr>
        <w:spacing w:after="0" w:line="240" w:lineRule="auto"/>
      </w:pPr>
      <w:r>
        <w:separator/>
      </w:r>
    </w:p>
  </w:endnote>
  <w:endnote w:type="continuationSeparator" w:id="0">
    <w:p w14:paraId="231C0D9B" w14:textId="77777777" w:rsidR="00363FCB" w:rsidRDefault="00363FCB"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7549"/>
      <w:docPartObj>
        <w:docPartGallery w:val="Page Numbers (Bottom of Page)"/>
        <w:docPartUnique/>
      </w:docPartObj>
    </w:sdtPr>
    <w:sdtEndPr>
      <w:rPr>
        <w:noProof/>
      </w:rPr>
    </w:sdtEndPr>
    <w:sdtContent>
      <w:p w14:paraId="7B3EF147" w14:textId="40B5D848" w:rsidR="00AE2F95" w:rsidRDefault="00AE2F95">
        <w:pPr>
          <w:pStyle w:val="Footer"/>
          <w:jc w:val="right"/>
        </w:pPr>
        <w:r>
          <w:fldChar w:fldCharType="begin"/>
        </w:r>
        <w:r>
          <w:instrText xml:space="preserve"> PAGE   \* MERGEFORMAT </w:instrText>
        </w:r>
        <w:r>
          <w:fldChar w:fldCharType="separate"/>
        </w:r>
        <w:r w:rsidR="00A871B2">
          <w:rPr>
            <w:noProof/>
          </w:rPr>
          <w:t>17</w:t>
        </w:r>
        <w:r>
          <w:rPr>
            <w:noProof/>
          </w:rPr>
          <w:fldChar w:fldCharType="end"/>
        </w:r>
      </w:p>
    </w:sdtContent>
  </w:sdt>
  <w:p w14:paraId="1211D8EE" w14:textId="77777777" w:rsidR="00AE2F95" w:rsidRDefault="00AE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007D" w14:textId="77777777" w:rsidR="00363FCB" w:rsidRDefault="00363FCB" w:rsidP="00F93B16">
      <w:pPr>
        <w:spacing w:after="0" w:line="240" w:lineRule="auto"/>
      </w:pPr>
      <w:r>
        <w:separator/>
      </w:r>
    </w:p>
  </w:footnote>
  <w:footnote w:type="continuationSeparator" w:id="0">
    <w:p w14:paraId="59BCD793" w14:textId="77777777" w:rsidR="00363FCB" w:rsidRDefault="00363FCB" w:rsidP="00F93B16">
      <w:pPr>
        <w:spacing w:after="0" w:line="240" w:lineRule="auto"/>
      </w:pPr>
      <w:r>
        <w:continuationSeparator/>
      </w:r>
    </w:p>
  </w:footnote>
  <w:footnote w:id="1">
    <w:p w14:paraId="688AFFD8" w14:textId="77777777" w:rsidR="00AE2F95" w:rsidRDefault="00AE2F95" w:rsidP="00D83FD1">
      <w:pPr>
        <w:pStyle w:val="Atsauce"/>
      </w:pPr>
      <w:r>
        <w:rPr>
          <w:rStyle w:val="FootnoteReference"/>
        </w:rPr>
        <w:footnoteRef/>
      </w:r>
      <w:r>
        <w:t xml:space="preserve"> Pieteikuma dalībai iepirkuma procedūrā daļas redakcija, ja piedāvājumu iesniedz fiziska persona.</w:t>
      </w:r>
    </w:p>
  </w:footnote>
  <w:footnote w:id="2">
    <w:p w14:paraId="3785E6FF" w14:textId="77777777" w:rsidR="00AE2F95" w:rsidRDefault="00AE2F95" w:rsidP="00D83FD1">
      <w:pPr>
        <w:pStyle w:val="Atsauce"/>
      </w:pPr>
      <w:r>
        <w:rPr>
          <w:rStyle w:val="FootnoteReference"/>
        </w:rPr>
        <w:footnoteRef/>
      </w:r>
      <w:r>
        <w:t xml:space="preserve"> Pieteikuma dalībai iepirkuma procedūrā daļas redakcija, ja piedāvājumu iesniedz fiziska persona.</w:t>
      </w:r>
    </w:p>
  </w:footnote>
  <w:footnote w:id="3">
    <w:p w14:paraId="26FBA333" w14:textId="77777777" w:rsidR="00AE2F95" w:rsidRPr="004D1655" w:rsidRDefault="00AE2F95" w:rsidP="00D83FD1">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14:paraId="1EB097D9" w14:textId="77777777" w:rsidR="00AE2F95" w:rsidRDefault="00AE2F95" w:rsidP="00D83FD1">
      <w:pPr>
        <w:pStyle w:val="Atsauce"/>
      </w:pPr>
      <w:r>
        <w:rPr>
          <w:rStyle w:val="FootnoteReference"/>
        </w:rPr>
        <w:footnoteRef/>
      </w:r>
      <w:r>
        <w:t xml:space="preserve"> Punkts ir ietverams Pieteikumā dalībai iepirkuma procedūrā, ja Pretendents ir personu apvienība.</w:t>
      </w:r>
    </w:p>
  </w:footnote>
  <w:footnote w:id="5">
    <w:p w14:paraId="77BE1BC6" w14:textId="77777777" w:rsidR="00AE2F95" w:rsidRDefault="00AE2F95" w:rsidP="00D83FD1">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6C2" w14:textId="035E19F6" w:rsidR="00AE2F95" w:rsidRPr="00331A14" w:rsidRDefault="00AE2F95" w:rsidP="009F5631">
    <w:pPr>
      <w:jc w:val="center"/>
      <w:rPr>
        <w:bCs/>
        <w:sz w:val="20"/>
        <w:szCs w:val="20"/>
      </w:rPr>
    </w:pPr>
    <w:r w:rsidRPr="00331A14">
      <w:rPr>
        <w:bCs/>
        <w:sz w:val="20"/>
        <w:szCs w:val="20"/>
      </w:rPr>
      <w:t>Iepirkuma procedūras “Asfaltēta laukuma izbūve pie dūņu rezervuāriem Dobeles novada Bērzes pagasta “Krīgeros” ”</w:t>
    </w:r>
  </w:p>
  <w:p w14:paraId="630AA873" w14:textId="3E63F363" w:rsidR="00AE2F95" w:rsidRPr="00331A14" w:rsidRDefault="00AE2F95" w:rsidP="008F188E">
    <w:pPr>
      <w:pStyle w:val="BodyText3"/>
      <w:spacing w:before="120" w:line="276" w:lineRule="auto"/>
      <w:jc w:val="center"/>
      <w:rPr>
        <w:b w:val="0"/>
        <w:bCs/>
      </w:rPr>
    </w:pPr>
    <w:r w:rsidRPr="00331A14">
      <w:rPr>
        <w:b w:val="0"/>
        <w:bCs/>
      </w:rPr>
      <w:t>Nolikums ID. Nr. DŪ 2016/</w:t>
    </w:r>
    <w:r>
      <w:rPr>
        <w:b w:val="0"/>
        <w:bCs/>
      </w:rPr>
      <w:t>07</w:t>
    </w:r>
  </w:p>
  <w:p w14:paraId="02C6FDC8" w14:textId="77777777" w:rsidR="00AE2F95" w:rsidRDefault="00AE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F4CA" w14:textId="7D32547C" w:rsidR="00AE2F95" w:rsidRPr="00682447" w:rsidRDefault="009F5631" w:rsidP="009F5631">
    <w:pPr>
      <w:jc w:val="center"/>
      <w:rPr>
        <w:bCs/>
        <w:sz w:val="20"/>
        <w:szCs w:val="20"/>
      </w:rPr>
    </w:pPr>
    <w:r>
      <w:rPr>
        <w:bCs/>
        <w:sz w:val="20"/>
        <w:szCs w:val="20"/>
      </w:rPr>
      <w:t xml:space="preserve">Iepirkuma procedūras </w:t>
    </w:r>
    <w:r w:rsidR="00AE2F95" w:rsidRPr="00331A14">
      <w:rPr>
        <w:bCs/>
        <w:sz w:val="20"/>
        <w:szCs w:val="20"/>
      </w:rPr>
      <w:t>“Asfaltēta laukuma izbūve pie dūņu rezervuāriem Dobeles nov</w:t>
    </w:r>
    <w:r w:rsidR="00AE2F95">
      <w:rPr>
        <w:bCs/>
        <w:sz w:val="20"/>
        <w:szCs w:val="20"/>
      </w:rPr>
      <w:t xml:space="preserve">ada Bērzes pagasta “Krīgeros” </w:t>
    </w:r>
    <w:r w:rsidR="00AE2F95" w:rsidRPr="0039720C">
      <w:rPr>
        <w:rFonts w:asciiTheme="majorBidi" w:hAnsiTheme="majorBidi" w:cstheme="majorBidi"/>
        <w:b/>
        <w:bCs/>
        <w:sz w:val="20"/>
        <w:szCs w:val="20"/>
      </w:rPr>
      <w:t>“</w:t>
    </w:r>
  </w:p>
  <w:p w14:paraId="3D6ABF40" w14:textId="6BC5D86A" w:rsidR="00AE2F95" w:rsidRDefault="00AE2F95" w:rsidP="008F188E">
    <w:pPr>
      <w:pStyle w:val="Header"/>
      <w:jc w:val="center"/>
    </w:pPr>
    <w:r w:rsidRPr="00FE0134">
      <w:t>Nolikums ID. Nr. DŪ 2016/</w:t>
    </w:r>
    <w:r>
      <w:t>07</w:t>
    </w:r>
  </w:p>
  <w:p w14:paraId="0F5ED07E" w14:textId="56F5F8F7" w:rsidR="00AE2F95" w:rsidRDefault="00AE2F95" w:rsidP="00D36CF5">
    <w:pPr>
      <w:pStyle w:val="Header"/>
    </w:pPr>
  </w:p>
  <w:p w14:paraId="062069D7" w14:textId="77777777" w:rsidR="00AE2F95" w:rsidRDefault="00AE2F9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57E211F4"/>
    <w:lvl w:ilvl="0">
      <w:start w:val="1"/>
      <w:numFmt w:val="decimal"/>
      <w:lvlText w:val="%1."/>
      <w:lvlJc w:val="left"/>
      <w:pPr>
        <w:ind w:left="4188" w:hanging="360"/>
      </w:pPr>
      <w:rPr>
        <w:b w:val="0"/>
        <w:sz w:val="22"/>
        <w:szCs w:val="22"/>
        <w:u w:val="none"/>
      </w:rPr>
    </w:lvl>
    <w:lvl w:ilvl="1">
      <w:start w:val="1"/>
      <w:numFmt w:val="decimal"/>
      <w:lvlText w:val="%1.%2."/>
      <w:lvlJc w:val="left"/>
      <w:pPr>
        <w:ind w:left="4543" w:hanging="432"/>
      </w:pPr>
      <w:rPr>
        <w:b w:val="0"/>
        <w:color w:val="auto"/>
        <w:sz w:val="22"/>
        <w:szCs w:val="22"/>
        <w:u w:val="none"/>
      </w:rPr>
    </w:lvl>
    <w:lvl w:ilvl="2">
      <w:start w:val="1"/>
      <w:numFmt w:val="decimal"/>
      <w:lvlText w:val="%1.%2.%3."/>
      <w:lvlJc w:val="left"/>
      <w:pPr>
        <w:ind w:left="4900" w:hanging="504"/>
      </w:pPr>
      <w:rPr>
        <w:rFonts w:asciiTheme="majorBidi" w:hAnsiTheme="majorBidi" w:cstheme="majorBidi" w:hint="default"/>
        <w:b w:val="0"/>
        <w:bCs w:val="0"/>
        <w:i w:val="0"/>
        <w:iCs w:val="0"/>
        <w:sz w:val="22"/>
        <w:szCs w:val="28"/>
        <w:u w:val="none"/>
      </w:rPr>
    </w:lvl>
    <w:lvl w:ilvl="3">
      <w:start w:val="1"/>
      <w:numFmt w:val="decimal"/>
      <w:lvlText w:val="%1.%2.%3.%4."/>
      <w:lvlJc w:val="left"/>
      <w:pPr>
        <w:ind w:left="5556" w:hanging="648"/>
      </w:pPr>
      <w:rPr>
        <w:rFonts w:asciiTheme="majorBidi" w:hAnsiTheme="majorBidi" w:cstheme="majorBidi" w:hint="default"/>
        <w:b w:val="0"/>
        <w:i w:val="0"/>
        <w:iCs w:val="0"/>
        <w:sz w:val="24"/>
        <w:szCs w:val="24"/>
        <w:u w:val="none"/>
      </w:rPr>
    </w:lvl>
    <w:lvl w:ilvl="4">
      <w:start w:val="1"/>
      <w:numFmt w:val="decimal"/>
      <w:lvlText w:val="%1.%2.%3.%4.%5."/>
      <w:lvlJc w:val="left"/>
      <w:pPr>
        <w:ind w:left="6060" w:hanging="792"/>
      </w:pPr>
      <w:rPr>
        <w:b w:val="0"/>
        <w:sz w:val="22"/>
        <w:szCs w:val="22"/>
        <w:u w:val="none"/>
      </w:rPr>
    </w:lvl>
    <w:lvl w:ilvl="5">
      <w:start w:val="1"/>
      <w:numFmt w:val="decimal"/>
      <w:lvlText w:val="%1.%2.%3.%4.%5.%6."/>
      <w:lvlJc w:val="left"/>
      <w:pPr>
        <w:ind w:left="6564" w:hanging="936"/>
      </w:pPr>
      <w:rPr>
        <w:b w:val="0"/>
        <w:sz w:val="22"/>
        <w:szCs w:val="22"/>
        <w:u w:val="none"/>
      </w:rPr>
    </w:lvl>
    <w:lvl w:ilvl="6">
      <w:start w:val="1"/>
      <w:numFmt w:val="decimal"/>
      <w:lvlText w:val="%1.%2.%3.%4.%5.%6.%7."/>
      <w:lvlJc w:val="left"/>
      <w:pPr>
        <w:ind w:left="7068" w:hanging="1080"/>
      </w:pPr>
      <w:rPr>
        <w:b w:val="0"/>
        <w:sz w:val="22"/>
        <w:szCs w:val="22"/>
        <w:u w:val="none"/>
      </w:rPr>
    </w:lvl>
    <w:lvl w:ilvl="7">
      <w:start w:val="1"/>
      <w:numFmt w:val="decimal"/>
      <w:lvlText w:val="%1.%2.%3.%4.%5.%6.%7.%8."/>
      <w:lvlJc w:val="left"/>
      <w:pPr>
        <w:ind w:left="7572" w:hanging="1224"/>
      </w:pPr>
      <w:rPr>
        <w:b w:val="0"/>
        <w:sz w:val="22"/>
        <w:szCs w:val="22"/>
        <w:u w:val="none"/>
      </w:rPr>
    </w:lvl>
    <w:lvl w:ilvl="8">
      <w:start w:val="1"/>
      <w:numFmt w:val="decimal"/>
      <w:lvlText w:val="%1.%2.%3.%4.%5.%6.%7.%8.%9."/>
      <w:lvlJc w:val="left"/>
      <w:pPr>
        <w:ind w:left="8148" w:hanging="144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893F65"/>
    <w:multiLevelType w:val="multilevel"/>
    <w:tmpl w:val="6A26CE1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067C12"/>
    <w:multiLevelType w:val="multilevel"/>
    <w:tmpl w:val="19ECC1DA"/>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5B500C"/>
    <w:multiLevelType w:val="multilevel"/>
    <w:tmpl w:val="3C1C6D2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0" w15:restartNumberingAfterBreak="0">
    <w:nsid w:val="0F5D0CCC"/>
    <w:multiLevelType w:val="hybridMultilevel"/>
    <w:tmpl w:val="39A260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2"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99478D2"/>
    <w:multiLevelType w:val="hybridMultilevel"/>
    <w:tmpl w:val="C4BE3FAA"/>
    <w:lvl w:ilvl="0" w:tplc="72B89EC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15:restartNumberingAfterBreak="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20BF651E"/>
    <w:multiLevelType w:val="multilevel"/>
    <w:tmpl w:val="3DFC43BC"/>
    <w:lvl w:ilvl="0">
      <w:start w:val="1"/>
      <w:numFmt w:val="lowerLetter"/>
      <w:lvlText w:val="%1)"/>
      <w:lvlJc w:val="left"/>
      <w:pPr>
        <w:ind w:left="1352" w:hanging="360"/>
      </w:pPr>
      <w:rPr>
        <w:rFonts w:cs="Times New Roman"/>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0"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27523117"/>
    <w:multiLevelType w:val="hybridMultilevel"/>
    <w:tmpl w:val="BD32AE08"/>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351BAD"/>
    <w:multiLevelType w:val="hybridMultilevel"/>
    <w:tmpl w:val="D8944A4E"/>
    <w:lvl w:ilvl="0" w:tplc="881AE390">
      <w:start w:val="1"/>
      <w:numFmt w:val="decimal"/>
      <w:lvlText w:val="%1."/>
      <w:lvlJc w:val="left"/>
      <w:pPr>
        <w:tabs>
          <w:tab w:val="num" w:pos="360"/>
        </w:tabs>
        <w:ind w:left="360" w:hanging="360"/>
      </w:pPr>
    </w:lvl>
    <w:lvl w:ilvl="1" w:tplc="04260019">
      <w:numFmt w:val="bullet"/>
      <w:lvlText w:val=""/>
      <w:lvlJc w:val="left"/>
      <w:pPr>
        <w:tabs>
          <w:tab w:val="num" w:pos="1080"/>
        </w:tabs>
        <w:ind w:left="1080" w:hanging="360"/>
      </w:pPr>
      <w:rPr>
        <w:rFonts w:ascii="Symbol" w:eastAsia="Times New Roman" w:hAnsi="Symbol" w:cs="Times New Roman"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5"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E632CA"/>
    <w:multiLevelType w:val="multilevel"/>
    <w:tmpl w:val="3AA8A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496F90"/>
    <w:multiLevelType w:val="multilevel"/>
    <w:tmpl w:val="DE32B5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3C80353D"/>
    <w:multiLevelType w:val="multilevel"/>
    <w:tmpl w:val="2D1031B4"/>
    <w:lvl w:ilvl="0">
      <w:start w:val="10"/>
      <w:numFmt w:val="decimal"/>
      <w:lvlText w:val="%1."/>
      <w:lvlJc w:val="left"/>
      <w:pPr>
        <w:ind w:left="720" w:hanging="360"/>
      </w:pPr>
      <w:rPr>
        <w:rFonts w:hint="default"/>
      </w:rPr>
    </w:lvl>
    <w:lvl w:ilvl="1">
      <w:start w:val="1"/>
      <w:numFmt w:val="decimal"/>
      <w:isLgl/>
      <w:lvlText w:val="%1.%2."/>
      <w:lvlJc w:val="left"/>
      <w:pPr>
        <w:ind w:left="540" w:hanging="54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2"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3"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35"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515C775C"/>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781"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0"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1C3C4D"/>
    <w:multiLevelType w:val="multilevel"/>
    <w:tmpl w:val="4BF4673E"/>
    <w:lvl w:ilvl="0">
      <w:start w:val="5"/>
      <w:numFmt w:val="decimal"/>
      <w:lvlText w:val="%1."/>
      <w:lvlJc w:val="left"/>
      <w:pPr>
        <w:ind w:left="360" w:hanging="360"/>
      </w:pPr>
      <w:rPr>
        <w:rFonts w:hint="default"/>
        <w:i w:val="0"/>
        <w:iCs w:val="0"/>
        <w:strike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5F3015"/>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781"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3" w15:restartNumberingAfterBreak="0">
    <w:nsid w:val="57906BFB"/>
    <w:multiLevelType w:val="multilevel"/>
    <w:tmpl w:val="C444200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7" w15:restartNumberingAfterBreak="0">
    <w:nsid w:val="5EE53626"/>
    <w:multiLevelType w:val="multilevel"/>
    <w:tmpl w:val="299005E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9" w15:restartNumberingAfterBreak="0">
    <w:nsid w:val="5FCF638F"/>
    <w:multiLevelType w:val="multilevel"/>
    <w:tmpl w:val="00284D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2" w15:restartNumberingAfterBreak="0">
    <w:nsid w:val="6B1E1F13"/>
    <w:multiLevelType w:val="multilevel"/>
    <w:tmpl w:val="F806ACC4"/>
    <w:lvl w:ilvl="0">
      <w:start w:val="7"/>
      <w:numFmt w:val="decimal"/>
      <w:lvlText w:val="%1."/>
      <w:lvlJc w:val="left"/>
      <w:pPr>
        <w:ind w:left="360" w:hanging="360"/>
      </w:pPr>
      <w:rPr>
        <w:rFonts w:cs="Times New Roman" w:hint="default"/>
        <w:b/>
        <w:bCs w:val="0"/>
        <w:i w:val="0"/>
        <w:iCs w:val="0"/>
      </w:rPr>
    </w:lvl>
    <w:lvl w:ilvl="1">
      <w:start w:val="1"/>
      <w:numFmt w:val="decimal"/>
      <w:lvlText w:val="%1.%2."/>
      <w:lvlJc w:val="left"/>
      <w:pPr>
        <w:ind w:left="858" w:hanging="432"/>
      </w:pPr>
      <w:rPr>
        <w:rFonts w:cs="Times New Roman" w:hint="default"/>
        <w:sz w:val="24"/>
        <w:szCs w:val="24"/>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55" w15:restartNumberingAfterBreak="0">
    <w:nsid w:val="6DBE6C2D"/>
    <w:multiLevelType w:val="hybridMultilevel"/>
    <w:tmpl w:val="E4B0F68C"/>
    <w:lvl w:ilvl="0" w:tplc="DB3AC2A6">
      <w:start w:val="1"/>
      <w:numFmt w:val="lowerLetter"/>
      <w:lvlText w:val="%1)"/>
      <w:lvlJc w:val="left"/>
      <w:pPr>
        <w:ind w:left="1287" w:hanging="360"/>
      </w:pPr>
      <w:rPr>
        <w:rFonts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7"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F4C78FF"/>
    <w:multiLevelType w:val="multilevel"/>
    <w:tmpl w:val="8AEAA6A0"/>
    <w:lvl w:ilvl="0">
      <w:start w:val="3"/>
      <w:numFmt w:val="decimal"/>
      <w:lvlText w:val="%1."/>
      <w:lvlJc w:val="left"/>
      <w:pPr>
        <w:ind w:left="501" w:hanging="360"/>
      </w:pPr>
      <w:rPr>
        <w:rFonts w:hint="default"/>
        <w:strike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1"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2"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3"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512C61"/>
    <w:multiLevelType w:val="multilevel"/>
    <w:tmpl w:val="7DBAAA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0"/>
  </w:num>
  <w:num w:numId="3">
    <w:abstractNumId w:val="53"/>
  </w:num>
  <w:num w:numId="4">
    <w:abstractNumId w:val="13"/>
  </w:num>
  <w:num w:numId="5">
    <w:abstractNumId w:val="38"/>
  </w:num>
  <w:num w:numId="6">
    <w:abstractNumId w:val="22"/>
  </w:num>
  <w:num w:numId="7">
    <w:abstractNumId w:val="48"/>
  </w:num>
  <w:num w:numId="8">
    <w:abstractNumId w:val="6"/>
  </w:num>
  <w:num w:numId="9">
    <w:abstractNumId w:val="8"/>
  </w:num>
  <w:num w:numId="10">
    <w:abstractNumId w:val="62"/>
  </w:num>
  <w:num w:numId="11">
    <w:abstractNumId w:val="17"/>
  </w:num>
  <w:num w:numId="12">
    <w:abstractNumId w:val="46"/>
  </w:num>
  <w:num w:numId="13">
    <w:abstractNumId w:val="56"/>
  </w:num>
  <w:num w:numId="14">
    <w:abstractNumId w:val="5"/>
  </w:num>
  <w:num w:numId="15">
    <w:abstractNumId w:val="14"/>
  </w:num>
  <w:num w:numId="16">
    <w:abstractNumId w:val="18"/>
  </w:num>
  <w:num w:numId="17">
    <w:abstractNumId w:val="41"/>
  </w:num>
  <w:num w:numId="18">
    <w:abstractNumId w:val="60"/>
  </w:num>
  <w:num w:numId="19">
    <w:abstractNumId w:val="29"/>
  </w:num>
  <w:num w:numId="20">
    <w:abstractNumId w:val="50"/>
  </w:num>
  <w:num w:numId="21">
    <w:abstractNumId w:val="34"/>
  </w:num>
  <w:num w:numId="22">
    <w:abstractNumId w:val="59"/>
  </w:num>
  <w:num w:numId="23">
    <w:abstractNumId w:val="12"/>
  </w:num>
  <w:num w:numId="24">
    <w:abstractNumId w:val="45"/>
  </w:num>
  <w:num w:numId="25">
    <w:abstractNumId w:val="55"/>
  </w:num>
  <w:num w:numId="26">
    <w:abstractNumId w:val="58"/>
  </w:num>
  <w:num w:numId="27">
    <w:abstractNumId w:val="36"/>
  </w:num>
  <w:num w:numId="28">
    <w:abstractNumId w:val="31"/>
  </w:num>
  <w:num w:numId="29">
    <w:abstractNumId w:val="37"/>
  </w:num>
  <w:num w:numId="30">
    <w:abstractNumId w:val="25"/>
  </w:num>
  <w:num w:numId="31">
    <w:abstractNumId w:val="61"/>
  </w:num>
  <w:num w:numId="32">
    <w:abstractNumId w:val="20"/>
  </w:num>
  <w:num w:numId="33">
    <w:abstractNumId w:val="51"/>
  </w:num>
  <w:num w:numId="34">
    <w:abstractNumId w:val="24"/>
  </w:num>
  <w:num w:numId="35">
    <w:abstractNumId w:val="44"/>
  </w:num>
  <w:num w:numId="36">
    <w:abstractNumId w:val="32"/>
  </w:num>
  <w:num w:numId="37">
    <w:abstractNumId w:val="33"/>
  </w:num>
  <w:num w:numId="38">
    <w:abstractNumId w:val="39"/>
  </w:num>
  <w:num w:numId="39">
    <w:abstractNumId w:val="35"/>
  </w:num>
  <w:num w:numId="40">
    <w:abstractNumId w:val="40"/>
  </w:num>
  <w:num w:numId="41">
    <w:abstractNumId w:val="26"/>
  </w:num>
  <w:num w:numId="42">
    <w:abstractNumId w:val="10"/>
  </w:num>
  <w:num w:numId="43">
    <w:abstractNumId w:val="3"/>
  </w:num>
  <w:num w:numId="44">
    <w:abstractNumId w:val="1"/>
  </w:num>
  <w:num w:numId="45">
    <w:abstractNumId w:val="7"/>
  </w:num>
  <w:num w:numId="46">
    <w:abstractNumId w:val="43"/>
  </w:num>
  <w:num w:numId="47">
    <w:abstractNumId w:val="30"/>
  </w:num>
  <w:num w:numId="48">
    <w:abstractNumId w:val="28"/>
  </w:num>
  <w:num w:numId="49">
    <w:abstractNumId w:val="47"/>
  </w:num>
  <w:num w:numId="50">
    <w:abstractNumId w:val="49"/>
  </w:num>
  <w:num w:numId="51">
    <w:abstractNumId w:val="27"/>
  </w:num>
  <w:num w:numId="52">
    <w:abstractNumId w:val="23"/>
  </w:num>
  <w:num w:numId="53">
    <w:abstractNumId w:val="15"/>
  </w:num>
  <w:num w:numId="54">
    <w:abstractNumId w:val="21"/>
  </w:num>
  <w:num w:numId="55">
    <w:abstractNumId w:val="11"/>
  </w:num>
  <w:num w:numId="56">
    <w:abstractNumId w:val="9"/>
  </w:num>
  <w:num w:numId="57">
    <w:abstractNumId w:val="19"/>
  </w:num>
  <w:num w:numId="58">
    <w:abstractNumId w:val="52"/>
  </w:num>
  <w:num w:numId="59">
    <w:abstractNumId w:val="42"/>
  </w:num>
  <w:num w:numId="60">
    <w:abstractNumId w:val="54"/>
  </w:num>
  <w:num w:numId="61">
    <w:abstractNumId w:val="57"/>
  </w:num>
  <w:num w:numId="62">
    <w:abstractNumId w:val="16"/>
  </w:num>
  <w:num w:numId="63">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20CCE"/>
    <w:rsid w:val="000213F3"/>
    <w:rsid w:val="00021420"/>
    <w:rsid w:val="000217CF"/>
    <w:rsid w:val="0002613E"/>
    <w:rsid w:val="00026D30"/>
    <w:rsid w:val="00030817"/>
    <w:rsid w:val="00030B19"/>
    <w:rsid w:val="000316F7"/>
    <w:rsid w:val="00032D02"/>
    <w:rsid w:val="000330F1"/>
    <w:rsid w:val="00036B2B"/>
    <w:rsid w:val="00040BEF"/>
    <w:rsid w:val="000416E1"/>
    <w:rsid w:val="00044127"/>
    <w:rsid w:val="000447A5"/>
    <w:rsid w:val="00044869"/>
    <w:rsid w:val="0004571B"/>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395F"/>
    <w:rsid w:val="000965AB"/>
    <w:rsid w:val="00097044"/>
    <w:rsid w:val="000979FF"/>
    <w:rsid w:val="000A1DEC"/>
    <w:rsid w:val="000A57B6"/>
    <w:rsid w:val="000A77DD"/>
    <w:rsid w:val="000A7C93"/>
    <w:rsid w:val="000B00A9"/>
    <w:rsid w:val="000B1E44"/>
    <w:rsid w:val="000B22E0"/>
    <w:rsid w:val="000B47AA"/>
    <w:rsid w:val="000C0A43"/>
    <w:rsid w:val="000C21B4"/>
    <w:rsid w:val="000C5C0A"/>
    <w:rsid w:val="000D11DA"/>
    <w:rsid w:val="000D322E"/>
    <w:rsid w:val="000D5265"/>
    <w:rsid w:val="000D612B"/>
    <w:rsid w:val="000D618F"/>
    <w:rsid w:val="000E0415"/>
    <w:rsid w:val="000E1533"/>
    <w:rsid w:val="000E5A34"/>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B48D3"/>
    <w:rsid w:val="001C0D48"/>
    <w:rsid w:val="001C2892"/>
    <w:rsid w:val="001C5C4D"/>
    <w:rsid w:val="001D27DB"/>
    <w:rsid w:val="001D57A4"/>
    <w:rsid w:val="001D57D3"/>
    <w:rsid w:val="001E1DA5"/>
    <w:rsid w:val="001E44BE"/>
    <w:rsid w:val="001E4A91"/>
    <w:rsid w:val="001F4EFB"/>
    <w:rsid w:val="001F56CE"/>
    <w:rsid w:val="001F69E1"/>
    <w:rsid w:val="002061A0"/>
    <w:rsid w:val="00206E02"/>
    <w:rsid w:val="0020726E"/>
    <w:rsid w:val="00207A99"/>
    <w:rsid w:val="00213305"/>
    <w:rsid w:val="00217DE2"/>
    <w:rsid w:val="00223D92"/>
    <w:rsid w:val="002244EB"/>
    <w:rsid w:val="00224626"/>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B5D"/>
    <w:rsid w:val="002B2D9B"/>
    <w:rsid w:val="002B3AF5"/>
    <w:rsid w:val="002B478A"/>
    <w:rsid w:val="002C1092"/>
    <w:rsid w:val="002C5B0B"/>
    <w:rsid w:val="002D1BC2"/>
    <w:rsid w:val="002D2451"/>
    <w:rsid w:val="002D2BBE"/>
    <w:rsid w:val="002D3F15"/>
    <w:rsid w:val="002D6F08"/>
    <w:rsid w:val="002E0083"/>
    <w:rsid w:val="002E339A"/>
    <w:rsid w:val="002E7750"/>
    <w:rsid w:val="002F453E"/>
    <w:rsid w:val="002F50E3"/>
    <w:rsid w:val="002F6117"/>
    <w:rsid w:val="00306CF4"/>
    <w:rsid w:val="003109CC"/>
    <w:rsid w:val="00312B92"/>
    <w:rsid w:val="0031509F"/>
    <w:rsid w:val="00315D9B"/>
    <w:rsid w:val="0032155D"/>
    <w:rsid w:val="00326D5C"/>
    <w:rsid w:val="00327688"/>
    <w:rsid w:val="0033160D"/>
    <w:rsid w:val="00331A14"/>
    <w:rsid w:val="003321BD"/>
    <w:rsid w:val="003358E2"/>
    <w:rsid w:val="003377E4"/>
    <w:rsid w:val="0034045E"/>
    <w:rsid w:val="00341B64"/>
    <w:rsid w:val="00342821"/>
    <w:rsid w:val="0034287E"/>
    <w:rsid w:val="00344BCB"/>
    <w:rsid w:val="00344D62"/>
    <w:rsid w:val="0034763A"/>
    <w:rsid w:val="00351E8A"/>
    <w:rsid w:val="00356807"/>
    <w:rsid w:val="00357B1C"/>
    <w:rsid w:val="00361E76"/>
    <w:rsid w:val="00362095"/>
    <w:rsid w:val="00363794"/>
    <w:rsid w:val="00363FCB"/>
    <w:rsid w:val="0037026E"/>
    <w:rsid w:val="00375380"/>
    <w:rsid w:val="00375C58"/>
    <w:rsid w:val="00376157"/>
    <w:rsid w:val="0037662C"/>
    <w:rsid w:val="00376AEE"/>
    <w:rsid w:val="00381EE9"/>
    <w:rsid w:val="00382CF8"/>
    <w:rsid w:val="00383A6C"/>
    <w:rsid w:val="00385A1B"/>
    <w:rsid w:val="00390657"/>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186F"/>
    <w:rsid w:val="003D27D8"/>
    <w:rsid w:val="003D52AB"/>
    <w:rsid w:val="003D6704"/>
    <w:rsid w:val="003D6743"/>
    <w:rsid w:val="003E0597"/>
    <w:rsid w:val="003E0AEB"/>
    <w:rsid w:val="003E332E"/>
    <w:rsid w:val="003E3EC8"/>
    <w:rsid w:val="003E678E"/>
    <w:rsid w:val="003F37DE"/>
    <w:rsid w:val="00401ECF"/>
    <w:rsid w:val="00402192"/>
    <w:rsid w:val="00407DE1"/>
    <w:rsid w:val="00411709"/>
    <w:rsid w:val="004253E2"/>
    <w:rsid w:val="00426037"/>
    <w:rsid w:val="00427634"/>
    <w:rsid w:val="00427CA9"/>
    <w:rsid w:val="00432F3E"/>
    <w:rsid w:val="0043352F"/>
    <w:rsid w:val="0043506D"/>
    <w:rsid w:val="00436ABE"/>
    <w:rsid w:val="00437212"/>
    <w:rsid w:val="00437BFD"/>
    <w:rsid w:val="00437D7C"/>
    <w:rsid w:val="00442D0E"/>
    <w:rsid w:val="00443061"/>
    <w:rsid w:val="00446584"/>
    <w:rsid w:val="0044760A"/>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52"/>
    <w:rsid w:val="00491823"/>
    <w:rsid w:val="004A41A5"/>
    <w:rsid w:val="004B0054"/>
    <w:rsid w:val="004B1B7F"/>
    <w:rsid w:val="004B6E60"/>
    <w:rsid w:val="004C282F"/>
    <w:rsid w:val="004C331B"/>
    <w:rsid w:val="004C76EC"/>
    <w:rsid w:val="004D0483"/>
    <w:rsid w:val="004E4AB9"/>
    <w:rsid w:val="004E7C47"/>
    <w:rsid w:val="004F36E2"/>
    <w:rsid w:val="004F6D71"/>
    <w:rsid w:val="00502529"/>
    <w:rsid w:val="00503D00"/>
    <w:rsid w:val="005040DE"/>
    <w:rsid w:val="00504743"/>
    <w:rsid w:val="00505D18"/>
    <w:rsid w:val="005141AC"/>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681D"/>
    <w:rsid w:val="005608D5"/>
    <w:rsid w:val="005617B3"/>
    <w:rsid w:val="00564B40"/>
    <w:rsid w:val="00565C8E"/>
    <w:rsid w:val="00567E7E"/>
    <w:rsid w:val="00571C63"/>
    <w:rsid w:val="00575B33"/>
    <w:rsid w:val="00577D65"/>
    <w:rsid w:val="005809F0"/>
    <w:rsid w:val="00583916"/>
    <w:rsid w:val="00584097"/>
    <w:rsid w:val="00587E8F"/>
    <w:rsid w:val="00595DFA"/>
    <w:rsid w:val="005973C6"/>
    <w:rsid w:val="0059798C"/>
    <w:rsid w:val="00597FF7"/>
    <w:rsid w:val="005A1DB6"/>
    <w:rsid w:val="005A61F6"/>
    <w:rsid w:val="005B6F8E"/>
    <w:rsid w:val="005C13E5"/>
    <w:rsid w:val="005C183A"/>
    <w:rsid w:val="005C437C"/>
    <w:rsid w:val="005D16C3"/>
    <w:rsid w:val="005E2933"/>
    <w:rsid w:val="005E29B6"/>
    <w:rsid w:val="005E2F4E"/>
    <w:rsid w:val="005E5E74"/>
    <w:rsid w:val="005E6077"/>
    <w:rsid w:val="005E68DA"/>
    <w:rsid w:val="005F1C14"/>
    <w:rsid w:val="005F5FD5"/>
    <w:rsid w:val="005F71DF"/>
    <w:rsid w:val="006022D0"/>
    <w:rsid w:val="00604A8B"/>
    <w:rsid w:val="00605B5F"/>
    <w:rsid w:val="00606DD9"/>
    <w:rsid w:val="00611531"/>
    <w:rsid w:val="00612F96"/>
    <w:rsid w:val="00613F28"/>
    <w:rsid w:val="00614379"/>
    <w:rsid w:val="00620D76"/>
    <w:rsid w:val="00623099"/>
    <w:rsid w:val="00623929"/>
    <w:rsid w:val="006306A7"/>
    <w:rsid w:val="00631F26"/>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82447"/>
    <w:rsid w:val="00683010"/>
    <w:rsid w:val="0069077E"/>
    <w:rsid w:val="006979ED"/>
    <w:rsid w:val="006A2BC2"/>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30972"/>
    <w:rsid w:val="00734A36"/>
    <w:rsid w:val="0073577D"/>
    <w:rsid w:val="00736263"/>
    <w:rsid w:val="007375F6"/>
    <w:rsid w:val="00740D89"/>
    <w:rsid w:val="007456C3"/>
    <w:rsid w:val="00745A71"/>
    <w:rsid w:val="00745DA0"/>
    <w:rsid w:val="00760D41"/>
    <w:rsid w:val="00761521"/>
    <w:rsid w:val="0076610A"/>
    <w:rsid w:val="0076772D"/>
    <w:rsid w:val="00781474"/>
    <w:rsid w:val="00781523"/>
    <w:rsid w:val="00781754"/>
    <w:rsid w:val="00790325"/>
    <w:rsid w:val="0079290D"/>
    <w:rsid w:val="00795CEB"/>
    <w:rsid w:val="0079693E"/>
    <w:rsid w:val="007A390B"/>
    <w:rsid w:val="007A3996"/>
    <w:rsid w:val="007A3F16"/>
    <w:rsid w:val="007A6E53"/>
    <w:rsid w:val="007B416C"/>
    <w:rsid w:val="007B42D5"/>
    <w:rsid w:val="007B7059"/>
    <w:rsid w:val="007C262D"/>
    <w:rsid w:val="007C4B7D"/>
    <w:rsid w:val="007D0E4C"/>
    <w:rsid w:val="007E3102"/>
    <w:rsid w:val="007E381C"/>
    <w:rsid w:val="007E430D"/>
    <w:rsid w:val="007E744F"/>
    <w:rsid w:val="007E7C9C"/>
    <w:rsid w:val="007F0E55"/>
    <w:rsid w:val="007F1326"/>
    <w:rsid w:val="007F28B3"/>
    <w:rsid w:val="007F3038"/>
    <w:rsid w:val="008005B0"/>
    <w:rsid w:val="00802C4D"/>
    <w:rsid w:val="0080340F"/>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525E6"/>
    <w:rsid w:val="00852F8E"/>
    <w:rsid w:val="00854F5E"/>
    <w:rsid w:val="00860CEC"/>
    <w:rsid w:val="0086493E"/>
    <w:rsid w:val="00874110"/>
    <w:rsid w:val="00875899"/>
    <w:rsid w:val="00881894"/>
    <w:rsid w:val="0088609B"/>
    <w:rsid w:val="00891277"/>
    <w:rsid w:val="00895C6E"/>
    <w:rsid w:val="008964D7"/>
    <w:rsid w:val="008A2F39"/>
    <w:rsid w:val="008B292C"/>
    <w:rsid w:val="008B3C85"/>
    <w:rsid w:val="008B63B8"/>
    <w:rsid w:val="008B7460"/>
    <w:rsid w:val="008C1078"/>
    <w:rsid w:val="008C3E67"/>
    <w:rsid w:val="008D2944"/>
    <w:rsid w:val="008D589E"/>
    <w:rsid w:val="008D6281"/>
    <w:rsid w:val="008D6DE5"/>
    <w:rsid w:val="008E082D"/>
    <w:rsid w:val="008E0B86"/>
    <w:rsid w:val="008E1AC2"/>
    <w:rsid w:val="008E3670"/>
    <w:rsid w:val="008F188E"/>
    <w:rsid w:val="009075CB"/>
    <w:rsid w:val="00907A8E"/>
    <w:rsid w:val="00911EAF"/>
    <w:rsid w:val="00913C72"/>
    <w:rsid w:val="00915B9E"/>
    <w:rsid w:val="0092684E"/>
    <w:rsid w:val="00927D8B"/>
    <w:rsid w:val="009324FD"/>
    <w:rsid w:val="00932E72"/>
    <w:rsid w:val="00934814"/>
    <w:rsid w:val="00942BD5"/>
    <w:rsid w:val="009465D7"/>
    <w:rsid w:val="0095185A"/>
    <w:rsid w:val="00951DB3"/>
    <w:rsid w:val="00952DA6"/>
    <w:rsid w:val="00955330"/>
    <w:rsid w:val="009565E3"/>
    <w:rsid w:val="009635A4"/>
    <w:rsid w:val="00970E44"/>
    <w:rsid w:val="00971206"/>
    <w:rsid w:val="0097570C"/>
    <w:rsid w:val="00976E40"/>
    <w:rsid w:val="00992EFF"/>
    <w:rsid w:val="00993672"/>
    <w:rsid w:val="00995E18"/>
    <w:rsid w:val="009968CA"/>
    <w:rsid w:val="00996CF1"/>
    <w:rsid w:val="009A0681"/>
    <w:rsid w:val="009A119A"/>
    <w:rsid w:val="009A7D1D"/>
    <w:rsid w:val="009B1954"/>
    <w:rsid w:val="009B288F"/>
    <w:rsid w:val="009B48F0"/>
    <w:rsid w:val="009B4E60"/>
    <w:rsid w:val="009B6023"/>
    <w:rsid w:val="009C0892"/>
    <w:rsid w:val="009C1B3C"/>
    <w:rsid w:val="009C2DF4"/>
    <w:rsid w:val="009C4B9E"/>
    <w:rsid w:val="009D0D24"/>
    <w:rsid w:val="009D6408"/>
    <w:rsid w:val="009D71C4"/>
    <w:rsid w:val="009E0533"/>
    <w:rsid w:val="009E0B47"/>
    <w:rsid w:val="009E3465"/>
    <w:rsid w:val="009E3984"/>
    <w:rsid w:val="009E5F53"/>
    <w:rsid w:val="009E648D"/>
    <w:rsid w:val="009E6E10"/>
    <w:rsid w:val="009F260A"/>
    <w:rsid w:val="009F5631"/>
    <w:rsid w:val="009F632E"/>
    <w:rsid w:val="009F6DB8"/>
    <w:rsid w:val="00A00033"/>
    <w:rsid w:val="00A04BB4"/>
    <w:rsid w:val="00A12E4F"/>
    <w:rsid w:val="00A158A3"/>
    <w:rsid w:val="00A20FA2"/>
    <w:rsid w:val="00A2480C"/>
    <w:rsid w:val="00A261BE"/>
    <w:rsid w:val="00A2682B"/>
    <w:rsid w:val="00A34C34"/>
    <w:rsid w:val="00A34CCE"/>
    <w:rsid w:val="00A41BBF"/>
    <w:rsid w:val="00A432DB"/>
    <w:rsid w:val="00A43BA5"/>
    <w:rsid w:val="00A46FB2"/>
    <w:rsid w:val="00A4758C"/>
    <w:rsid w:val="00A51F69"/>
    <w:rsid w:val="00A52E39"/>
    <w:rsid w:val="00A573B8"/>
    <w:rsid w:val="00A637A5"/>
    <w:rsid w:val="00A6566D"/>
    <w:rsid w:val="00A765BF"/>
    <w:rsid w:val="00A76729"/>
    <w:rsid w:val="00A76C9A"/>
    <w:rsid w:val="00A8177F"/>
    <w:rsid w:val="00A81A1C"/>
    <w:rsid w:val="00A8282A"/>
    <w:rsid w:val="00A84F86"/>
    <w:rsid w:val="00A859E7"/>
    <w:rsid w:val="00A871B2"/>
    <w:rsid w:val="00A87D22"/>
    <w:rsid w:val="00A910B1"/>
    <w:rsid w:val="00A911FB"/>
    <w:rsid w:val="00A938CA"/>
    <w:rsid w:val="00A978D0"/>
    <w:rsid w:val="00AA42E4"/>
    <w:rsid w:val="00AA51BC"/>
    <w:rsid w:val="00AB1BD5"/>
    <w:rsid w:val="00AB3361"/>
    <w:rsid w:val="00AB425E"/>
    <w:rsid w:val="00AB60A1"/>
    <w:rsid w:val="00AB7DBB"/>
    <w:rsid w:val="00AC2F9C"/>
    <w:rsid w:val="00AC30B0"/>
    <w:rsid w:val="00AC3C45"/>
    <w:rsid w:val="00AC3C81"/>
    <w:rsid w:val="00AC3CF2"/>
    <w:rsid w:val="00AC4BA0"/>
    <w:rsid w:val="00AC5C3E"/>
    <w:rsid w:val="00AC6E67"/>
    <w:rsid w:val="00AD3866"/>
    <w:rsid w:val="00AD74FD"/>
    <w:rsid w:val="00AD7555"/>
    <w:rsid w:val="00AE28AE"/>
    <w:rsid w:val="00AE2F95"/>
    <w:rsid w:val="00AE52E6"/>
    <w:rsid w:val="00AF12F0"/>
    <w:rsid w:val="00AF23E8"/>
    <w:rsid w:val="00AF597E"/>
    <w:rsid w:val="00B00EC1"/>
    <w:rsid w:val="00B03E1E"/>
    <w:rsid w:val="00B04A8E"/>
    <w:rsid w:val="00B0635D"/>
    <w:rsid w:val="00B0666D"/>
    <w:rsid w:val="00B11B9D"/>
    <w:rsid w:val="00B12FD8"/>
    <w:rsid w:val="00B13EE4"/>
    <w:rsid w:val="00B1438E"/>
    <w:rsid w:val="00B24BF3"/>
    <w:rsid w:val="00B33131"/>
    <w:rsid w:val="00B35233"/>
    <w:rsid w:val="00B36A89"/>
    <w:rsid w:val="00B40391"/>
    <w:rsid w:val="00B42E8A"/>
    <w:rsid w:val="00B4589A"/>
    <w:rsid w:val="00B548AA"/>
    <w:rsid w:val="00B54CB1"/>
    <w:rsid w:val="00B56D01"/>
    <w:rsid w:val="00B612A6"/>
    <w:rsid w:val="00B665AF"/>
    <w:rsid w:val="00B70B41"/>
    <w:rsid w:val="00B71C55"/>
    <w:rsid w:val="00B81D91"/>
    <w:rsid w:val="00B852A4"/>
    <w:rsid w:val="00B90642"/>
    <w:rsid w:val="00B92C5E"/>
    <w:rsid w:val="00B93922"/>
    <w:rsid w:val="00B973AB"/>
    <w:rsid w:val="00B97B72"/>
    <w:rsid w:val="00BA1508"/>
    <w:rsid w:val="00BB0F5D"/>
    <w:rsid w:val="00BB16A0"/>
    <w:rsid w:val="00BC41A3"/>
    <w:rsid w:val="00BC551A"/>
    <w:rsid w:val="00BC758D"/>
    <w:rsid w:val="00BD55DC"/>
    <w:rsid w:val="00BE315F"/>
    <w:rsid w:val="00BE6818"/>
    <w:rsid w:val="00BF115A"/>
    <w:rsid w:val="00BF2916"/>
    <w:rsid w:val="00BF3EB5"/>
    <w:rsid w:val="00BF4DB8"/>
    <w:rsid w:val="00BF5A9E"/>
    <w:rsid w:val="00C017BD"/>
    <w:rsid w:val="00C13E05"/>
    <w:rsid w:val="00C1749F"/>
    <w:rsid w:val="00C17B15"/>
    <w:rsid w:val="00C20719"/>
    <w:rsid w:val="00C22FFA"/>
    <w:rsid w:val="00C30C55"/>
    <w:rsid w:val="00C32FB3"/>
    <w:rsid w:val="00C33F3C"/>
    <w:rsid w:val="00C3490A"/>
    <w:rsid w:val="00C36320"/>
    <w:rsid w:val="00C373A6"/>
    <w:rsid w:val="00C43202"/>
    <w:rsid w:val="00C44BE8"/>
    <w:rsid w:val="00C457DA"/>
    <w:rsid w:val="00C47CF7"/>
    <w:rsid w:val="00C522B2"/>
    <w:rsid w:val="00C63DDD"/>
    <w:rsid w:val="00C7097D"/>
    <w:rsid w:val="00C74306"/>
    <w:rsid w:val="00C74E2C"/>
    <w:rsid w:val="00C76324"/>
    <w:rsid w:val="00C77CEA"/>
    <w:rsid w:val="00C8066F"/>
    <w:rsid w:val="00C864A2"/>
    <w:rsid w:val="00C93B65"/>
    <w:rsid w:val="00C93EBD"/>
    <w:rsid w:val="00C9434B"/>
    <w:rsid w:val="00C974BA"/>
    <w:rsid w:val="00C97629"/>
    <w:rsid w:val="00CA0F49"/>
    <w:rsid w:val="00CA6220"/>
    <w:rsid w:val="00CA74FE"/>
    <w:rsid w:val="00CB14A4"/>
    <w:rsid w:val="00CB2E59"/>
    <w:rsid w:val="00CB3985"/>
    <w:rsid w:val="00CB6C9E"/>
    <w:rsid w:val="00CD129E"/>
    <w:rsid w:val="00CD4E47"/>
    <w:rsid w:val="00CD50F8"/>
    <w:rsid w:val="00CD6D72"/>
    <w:rsid w:val="00CE0E62"/>
    <w:rsid w:val="00CE2548"/>
    <w:rsid w:val="00CE33BD"/>
    <w:rsid w:val="00CE683B"/>
    <w:rsid w:val="00CE6ABE"/>
    <w:rsid w:val="00CF24B2"/>
    <w:rsid w:val="00CF417A"/>
    <w:rsid w:val="00CF6786"/>
    <w:rsid w:val="00CF6C3C"/>
    <w:rsid w:val="00CF777D"/>
    <w:rsid w:val="00CF7C61"/>
    <w:rsid w:val="00D01924"/>
    <w:rsid w:val="00D01D7E"/>
    <w:rsid w:val="00D037F1"/>
    <w:rsid w:val="00D07D7E"/>
    <w:rsid w:val="00D14B02"/>
    <w:rsid w:val="00D15CE3"/>
    <w:rsid w:val="00D15EED"/>
    <w:rsid w:val="00D15F72"/>
    <w:rsid w:val="00D17212"/>
    <w:rsid w:val="00D17DF8"/>
    <w:rsid w:val="00D2492A"/>
    <w:rsid w:val="00D26A99"/>
    <w:rsid w:val="00D277DF"/>
    <w:rsid w:val="00D30C17"/>
    <w:rsid w:val="00D3207A"/>
    <w:rsid w:val="00D33117"/>
    <w:rsid w:val="00D36CF5"/>
    <w:rsid w:val="00D41F5F"/>
    <w:rsid w:val="00D47A2E"/>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96A68"/>
    <w:rsid w:val="00D97C80"/>
    <w:rsid w:val="00D97F86"/>
    <w:rsid w:val="00DC04F5"/>
    <w:rsid w:val="00DC083B"/>
    <w:rsid w:val="00DC1CCD"/>
    <w:rsid w:val="00DC6E6C"/>
    <w:rsid w:val="00DD028C"/>
    <w:rsid w:val="00DD13BF"/>
    <w:rsid w:val="00DD185E"/>
    <w:rsid w:val="00DD1E50"/>
    <w:rsid w:val="00DE1379"/>
    <w:rsid w:val="00DE4153"/>
    <w:rsid w:val="00DE4BDC"/>
    <w:rsid w:val="00DE69AC"/>
    <w:rsid w:val="00E07219"/>
    <w:rsid w:val="00E10B9E"/>
    <w:rsid w:val="00E11146"/>
    <w:rsid w:val="00E11D1A"/>
    <w:rsid w:val="00E122E9"/>
    <w:rsid w:val="00E210EE"/>
    <w:rsid w:val="00E21442"/>
    <w:rsid w:val="00E21523"/>
    <w:rsid w:val="00E21DA2"/>
    <w:rsid w:val="00E30D1E"/>
    <w:rsid w:val="00E31291"/>
    <w:rsid w:val="00E32002"/>
    <w:rsid w:val="00E3454F"/>
    <w:rsid w:val="00E37D84"/>
    <w:rsid w:val="00E42520"/>
    <w:rsid w:val="00E46FD7"/>
    <w:rsid w:val="00E4704F"/>
    <w:rsid w:val="00E476F3"/>
    <w:rsid w:val="00E50C52"/>
    <w:rsid w:val="00E52F30"/>
    <w:rsid w:val="00E55487"/>
    <w:rsid w:val="00E55B33"/>
    <w:rsid w:val="00E56610"/>
    <w:rsid w:val="00E6030E"/>
    <w:rsid w:val="00E62FA9"/>
    <w:rsid w:val="00E64834"/>
    <w:rsid w:val="00E663B5"/>
    <w:rsid w:val="00E71F50"/>
    <w:rsid w:val="00E7334F"/>
    <w:rsid w:val="00E73FDA"/>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5064"/>
    <w:rsid w:val="00ED59B2"/>
    <w:rsid w:val="00EE244C"/>
    <w:rsid w:val="00EE5975"/>
    <w:rsid w:val="00EE5EF7"/>
    <w:rsid w:val="00EE6657"/>
    <w:rsid w:val="00EE6E9D"/>
    <w:rsid w:val="00EF1CBD"/>
    <w:rsid w:val="00EF1EBA"/>
    <w:rsid w:val="00EF5663"/>
    <w:rsid w:val="00EF6986"/>
    <w:rsid w:val="00EF76D2"/>
    <w:rsid w:val="00F0015C"/>
    <w:rsid w:val="00F040AF"/>
    <w:rsid w:val="00F05744"/>
    <w:rsid w:val="00F05B51"/>
    <w:rsid w:val="00F06C1C"/>
    <w:rsid w:val="00F146BD"/>
    <w:rsid w:val="00F20B56"/>
    <w:rsid w:val="00F22D56"/>
    <w:rsid w:val="00F24A4E"/>
    <w:rsid w:val="00F26D33"/>
    <w:rsid w:val="00F271D1"/>
    <w:rsid w:val="00F31C64"/>
    <w:rsid w:val="00F360EF"/>
    <w:rsid w:val="00F411C8"/>
    <w:rsid w:val="00F504F5"/>
    <w:rsid w:val="00F544DD"/>
    <w:rsid w:val="00F55E8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8"/>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28"/>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uiPriority w:val="99"/>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uiPriority w:val="99"/>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55"/>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suden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gris.dermanis@dobele.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52E2-1B0A-4BCA-A429-F179B711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9678</Words>
  <Characters>55171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10</cp:revision>
  <cp:lastPrinted>2016-08-26T13:19:00Z</cp:lastPrinted>
  <dcterms:created xsi:type="dcterms:W3CDTF">2016-08-26T11:07:00Z</dcterms:created>
  <dcterms:modified xsi:type="dcterms:W3CDTF">2016-08-26T13:19:00Z</dcterms:modified>
</cp:coreProperties>
</file>