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FDB" w:rsidRDefault="00B55FDB" w:rsidP="00B55FDB">
      <w:pPr>
        <w:pStyle w:val="Heading2"/>
        <w:jc w:val="right"/>
        <w:rPr>
          <w:rStyle w:val="SubtleEmphasis"/>
        </w:rPr>
      </w:pPr>
      <w:bookmarkStart w:id="0" w:name="_Toc448863011"/>
      <w:bookmarkStart w:id="1" w:name="_Toc469997919"/>
    </w:p>
    <w:p w:rsidR="00B55FDB" w:rsidRDefault="00B55FDB" w:rsidP="00B55FDB">
      <w:pPr>
        <w:pStyle w:val="Heading2"/>
        <w:jc w:val="right"/>
        <w:rPr>
          <w:rStyle w:val="SubtleEmphasis"/>
        </w:rPr>
      </w:pPr>
    </w:p>
    <w:p w:rsidR="00B55FDB" w:rsidRPr="00A2480C" w:rsidRDefault="00B55FDB" w:rsidP="008D3459">
      <w:pPr>
        <w:pStyle w:val="Heading2"/>
        <w:jc w:val="right"/>
        <w:rPr>
          <w:rStyle w:val="SubtleEmphasis"/>
        </w:rPr>
      </w:pPr>
      <w:r>
        <w:rPr>
          <w:rStyle w:val="SubtleEmphasis"/>
        </w:rPr>
        <w:t xml:space="preserve">E .pielikums </w:t>
      </w:r>
      <w:r w:rsidR="008D3459">
        <w:rPr>
          <w:rStyle w:val="SubtleEmphasis"/>
        </w:rPr>
        <w:t xml:space="preserve">Apliecinājums par </w:t>
      </w:r>
      <w:r>
        <w:rPr>
          <w:rStyle w:val="SubtleEmphasis"/>
        </w:rPr>
        <w:t>O</w:t>
      </w:r>
      <w:r w:rsidRPr="00A2480C">
        <w:rPr>
          <w:rStyle w:val="SubtleEmphasis"/>
        </w:rPr>
        <w:t>bjekta</w:t>
      </w:r>
      <w:r>
        <w:rPr>
          <w:rStyle w:val="SubtleEmphasis"/>
        </w:rPr>
        <w:t xml:space="preserve"> vietas </w:t>
      </w:r>
      <w:r w:rsidRPr="00A2480C">
        <w:rPr>
          <w:rStyle w:val="SubtleEmphasis"/>
        </w:rPr>
        <w:t>apsekošan</w:t>
      </w:r>
      <w:bookmarkEnd w:id="0"/>
      <w:bookmarkEnd w:id="1"/>
      <w:r w:rsidR="008D3459">
        <w:rPr>
          <w:rStyle w:val="SubtleEmphasis"/>
        </w:rPr>
        <w:t>u</w:t>
      </w:r>
      <w:bookmarkStart w:id="2" w:name="_GoBack"/>
      <w:bookmarkEnd w:id="2"/>
    </w:p>
    <w:p w:rsidR="00B55FDB" w:rsidRPr="007E381C" w:rsidRDefault="00B55FDB" w:rsidP="00B55FDB">
      <w:pPr>
        <w:jc w:val="right"/>
        <w:rPr>
          <w:rFonts w:asciiTheme="majorBidi" w:hAnsiTheme="majorBidi" w:cstheme="majorBidi"/>
        </w:rPr>
      </w:pPr>
    </w:p>
    <w:p w:rsidR="00B55FDB" w:rsidRPr="007E381C" w:rsidRDefault="00B55FDB" w:rsidP="008D3459">
      <w:pPr>
        <w:pStyle w:val="BodyText"/>
        <w:jc w:val="center"/>
        <w:rPr>
          <w:rFonts w:asciiTheme="majorBidi" w:hAnsiTheme="majorBidi" w:cstheme="majorBidi"/>
          <w:bCs/>
          <w:szCs w:val="24"/>
        </w:rPr>
      </w:pPr>
      <w:r>
        <w:rPr>
          <w:rFonts w:asciiTheme="majorBidi" w:hAnsiTheme="majorBidi" w:cstheme="majorBidi"/>
          <w:bCs/>
          <w:szCs w:val="24"/>
        </w:rPr>
        <w:t xml:space="preserve">      </w:t>
      </w:r>
      <w:r w:rsidR="008D3459">
        <w:rPr>
          <w:rFonts w:asciiTheme="majorBidi" w:hAnsiTheme="majorBidi" w:cstheme="majorBidi"/>
          <w:bCs/>
          <w:szCs w:val="24"/>
        </w:rPr>
        <w:t xml:space="preserve">APLIECINĀJUMS PAR </w:t>
      </w:r>
      <w:r w:rsidRPr="007E381C">
        <w:rPr>
          <w:rFonts w:asciiTheme="majorBidi" w:hAnsiTheme="majorBidi" w:cstheme="majorBidi"/>
          <w:bCs/>
          <w:szCs w:val="24"/>
        </w:rPr>
        <w:t xml:space="preserve">OBJEKTA </w:t>
      </w:r>
      <w:r>
        <w:rPr>
          <w:rFonts w:asciiTheme="majorBidi" w:hAnsiTheme="majorBidi" w:cstheme="majorBidi"/>
          <w:bCs/>
          <w:szCs w:val="24"/>
        </w:rPr>
        <w:t xml:space="preserve">VIETAS </w:t>
      </w:r>
      <w:r w:rsidR="008D3459">
        <w:rPr>
          <w:rFonts w:asciiTheme="majorBidi" w:hAnsiTheme="majorBidi" w:cstheme="majorBidi"/>
          <w:bCs/>
          <w:szCs w:val="24"/>
        </w:rPr>
        <w:t>APSEKOŠANU</w:t>
      </w:r>
    </w:p>
    <w:p w:rsidR="00B55FDB" w:rsidRDefault="00B55FDB" w:rsidP="00B55FDB">
      <w:pPr>
        <w:jc w:val="center"/>
        <w:rPr>
          <w:rFonts w:asciiTheme="majorBidi" w:hAnsiTheme="majorBidi" w:cstheme="majorBidi"/>
          <w:bCs/>
        </w:rPr>
      </w:pPr>
      <w:r>
        <w:rPr>
          <w:rFonts w:asciiTheme="majorBidi" w:hAnsiTheme="majorBidi" w:cstheme="majorBidi"/>
        </w:rPr>
        <w:t xml:space="preserve">Atklāts konkurss </w:t>
      </w:r>
      <w:r w:rsidRPr="0026002D">
        <w:rPr>
          <w:rFonts w:asciiTheme="majorBidi" w:hAnsiTheme="majorBidi" w:cstheme="majorBidi"/>
          <w:bCs/>
        </w:rPr>
        <w:t>“</w:t>
      </w:r>
      <w:r>
        <w:rPr>
          <w:rFonts w:asciiTheme="majorBidi" w:hAnsiTheme="majorBidi" w:cstheme="majorBidi"/>
          <w:bCs/>
        </w:rPr>
        <w:t>Kanalizācijas tīklu paplašināšana Dobeles aglomerācijā, II. Kārta ietvaros</w:t>
      </w:r>
      <w:r w:rsidRPr="0026002D">
        <w:rPr>
          <w:rFonts w:asciiTheme="majorBidi" w:hAnsiTheme="majorBidi" w:cstheme="majorBidi"/>
          <w:bCs/>
        </w:rPr>
        <w:t>”</w:t>
      </w:r>
    </w:p>
    <w:p w:rsidR="00B55FDB" w:rsidRPr="007E381C" w:rsidRDefault="00B55FDB" w:rsidP="00B55FDB">
      <w:pPr>
        <w:jc w:val="center"/>
        <w:rPr>
          <w:rFonts w:asciiTheme="majorBidi" w:hAnsiTheme="majorBidi" w:cstheme="majorBidi"/>
        </w:rPr>
      </w:pPr>
      <w:r w:rsidRPr="007E381C">
        <w:rPr>
          <w:rFonts w:asciiTheme="majorBidi" w:hAnsiTheme="majorBidi" w:cstheme="majorBidi"/>
        </w:rPr>
        <w:t xml:space="preserve"> (</w:t>
      </w:r>
      <w:proofErr w:type="spellStart"/>
      <w:r w:rsidRPr="007E381C">
        <w:rPr>
          <w:rFonts w:asciiTheme="majorBidi" w:hAnsiTheme="majorBidi" w:cstheme="majorBidi"/>
        </w:rPr>
        <w:t>Id</w:t>
      </w:r>
      <w:proofErr w:type="spellEnd"/>
      <w:r w:rsidRPr="007E381C">
        <w:rPr>
          <w:rFonts w:asciiTheme="majorBidi" w:hAnsiTheme="majorBidi" w:cstheme="majorBidi"/>
        </w:rPr>
        <w:t>.</w:t>
      </w:r>
      <w:r>
        <w:rPr>
          <w:rFonts w:asciiTheme="majorBidi" w:hAnsiTheme="majorBidi" w:cstheme="majorBidi"/>
        </w:rPr>
        <w:t xml:space="preserve"> </w:t>
      </w:r>
      <w:r w:rsidRPr="007E381C">
        <w:rPr>
          <w:rFonts w:asciiTheme="majorBidi" w:hAnsiTheme="majorBidi" w:cstheme="majorBidi"/>
        </w:rPr>
        <w:t xml:space="preserve">DŪ </w:t>
      </w:r>
      <w:r>
        <w:rPr>
          <w:rFonts w:asciiTheme="majorBidi" w:hAnsiTheme="majorBidi" w:cstheme="majorBidi"/>
        </w:rPr>
        <w:t>2016</w:t>
      </w:r>
      <w:r w:rsidRPr="007E381C">
        <w:rPr>
          <w:rFonts w:asciiTheme="majorBidi" w:hAnsiTheme="majorBidi" w:cstheme="majorBidi"/>
        </w:rPr>
        <w:t>/</w:t>
      </w:r>
      <w:r>
        <w:rPr>
          <w:rFonts w:asciiTheme="majorBidi" w:hAnsiTheme="majorBidi" w:cstheme="majorBidi"/>
        </w:rPr>
        <w:t>13/KF</w:t>
      </w:r>
      <w:r w:rsidRPr="007E381C">
        <w:rPr>
          <w:rFonts w:asciiTheme="majorBidi" w:hAnsiTheme="majorBidi" w:cstheme="majorBidi"/>
        </w:rPr>
        <w:t>)</w:t>
      </w:r>
    </w:p>
    <w:p w:rsidR="00B55FDB" w:rsidRPr="007E381C" w:rsidRDefault="00B55FDB" w:rsidP="00B55FDB">
      <w:pPr>
        <w:pStyle w:val="Style12"/>
        <w:widowControl/>
        <w:rPr>
          <w:rStyle w:val="FontStyle22"/>
          <w:rFonts w:asciiTheme="majorBidi" w:eastAsia="MS Mincho" w:hAnsiTheme="majorBidi" w:cstheme="majorBidi"/>
          <w:lang w:val="lv-LV" w:eastAsia="lv-LV"/>
        </w:rPr>
      </w:pPr>
    </w:p>
    <w:p w:rsidR="00B55FDB" w:rsidRPr="007E381C" w:rsidRDefault="00B55FDB" w:rsidP="00B55FDB">
      <w:pPr>
        <w:pStyle w:val="Style12"/>
        <w:widowControl/>
        <w:rPr>
          <w:rStyle w:val="FontStyle22"/>
          <w:rFonts w:asciiTheme="majorBidi" w:eastAsia="MS Mincho" w:hAnsiTheme="majorBidi" w:cstheme="majorBidi"/>
          <w:lang w:val="lv-LV" w:eastAsia="lv-LV"/>
        </w:rPr>
      </w:pPr>
    </w:p>
    <w:p w:rsidR="00B55FDB" w:rsidRPr="007E381C" w:rsidRDefault="00B55FDB" w:rsidP="00B55FDB">
      <w:pPr>
        <w:pStyle w:val="Style1"/>
        <w:rPr>
          <w:rStyle w:val="FontStyle12"/>
          <w:rFonts w:asciiTheme="majorBidi" w:hAnsiTheme="majorBidi" w:cstheme="majorBidi"/>
          <w:sz w:val="24"/>
          <w:szCs w:val="24"/>
        </w:rPr>
      </w:pPr>
      <w:bookmarkStart w:id="3" w:name="_Toc448835792"/>
      <w:bookmarkStart w:id="4" w:name="_Toc448863012"/>
      <w:bookmarkStart w:id="5" w:name="_Toc469997920"/>
      <w:r w:rsidRPr="007E381C">
        <w:rPr>
          <w:rStyle w:val="FontStyle12"/>
          <w:rFonts w:asciiTheme="majorBidi" w:hAnsiTheme="majorBidi" w:cstheme="majorBidi"/>
          <w:sz w:val="24"/>
          <w:szCs w:val="24"/>
        </w:rPr>
        <w:t>_____________________________________________________</w:t>
      </w:r>
      <w:bookmarkEnd w:id="3"/>
      <w:bookmarkEnd w:id="4"/>
      <w:bookmarkEnd w:id="5"/>
    </w:p>
    <w:p w:rsidR="00B55FDB" w:rsidRPr="007E381C" w:rsidRDefault="00B55FDB" w:rsidP="00B55FDB">
      <w:pPr>
        <w:jc w:val="center"/>
        <w:rPr>
          <w:rStyle w:val="FontStyle12"/>
          <w:rFonts w:asciiTheme="majorBidi" w:hAnsiTheme="majorBidi" w:cstheme="majorBidi"/>
          <w:b w:val="0"/>
          <w:bCs w:val="0"/>
        </w:rPr>
      </w:pPr>
      <w:r w:rsidRPr="007E381C">
        <w:rPr>
          <w:rStyle w:val="FontStyle12"/>
          <w:rFonts w:asciiTheme="majorBidi" w:hAnsiTheme="majorBidi" w:cstheme="majorBidi"/>
        </w:rPr>
        <w:t>Ieinteresētā piegādātāja (uzņēmuma) nosaukums, juridiskā adrese, fakss)</w:t>
      </w:r>
    </w:p>
    <w:p w:rsidR="00B55FDB" w:rsidRPr="007E381C" w:rsidRDefault="00B55FDB" w:rsidP="00B55FDB">
      <w:pPr>
        <w:jc w:val="center"/>
        <w:rPr>
          <w:rFonts w:asciiTheme="majorBidi" w:hAnsiTheme="majorBidi" w:cstheme="majorBidi"/>
        </w:rPr>
      </w:pPr>
    </w:p>
    <w:p w:rsidR="00B55FDB" w:rsidRPr="007E381C" w:rsidRDefault="00B55FDB" w:rsidP="00B55FDB">
      <w:pPr>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220"/>
        <w:gridCol w:w="2221"/>
        <w:gridCol w:w="2079"/>
      </w:tblGrid>
      <w:tr w:rsidR="00B55FDB" w:rsidRPr="007E381C" w:rsidTr="00AC3BE1">
        <w:tc>
          <w:tcPr>
            <w:tcW w:w="2802" w:type="dxa"/>
            <w:vAlign w:val="center"/>
          </w:tcPr>
          <w:p w:rsidR="00B55FDB" w:rsidRPr="007E381C" w:rsidRDefault="00B55FDB" w:rsidP="00AC3BE1">
            <w:pPr>
              <w:jc w:val="center"/>
              <w:rPr>
                <w:rFonts w:asciiTheme="majorBidi" w:hAnsiTheme="majorBidi" w:cstheme="majorBidi"/>
                <w:b/>
              </w:rPr>
            </w:pPr>
            <w:r w:rsidRPr="007E381C">
              <w:rPr>
                <w:rFonts w:asciiTheme="majorBidi" w:hAnsiTheme="majorBidi" w:cstheme="majorBidi"/>
                <w:b/>
              </w:rPr>
              <w:t xml:space="preserve">Objekta </w:t>
            </w:r>
            <w:r>
              <w:rPr>
                <w:rFonts w:asciiTheme="majorBidi" w:hAnsiTheme="majorBidi" w:cstheme="majorBidi"/>
                <w:b/>
              </w:rPr>
              <w:t xml:space="preserve">vietas </w:t>
            </w:r>
            <w:r w:rsidRPr="007E381C">
              <w:rPr>
                <w:rFonts w:asciiTheme="majorBidi" w:hAnsiTheme="majorBidi" w:cstheme="majorBidi"/>
                <w:b/>
              </w:rPr>
              <w:t>nosaukums</w:t>
            </w:r>
          </w:p>
        </w:tc>
        <w:tc>
          <w:tcPr>
            <w:tcW w:w="2220" w:type="dxa"/>
            <w:vAlign w:val="center"/>
          </w:tcPr>
          <w:p w:rsidR="00B55FDB" w:rsidRDefault="00B55FDB" w:rsidP="00AC3BE1">
            <w:pPr>
              <w:jc w:val="center"/>
              <w:rPr>
                <w:rFonts w:asciiTheme="majorBidi" w:hAnsiTheme="majorBidi" w:cstheme="majorBidi"/>
                <w:b/>
              </w:rPr>
            </w:pPr>
            <w:r w:rsidRPr="007E381C">
              <w:rPr>
                <w:rFonts w:asciiTheme="majorBidi" w:hAnsiTheme="majorBidi" w:cstheme="majorBidi"/>
                <w:b/>
              </w:rPr>
              <w:t xml:space="preserve">Objekts </w:t>
            </w:r>
            <w:r>
              <w:rPr>
                <w:rFonts w:asciiTheme="majorBidi" w:hAnsiTheme="majorBidi" w:cstheme="majorBidi"/>
                <w:b/>
              </w:rPr>
              <w:t xml:space="preserve">vietas apsekošanas laiks </w:t>
            </w:r>
          </w:p>
          <w:p w:rsidR="00B55FDB" w:rsidRPr="007E381C" w:rsidRDefault="00B55FDB" w:rsidP="00AC3BE1">
            <w:pPr>
              <w:jc w:val="center"/>
              <w:rPr>
                <w:rFonts w:asciiTheme="majorBidi" w:hAnsiTheme="majorBidi" w:cstheme="majorBidi"/>
                <w:b/>
              </w:rPr>
            </w:pPr>
            <w:r>
              <w:rPr>
                <w:rFonts w:asciiTheme="majorBidi" w:hAnsiTheme="majorBidi" w:cstheme="majorBidi"/>
                <w:b/>
              </w:rPr>
              <w:t>(datums)</w:t>
            </w:r>
          </w:p>
        </w:tc>
        <w:tc>
          <w:tcPr>
            <w:tcW w:w="2221" w:type="dxa"/>
          </w:tcPr>
          <w:p w:rsidR="00B55FDB" w:rsidRPr="007E3102" w:rsidRDefault="00B55FDB" w:rsidP="00AC3BE1">
            <w:pPr>
              <w:jc w:val="center"/>
              <w:rPr>
                <w:rFonts w:asciiTheme="majorBidi" w:hAnsiTheme="majorBidi" w:cstheme="majorBidi"/>
                <w:b/>
              </w:rPr>
            </w:pPr>
            <w:r w:rsidRPr="007E3102">
              <w:rPr>
                <w:rFonts w:asciiTheme="majorBidi" w:hAnsiTheme="majorBidi" w:cstheme="majorBidi"/>
                <w:b/>
              </w:rPr>
              <w:t>Ieinteresētā piegādātāja pārstāvis</w:t>
            </w:r>
            <w:r>
              <w:rPr>
                <w:rFonts w:asciiTheme="majorBidi" w:hAnsiTheme="majorBidi" w:cstheme="majorBidi"/>
                <w:b/>
              </w:rPr>
              <w:t xml:space="preserve"> </w:t>
            </w:r>
            <w:r w:rsidRPr="007E3102">
              <w:rPr>
                <w:rFonts w:asciiTheme="majorBidi" w:hAnsiTheme="majorBidi" w:cstheme="majorBidi"/>
                <w:b/>
              </w:rPr>
              <w:t xml:space="preserve">, </w:t>
            </w:r>
            <w:proofErr w:type="spellStart"/>
            <w:r w:rsidRPr="007E3102">
              <w:rPr>
                <w:rFonts w:asciiTheme="majorBidi" w:hAnsiTheme="majorBidi" w:cstheme="majorBidi"/>
                <w:b/>
              </w:rPr>
              <w:t>kontakttelefons</w:t>
            </w:r>
            <w:proofErr w:type="spellEnd"/>
          </w:p>
          <w:p w:rsidR="00B55FDB" w:rsidRPr="007E381C" w:rsidRDefault="00B55FDB" w:rsidP="00AC3BE1">
            <w:pPr>
              <w:jc w:val="center"/>
              <w:rPr>
                <w:rFonts w:asciiTheme="majorBidi" w:hAnsiTheme="majorBidi" w:cstheme="majorBidi"/>
                <w:b/>
              </w:rPr>
            </w:pPr>
            <w:r w:rsidRPr="007E3102">
              <w:rPr>
                <w:rFonts w:asciiTheme="majorBidi" w:hAnsiTheme="majorBidi" w:cstheme="majorBidi"/>
                <w:b/>
              </w:rPr>
              <w:t xml:space="preserve"> (vārds, uzvārds, paraksts</w:t>
            </w:r>
            <w:r>
              <w:rPr>
                <w:rFonts w:asciiTheme="majorBidi" w:hAnsiTheme="majorBidi" w:cstheme="majorBidi"/>
                <w:b/>
              </w:rPr>
              <w:t>, e-pasts</w:t>
            </w:r>
            <w:r w:rsidRPr="007E3102">
              <w:rPr>
                <w:rFonts w:asciiTheme="majorBidi" w:hAnsiTheme="majorBidi" w:cstheme="majorBidi"/>
                <w:b/>
              </w:rPr>
              <w:t>)</w:t>
            </w:r>
          </w:p>
        </w:tc>
        <w:tc>
          <w:tcPr>
            <w:tcW w:w="2079" w:type="dxa"/>
            <w:vAlign w:val="center"/>
          </w:tcPr>
          <w:p w:rsidR="00B55FDB" w:rsidRPr="007E381C" w:rsidRDefault="00B55FDB" w:rsidP="00AC3BE1">
            <w:pPr>
              <w:jc w:val="center"/>
              <w:rPr>
                <w:rFonts w:asciiTheme="majorBidi" w:hAnsiTheme="majorBidi" w:cstheme="majorBidi"/>
                <w:b/>
              </w:rPr>
            </w:pPr>
            <w:r w:rsidRPr="007E381C">
              <w:rPr>
                <w:rFonts w:asciiTheme="majorBidi" w:hAnsiTheme="majorBidi" w:cstheme="majorBidi"/>
                <w:b/>
              </w:rPr>
              <w:t xml:space="preserve">Pasūtītāja pārstāvis </w:t>
            </w:r>
          </w:p>
          <w:p w:rsidR="00B55FDB" w:rsidRPr="007E381C" w:rsidRDefault="00B55FDB" w:rsidP="00AC3BE1">
            <w:pPr>
              <w:jc w:val="center"/>
              <w:rPr>
                <w:rFonts w:asciiTheme="majorBidi" w:hAnsiTheme="majorBidi" w:cstheme="majorBidi"/>
                <w:b/>
              </w:rPr>
            </w:pPr>
            <w:r w:rsidRPr="007E381C">
              <w:rPr>
                <w:rFonts w:asciiTheme="majorBidi" w:hAnsiTheme="majorBidi" w:cstheme="majorBidi"/>
                <w:b/>
              </w:rPr>
              <w:t>(vārds, uzvārds, paraksts)</w:t>
            </w:r>
          </w:p>
        </w:tc>
      </w:tr>
      <w:tr w:rsidR="00B55FDB" w:rsidRPr="007E381C" w:rsidTr="00AC3BE1">
        <w:tc>
          <w:tcPr>
            <w:tcW w:w="2802" w:type="dxa"/>
            <w:vAlign w:val="center"/>
          </w:tcPr>
          <w:p w:rsidR="00B55FDB" w:rsidRPr="007E381C" w:rsidRDefault="00B55FDB" w:rsidP="00AC3BE1">
            <w:pPr>
              <w:jc w:val="center"/>
              <w:rPr>
                <w:rFonts w:asciiTheme="majorBidi" w:hAnsiTheme="majorBidi" w:cstheme="majorBidi"/>
              </w:rPr>
            </w:pPr>
          </w:p>
          <w:p w:rsidR="00B55FDB" w:rsidRDefault="00B55FDB" w:rsidP="00AC3BE1">
            <w:pPr>
              <w:jc w:val="center"/>
              <w:rPr>
                <w:rFonts w:asciiTheme="majorBidi" w:hAnsiTheme="majorBidi" w:cstheme="majorBidi"/>
                <w:bCs/>
              </w:rPr>
            </w:pPr>
          </w:p>
          <w:p w:rsidR="00B55FDB" w:rsidRPr="00C852A3" w:rsidRDefault="00B55FDB" w:rsidP="00AC3BE1">
            <w:pPr>
              <w:jc w:val="both"/>
              <w:rPr>
                <w:bCs/>
              </w:rPr>
            </w:pPr>
            <w:r w:rsidRPr="0026002D">
              <w:rPr>
                <w:rFonts w:asciiTheme="majorBidi" w:hAnsiTheme="majorBidi" w:cstheme="majorBidi"/>
              </w:rPr>
              <w:t xml:space="preserve"> </w:t>
            </w:r>
            <w:r w:rsidRPr="00C852A3">
              <w:rPr>
                <w:bCs/>
              </w:rPr>
              <w:t>Dobeles aglomerācijas teritorija,  Dobeles pilsētas   un  Dobeles novada Bērzes pagasta Miltiņu ciems, Latvija</w:t>
            </w:r>
          </w:p>
          <w:p w:rsidR="00B55FDB" w:rsidRPr="007E381C" w:rsidRDefault="00B55FDB" w:rsidP="00AC3BE1">
            <w:pPr>
              <w:jc w:val="center"/>
              <w:rPr>
                <w:rFonts w:asciiTheme="majorBidi" w:hAnsiTheme="majorBidi" w:cstheme="majorBidi"/>
              </w:rPr>
            </w:pPr>
          </w:p>
        </w:tc>
        <w:tc>
          <w:tcPr>
            <w:tcW w:w="2220" w:type="dxa"/>
            <w:vAlign w:val="center"/>
          </w:tcPr>
          <w:p w:rsidR="00B55FDB" w:rsidRPr="007E381C" w:rsidRDefault="00B55FDB" w:rsidP="00AC3BE1">
            <w:pPr>
              <w:rPr>
                <w:rFonts w:asciiTheme="majorBidi" w:hAnsiTheme="majorBidi" w:cstheme="majorBidi"/>
              </w:rPr>
            </w:pPr>
          </w:p>
        </w:tc>
        <w:tc>
          <w:tcPr>
            <w:tcW w:w="2221" w:type="dxa"/>
          </w:tcPr>
          <w:p w:rsidR="00B55FDB" w:rsidRPr="007E381C" w:rsidRDefault="00B55FDB" w:rsidP="00AC3BE1">
            <w:pPr>
              <w:rPr>
                <w:rFonts w:asciiTheme="majorBidi" w:hAnsiTheme="majorBidi" w:cstheme="majorBidi"/>
              </w:rPr>
            </w:pPr>
          </w:p>
        </w:tc>
        <w:tc>
          <w:tcPr>
            <w:tcW w:w="2079" w:type="dxa"/>
            <w:vAlign w:val="center"/>
          </w:tcPr>
          <w:p w:rsidR="00B55FDB" w:rsidRPr="007E381C" w:rsidRDefault="00B55FDB" w:rsidP="00AC3BE1">
            <w:pPr>
              <w:rPr>
                <w:rFonts w:asciiTheme="majorBidi" w:hAnsiTheme="majorBidi" w:cstheme="majorBidi"/>
              </w:rPr>
            </w:pPr>
          </w:p>
        </w:tc>
      </w:tr>
    </w:tbl>
    <w:p w:rsidR="00B00EC1" w:rsidRDefault="00B00EC1"/>
    <w:sectPr w:rsidR="00B00EC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CB1" w:rsidRDefault="00AF1CB1" w:rsidP="00B55FDB">
      <w:r>
        <w:separator/>
      </w:r>
    </w:p>
  </w:endnote>
  <w:endnote w:type="continuationSeparator" w:id="0">
    <w:p w:rsidR="00AF1CB1" w:rsidRDefault="00AF1CB1" w:rsidP="00B5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FDB" w:rsidRDefault="00B55F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FDB" w:rsidRDefault="00B55F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FDB" w:rsidRDefault="00B55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CB1" w:rsidRDefault="00AF1CB1" w:rsidP="00B55FDB">
      <w:r>
        <w:separator/>
      </w:r>
    </w:p>
  </w:footnote>
  <w:footnote w:type="continuationSeparator" w:id="0">
    <w:p w:rsidR="00AF1CB1" w:rsidRDefault="00AF1CB1" w:rsidP="00B55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FDB" w:rsidRDefault="00B55F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FDB" w:rsidRDefault="00B55FDB" w:rsidP="00B55FDB">
    <w:pPr>
      <w:pStyle w:val="Header"/>
      <w:jc w:val="both"/>
    </w:pPr>
    <w:r w:rsidRPr="00E441EB">
      <w:rPr>
        <w:rFonts w:ascii="Cambria,Bold" w:hAnsi="Cambria,Bold"/>
        <w:b/>
        <w:noProof/>
        <w:sz w:val="28"/>
        <w:lang w:val="en-GB" w:eastAsia="zh-CN"/>
      </w:rPr>
      <w:drawing>
        <wp:inline distT="0" distB="0" distL="0" distR="0">
          <wp:extent cx="1771650" cy="409575"/>
          <wp:effectExtent l="0" t="0" r="0" b="9525"/>
          <wp:docPr id="1" name="Picture 1"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f-zalan\Desktop\2015\Jūnijs\Procedūras palaišanai PIMPOG\S.1.1\Precizētie Agijas faili mani\Saskanotie ar INgu un Aigaru\LV_ID_EU_logo_ansamblis_KF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09575"/>
                  </a:xfrm>
                  <a:prstGeom prst="rect">
                    <a:avLst/>
                  </a:prstGeom>
                  <a:noFill/>
                  <a:ln>
                    <a:noFill/>
                  </a:ln>
                </pic:spPr>
              </pic:pic>
            </a:graphicData>
          </a:graphic>
        </wp:inline>
      </w:drawing>
    </w:r>
  </w:p>
  <w:p w:rsidR="00B55FDB" w:rsidRPr="009F3EF7" w:rsidRDefault="00B55FDB" w:rsidP="00B55FDB">
    <w:pPr>
      <w:pStyle w:val="Header"/>
      <w:rPr>
        <w:rFonts w:ascii="Arial" w:hAnsi="Arial" w:cs="Arial"/>
        <w:sz w:val="16"/>
        <w:szCs w:val="16"/>
      </w:rPr>
    </w:pPr>
  </w:p>
  <w:tbl>
    <w:tblPr>
      <w:tblW w:w="17056" w:type="dxa"/>
      <w:tblLook w:val="01E0" w:firstRow="1" w:lastRow="1" w:firstColumn="1" w:lastColumn="1" w:noHBand="0" w:noVBand="0"/>
    </w:tblPr>
    <w:tblGrid>
      <w:gridCol w:w="4264"/>
      <w:gridCol w:w="4264"/>
      <w:gridCol w:w="4264"/>
      <w:gridCol w:w="4264"/>
    </w:tblGrid>
    <w:tr w:rsidR="00B55FDB" w:rsidRPr="009F3EF7" w:rsidTr="00AC3BE1">
      <w:tc>
        <w:tcPr>
          <w:tcW w:w="4264" w:type="dxa"/>
        </w:tcPr>
        <w:p w:rsidR="00B55FDB" w:rsidRPr="00287C04" w:rsidRDefault="00B55FDB" w:rsidP="00B55FDB">
          <w:pPr>
            <w:pStyle w:val="Header"/>
            <w:rPr>
              <w:sz w:val="20"/>
              <w:u w:val="single"/>
            </w:rPr>
          </w:pPr>
          <w:r w:rsidRPr="00287C04">
            <w:rPr>
              <w:sz w:val="20"/>
            </w:rPr>
            <w:t>Atklātā konkursa „Būvdarbu veikšana projekta „</w:t>
          </w:r>
          <w:r w:rsidRPr="00287C04">
            <w:rPr>
              <w:bCs/>
              <w:sz w:val="20"/>
            </w:rPr>
            <w:t>Kanalizācijas tīklu paplašināšana Dobeles aglomerācijā, II kārta i</w:t>
          </w:r>
          <w:r w:rsidRPr="00287C04">
            <w:rPr>
              <w:sz w:val="20"/>
            </w:rPr>
            <w:t>etvaros</w:t>
          </w:r>
          <w:r>
            <w:rPr>
              <w:sz w:val="20"/>
            </w:rPr>
            <w:t xml:space="preserve"> </w:t>
          </w:r>
          <w:r w:rsidRPr="00287C04">
            <w:rPr>
              <w:sz w:val="20"/>
            </w:rPr>
            <w:t>”</w:t>
          </w:r>
          <w:r>
            <w:rPr>
              <w:sz w:val="20"/>
            </w:rPr>
            <w:t>Nolikums</w:t>
          </w:r>
          <w:r w:rsidRPr="00287C04">
            <w:rPr>
              <w:sz w:val="20"/>
            </w:rPr>
            <w:t xml:space="preserve">                                   </w:t>
          </w:r>
          <w:r>
            <w:rPr>
              <w:sz w:val="20"/>
            </w:rPr>
            <w:t xml:space="preserve">            (</w:t>
          </w:r>
          <w:proofErr w:type="spellStart"/>
          <w:r>
            <w:rPr>
              <w:sz w:val="20"/>
            </w:rPr>
            <w:t>Ident.Nr</w:t>
          </w:r>
          <w:proofErr w:type="spellEnd"/>
          <w:r>
            <w:rPr>
              <w:sz w:val="20"/>
            </w:rPr>
            <w:t>. DŪ 2016/13</w:t>
          </w:r>
          <w:r w:rsidRPr="00287C04">
            <w:rPr>
              <w:sz w:val="20"/>
            </w:rPr>
            <w:t xml:space="preserve"> /KF</w:t>
          </w:r>
          <w:r w:rsidRPr="00287C04">
            <w:rPr>
              <w:b/>
              <w:sz w:val="20"/>
            </w:rPr>
            <w:t xml:space="preserve">)   </w:t>
          </w:r>
        </w:p>
        <w:p w:rsidR="00B55FDB" w:rsidRPr="00287C04" w:rsidRDefault="00B55FDB" w:rsidP="00B55FDB">
          <w:pPr>
            <w:pStyle w:val="Header"/>
            <w:rPr>
              <w:sz w:val="20"/>
            </w:rPr>
          </w:pPr>
        </w:p>
      </w:tc>
      <w:tc>
        <w:tcPr>
          <w:tcW w:w="4264" w:type="dxa"/>
        </w:tcPr>
        <w:p w:rsidR="00B55FDB" w:rsidRPr="00287C04" w:rsidRDefault="00B55FDB" w:rsidP="00B55FDB">
          <w:pPr>
            <w:pStyle w:val="Header"/>
            <w:rPr>
              <w:sz w:val="20"/>
              <w:u w:val="single"/>
            </w:rPr>
          </w:pPr>
          <w:r w:rsidRPr="00287C04">
            <w:rPr>
              <w:b/>
              <w:sz w:val="20"/>
            </w:rPr>
            <w:t xml:space="preserve"> </w:t>
          </w:r>
        </w:p>
        <w:p w:rsidR="00B55FDB" w:rsidRPr="00BB7FBD" w:rsidRDefault="00B55FDB" w:rsidP="00B55FDB">
          <w:pPr>
            <w:pStyle w:val="Header"/>
            <w:rPr>
              <w:rFonts w:ascii="Arial" w:hAnsi="Arial" w:cs="Arial"/>
              <w:sz w:val="16"/>
              <w:szCs w:val="16"/>
            </w:rPr>
          </w:pPr>
        </w:p>
      </w:tc>
      <w:tc>
        <w:tcPr>
          <w:tcW w:w="4264" w:type="dxa"/>
        </w:tcPr>
        <w:p w:rsidR="00B55FDB" w:rsidRDefault="00B55FDB" w:rsidP="00B55FDB">
          <w:pPr>
            <w:pStyle w:val="Header"/>
            <w:rPr>
              <w:rFonts w:ascii="Arial" w:hAnsi="Arial" w:cs="Arial"/>
              <w:sz w:val="16"/>
              <w:szCs w:val="16"/>
            </w:rPr>
          </w:pPr>
          <w:r w:rsidRPr="00BB7FBD">
            <w:rPr>
              <w:rFonts w:ascii="Arial" w:hAnsi="Arial" w:cs="Arial"/>
              <w:sz w:val="18"/>
              <w:szCs w:val="18"/>
            </w:rPr>
            <w:t xml:space="preserve"> </w:t>
          </w:r>
        </w:p>
        <w:p w:rsidR="00B55FDB" w:rsidRDefault="00B55FDB" w:rsidP="00B55FDB"/>
        <w:p w:rsidR="00B55FDB" w:rsidRPr="00287C04" w:rsidRDefault="00B55FDB" w:rsidP="00B55FDB">
          <w:pPr>
            <w:ind w:firstLine="720"/>
          </w:pPr>
        </w:p>
      </w:tc>
      <w:tc>
        <w:tcPr>
          <w:tcW w:w="4264" w:type="dxa"/>
        </w:tcPr>
        <w:p w:rsidR="00B55FDB" w:rsidRPr="00BB7FBD" w:rsidRDefault="00B55FDB" w:rsidP="00B55FDB">
          <w:pPr>
            <w:pStyle w:val="Header"/>
            <w:jc w:val="right"/>
            <w:rPr>
              <w:rFonts w:ascii="Arial" w:hAnsi="Arial" w:cs="Arial"/>
              <w:sz w:val="16"/>
              <w:szCs w:val="16"/>
            </w:rPr>
          </w:pPr>
          <w:r w:rsidRPr="00BB7FBD">
            <w:rPr>
              <w:rStyle w:val="PageNumber"/>
              <w:rFonts w:ascii="Arial" w:hAnsi="Arial" w:cs="Arial"/>
              <w:sz w:val="16"/>
              <w:szCs w:val="16"/>
            </w:rPr>
            <w:fldChar w:fldCharType="begin"/>
          </w:r>
          <w:r w:rsidRPr="00BB7FBD">
            <w:rPr>
              <w:rStyle w:val="PageNumber"/>
              <w:rFonts w:ascii="Arial" w:hAnsi="Arial" w:cs="Arial"/>
              <w:sz w:val="16"/>
              <w:szCs w:val="16"/>
            </w:rPr>
            <w:instrText xml:space="preserve"> PAGE </w:instrText>
          </w:r>
          <w:r w:rsidRPr="00BB7FBD">
            <w:rPr>
              <w:rStyle w:val="PageNumber"/>
              <w:rFonts w:ascii="Arial" w:hAnsi="Arial" w:cs="Arial"/>
              <w:sz w:val="16"/>
              <w:szCs w:val="16"/>
            </w:rPr>
            <w:fldChar w:fldCharType="separate"/>
          </w:r>
          <w:r w:rsidR="008D3459">
            <w:rPr>
              <w:rStyle w:val="PageNumber"/>
              <w:rFonts w:ascii="Arial" w:hAnsi="Arial" w:cs="Arial"/>
              <w:noProof/>
              <w:sz w:val="16"/>
              <w:szCs w:val="16"/>
            </w:rPr>
            <w:t>1</w:t>
          </w:r>
          <w:r w:rsidRPr="00BB7FBD">
            <w:rPr>
              <w:rStyle w:val="PageNumber"/>
              <w:rFonts w:ascii="Arial" w:hAnsi="Arial" w:cs="Arial"/>
              <w:sz w:val="16"/>
              <w:szCs w:val="16"/>
            </w:rPr>
            <w:fldChar w:fldCharType="end"/>
          </w:r>
        </w:p>
      </w:tc>
    </w:tr>
  </w:tbl>
  <w:p w:rsidR="00B55FDB" w:rsidRDefault="00B55FDB" w:rsidP="00B55FDB">
    <w:pPr>
      <w:pStyle w:val="Header"/>
    </w:pPr>
  </w:p>
  <w:p w:rsidR="00B55FDB" w:rsidRDefault="00B55F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FDB" w:rsidRDefault="00B55F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DB"/>
    <w:rsid w:val="00074A0B"/>
    <w:rsid w:val="008D3459"/>
    <w:rsid w:val="00AF1CB1"/>
    <w:rsid w:val="00B00EC1"/>
    <w:rsid w:val="00B55F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0CEB1-1358-4891-AAFC-0A73AEF1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FDB"/>
    <w:pPr>
      <w:spacing w:after="0" w:line="240" w:lineRule="auto"/>
    </w:pPr>
    <w:rPr>
      <w:rFonts w:ascii="Times New Roman" w:eastAsia="Times New Roman" w:hAnsi="Times New Roman" w:cs="Times New Roman"/>
      <w:sz w:val="24"/>
      <w:szCs w:val="24"/>
      <w:lang w:val="lv-LV" w:eastAsia="lv-LV"/>
    </w:rPr>
  </w:style>
  <w:style w:type="paragraph" w:styleId="Heading2">
    <w:name w:val="heading 2"/>
    <w:aliases w:val="Second subtitle,Char,u2,Char2"/>
    <w:basedOn w:val="Normal"/>
    <w:next w:val="Normal"/>
    <w:link w:val="Heading2Char"/>
    <w:qFormat/>
    <w:rsid w:val="00B55F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ond subtitle Char,Char Char,u2 Char,Char2 Char"/>
    <w:basedOn w:val="DefaultParagraphFont"/>
    <w:link w:val="Heading2"/>
    <w:rsid w:val="00B55FDB"/>
    <w:rPr>
      <w:rFonts w:ascii="Arial" w:eastAsia="Times New Roman" w:hAnsi="Arial" w:cs="Arial"/>
      <w:b/>
      <w:bCs/>
      <w:i/>
      <w:iCs/>
      <w:sz w:val="28"/>
      <w:szCs w:val="28"/>
      <w:lang w:val="lv-LV"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B55FDB"/>
    <w:pPr>
      <w:spacing w:after="120"/>
    </w:pPr>
    <w:rPr>
      <w:szCs w:val="20"/>
    </w:rPr>
  </w:style>
  <w:style w:type="character" w:customStyle="1" w:styleId="BodyTextChar">
    <w:name w:val="Body Text Char"/>
    <w:basedOn w:val="DefaultParagraphFont"/>
    <w:uiPriority w:val="99"/>
    <w:semiHidden/>
    <w:rsid w:val="00B55FDB"/>
    <w:rPr>
      <w:rFonts w:ascii="Times New Roman" w:eastAsia="Times New Roman" w:hAnsi="Times New Roman" w:cs="Times New Roman"/>
      <w:sz w:val="24"/>
      <w:szCs w:val="24"/>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locked/>
    <w:rsid w:val="00B55FDB"/>
    <w:rPr>
      <w:rFonts w:ascii="Times New Roman" w:eastAsia="Times New Roman" w:hAnsi="Times New Roman" w:cs="Times New Roman"/>
      <w:sz w:val="24"/>
      <w:szCs w:val="20"/>
      <w:lang w:val="lv-LV" w:eastAsia="lv-LV"/>
    </w:rPr>
  </w:style>
  <w:style w:type="paragraph" w:customStyle="1" w:styleId="Style1">
    <w:name w:val="Style1"/>
    <w:basedOn w:val="Heading2"/>
    <w:rsid w:val="00B55FDB"/>
    <w:pPr>
      <w:ind w:left="360" w:hanging="360"/>
      <w:jc w:val="center"/>
    </w:pPr>
    <w:rPr>
      <w:rFonts w:ascii="Times New Roman" w:hAnsi="Times New Roman" w:cs="Times New Roman"/>
      <w:bCs w:val="0"/>
      <w:i w:val="0"/>
      <w:iCs w:val="0"/>
      <w:caps/>
      <w:kern w:val="28"/>
      <w:sz w:val="22"/>
      <w:szCs w:val="20"/>
    </w:rPr>
  </w:style>
  <w:style w:type="character" w:styleId="SubtleEmphasis">
    <w:name w:val="Subtle Emphasis"/>
    <w:aliases w:val="heading2"/>
    <w:basedOn w:val="DefaultParagraphFont"/>
    <w:uiPriority w:val="19"/>
    <w:qFormat/>
    <w:rsid w:val="00B55FDB"/>
    <w:rPr>
      <w:rFonts w:asciiTheme="majorBidi" w:hAnsiTheme="majorBidi"/>
      <w:i/>
      <w:iCs/>
      <w:color w:val="404040" w:themeColor="text1" w:themeTint="BF"/>
      <w:sz w:val="20"/>
    </w:rPr>
  </w:style>
  <w:style w:type="character" w:customStyle="1" w:styleId="FontStyle12">
    <w:name w:val="Font Style12"/>
    <w:rsid w:val="00B55FDB"/>
    <w:rPr>
      <w:rFonts w:ascii="Times New Roman" w:hAnsi="Times New Roman" w:cs="Times New Roman"/>
      <w:b/>
      <w:bCs/>
      <w:sz w:val="22"/>
      <w:szCs w:val="22"/>
    </w:rPr>
  </w:style>
  <w:style w:type="paragraph" w:customStyle="1" w:styleId="Style12">
    <w:name w:val="Style12"/>
    <w:basedOn w:val="Normal"/>
    <w:rsid w:val="00B55FDB"/>
    <w:pPr>
      <w:widowControl w:val="0"/>
      <w:autoSpaceDE w:val="0"/>
      <w:autoSpaceDN w:val="0"/>
      <w:adjustRightInd w:val="0"/>
    </w:pPr>
    <w:rPr>
      <w:lang w:val="en-US" w:eastAsia="en-US"/>
    </w:rPr>
  </w:style>
  <w:style w:type="character" w:customStyle="1" w:styleId="FontStyle22">
    <w:name w:val="Font Style22"/>
    <w:rsid w:val="00B55FDB"/>
    <w:rPr>
      <w:rFonts w:ascii="Times New Roman" w:hAnsi="Times New Roman" w:cs="Times New Roman"/>
      <w:sz w:val="20"/>
      <w:szCs w:val="20"/>
    </w:rPr>
  </w:style>
  <w:style w:type="paragraph" w:styleId="Header">
    <w:name w:val="header"/>
    <w:basedOn w:val="Normal"/>
    <w:link w:val="HeaderChar"/>
    <w:unhideWhenUsed/>
    <w:rsid w:val="00B55FDB"/>
    <w:pPr>
      <w:tabs>
        <w:tab w:val="center" w:pos="4513"/>
        <w:tab w:val="right" w:pos="9026"/>
      </w:tabs>
    </w:pPr>
  </w:style>
  <w:style w:type="character" w:customStyle="1" w:styleId="HeaderChar">
    <w:name w:val="Header Char"/>
    <w:basedOn w:val="DefaultParagraphFont"/>
    <w:link w:val="Header"/>
    <w:rsid w:val="00B55FDB"/>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55FDB"/>
    <w:pPr>
      <w:tabs>
        <w:tab w:val="center" w:pos="4513"/>
        <w:tab w:val="right" w:pos="9026"/>
      </w:tabs>
    </w:pPr>
  </w:style>
  <w:style w:type="character" w:customStyle="1" w:styleId="FooterChar">
    <w:name w:val="Footer Char"/>
    <w:basedOn w:val="DefaultParagraphFont"/>
    <w:link w:val="Footer"/>
    <w:uiPriority w:val="99"/>
    <w:rsid w:val="00B55FDB"/>
    <w:rPr>
      <w:rFonts w:ascii="Times New Roman" w:eastAsia="Times New Roman" w:hAnsi="Times New Roman" w:cs="Times New Roman"/>
      <w:sz w:val="24"/>
      <w:szCs w:val="24"/>
      <w:lang w:val="lv-LV" w:eastAsia="lv-LV"/>
    </w:rPr>
  </w:style>
  <w:style w:type="character" w:styleId="PageNumber">
    <w:name w:val="page number"/>
    <w:rsid w:val="00B55F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Udens Vads</dc:creator>
  <cp:keywords/>
  <dc:description/>
  <cp:lastModifiedBy>Udens Vads</cp:lastModifiedBy>
  <cp:revision>2</cp:revision>
  <dcterms:created xsi:type="dcterms:W3CDTF">2016-12-23T06:43:00Z</dcterms:created>
  <dcterms:modified xsi:type="dcterms:W3CDTF">2016-12-23T06:45:00Z</dcterms:modified>
</cp:coreProperties>
</file>