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884964" w14:textId="11D0CCA7" w:rsidR="00635348" w:rsidRDefault="00635348">
      <w:pPr>
        <w:rPr>
          <w:lang w:val="en-GB"/>
        </w:rPr>
      </w:pPr>
    </w:p>
    <w:p w14:paraId="1F8A0B0D" w14:textId="6A32A927" w:rsidR="00970EB2" w:rsidRPr="00970EB2" w:rsidRDefault="00970EB2" w:rsidP="00970EB2">
      <w:pPr>
        <w:pStyle w:val="ListParagraph"/>
        <w:numPr>
          <w:ilvl w:val="0"/>
          <w:numId w:val="1"/>
        </w:numPr>
        <w:rPr>
          <w:lang w:val="en-GB"/>
        </w:rPr>
      </w:pPr>
      <w:r w:rsidRPr="00970EB2">
        <w:rPr>
          <w:b/>
          <w:bCs/>
        </w:rPr>
        <w:t>Rūpnieciski izgatavotas notekūdeņu attīrīšanas iekārta</w:t>
      </w:r>
      <w:r>
        <w:rPr>
          <w:b/>
          <w:bCs/>
        </w:rPr>
        <w:br/>
      </w:r>
    </w:p>
    <w:p w14:paraId="74D9CC06" w14:textId="34902445" w:rsidR="00970EB2" w:rsidRDefault="00970EB2" w:rsidP="00970EB2">
      <w:pPr>
        <w:pStyle w:val="ListParagrap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F17046" wp14:editId="6201641A">
            <wp:simplePos x="0" y="0"/>
            <wp:positionH relativeFrom="column">
              <wp:posOffset>2857500</wp:posOffset>
            </wp:positionH>
            <wp:positionV relativeFrom="paragraph">
              <wp:posOffset>13335</wp:posOffset>
            </wp:positionV>
            <wp:extent cx="2244090" cy="1685925"/>
            <wp:effectExtent l="0" t="0" r="3810" b="9525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E9809E4" wp14:editId="1DB0779C">
            <wp:simplePos x="0" y="0"/>
            <wp:positionH relativeFrom="column">
              <wp:posOffset>514350</wp:posOffset>
            </wp:positionH>
            <wp:positionV relativeFrom="paragraph">
              <wp:posOffset>8890</wp:posOffset>
            </wp:positionV>
            <wp:extent cx="2274923" cy="1704975"/>
            <wp:effectExtent l="0" t="0" r="0" b="0"/>
            <wp:wrapSquare wrapText="bothSides"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9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7D4CC" w14:textId="15E95A18" w:rsidR="00970EB2" w:rsidRDefault="00970EB2" w:rsidP="00970EB2">
      <w:pPr>
        <w:pStyle w:val="ListParagraph"/>
        <w:rPr>
          <w:lang w:val="en-GB"/>
        </w:rPr>
      </w:pPr>
    </w:p>
    <w:p w14:paraId="3431FA99" w14:textId="2B8571AE" w:rsidR="00970EB2" w:rsidRDefault="00970EB2" w:rsidP="00970EB2">
      <w:pPr>
        <w:pStyle w:val="ListParagraph"/>
        <w:rPr>
          <w:lang w:val="en-GB"/>
        </w:rPr>
      </w:pPr>
    </w:p>
    <w:p w14:paraId="3966DFAD" w14:textId="3A9FC3EB" w:rsidR="00970EB2" w:rsidRDefault="00970EB2" w:rsidP="00970EB2">
      <w:pPr>
        <w:pStyle w:val="ListParagraph"/>
        <w:rPr>
          <w:lang w:val="en-GB"/>
        </w:rPr>
      </w:pPr>
    </w:p>
    <w:p w14:paraId="1E2BE092" w14:textId="1452FE7C" w:rsidR="00970EB2" w:rsidRDefault="00970EB2" w:rsidP="00970EB2">
      <w:pPr>
        <w:pStyle w:val="ListParagraph"/>
        <w:rPr>
          <w:lang w:val="en-GB"/>
        </w:rPr>
      </w:pPr>
    </w:p>
    <w:p w14:paraId="4EF98C6D" w14:textId="568CFFF9" w:rsidR="00970EB2" w:rsidRDefault="00970EB2" w:rsidP="00970EB2">
      <w:pPr>
        <w:pStyle w:val="ListParagraph"/>
        <w:rPr>
          <w:lang w:val="en-GB"/>
        </w:rPr>
      </w:pPr>
    </w:p>
    <w:p w14:paraId="7A44CD25" w14:textId="3C7EEE8A" w:rsidR="00970EB2" w:rsidRDefault="00970EB2" w:rsidP="00970EB2">
      <w:pPr>
        <w:pStyle w:val="ListParagraph"/>
        <w:rPr>
          <w:lang w:val="en-GB"/>
        </w:rPr>
      </w:pPr>
    </w:p>
    <w:p w14:paraId="6C9205C3" w14:textId="38F3FDAE" w:rsidR="00970EB2" w:rsidRDefault="00970EB2" w:rsidP="00970EB2">
      <w:pPr>
        <w:pStyle w:val="ListParagraph"/>
        <w:rPr>
          <w:lang w:val="en-GB"/>
        </w:rPr>
      </w:pPr>
    </w:p>
    <w:p w14:paraId="0357CF29" w14:textId="5AB30E4B" w:rsidR="00970EB2" w:rsidRDefault="00970EB2" w:rsidP="00970EB2">
      <w:pPr>
        <w:pStyle w:val="ListParagraph"/>
        <w:rPr>
          <w:lang w:val="en-GB"/>
        </w:rPr>
      </w:pPr>
    </w:p>
    <w:p w14:paraId="22382824" w14:textId="304F9817" w:rsidR="00970EB2" w:rsidRDefault="00970EB2" w:rsidP="00970EB2">
      <w:pPr>
        <w:pStyle w:val="ListParagraph"/>
        <w:rPr>
          <w:lang w:val="en-GB"/>
        </w:rPr>
      </w:pPr>
      <w:r>
        <w:rPr>
          <w:lang w:val="en-GB"/>
        </w:rPr>
        <w:br/>
      </w:r>
    </w:p>
    <w:p w14:paraId="507BE45D" w14:textId="7FB8DADA" w:rsidR="00970EB2" w:rsidRPr="00970EB2" w:rsidRDefault="00970EB2" w:rsidP="00970EB2">
      <w:pPr>
        <w:pStyle w:val="ListParagraph"/>
        <w:numPr>
          <w:ilvl w:val="0"/>
          <w:numId w:val="1"/>
        </w:numPr>
        <w:rPr>
          <w:lang w:val="en-GB"/>
        </w:rPr>
      </w:pPr>
      <w:r w:rsidRPr="00970EB2">
        <w:rPr>
          <w:b/>
          <w:bCs/>
        </w:rPr>
        <w:t xml:space="preserve">Rūpnieciski izgatavoti hermētiski </w:t>
      </w:r>
      <w:proofErr w:type="spellStart"/>
      <w:r w:rsidRPr="00970EB2">
        <w:rPr>
          <w:b/>
          <w:bCs/>
        </w:rPr>
        <w:t>krājrezervuāri</w:t>
      </w:r>
      <w:proofErr w:type="spellEnd"/>
      <w:r w:rsidR="00022020">
        <w:rPr>
          <w:b/>
          <w:bCs/>
        </w:rPr>
        <w:t xml:space="preserve"> (plastmasas; </w:t>
      </w:r>
      <w:proofErr w:type="spellStart"/>
      <w:r w:rsidR="00022020">
        <w:rPr>
          <w:b/>
          <w:bCs/>
        </w:rPr>
        <w:t>stiklšķiedras</w:t>
      </w:r>
      <w:proofErr w:type="spellEnd"/>
      <w:r w:rsidR="00022020">
        <w:rPr>
          <w:b/>
          <w:bCs/>
        </w:rPr>
        <w:t>; metāla)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noProof/>
        </w:rPr>
        <w:drawing>
          <wp:inline distT="0" distB="0" distL="0" distR="0" wp14:anchorId="32FDC935" wp14:editId="235C1514">
            <wp:extent cx="4236085" cy="1980062"/>
            <wp:effectExtent l="0" t="0" r="0" b="127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608" cy="198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14:paraId="02E2BF23" w14:textId="39CB6E4F" w:rsidR="00970EB2" w:rsidRDefault="009E68DB" w:rsidP="009E68DB">
      <w:pPr>
        <w:pStyle w:val="ListParagraph"/>
        <w:numPr>
          <w:ilvl w:val="0"/>
          <w:numId w:val="1"/>
        </w:numPr>
        <w:rPr>
          <w:lang w:val="en-GB"/>
        </w:rPr>
      </w:pPr>
      <w:proofErr w:type="spellStart"/>
      <w:r w:rsidRPr="009E68DB">
        <w:rPr>
          <w:b/>
          <w:bCs/>
          <w:lang w:val="en-GB"/>
        </w:rPr>
        <w:t>Krājtvertnes</w:t>
      </w:r>
      <w:proofErr w:type="spellEnd"/>
      <w:r w:rsidR="00022020" w:rsidRPr="009E68DB">
        <w:rPr>
          <w:b/>
          <w:bCs/>
          <w:lang w:val="en-GB"/>
        </w:rPr>
        <w:t xml:space="preserve"> (</w:t>
      </w:r>
      <w:proofErr w:type="spellStart"/>
      <w:r w:rsidRPr="009E68DB">
        <w:rPr>
          <w:b/>
          <w:bCs/>
          <w:lang w:val="en-GB"/>
        </w:rPr>
        <w:t>betona</w:t>
      </w:r>
      <w:proofErr w:type="spellEnd"/>
      <w:r w:rsidRPr="009E68DB">
        <w:rPr>
          <w:b/>
          <w:bCs/>
          <w:lang w:val="en-GB"/>
        </w:rPr>
        <w:t xml:space="preserve"> </w:t>
      </w:r>
      <w:proofErr w:type="spellStart"/>
      <w:r w:rsidR="00022020" w:rsidRPr="009E68DB">
        <w:rPr>
          <w:b/>
          <w:bCs/>
          <w:lang w:val="en-GB"/>
        </w:rPr>
        <w:t>grodu</w:t>
      </w:r>
      <w:proofErr w:type="spellEnd"/>
      <w:r w:rsidR="00022020" w:rsidRPr="009E68DB">
        <w:rPr>
          <w:b/>
          <w:bCs/>
          <w:lang w:val="en-GB"/>
        </w:rPr>
        <w:t xml:space="preserve"> akas; </w:t>
      </w:r>
      <w:proofErr w:type="spellStart"/>
      <w:r w:rsidR="00022020" w:rsidRPr="009E68DB">
        <w:rPr>
          <w:b/>
          <w:bCs/>
          <w:lang w:val="en-GB"/>
        </w:rPr>
        <w:t>pašu</w:t>
      </w:r>
      <w:proofErr w:type="spellEnd"/>
      <w:r w:rsidR="00022020" w:rsidRPr="009E68DB">
        <w:rPr>
          <w:b/>
          <w:bCs/>
          <w:lang w:val="en-GB"/>
        </w:rPr>
        <w:t xml:space="preserve"> </w:t>
      </w:r>
      <w:proofErr w:type="spellStart"/>
      <w:r w:rsidR="00022020" w:rsidRPr="009E68DB">
        <w:rPr>
          <w:b/>
          <w:bCs/>
          <w:lang w:val="en-GB"/>
        </w:rPr>
        <w:t>veidotas</w:t>
      </w:r>
      <w:proofErr w:type="spellEnd"/>
      <w:r w:rsidR="00022020" w:rsidRPr="009E68DB">
        <w:rPr>
          <w:b/>
          <w:bCs/>
          <w:lang w:val="en-GB"/>
        </w:rPr>
        <w:t xml:space="preserve"> </w:t>
      </w:r>
      <w:proofErr w:type="spellStart"/>
      <w:r w:rsidR="00022020" w:rsidRPr="009E68DB">
        <w:rPr>
          <w:b/>
          <w:bCs/>
          <w:lang w:val="en-GB"/>
        </w:rPr>
        <w:t>betona</w:t>
      </w:r>
      <w:proofErr w:type="spellEnd"/>
      <w:r w:rsidR="00022020" w:rsidRPr="009E68DB">
        <w:rPr>
          <w:b/>
          <w:bCs/>
          <w:lang w:val="en-GB"/>
        </w:rPr>
        <w:t xml:space="preserve"> </w:t>
      </w:r>
      <w:proofErr w:type="spellStart"/>
      <w:r w:rsidR="00022020" w:rsidRPr="009E68DB">
        <w:rPr>
          <w:b/>
          <w:bCs/>
          <w:lang w:val="en-GB"/>
        </w:rPr>
        <w:t>bedres</w:t>
      </w:r>
      <w:proofErr w:type="spellEnd"/>
      <w:r w:rsidR="00022020" w:rsidRPr="009E68DB">
        <w:rPr>
          <w:b/>
          <w:bCs/>
          <w:lang w:val="en-GB"/>
        </w:rPr>
        <w:t>)</w:t>
      </w:r>
      <w:r w:rsidR="00970EB2">
        <w:rPr>
          <w:lang w:val="en-GB"/>
        </w:rPr>
        <w:br/>
      </w:r>
      <w:r w:rsidR="00970EB2">
        <w:rPr>
          <w:lang w:val="en-GB"/>
        </w:rPr>
        <w:br/>
      </w:r>
      <w:r w:rsidR="00970EB2">
        <w:rPr>
          <w:noProof/>
        </w:rPr>
        <w:drawing>
          <wp:inline distT="0" distB="0" distL="0" distR="0" wp14:anchorId="34493682" wp14:editId="76D00A0E">
            <wp:extent cx="3832530" cy="2876550"/>
            <wp:effectExtent l="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340" cy="291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EB2">
        <w:rPr>
          <w:lang w:val="en-GB"/>
        </w:rPr>
        <w:br/>
      </w:r>
    </w:p>
    <w:p w14:paraId="3D90DF94" w14:textId="7E5360E4" w:rsidR="00970EB2" w:rsidRDefault="00970EB2" w:rsidP="00970EB2">
      <w:pPr>
        <w:pStyle w:val="ListParagraph"/>
        <w:numPr>
          <w:ilvl w:val="0"/>
          <w:numId w:val="1"/>
        </w:numPr>
        <w:rPr>
          <w:lang w:val="en-GB"/>
        </w:rPr>
      </w:pPr>
      <w:proofErr w:type="spellStart"/>
      <w:r w:rsidRPr="00022020">
        <w:rPr>
          <w:b/>
          <w:bCs/>
          <w:lang w:val="en-GB"/>
        </w:rPr>
        <w:lastRenderedPageBreak/>
        <w:t>Septiķis</w:t>
      </w:r>
      <w:proofErr w:type="spellEnd"/>
      <w:r>
        <w:rPr>
          <w:lang w:val="en-GB"/>
        </w:rPr>
        <w:br/>
      </w:r>
      <w:r>
        <w:rPr>
          <w:noProof/>
        </w:rPr>
        <w:drawing>
          <wp:inline distT="0" distB="0" distL="0" distR="0" wp14:anchorId="5FB91405" wp14:editId="4245DADB">
            <wp:extent cx="3816985" cy="2673496"/>
            <wp:effectExtent l="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203" cy="268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br/>
      </w:r>
    </w:p>
    <w:p w14:paraId="25492A5A" w14:textId="4AA1B3EA" w:rsidR="00606B01" w:rsidRPr="009E68DB" w:rsidRDefault="00970EB2" w:rsidP="00606B01">
      <w:pPr>
        <w:pStyle w:val="ListParagraph"/>
        <w:numPr>
          <w:ilvl w:val="0"/>
          <w:numId w:val="1"/>
        </w:numPr>
        <w:rPr>
          <w:b/>
          <w:bCs/>
          <w:lang w:val="en-GB"/>
        </w:rPr>
      </w:pPr>
      <w:proofErr w:type="spellStart"/>
      <w:r w:rsidRPr="009E68DB">
        <w:rPr>
          <w:b/>
          <w:bCs/>
          <w:lang w:val="en-GB"/>
        </w:rPr>
        <w:t>Sausā</w:t>
      </w:r>
      <w:proofErr w:type="spellEnd"/>
      <w:r w:rsidRPr="009E68DB">
        <w:rPr>
          <w:b/>
          <w:bCs/>
          <w:lang w:val="en-GB"/>
        </w:rPr>
        <w:t xml:space="preserve"> </w:t>
      </w:r>
      <w:proofErr w:type="spellStart"/>
      <w:r w:rsidRPr="009E68DB">
        <w:rPr>
          <w:b/>
          <w:bCs/>
          <w:lang w:val="en-GB"/>
        </w:rPr>
        <w:t>tualete</w:t>
      </w:r>
      <w:proofErr w:type="spellEnd"/>
      <w:r w:rsidRPr="009E68DB">
        <w:rPr>
          <w:b/>
          <w:bCs/>
          <w:lang w:val="en-GB"/>
        </w:rPr>
        <w:t xml:space="preserve"> – </w:t>
      </w:r>
      <w:proofErr w:type="spellStart"/>
      <w:r w:rsidRPr="009E68DB">
        <w:rPr>
          <w:b/>
          <w:bCs/>
          <w:lang w:val="en-GB"/>
        </w:rPr>
        <w:t>Tualete</w:t>
      </w:r>
      <w:proofErr w:type="spellEnd"/>
      <w:r w:rsidRPr="009E68DB">
        <w:rPr>
          <w:b/>
          <w:bCs/>
          <w:lang w:val="en-GB"/>
        </w:rPr>
        <w:t xml:space="preserve"> </w:t>
      </w:r>
      <w:proofErr w:type="spellStart"/>
      <w:r w:rsidRPr="009E68DB">
        <w:rPr>
          <w:b/>
          <w:bCs/>
          <w:lang w:val="en-GB"/>
        </w:rPr>
        <w:t>mājsaimniecībā</w:t>
      </w:r>
      <w:proofErr w:type="spellEnd"/>
      <w:r w:rsidRPr="009E68DB">
        <w:rPr>
          <w:b/>
          <w:bCs/>
          <w:lang w:val="en-GB"/>
        </w:rPr>
        <w:t xml:space="preserve"> bez </w:t>
      </w:r>
      <w:proofErr w:type="spellStart"/>
      <w:r w:rsidRPr="009E68DB">
        <w:rPr>
          <w:b/>
          <w:bCs/>
          <w:lang w:val="en-GB"/>
        </w:rPr>
        <w:t>ūdens</w:t>
      </w:r>
      <w:proofErr w:type="spellEnd"/>
      <w:r w:rsidRPr="009E68DB">
        <w:rPr>
          <w:b/>
          <w:bCs/>
          <w:lang w:val="en-GB"/>
        </w:rPr>
        <w:t xml:space="preserve"> </w:t>
      </w:r>
    </w:p>
    <w:p w14:paraId="387FF9DD" w14:textId="77777777" w:rsidR="00606B01" w:rsidRPr="00606B01" w:rsidRDefault="00606B01" w:rsidP="00606B01">
      <w:pPr>
        <w:ind w:left="360"/>
        <w:rPr>
          <w:lang w:val="en-GB"/>
        </w:rPr>
      </w:pPr>
    </w:p>
    <w:p w14:paraId="03ECD8AB" w14:textId="592200CC" w:rsidR="004C368F" w:rsidRDefault="004C368F" w:rsidP="00606B01">
      <w:pPr>
        <w:pStyle w:val="ListParagraph"/>
        <w:rPr>
          <w:lang w:val="en-GB"/>
        </w:rPr>
      </w:pPr>
      <w:r w:rsidRPr="004C368F">
        <w:rPr>
          <w:noProof/>
          <w:lang w:val="en-GB"/>
        </w:rPr>
        <w:drawing>
          <wp:inline distT="0" distB="0" distL="0" distR="0" wp14:anchorId="1231B425" wp14:editId="53DB7163">
            <wp:extent cx="3686175" cy="3800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587D3" w14:textId="05B86AD8" w:rsidR="00606B01" w:rsidRDefault="00606B01" w:rsidP="00606B01">
      <w:pPr>
        <w:pStyle w:val="ListParagraph"/>
        <w:rPr>
          <w:lang w:val="en-GB"/>
        </w:rPr>
      </w:pPr>
    </w:p>
    <w:p w14:paraId="0EE794FF" w14:textId="77777777" w:rsidR="00606B01" w:rsidRPr="00970EB2" w:rsidRDefault="00606B01" w:rsidP="00606B01">
      <w:pPr>
        <w:pStyle w:val="ListParagraph"/>
        <w:rPr>
          <w:lang w:val="en-GB"/>
        </w:rPr>
      </w:pPr>
    </w:p>
    <w:sectPr w:rsidR="00606B01" w:rsidRPr="00970E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1A4524"/>
    <w:multiLevelType w:val="hybridMultilevel"/>
    <w:tmpl w:val="98A68288"/>
    <w:lvl w:ilvl="0" w:tplc="0A84D91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926"/>
    <w:rsid w:val="00022020"/>
    <w:rsid w:val="004C368F"/>
    <w:rsid w:val="00606B01"/>
    <w:rsid w:val="00635348"/>
    <w:rsid w:val="00746926"/>
    <w:rsid w:val="00970EB2"/>
    <w:rsid w:val="009E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490B4"/>
  <w15:chartTrackingRefBased/>
  <w15:docId w15:val="{03110671-33F4-44F5-A327-5BDC7FD2E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0E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185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Kārlis Ansons</cp:lastModifiedBy>
  <cp:revision>3</cp:revision>
  <dcterms:created xsi:type="dcterms:W3CDTF">2020-09-07T13:14:00Z</dcterms:created>
  <dcterms:modified xsi:type="dcterms:W3CDTF">2020-09-07T13:16:00Z</dcterms:modified>
</cp:coreProperties>
</file>